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59AE" w14:textId="77777777" w:rsidR="00240878" w:rsidRPr="00287811" w:rsidRDefault="00240878" w:rsidP="00240878">
      <w:pPr>
        <w:spacing w:line="276" w:lineRule="atLeast"/>
        <w:ind w:left="864"/>
        <w:rPr>
          <w:rFonts w:ascii="Arial" w:hAnsi="Arial" w:cs="Arial"/>
          <w:spacing w:val="6"/>
          <w:sz w:val="20"/>
          <w:szCs w:val="20"/>
        </w:rPr>
      </w:pPr>
    </w:p>
    <w:p w14:paraId="17714CFE" w14:textId="05D867B1" w:rsidR="00240878" w:rsidRPr="00287811" w:rsidRDefault="00240878" w:rsidP="00240878">
      <w:pPr>
        <w:pStyle w:val="Corpsdetexte"/>
        <w:rPr>
          <w:sz w:val="20"/>
          <w:szCs w:val="20"/>
        </w:rPr>
      </w:pPr>
      <w:r w:rsidRPr="00287811">
        <w:rPr>
          <w:sz w:val="20"/>
          <w:szCs w:val="20"/>
        </w:rPr>
        <w:t>APPLICATIONS - Les emprunts indivis</w:t>
      </w:r>
    </w:p>
    <w:p w14:paraId="70A36B83" w14:textId="3892D360" w:rsidR="00240878" w:rsidRPr="00240878" w:rsidRDefault="00240878" w:rsidP="00240878">
      <w:pPr>
        <w:pStyle w:val="Paragraphedeliste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Monsieur SHILLING sollicite un prêt de 55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000 € consenti le 1</w:t>
      </w:r>
      <w:r w:rsidRPr="00240878">
        <w:rPr>
          <w:rFonts w:ascii="Arial" w:hAnsi="Arial" w:cs="Arial"/>
          <w:spacing w:val="6"/>
          <w:sz w:val="20"/>
          <w:szCs w:val="20"/>
          <w:vertAlign w:val="superscript"/>
        </w:rPr>
        <w:t>er</w:t>
      </w:r>
      <w:r w:rsidRPr="00240878">
        <w:rPr>
          <w:rFonts w:ascii="Arial" w:hAnsi="Arial" w:cs="Arial"/>
          <w:spacing w:val="6"/>
          <w:sz w:val="20"/>
          <w:szCs w:val="20"/>
        </w:rPr>
        <w:t xml:space="preserve"> janvier 200N au taux de 7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%, pour financer un investissement. Le remboursement s'effectue par annuités constantes de fin de période, La dernière annuité échéant le 31 décembre 200N+4.</w:t>
      </w:r>
      <w:r w:rsidRPr="00240878">
        <w:rPr>
          <w:rFonts w:ascii="Arial" w:hAnsi="Arial" w:cs="Arial"/>
          <w:spacing w:val="6"/>
          <w:sz w:val="20"/>
          <w:szCs w:val="20"/>
        </w:rPr>
        <w:br/>
        <w:t>I - Calculez le montant de l'annuité.</w:t>
      </w:r>
    </w:p>
    <w:p w14:paraId="4860661E" w14:textId="31EB91CA" w:rsidR="00240878" w:rsidRPr="00240878" w:rsidRDefault="00240878" w:rsidP="00240878">
      <w:pPr>
        <w:pStyle w:val="Paragraphedeliste"/>
        <w:numPr>
          <w:ilvl w:val="0"/>
          <w:numId w:val="4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Établissez le tableau d'amortissement de l'emprunt.</w:t>
      </w:r>
    </w:p>
    <w:p w14:paraId="353A6B89" w14:textId="77777777" w:rsidR="00240878" w:rsidRPr="00287811" w:rsidRDefault="00240878" w:rsidP="00240878">
      <w:pPr>
        <w:jc w:val="center"/>
        <w:rPr>
          <w:rFonts w:ascii="Arial" w:hAnsi="Arial" w:cs="Arial"/>
          <w:spacing w:val="6"/>
          <w:sz w:val="20"/>
          <w:szCs w:val="20"/>
        </w:rPr>
      </w:pPr>
      <w:r w:rsidRPr="00287811">
        <w:rPr>
          <w:rFonts w:ascii="Arial" w:hAnsi="Arial" w:cs="Arial"/>
          <w:spacing w:val="6"/>
          <w:sz w:val="20"/>
          <w:szCs w:val="20"/>
        </w:rPr>
        <w:t>TABLEAU D'AMORTISSEMENT DE L'EMPRUNT PAR ANNUITÉS CONSTANTES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2011"/>
        <w:gridCol w:w="2011"/>
        <w:gridCol w:w="2011"/>
        <w:gridCol w:w="2031"/>
      </w:tblGrid>
      <w:tr w:rsidR="00240878" w:rsidRPr="00287811" w14:paraId="24DA2911" w14:textId="77777777" w:rsidTr="002408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71"/>
          <w:jc w:val="center"/>
        </w:trPr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3C2A0F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Années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263946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Capital restant dû</w:t>
            </w:r>
          </w:p>
          <w:p w14:paraId="5D6FF244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(</w:t>
            </w:r>
            <w:proofErr w:type="gramStart"/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début</w:t>
            </w:r>
            <w:proofErr w:type="gramEnd"/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 xml:space="preserve"> de l'année)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AE119E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Intérêts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697FD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Amortissements</w:t>
            </w:r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61AA97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Annuités</w:t>
            </w:r>
          </w:p>
        </w:tc>
      </w:tr>
      <w:tr w:rsidR="00240878" w:rsidRPr="00287811" w14:paraId="7FB0ED28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9"/>
          <w:jc w:val="center"/>
        </w:trPr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0662C38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ABB3F47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C7765F5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8F0F57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A4C644F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240878" w:rsidRPr="00287811" w14:paraId="3402EC0D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  <w:jc w:val="center"/>
        </w:trPr>
        <w:tc>
          <w:tcPr>
            <w:tcW w:w="11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871C28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200N+1</w:t>
            </w: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4FF17C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F022C6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72E22B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5B5619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240878" w:rsidRPr="00287811" w14:paraId="2497B3D5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  <w:jc w:val="center"/>
        </w:trPr>
        <w:tc>
          <w:tcPr>
            <w:tcW w:w="11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68902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200N+2</w:t>
            </w: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630D36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FE9147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1847A0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80C879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240878" w:rsidRPr="00287811" w14:paraId="0358B86E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3"/>
          <w:jc w:val="center"/>
        </w:trPr>
        <w:tc>
          <w:tcPr>
            <w:tcW w:w="11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DABF1A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200N+3</w:t>
            </w: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248A5" w14:textId="77777777" w:rsidR="00240878" w:rsidRPr="00287811" w:rsidRDefault="00240878" w:rsidP="00285CB7">
            <w:pPr>
              <w:pStyle w:val="Style1"/>
              <w:autoSpaceDE/>
              <w:autoSpaceDN/>
              <w:adjustRightInd/>
              <w:rPr>
                <w:rFonts w:ascii="Arial" w:hAnsi="Arial" w:cs="Arial"/>
                <w:spacing w:val="6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09DA0D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FF0515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72C0BC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240878" w:rsidRPr="00287811" w14:paraId="7F6D15E0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2"/>
          <w:jc w:val="center"/>
        </w:trPr>
        <w:tc>
          <w:tcPr>
            <w:tcW w:w="115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A7F60D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200N+4</w:t>
            </w: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7435D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01D53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71F17C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A174F" w14:textId="77777777" w:rsidR="00240878" w:rsidRPr="00287811" w:rsidRDefault="00240878" w:rsidP="00285CB7">
            <w:pPr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</w:tbl>
    <w:p w14:paraId="16ED2CF6" w14:textId="1EC4E3CA" w:rsidR="00240878" w:rsidRPr="00240878" w:rsidRDefault="00240878" w:rsidP="00240878">
      <w:pPr>
        <w:pStyle w:val="Paragraphedeliste"/>
        <w:numPr>
          <w:ilvl w:val="0"/>
          <w:numId w:val="4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Monsieur SHILLING envisage de rembourser cet emprunt par amortissements constants, présentez le tableau au taux de 7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% l'an.</w:t>
      </w:r>
    </w:p>
    <w:p w14:paraId="23E29324" w14:textId="77777777" w:rsidR="00240878" w:rsidRPr="00287811" w:rsidRDefault="00240878" w:rsidP="00240878">
      <w:pPr>
        <w:rPr>
          <w:rFonts w:ascii="Arial" w:hAnsi="Arial" w:cs="Arial"/>
          <w:spacing w:val="6"/>
          <w:sz w:val="20"/>
          <w:szCs w:val="20"/>
        </w:rPr>
      </w:pPr>
      <w:r w:rsidRPr="00287811">
        <w:rPr>
          <w:rFonts w:ascii="Arial" w:hAnsi="Arial" w:cs="Arial"/>
          <w:spacing w:val="6"/>
          <w:sz w:val="20"/>
          <w:szCs w:val="20"/>
        </w:rPr>
        <w:t>TABLEAU D'AMORTISSEMENT DE L'EMPRUNT PAR AMORTISSEMENTS CONSTANTS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2011"/>
        <w:gridCol w:w="2011"/>
        <w:gridCol w:w="2011"/>
        <w:gridCol w:w="2027"/>
      </w:tblGrid>
      <w:tr w:rsidR="00240878" w:rsidRPr="00287811" w14:paraId="5A2120AA" w14:textId="77777777" w:rsidTr="002408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  <w:jc w:val="center"/>
        </w:trPr>
        <w:tc>
          <w:tcPr>
            <w:tcW w:w="11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338147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Années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35949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Capital restant dû</w:t>
            </w:r>
          </w:p>
          <w:p w14:paraId="52B50CDA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(</w:t>
            </w:r>
            <w:proofErr w:type="gramStart"/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début</w:t>
            </w:r>
            <w:proofErr w:type="gramEnd"/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 xml:space="preserve"> de l'année)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ADE0B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Intérêts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E4ED1D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Amortissements</w:t>
            </w:r>
          </w:p>
        </w:tc>
        <w:tc>
          <w:tcPr>
            <w:tcW w:w="20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695650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Annuités</w:t>
            </w:r>
          </w:p>
        </w:tc>
      </w:tr>
      <w:tr w:rsidR="00240878" w:rsidRPr="00287811" w14:paraId="45C69B0E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9"/>
          <w:jc w:val="center"/>
        </w:trPr>
        <w:tc>
          <w:tcPr>
            <w:tcW w:w="115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3EEFF49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2C47214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5594BF3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DC36538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C0EFB2B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240878" w:rsidRPr="00287811" w14:paraId="0B4560F6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  <w:jc w:val="center"/>
        </w:trPr>
        <w:tc>
          <w:tcPr>
            <w:tcW w:w="115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373A48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200N+1</w:t>
            </w: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C3BFF6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A8181B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B1B88C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1AC8C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240878" w:rsidRPr="00287811" w14:paraId="0357DBA7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3"/>
          <w:jc w:val="center"/>
        </w:trPr>
        <w:tc>
          <w:tcPr>
            <w:tcW w:w="115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A578A2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200N+2</w:t>
            </w: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11D2B2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CCA33F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9F84A7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B0A933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240878" w:rsidRPr="00287811" w14:paraId="58E7B668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8"/>
          <w:jc w:val="center"/>
        </w:trPr>
        <w:tc>
          <w:tcPr>
            <w:tcW w:w="115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924C24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200N+3</w:t>
            </w: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7FDCF0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4BD78E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7991981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746F89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240878" w:rsidRPr="00287811" w14:paraId="4C306F30" w14:textId="77777777" w:rsidTr="00285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2"/>
          <w:jc w:val="center"/>
        </w:trPr>
        <w:tc>
          <w:tcPr>
            <w:tcW w:w="115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4D933D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287811">
              <w:rPr>
                <w:rFonts w:ascii="Arial" w:hAnsi="Arial" w:cs="Arial"/>
                <w:spacing w:val="6"/>
                <w:sz w:val="20"/>
                <w:szCs w:val="20"/>
              </w:rPr>
              <w:t>200N+4</w:t>
            </w: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1674BC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892784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BDB6EB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1EFF2E" w14:textId="77777777" w:rsidR="00240878" w:rsidRPr="00287811" w:rsidRDefault="00240878" w:rsidP="00285CB7">
            <w:pPr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</w:tbl>
    <w:p w14:paraId="4F1B658D" w14:textId="6727CDF2" w:rsidR="00240878" w:rsidRDefault="00240878" w:rsidP="00240878">
      <w:pPr>
        <w:pStyle w:val="Paragraphedeliste"/>
        <w:numPr>
          <w:ilvl w:val="0"/>
          <w:numId w:val="4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Comparez les deux types de remboursement des emprunts et dites s'il existe d'autres méthodes pour financer un i</w:t>
      </w:r>
      <w:r w:rsidR="00AA0936">
        <w:rPr>
          <w:rFonts w:ascii="Arial" w:hAnsi="Arial" w:cs="Arial"/>
          <w:spacing w:val="6"/>
          <w:sz w:val="20"/>
          <w:szCs w:val="20"/>
        </w:rPr>
        <w:t>nvestissement</w:t>
      </w:r>
      <w:r w:rsidRPr="00240878">
        <w:rPr>
          <w:rFonts w:ascii="Arial" w:hAnsi="Arial" w:cs="Arial"/>
          <w:spacing w:val="6"/>
          <w:sz w:val="20"/>
          <w:szCs w:val="20"/>
        </w:rPr>
        <w:t> ? Quels sont leurs avantages ?</w:t>
      </w:r>
    </w:p>
    <w:p w14:paraId="48DBF79A" w14:textId="77777777" w:rsidR="00240878" w:rsidRPr="00240878" w:rsidRDefault="00240878" w:rsidP="00240878">
      <w:pPr>
        <w:rPr>
          <w:rFonts w:ascii="Arial" w:hAnsi="Arial" w:cs="Arial"/>
          <w:spacing w:val="6"/>
          <w:sz w:val="20"/>
          <w:szCs w:val="20"/>
        </w:rPr>
      </w:pPr>
    </w:p>
    <w:p w14:paraId="6913BA25" w14:textId="0149C7C9" w:rsidR="00240878" w:rsidRPr="00240878" w:rsidRDefault="00240878" w:rsidP="00240878">
      <w:pPr>
        <w:pStyle w:val="Paragraphedeliste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Pour acquérir un local de 350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000 €, Monsieur MELMOTH peut bénéficier d'un prêt aidé par l'État pour la création d'entreprise, d'un montant de100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000 € au taux de 4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% sur 10 ans. L'autre prêt d'un montant de 150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000 € a été contracté auprès du CIC au taux de 7,5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% sur 10 ans. Ces deux prêts sont remboursables par annuités constantes.</w:t>
      </w:r>
    </w:p>
    <w:p w14:paraId="34D91B2C" w14:textId="64F049C3" w:rsidR="00240878" w:rsidRPr="00240878" w:rsidRDefault="00240878" w:rsidP="00240878">
      <w:pPr>
        <w:pStyle w:val="Paragraphedeliste"/>
        <w:numPr>
          <w:ilvl w:val="0"/>
          <w:numId w:val="7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Calculez le montant de chaque annuité et le remboursement annuel que devra payer M. MELMOTH.</w:t>
      </w:r>
    </w:p>
    <w:p w14:paraId="07F438E2" w14:textId="085273A8" w:rsidR="00240878" w:rsidRDefault="00240878" w:rsidP="00240878">
      <w:pPr>
        <w:pStyle w:val="Paragraphedeliste"/>
        <w:numPr>
          <w:ilvl w:val="0"/>
          <w:numId w:val="7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Quel sera le capital restant dû au CIC au bout de 5 ans ?</w:t>
      </w:r>
    </w:p>
    <w:p w14:paraId="5E2BB943" w14:textId="77777777" w:rsidR="00240878" w:rsidRPr="00240878" w:rsidRDefault="00240878" w:rsidP="00240878">
      <w:pPr>
        <w:rPr>
          <w:rFonts w:ascii="Arial" w:hAnsi="Arial" w:cs="Arial"/>
          <w:spacing w:val="6"/>
          <w:sz w:val="20"/>
          <w:szCs w:val="20"/>
        </w:rPr>
      </w:pPr>
    </w:p>
    <w:p w14:paraId="3F36FE08" w14:textId="4597E196" w:rsidR="00240878" w:rsidRDefault="00240878" w:rsidP="00240878">
      <w:pPr>
        <w:pStyle w:val="Paragraphedeliste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Une ville emprunte un million d'euros. L'emprunt doit être remboursé par 15 annuités de 100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000 € chacune.</w:t>
      </w:r>
      <w:r w:rsidRPr="00240878">
        <w:rPr>
          <w:rFonts w:ascii="Arial" w:hAnsi="Arial" w:cs="Arial"/>
          <w:spacing w:val="6"/>
          <w:sz w:val="20"/>
          <w:szCs w:val="20"/>
        </w:rPr>
        <w:br/>
        <w:t>Quel est le taux d'intérêts ?</w:t>
      </w:r>
    </w:p>
    <w:p w14:paraId="4A5D6475" w14:textId="77777777" w:rsidR="00240878" w:rsidRPr="00240878" w:rsidRDefault="00240878" w:rsidP="00240878">
      <w:pPr>
        <w:rPr>
          <w:rFonts w:ascii="Arial" w:hAnsi="Arial" w:cs="Arial"/>
          <w:spacing w:val="6"/>
          <w:sz w:val="20"/>
          <w:szCs w:val="20"/>
        </w:rPr>
      </w:pPr>
    </w:p>
    <w:p w14:paraId="03BF1689" w14:textId="124A5F7D" w:rsidR="00240878" w:rsidRDefault="00240878" w:rsidP="00240878">
      <w:pPr>
        <w:pStyle w:val="Paragraphedeliste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Madame VAILLANT a emprunté 88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000 € sur 10 ans au taux de 6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40878">
        <w:rPr>
          <w:rFonts w:ascii="Arial" w:hAnsi="Arial" w:cs="Arial"/>
          <w:spacing w:val="6"/>
          <w:sz w:val="20"/>
          <w:szCs w:val="20"/>
        </w:rPr>
        <w:t>% l’an remboursable par annuités constantes.</w:t>
      </w:r>
    </w:p>
    <w:p w14:paraId="3BBC6122" w14:textId="44881AAD" w:rsidR="00240878" w:rsidRPr="00240878" w:rsidRDefault="00240878" w:rsidP="00240878">
      <w:pPr>
        <w:pStyle w:val="Paragraphedeliste"/>
        <w:numPr>
          <w:ilvl w:val="1"/>
          <w:numId w:val="1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Calculez le montant de l'annuité de remboursement.</w:t>
      </w:r>
    </w:p>
    <w:p w14:paraId="44E7223A" w14:textId="472EB94D" w:rsidR="00240878" w:rsidRDefault="00240878" w:rsidP="00240878">
      <w:pPr>
        <w:pStyle w:val="Paragraphedeliste"/>
        <w:numPr>
          <w:ilvl w:val="1"/>
          <w:numId w:val="1"/>
        </w:numPr>
        <w:rPr>
          <w:rFonts w:ascii="Arial" w:hAnsi="Arial" w:cs="Arial"/>
          <w:spacing w:val="6"/>
          <w:sz w:val="20"/>
          <w:szCs w:val="20"/>
        </w:rPr>
      </w:pPr>
      <w:r w:rsidRPr="00240878">
        <w:rPr>
          <w:rFonts w:ascii="Arial" w:hAnsi="Arial" w:cs="Arial"/>
          <w:spacing w:val="6"/>
          <w:sz w:val="20"/>
          <w:szCs w:val="20"/>
        </w:rPr>
        <w:t>Présentez la première et la dernière ligne du tableau d'amortissement. Arrondissez les valeurs à l'unité la plus proche.</w:t>
      </w:r>
    </w:p>
    <w:p w14:paraId="66878793" w14:textId="77777777" w:rsidR="00AA0936" w:rsidRPr="00AA0936" w:rsidRDefault="00AA0936" w:rsidP="00AA0936">
      <w:pPr>
        <w:ind w:left="720"/>
        <w:rPr>
          <w:rFonts w:ascii="Arial" w:hAnsi="Arial" w:cs="Arial"/>
          <w:spacing w:val="6"/>
          <w:sz w:val="20"/>
          <w:szCs w:val="20"/>
        </w:rPr>
      </w:pPr>
    </w:p>
    <w:p w14:paraId="7218F2D8" w14:textId="6B23925F" w:rsidR="00240878" w:rsidRPr="00AA0936" w:rsidRDefault="00240878" w:rsidP="00AA0936">
      <w:pPr>
        <w:pStyle w:val="Paragraphedeliste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 w:rsidRPr="00AA0936">
        <w:rPr>
          <w:rFonts w:ascii="Arial" w:hAnsi="Arial" w:cs="Arial"/>
          <w:spacing w:val="6"/>
          <w:sz w:val="20"/>
          <w:szCs w:val="20"/>
        </w:rPr>
        <w:t>Pour aménager un nouveau point de vente, la société AMOR contracte le 1</w:t>
      </w:r>
      <w:r w:rsidRPr="00AA0936">
        <w:rPr>
          <w:rFonts w:ascii="Arial" w:hAnsi="Arial" w:cs="Arial"/>
          <w:spacing w:val="6"/>
          <w:sz w:val="20"/>
          <w:szCs w:val="20"/>
          <w:vertAlign w:val="superscript"/>
        </w:rPr>
        <w:t>er</w:t>
      </w:r>
      <w:r w:rsidRPr="00AA0936">
        <w:rPr>
          <w:rFonts w:ascii="Arial" w:hAnsi="Arial" w:cs="Arial"/>
          <w:spacing w:val="6"/>
          <w:sz w:val="20"/>
          <w:szCs w:val="20"/>
        </w:rPr>
        <w:t xml:space="preserve"> janvier 200N, un emprunt auprès de sa banque, qui lui propose de mettre à sa disposition une somme aux conditions suivantes : amortissement de l'emprunt en 6 annuités constantes.</w:t>
      </w:r>
    </w:p>
    <w:p w14:paraId="42293843" w14:textId="77777777" w:rsidR="00240878" w:rsidRPr="00287811" w:rsidRDefault="00240878" w:rsidP="00240878">
      <w:pPr>
        <w:rPr>
          <w:rFonts w:ascii="Arial" w:hAnsi="Arial" w:cs="Arial"/>
          <w:spacing w:val="6"/>
          <w:sz w:val="20"/>
          <w:szCs w:val="20"/>
        </w:rPr>
      </w:pPr>
      <w:r w:rsidRPr="00287811">
        <w:rPr>
          <w:rFonts w:ascii="Arial" w:hAnsi="Arial" w:cs="Arial"/>
          <w:spacing w:val="6"/>
          <w:sz w:val="20"/>
          <w:szCs w:val="20"/>
        </w:rPr>
        <w:t>La 1</w:t>
      </w:r>
      <w:r w:rsidRPr="00287811">
        <w:rPr>
          <w:rFonts w:ascii="Arial" w:hAnsi="Arial" w:cs="Arial"/>
          <w:spacing w:val="6"/>
          <w:sz w:val="20"/>
          <w:szCs w:val="20"/>
          <w:vertAlign w:val="superscript"/>
        </w:rPr>
        <w:t>ère</w:t>
      </w:r>
      <w:r w:rsidRPr="00287811">
        <w:rPr>
          <w:rFonts w:ascii="Arial" w:hAnsi="Arial" w:cs="Arial"/>
          <w:spacing w:val="6"/>
          <w:sz w:val="20"/>
          <w:szCs w:val="20"/>
        </w:rPr>
        <w:t xml:space="preserve"> venant à échéance dans un an</w:t>
      </w:r>
    </w:p>
    <w:p w14:paraId="42603C7B" w14:textId="293A74DA" w:rsidR="00240878" w:rsidRPr="00287811" w:rsidRDefault="00240878" w:rsidP="00240878">
      <w:pPr>
        <w:rPr>
          <w:rFonts w:ascii="Arial" w:hAnsi="Arial" w:cs="Arial"/>
          <w:spacing w:val="6"/>
          <w:sz w:val="20"/>
          <w:szCs w:val="20"/>
        </w:rPr>
      </w:pPr>
      <w:r w:rsidRPr="00287811">
        <w:rPr>
          <w:rFonts w:ascii="Arial" w:hAnsi="Arial" w:cs="Arial"/>
          <w:spacing w:val="6"/>
          <w:sz w:val="20"/>
          <w:szCs w:val="20"/>
        </w:rPr>
        <w:t>- montant du premier amortissement : 95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87811">
        <w:rPr>
          <w:rFonts w:ascii="Arial" w:hAnsi="Arial" w:cs="Arial"/>
          <w:spacing w:val="6"/>
          <w:sz w:val="20"/>
          <w:szCs w:val="20"/>
        </w:rPr>
        <w:t>420,50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87811">
        <w:rPr>
          <w:rFonts w:ascii="Arial" w:hAnsi="Arial" w:cs="Arial"/>
          <w:spacing w:val="6"/>
          <w:sz w:val="20"/>
          <w:szCs w:val="20"/>
        </w:rPr>
        <w:t>€,</w:t>
      </w:r>
      <w:r w:rsidRPr="00287811">
        <w:rPr>
          <w:rFonts w:ascii="Arial" w:hAnsi="Arial" w:cs="Arial"/>
          <w:spacing w:val="6"/>
          <w:sz w:val="20"/>
          <w:szCs w:val="20"/>
        </w:rPr>
        <w:br/>
        <w:t>- montant du 2</w:t>
      </w:r>
      <w:r w:rsidRPr="00287811">
        <w:rPr>
          <w:rFonts w:ascii="Arial" w:hAnsi="Arial" w:cs="Arial"/>
          <w:spacing w:val="6"/>
          <w:sz w:val="20"/>
          <w:szCs w:val="20"/>
          <w:vertAlign w:val="superscript"/>
        </w:rPr>
        <w:t>ème</w:t>
      </w:r>
      <w:r w:rsidRPr="00287811">
        <w:rPr>
          <w:rFonts w:ascii="Arial" w:hAnsi="Arial" w:cs="Arial"/>
          <w:spacing w:val="6"/>
          <w:sz w:val="20"/>
          <w:szCs w:val="20"/>
        </w:rPr>
        <w:t xml:space="preserve"> amortissement :</w:t>
      </w:r>
      <w:r w:rsidRPr="00287811">
        <w:rPr>
          <w:rFonts w:ascii="Arial" w:hAnsi="Arial" w:cs="Arial"/>
          <w:spacing w:val="6"/>
          <w:sz w:val="20"/>
          <w:szCs w:val="20"/>
        </w:rPr>
        <w:tab/>
        <w:t>103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87811">
        <w:rPr>
          <w:rFonts w:ascii="Arial" w:hAnsi="Arial" w:cs="Arial"/>
          <w:spacing w:val="6"/>
          <w:sz w:val="20"/>
          <w:szCs w:val="20"/>
        </w:rPr>
        <w:t>054,14</w:t>
      </w:r>
      <w:r w:rsidR="00AA0936">
        <w:rPr>
          <w:rFonts w:ascii="Arial" w:hAnsi="Arial" w:cs="Arial"/>
          <w:spacing w:val="6"/>
          <w:sz w:val="20"/>
          <w:szCs w:val="20"/>
        </w:rPr>
        <w:t> </w:t>
      </w:r>
      <w:r w:rsidRPr="00287811">
        <w:rPr>
          <w:rFonts w:ascii="Arial" w:hAnsi="Arial" w:cs="Arial"/>
          <w:spacing w:val="6"/>
          <w:sz w:val="20"/>
          <w:szCs w:val="20"/>
        </w:rPr>
        <w:t>€.</w:t>
      </w:r>
    </w:p>
    <w:p w14:paraId="00FD01DF" w14:textId="638E7FDB" w:rsidR="00240878" w:rsidRPr="00AA0936" w:rsidRDefault="00240878" w:rsidP="00AA0936">
      <w:pPr>
        <w:pStyle w:val="Paragraphedeliste"/>
        <w:numPr>
          <w:ilvl w:val="0"/>
          <w:numId w:val="10"/>
        </w:numPr>
        <w:rPr>
          <w:rFonts w:ascii="Arial" w:hAnsi="Arial" w:cs="Arial"/>
          <w:spacing w:val="6"/>
          <w:sz w:val="20"/>
          <w:szCs w:val="20"/>
        </w:rPr>
      </w:pPr>
      <w:r w:rsidRPr="00AA0936">
        <w:rPr>
          <w:rFonts w:ascii="Arial" w:hAnsi="Arial" w:cs="Arial"/>
          <w:spacing w:val="6"/>
          <w:sz w:val="20"/>
          <w:szCs w:val="20"/>
        </w:rPr>
        <w:t>Calculez le taux et le montant de l'emprunt (arrondissez les résultats).</w:t>
      </w:r>
    </w:p>
    <w:p w14:paraId="053D6A8F" w14:textId="48B76144" w:rsidR="00240878" w:rsidRPr="00AA0936" w:rsidRDefault="00240878" w:rsidP="00AA0936">
      <w:pPr>
        <w:pStyle w:val="Paragraphedeliste"/>
        <w:numPr>
          <w:ilvl w:val="0"/>
          <w:numId w:val="10"/>
        </w:numPr>
        <w:rPr>
          <w:rFonts w:ascii="Arial" w:hAnsi="Arial" w:cs="Arial"/>
          <w:spacing w:val="6"/>
          <w:sz w:val="20"/>
          <w:szCs w:val="20"/>
        </w:rPr>
      </w:pPr>
      <w:r w:rsidRPr="00AA0936">
        <w:rPr>
          <w:rFonts w:ascii="Arial" w:hAnsi="Arial" w:cs="Arial"/>
          <w:spacing w:val="6"/>
          <w:sz w:val="20"/>
          <w:szCs w:val="20"/>
        </w:rPr>
        <w:t>Quel est le montant de l'annuité constante et du 6</w:t>
      </w:r>
      <w:r w:rsidRPr="00AA0936">
        <w:rPr>
          <w:rFonts w:ascii="Arial" w:hAnsi="Arial" w:cs="Arial"/>
          <w:spacing w:val="6"/>
          <w:sz w:val="20"/>
          <w:szCs w:val="20"/>
          <w:vertAlign w:val="superscript"/>
        </w:rPr>
        <w:t>ème</w:t>
      </w:r>
      <w:r w:rsidRPr="00AA0936">
        <w:rPr>
          <w:rFonts w:ascii="Arial" w:hAnsi="Arial" w:cs="Arial"/>
          <w:spacing w:val="6"/>
          <w:sz w:val="20"/>
          <w:szCs w:val="20"/>
        </w:rPr>
        <w:t xml:space="preserve"> amortissement ?</w:t>
      </w:r>
    </w:p>
    <w:p w14:paraId="1FA3B0D9" w14:textId="3A608D5F" w:rsidR="00710116" w:rsidRDefault="00240878" w:rsidP="00AA0936">
      <w:pPr>
        <w:pStyle w:val="Paragraphedeliste"/>
        <w:numPr>
          <w:ilvl w:val="0"/>
          <w:numId w:val="10"/>
        </w:numPr>
      </w:pPr>
      <w:r w:rsidRPr="00AA0936">
        <w:rPr>
          <w:rFonts w:ascii="Arial" w:hAnsi="Arial" w:cs="Arial"/>
          <w:spacing w:val="6"/>
          <w:sz w:val="20"/>
          <w:szCs w:val="20"/>
        </w:rPr>
        <w:t>Écrivez les deux premières lignes du tableau d'amortissement.</w:t>
      </w:r>
    </w:p>
    <w:sectPr w:rsidR="00710116" w:rsidSect="00240878">
      <w:pgSz w:w="11899" w:h="16819"/>
      <w:pgMar w:top="851" w:right="680" w:bottom="624" w:left="11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67"/>
    <w:multiLevelType w:val="hybridMultilevel"/>
    <w:tmpl w:val="2E96A84A"/>
    <w:lvl w:ilvl="0" w:tplc="6464E5AA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EC1"/>
    <w:multiLevelType w:val="hybridMultilevel"/>
    <w:tmpl w:val="5E10E55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102D"/>
    <w:multiLevelType w:val="hybridMultilevel"/>
    <w:tmpl w:val="E292B58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F3EBE"/>
    <w:multiLevelType w:val="hybridMultilevel"/>
    <w:tmpl w:val="9454D16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C1E"/>
    <w:multiLevelType w:val="hybridMultilevel"/>
    <w:tmpl w:val="73B2FE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79D0"/>
    <w:multiLevelType w:val="hybridMultilevel"/>
    <w:tmpl w:val="21CE4D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801"/>
    <w:multiLevelType w:val="hybridMultilevel"/>
    <w:tmpl w:val="2098B85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12354"/>
    <w:multiLevelType w:val="hybridMultilevel"/>
    <w:tmpl w:val="68E6D34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54F31"/>
    <w:multiLevelType w:val="hybridMultilevel"/>
    <w:tmpl w:val="CF7E9B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602D9"/>
    <w:multiLevelType w:val="hybridMultilevel"/>
    <w:tmpl w:val="B9EE77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78"/>
    <w:rsid w:val="000712F7"/>
    <w:rsid w:val="000948BE"/>
    <w:rsid w:val="000E44E9"/>
    <w:rsid w:val="00122D0E"/>
    <w:rsid w:val="00240878"/>
    <w:rsid w:val="002E32BF"/>
    <w:rsid w:val="002F361E"/>
    <w:rsid w:val="0031350C"/>
    <w:rsid w:val="003D6876"/>
    <w:rsid w:val="0048399C"/>
    <w:rsid w:val="00591E03"/>
    <w:rsid w:val="005C236E"/>
    <w:rsid w:val="0064458C"/>
    <w:rsid w:val="00726A62"/>
    <w:rsid w:val="00734FDF"/>
    <w:rsid w:val="007A795D"/>
    <w:rsid w:val="007D6ABB"/>
    <w:rsid w:val="00876754"/>
    <w:rsid w:val="00973D1E"/>
    <w:rsid w:val="00AA0936"/>
    <w:rsid w:val="00C31A19"/>
    <w:rsid w:val="00C37B6F"/>
    <w:rsid w:val="00D12386"/>
    <w:rsid w:val="00D5065A"/>
    <w:rsid w:val="00D51F6B"/>
    <w:rsid w:val="00DA7116"/>
    <w:rsid w:val="00E01470"/>
    <w:rsid w:val="00F1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D4D66"/>
  <w14:defaultImageDpi w14:val="32767"/>
  <w15:chartTrackingRefBased/>
  <w15:docId w15:val="{BE9C6CF3-9801-CA43-B4F0-7F60D58E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40878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40878"/>
    <w:rPr>
      <w:rFonts w:ascii="Arial" w:hAnsi="Arial" w:cs="Arial"/>
      <w:b/>
      <w:bCs/>
      <w:spacing w:val="2"/>
      <w:sz w:val="26"/>
      <w:szCs w:val="26"/>
    </w:rPr>
  </w:style>
  <w:style w:type="character" w:customStyle="1" w:styleId="CorpsdetexteCar">
    <w:name w:val="Corps de texte Car"/>
    <w:basedOn w:val="Policepardfaut"/>
    <w:link w:val="Corpsdetexte"/>
    <w:rsid w:val="00240878"/>
    <w:rPr>
      <w:rFonts w:ascii="Arial" w:eastAsia="Times New Roman" w:hAnsi="Arial" w:cs="Arial"/>
      <w:b/>
      <w:bCs/>
      <w:spacing w:val="2"/>
      <w:sz w:val="26"/>
      <w:szCs w:val="26"/>
      <w:lang w:eastAsia="fr-FR"/>
    </w:rPr>
  </w:style>
  <w:style w:type="paragraph" w:customStyle="1" w:styleId="Style1">
    <w:name w:val="Style 1"/>
    <w:basedOn w:val="Normal"/>
    <w:rsid w:val="00240878"/>
    <w:pPr>
      <w:autoSpaceDE w:val="0"/>
      <w:autoSpaceDN w:val="0"/>
      <w:adjustRightInd w:val="0"/>
    </w:pPr>
    <w:rPr>
      <w:sz w:val="20"/>
    </w:rPr>
  </w:style>
  <w:style w:type="paragraph" w:styleId="Paragraphedeliste">
    <w:name w:val="List Paragraph"/>
    <w:basedOn w:val="Normal"/>
    <w:uiPriority w:val="34"/>
    <w:qFormat/>
    <w:rsid w:val="0024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2022-02-09T06:25:00Z</dcterms:created>
  <dcterms:modified xsi:type="dcterms:W3CDTF">2022-02-09T06:35:00Z</dcterms:modified>
</cp:coreProperties>
</file>