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BFF36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57AAD38D" w:rsidR="00617536" w:rsidRDefault="00617536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4F82BE9C" w14:textId="65D74036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0DC733C8" w14:textId="2E1A432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408F9559" w14:textId="5F61512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3373D6A8" w14:textId="7DFEC46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31C23176" w14:textId="77777777" w:rsidR="00047F1D" w:rsidRPr="002D4B3E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2D4B3E" w:rsidRDefault="00FE7DCB" w:rsidP="00E77A74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183557D3" w14:textId="77777777" w:rsidR="00047F1D" w:rsidRPr="00047F1D" w:rsidRDefault="00047F1D" w:rsidP="00047F1D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047F1D">
        <w:rPr>
          <w:rFonts w:cs="Arial"/>
          <w:sz w:val="72"/>
          <w:szCs w:val="72"/>
        </w:rPr>
        <w:t>Relatório de Monitoramento</w:t>
      </w:r>
    </w:p>
    <w:p w14:paraId="51770747" w14:textId="5EAB5394" w:rsidR="00047F1D" w:rsidRPr="00047F1D" w:rsidRDefault="007A3E39" w:rsidP="00047F1D">
      <w:pPr>
        <w:spacing w:line="360" w:lineRule="auto"/>
        <w:contextualSpacing/>
        <w:mirrorIndents/>
        <w:jc w:val="center"/>
        <w:rPr>
          <w:rFonts w:cs="Arial"/>
          <w:b/>
          <w:bCs/>
          <w:color w:val="1F497D" w:themeColor="text2"/>
          <w:sz w:val="72"/>
          <w:szCs w:val="72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BIOENERGIA-DBSENIOR</w:t>
      </w:r>
    </w:p>
    <w:p w14:paraId="79471A82" w14:textId="77777777" w:rsidR="00617536" w:rsidRPr="002D4B3E" w:rsidRDefault="00617536" w:rsidP="00E77A74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37D0D57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99901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B39B119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4BF7C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06C81A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DB5C126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0BFA978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2D4B3E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CFB43BB" w14:textId="13A40BEC" w:rsidR="004347FB" w:rsidRPr="002D4B3E" w:rsidRDefault="00006850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2C4E74">
        <w:rPr>
          <w:rFonts w:asciiTheme="majorHAnsi" w:hAnsiTheme="majorHAnsi" w:cstheme="majorHAnsi"/>
          <w:b/>
          <w:noProof/>
          <w:color w:val="0F243E" w:themeColor="text2" w:themeShade="80"/>
        </w:rPr>
        <w:t>22 de outubro de 2020</w:t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2398BDAB" w14:textId="59BD4550" w:rsidR="00617536" w:rsidRPr="00DA4265" w:rsidRDefault="00FE7DCB" w:rsidP="00E77A74">
      <w:pPr>
        <w:contextualSpacing/>
        <w:mirrorIndents/>
        <w:jc w:val="center"/>
        <w:rPr>
          <w:rFonts w:cs="Arial"/>
          <w:b/>
          <w:color w:val="0F243E" w:themeColor="text2" w:themeShade="80"/>
          <w:sz w:val="36"/>
          <w:szCs w:val="36"/>
        </w:rPr>
      </w:pPr>
      <w:r w:rsidRPr="00DA4265">
        <w:rPr>
          <w:rFonts w:cs="Arial"/>
          <w:b/>
          <w:color w:val="0F243E" w:themeColor="text2" w:themeShade="80"/>
          <w:sz w:val="36"/>
          <w:szCs w:val="36"/>
        </w:rPr>
        <w:lastRenderedPageBreak/>
        <w:t>Gráficos</w:t>
      </w:r>
    </w:p>
    <w:p w14:paraId="79F86ABC" w14:textId="77777777" w:rsidR="00047F1D" w:rsidRPr="00D95C86" w:rsidRDefault="00047F1D" w:rsidP="00E77A74">
      <w:pPr>
        <w:contextualSpacing/>
        <w:mirrorIndents/>
        <w:jc w:val="left"/>
        <w:rPr>
          <w:rFonts w:ascii="Calibri" w:hAnsi="Calibri" w:cstheme="majorHAnsi"/>
        </w:rPr>
      </w:pPr>
    </w:p>
    <w:p w14:paraId="196E9C65" w14:textId="58907E90" w:rsidR="00714B32" w:rsidRPr="00D95C86" w:rsidRDefault="008C0C4F" w:rsidP="00E77A74">
      <w:pPr>
        <w:contextualSpacing/>
        <w:mirrorIndents/>
        <w:jc w:val="left"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</w:instrText>
      </w:r>
      <w:r>
        <w:rPr>
          <w:rFonts w:ascii="Calibri" w:hAnsi="Calibri" w:cstheme="majorHAnsi"/>
          <w:color w:val="0F243E" w:themeColor="text2" w:themeShade="80"/>
        </w:rPr>
        <w:instrText>INCLUDEPICTURE  \d "S:\\Projeto_Relatorios\\Relatórios\\Imagens\\BIOENERGIA-DBSENIOR\\Processor Load.png" \* MERGEFORMATINET</w:instrText>
      </w:r>
      <w:r>
        <w:rPr>
          <w:rFonts w:ascii="Calibri" w:hAnsi="Calibri" w:cstheme="majorHAnsi"/>
          <w:color w:val="0F243E" w:themeColor="text2" w:themeShade="80"/>
        </w:rPr>
        <w:instrText xml:space="preserve">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2C4E74">
        <w:rPr>
          <w:rFonts w:ascii="Calibri" w:hAnsi="Calibri" w:cstheme="majorHAnsi"/>
          <w:color w:val="0F243E" w:themeColor="text2" w:themeShade="80"/>
        </w:rPr>
        <w:pict w14:anchorId="125739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05pt;height:173.2pt">
            <v:imagedata r:id="rId8"/>
          </v:shape>
        </w:pict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5EE0F8EF" w14:textId="010C4021" w:rsidR="004E78E4" w:rsidRPr="00D95C86" w:rsidRDefault="004E78E4" w:rsidP="00E77A74">
      <w:pPr>
        <w:contextualSpacing/>
        <w:mirrorIndents/>
        <w:jc w:val="left"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 w:rsidR="00291C23">
        <w:rPr>
          <w:rFonts w:ascii="Calibri" w:hAnsi="Calibri" w:cstheme="majorHAnsi"/>
        </w:rPr>
        <w:t>Processor</w:t>
      </w:r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Pr="00D95C86">
        <w:rPr>
          <w:rFonts w:ascii="Calibri" w:hAnsi="Calibri" w:cstheme="majorHAnsi"/>
        </w:rPr>
        <w:t xml:space="preserve">”: Obtivemos uma média de </w:t>
      </w:r>
      <w:r w:rsidR="00291C23">
        <w:rPr>
          <w:rFonts w:ascii="Calibri" w:hAnsi="Calibri" w:cstheme="majorHAnsi"/>
        </w:rPr>
        <w:t>0,0001</w:t>
      </w:r>
      <w:r w:rsidRPr="00D95C86">
        <w:rPr>
          <w:rFonts w:ascii="Calibri" w:hAnsi="Calibri" w:cstheme="majorHAnsi"/>
        </w:rPr>
        <w:t xml:space="preserve"> em CPU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Pr="00D95C86">
        <w:rPr>
          <w:rFonts w:ascii="Calibri" w:hAnsi="Calibri" w:cstheme="majorHAnsi"/>
        </w:rPr>
        <w:t>,</w:t>
      </w:r>
      <w:r w:rsidR="009049B0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significando ótimo desempenho do processador. Isto indica que todos os processos são executados, sem ficarem na fila.</w:t>
      </w:r>
      <w:r w:rsidR="009049B0">
        <w:rPr>
          <w:rFonts w:ascii="Calibri" w:hAnsi="Calibri" w:cstheme="majorHAnsi"/>
        </w:rPr>
        <w:t xml:space="preserve"> </w:t>
      </w:r>
    </w:p>
    <w:p w14:paraId="03B456BE" w14:textId="6F152F70" w:rsidR="004E78E4" w:rsidRDefault="004E78E4" w:rsidP="00E77A74">
      <w:pPr>
        <w:contextualSpacing/>
        <w:mirrorIndents/>
        <w:jc w:val="left"/>
        <w:rPr>
          <w:rFonts w:ascii="Calibri" w:hAnsi="Calibri" w:cstheme="majorHAnsi"/>
        </w:rPr>
      </w:pPr>
    </w:p>
    <w:p w14:paraId="1AC9DFA4" w14:textId="3ABBE8B2" w:rsidR="00291C23" w:rsidRDefault="008C0C4F" w:rsidP="00E77A74">
      <w:pPr>
        <w:contextualSpacing/>
        <w:mirrorIndents/>
        <w:jc w:val="left"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"S:\\Projeto_Relatorios\\Relatórios\\Imagens\\BIOENERGIA-DBSENIOR\\Uso de Memória.png"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2C4E74">
        <w:rPr>
          <w:noProof/>
        </w:rPr>
        <w:pict w14:anchorId="611AF01F">
          <v:shape id="_x0000_i1026" type="#_x0000_t75" style="width:453.05pt;height:166.4pt">
            <v:imagedata r:id="rId9"/>
          </v:shape>
        </w:pict>
      </w:r>
      <w:r>
        <w:rPr>
          <w:noProof/>
        </w:rPr>
        <w:fldChar w:fldCharType="end"/>
      </w:r>
    </w:p>
    <w:p w14:paraId="178B3D04" w14:textId="7B1CD59D" w:rsidR="00291C23" w:rsidRDefault="00291C23" w:rsidP="00E77A74">
      <w:pPr>
        <w:contextualSpacing/>
        <w:mirrorIndents/>
        <w:jc w:val="left"/>
        <w:rPr>
          <w:rFonts w:ascii="Calibri" w:hAnsi="Calibri" w:cstheme="majorHAnsi"/>
        </w:rPr>
      </w:pPr>
      <w:r>
        <w:rPr>
          <w:rFonts w:ascii="Calibri" w:hAnsi="Calibri" w:cstheme="majorHAnsi"/>
        </w:rPr>
        <w:t>“Memória”: durante o período monitorado, foram utilizados em média 2,99 GB de memória de um total de 32 GB.</w:t>
      </w:r>
    </w:p>
    <w:p w14:paraId="7FCB340C" w14:textId="330C1AA2" w:rsidR="00241759" w:rsidRDefault="00241759" w:rsidP="00E77A74">
      <w:pPr>
        <w:contextualSpacing/>
        <w:mirrorIndents/>
        <w:jc w:val="left"/>
        <w:rPr>
          <w:rFonts w:ascii="Calibri" w:hAnsi="Calibri" w:cstheme="majorHAnsi"/>
          <w:color w:val="0F243E" w:themeColor="text2" w:themeShade="80"/>
        </w:rPr>
      </w:pPr>
    </w:p>
    <w:p w14:paraId="3B19F9FC" w14:textId="0A88FC97" w:rsidR="007A3E39" w:rsidRDefault="008C0C4F" w:rsidP="00E77A74">
      <w:pPr>
        <w:contextualSpacing/>
        <w:mirrorIndents/>
        <w:jc w:val="left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"S:\\Projeto_Relatorios\\Relatórios\\Imagens\\BIOENERGIA-DBSENIOR\\Disponibilidade do Host.png"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2C4E74">
        <w:rPr>
          <w:noProof/>
        </w:rPr>
        <w:pict w14:anchorId="1FDCAE9A">
          <v:shape id="_x0000_i1027" type="#_x0000_t75" style="width:453.05pt;height:173.2pt">
            <v:imagedata r:id="rId10"/>
          </v:shape>
        </w:pict>
      </w:r>
      <w:r>
        <w:rPr>
          <w:noProof/>
        </w:rPr>
        <w:fldChar w:fldCharType="end"/>
      </w:r>
    </w:p>
    <w:p w14:paraId="176AF82D" w14:textId="45146957" w:rsidR="00A57A83" w:rsidRPr="00291C23" w:rsidRDefault="00A57A83" w:rsidP="00E77A74">
      <w:pPr>
        <w:contextualSpacing/>
        <w:mirrorIndents/>
        <w:jc w:val="left"/>
        <w:rPr>
          <w:rFonts w:ascii="Calibri" w:hAnsi="Calibri" w:cstheme="majorHAnsi"/>
          <w:color w:val="0F243E" w:themeColor="text2" w:themeShade="80"/>
        </w:rPr>
      </w:pPr>
      <w:r w:rsidRPr="00D95C86">
        <w:rPr>
          <w:rFonts w:ascii="Calibri" w:hAnsi="Calibri" w:cstheme="majorHAnsi"/>
        </w:rPr>
        <w:t>“Disponibilidade de host”: Conforme apresentado no gráfico acima o host pe</w:t>
      </w:r>
      <w:r w:rsidR="00704E43">
        <w:rPr>
          <w:rFonts w:ascii="Calibri" w:hAnsi="Calibri" w:cstheme="majorHAnsi"/>
        </w:rPr>
        <w:t xml:space="preserve">rmaneceu disponível em média </w:t>
      </w:r>
      <w:r w:rsidR="00291C23">
        <w:rPr>
          <w:rFonts w:ascii="Calibri" w:hAnsi="Calibri" w:cstheme="majorHAnsi"/>
        </w:rPr>
        <w:t>89,62</w:t>
      </w:r>
      <w:r w:rsidR="003E426D">
        <w:rPr>
          <w:rFonts w:ascii="Calibri" w:hAnsi="Calibri" w:cstheme="majorHAnsi"/>
        </w:rPr>
        <w:t>%</w:t>
      </w:r>
      <w:r w:rsidRPr="00D95C86">
        <w:rPr>
          <w:rFonts w:ascii="Calibri" w:hAnsi="Calibri" w:cstheme="majorHAnsi"/>
        </w:rPr>
        <w:t xml:space="preserve"> do período monitorado.</w:t>
      </w:r>
    </w:p>
    <w:p w14:paraId="794DA2E6" w14:textId="2134456A" w:rsidR="00291C23" w:rsidRDefault="00291C23" w:rsidP="00E77A74">
      <w:pPr>
        <w:contextualSpacing/>
        <w:mirrorIndents/>
        <w:jc w:val="left"/>
        <w:rPr>
          <w:rFonts w:ascii="Calibri" w:hAnsi="Calibri" w:cstheme="majorHAnsi"/>
        </w:rPr>
      </w:pPr>
    </w:p>
    <w:p w14:paraId="6D57C973" w14:textId="2CB4E35D" w:rsidR="00291C23" w:rsidRDefault="002C4E74" w:rsidP="00E77A74">
      <w:pPr>
        <w:contextualSpacing/>
        <w:mirrorIndents/>
        <w:jc w:val="left"/>
        <w:rPr>
          <w:rFonts w:ascii="Calibri" w:hAnsi="Calibri" w:cstheme="majorHAnsi"/>
        </w:rPr>
      </w:pPr>
      <w:r>
        <w:rPr>
          <w:rFonts w:ascii="Calibri" w:hAnsi="Calibri" w:cstheme="majorHAnsi"/>
        </w:rPr>
        <w:pict w14:anchorId="27BD9EA8">
          <v:shape id="_x0000_i1031" type="#_x0000_t75" style="width:452.4pt;height:166.4pt">
            <v:imagedata r:id="rId11"/>
          </v:shape>
        </w:pict>
      </w:r>
      <w:bookmarkStart w:id="1" w:name="_GoBack"/>
      <w:bookmarkEnd w:id="1"/>
    </w:p>
    <w:p w14:paraId="08D31784" w14:textId="2E2A9BA9" w:rsidR="00291C23" w:rsidRDefault="00291C23" w:rsidP="00E77A74">
      <w:pPr>
        <w:contextualSpacing/>
        <w:mirrorIndents/>
        <w:jc w:val="left"/>
        <w:rPr>
          <w:rFonts w:ascii="Calibri" w:hAnsi="Calibri" w:cstheme="majorHAnsi"/>
        </w:rPr>
      </w:pPr>
      <w:r>
        <w:rPr>
          <w:rFonts w:ascii="Calibri" w:hAnsi="Calibri" w:cstheme="majorHAnsi"/>
        </w:rPr>
        <w:t xml:space="preserve">“Network </w:t>
      </w:r>
      <w:proofErr w:type="spellStart"/>
      <w:r>
        <w:rPr>
          <w:rFonts w:ascii="Calibri" w:hAnsi="Calibri" w:cstheme="majorHAnsi"/>
        </w:rPr>
        <w:t>Traffic</w:t>
      </w:r>
      <w:proofErr w:type="spellEnd"/>
      <w:r>
        <w:rPr>
          <w:rFonts w:ascii="Calibri" w:hAnsi="Calibri" w:cstheme="majorHAnsi"/>
        </w:rPr>
        <w:t xml:space="preserve"> </w:t>
      </w:r>
      <w:proofErr w:type="spellStart"/>
      <w:r>
        <w:rPr>
          <w:rFonts w:ascii="Calibri" w:hAnsi="Calibri" w:cstheme="majorHAnsi"/>
        </w:rPr>
        <w:t>on</w:t>
      </w:r>
      <w:proofErr w:type="spellEnd"/>
      <w:r>
        <w:rPr>
          <w:rFonts w:ascii="Calibri" w:hAnsi="Calibri" w:cstheme="majorHAnsi"/>
        </w:rPr>
        <w:t xml:space="preserve"> Microsoft </w:t>
      </w:r>
      <w:proofErr w:type="spellStart"/>
      <w:r>
        <w:rPr>
          <w:rFonts w:ascii="Calibri" w:hAnsi="Calibri" w:cstheme="majorHAnsi"/>
        </w:rPr>
        <w:t>Hyper</w:t>
      </w:r>
      <w:proofErr w:type="spellEnd"/>
      <w:r>
        <w:rPr>
          <w:rFonts w:ascii="Calibri" w:hAnsi="Calibri" w:cstheme="majorHAnsi"/>
        </w:rPr>
        <w:t xml:space="preserve">-V Network </w:t>
      </w:r>
      <w:proofErr w:type="spellStart"/>
      <w:r>
        <w:rPr>
          <w:rFonts w:ascii="Calibri" w:hAnsi="Calibri" w:cstheme="majorHAnsi"/>
        </w:rPr>
        <w:t>Adapter</w:t>
      </w:r>
      <w:proofErr w:type="spellEnd"/>
      <w:r>
        <w:rPr>
          <w:rFonts w:ascii="Calibri" w:hAnsi="Calibri" w:cstheme="majorHAnsi"/>
        </w:rPr>
        <w:t xml:space="preserve">”: durante o período monitorado, foram utilizados em média 9,29 Kbps com máximas de 227,37 Kbps na entrada de dados, e média de 31,98 </w:t>
      </w:r>
      <w:proofErr w:type="spellStart"/>
      <w:r>
        <w:rPr>
          <w:rFonts w:ascii="Calibri" w:hAnsi="Calibri" w:cstheme="majorHAnsi"/>
        </w:rPr>
        <w:t>bps</w:t>
      </w:r>
      <w:proofErr w:type="spellEnd"/>
      <w:r>
        <w:rPr>
          <w:rFonts w:ascii="Calibri" w:hAnsi="Calibri" w:cstheme="majorHAnsi"/>
        </w:rPr>
        <w:t xml:space="preserve"> com máximas de 1 Kbps na saída de dados.</w:t>
      </w:r>
    </w:p>
    <w:p w14:paraId="33A280BB" w14:textId="7C3153B5" w:rsidR="00291C23" w:rsidRDefault="00291C23" w:rsidP="00E77A74">
      <w:pPr>
        <w:contextualSpacing/>
        <w:mirrorIndents/>
        <w:jc w:val="left"/>
        <w:rPr>
          <w:rFonts w:ascii="Calibri" w:hAnsi="Calibri" w:cstheme="majorHAnsi"/>
        </w:rPr>
      </w:pPr>
    </w:p>
    <w:p w14:paraId="0B65356D" w14:textId="4C3CB746" w:rsidR="00291C23" w:rsidRDefault="008C0C4F" w:rsidP="00E77A74">
      <w:pPr>
        <w:contextualSpacing/>
        <w:mirrorIndents/>
        <w:jc w:val="left"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"S:\\Projeto_Relatorios\\Relat</w:instrText>
      </w:r>
      <w:r>
        <w:rPr>
          <w:noProof/>
        </w:rPr>
        <w:instrText>órios\\Imagens\\BIOENERGIA-DBSENIOR\\Disk C.png"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2C4E74">
        <w:rPr>
          <w:noProof/>
        </w:rPr>
        <w:pict w14:anchorId="553BB181">
          <v:shape id="_x0000_i1029" type="#_x0000_t75" style="width:453.05pt;height:166.4pt">
            <v:imagedata r:id="rId12"/>
          </v:shape>
        </w:pict>
      </w:r>
      <w:r>
        <w:rPr>
          <w:noProof/>
        </w:rPr>
        <w:fldChar w:fldCharType="end"/>
      </w:r>
    </w:p>
    <w:p w14:paraId="7D3F1664" w14:textId="25281DEF" w:rsidR="00B60D03" w:rsidRPr="00291C23" w:rsidRDefault="00291C23" w:rsidP="00291C23">
      <w:pPr>
        <w:contextualSpacing/>
        <w:mirrorIndents/>
        <w:jc w:val="left"/>
        <w:rPr>
          <w:rFonts w:ascii="Calibri" w:hAnsi="Calibri" w:cstheme="majorHAnsi"/>
        </w:rPr>
      </w:pPr>
      <w:r>
        <w:rPr>
          <w:rFonts w:ascii="Calibri" w:hAnsi="Calibri" w:cstheme="majorHAnsi"/>
        </w:rPr>
        <w:t xml:space="preserve">“Disk </w:t>
      </w:r>
      <w:proofErr w:type="spellStart"/>
      <w:r>
        <w:rPr>
          <w:rFonts w:ascii="Calibri" w:hAnsi="Calibri" w:cstheme="majorHAnsi"/>
        </w:rPr>
        <w:t>space</w:t>
      </w:r>
      <w:proofErr w:type="spellEnd"/>
      <w:r>
        <w:rPr>
          <w:rFonts w:ascii="Calibri" w:hAnsi="Calibri" w:cstheme="majorHAnsi"/>
        </w:rPr>
        <w:t xml:space="preserve"> </w:t>
      </w:r>
      <w:proofErr w:type="spellStart"/>
      <w:r>
        <w:rPr>
          <w:rFonts w:ascii="Calibri" w:hAnsi="Calibri" w:cstheme="majorHAnsi"/>
        </w:rPr>
        <w:t>usage</w:t>
      </w:r>
      <w:proofErr w:type="spellEnd"/>
      <w:r>
        <w:rPr>
          <w:rFonts w:ascii="Calibri" w:hAnsi="Calibri" w:cstheme="majorHAnsi"/>
        </w:rPr>
        <w:t xml:space="preserve"> C:”: O disco possui um total de 249,4 GB e atualmente utiliza de 141,84 GB.</w:t>
      </w:r>
    </w:p>
    <w:p w14:paraId="2A5D1501" w14:textId="77777777" w:rsidR="002C763E" w:rsidRDefault="002C763E">
      <w:pPr>
        <w:jc w:val="left"/>
        <w:rPr>
          <w:rFonts w:cs="Arial"/>
          <w:b/>
          <w:bCs/>
          <w:color w:val="000000"/>
          <w:sz w:val="32"/>
          <w:szCs w:val="32"/>
        </w:rPr>
      </w:pPr>
      <w:r>
        <w:rPr>
          <w:rFonts w:cs="Arial"/>
          <w:b/>
          <w:bCs/>
          <w:color w:val="000000"/>
          <w:sz w:val="32"/>
          <w:szCs w:val="32"/>
        </w:rPr>
        <w:br w:type="page"/>
      </w:r>
    </w:p>
    <w:p w14:paraId="1EF92C6B" w14:textId="4E04D49B" w:rsidR="00F1135F" w:rsidRPr="00047F1D" w:rsidRDefault="00F1135F" w:rsidP="00047F1D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cs="Arial"/>
          <w:b/>
          <w:bCs/>
          <w:color w:val="000000"/>
          <w:sz w:val="32"/>
          <w:szCs w:val="32"/>
        </w:rPr>
      </w:pPr>
      <w:r w:rsidRPr="00047F1D">
        <w:rPr>
          <w:rFonts w:cs="Arial"/>
          <w:b/>
          <w:bCs/>
          <w:color w:val="000000"/>
          <w:sz w:val="32"/>
          <w:szCs w:val="32"/>
        </w:rPr>
        <w:lastRenderedPageBreak/>
        <w:t>Conclusão</w:t>
      </w:r>
    </w:p>
    <w:p w14:paraId="79BFF4DE" w14:textId="77777777" w:rsidR="002D4B3E" w:rsidRDefault="002D4B3E" w:rsidP="00047F1D">
      <w:pPr>
        <w:autoSpaceDE w:val="0"/>
        <w:autoSpaceDN w:val="0"/>
        <w:adjustRightInd w:val="0"/>
        <w:spacing w:line="360" w:lineRule="auto"/>
        <w:contextualSpacing/>
        <w:mirrorIndents/>
        <w:rPr>
          <w:rFonts w:asciiTheme="majorHAnsi" w:hAnsiTheme="majorHAnsi" w:cstheme="majorHAnsi"/>
          <w:color w:val="000000"/>
        </w:rPr>
      </w:pPr>
    </w:p>
    <w:p w14:paraId="554CAC16" w14:textId="64F79291" w:rsidR="00F1135F" w:rsidRDefault="00F1135F" w:rsidP="00047F1D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1135F">
        <w:rPr>
          <w:rFonts w:asciiTheme="majorHAnsi" w:hAnsiTheme="majorHAnsi" w:cstheme="majorHAnsi"/>
          <w:color w:val="000000"/>
        </w:rPr>
        <w:t xml:space="preserve">Conforme apresentamos acima, </w:t>
      </w:r>
      <w:r w:rsidR="002C69FF">
        <w:rPr>
          <w:rFonts w:asciiTheme="majorHAnsi" w:hAnsiTheme="majorHAnsi" w:cstheme="majorHAnsi"/>
          <w:color w:val="000000"/>
        </w:rPr>
        <w:t xml:space="preserve">o host permaneceu disponível </w:t>
      </w:r>
      <w:r w:rsidR="00291C23">
        <w:rPr>
          <w:rFonts w:asciiTheme="majorHAnsi" w:hAnsiTheme="majorHAnsi" w:cstheme="majorHAnsi"/>
          <w:color w:val="000000"/>
        </w:rPr>
        <w:t>89,62</w:t>
      </w:r>
      <w:r w:rsidRPr="00F1135F">
        <w:rPr>
          <w:rFonts w:asciiTheme="majorHAnsi" w:hAnsiTheme="majorHAnsi" w:cstheme="majorHAnsi"/>
          <w:color w:val="000000"/>
        </w:rPr>
        <w:t>% do tempo monitorado</w:t>
      </w:r>
      <w:r w:rsidR="00070A63">
        <w:rPr>
          <w:rFonts w:asciiTheme="majorHAnsi" w:hAnsiTheme="majorHAnsi" w:cstheme="majorHAnsi"/>
          <w:color w:val="000000"/>
        </w:rPr>
        <w:t>.</w:t>
      </w:r>
      <w:r w:rsidR="00047F1D">
        <w:rPr>
          <w:rFonts w:asciiTheme="majorHAnsi" w:hAnsiTheme="majorHAnsi" w:cstheme="majorHAnsi"/>
          <w:color w:val="000000"/>
        </w:rPr>
        <w:t xml:space="preserve"> </w:t>
      </w:r>
      <w:r w:rsidRPr="00F1135F">
        <w:rPr>
          <w:rFonts w:asciiTheme="majorHAnsi" w:hAnsiTheme="majorHAnsi" w:cstheme="majorHAnsi"/>
          <w:color w:val="000000"/>
        </w:rPr>
        <w:t>Em performance de hardware, na CPU, registramos índices baixo</w:t>
      </w:r>
      <w:r w:rsidR="00E35D4D">
        <w:rPr>
          <w:rFonts w:asciiTheme="majorHAnsi" w:hAnsiTheme="majorHAnsi" w:cstheme="majorHAnsi"/>
          <w:color w:val="000000"/>
        </w:rPr>
        <w:t>s</w:t>
      </w:r>
      <w:r w:rsidRPr="00F1135F">
        <w:rPr>
          <w:rFonts w:asciiTheme="majorHAnsi" w:hAnsiTheme="majorHAnsi" w:cstheme="majorHAnsi"/>
          <w:color w:val="000000"/>
        </w:rPr>
        <w:t xml:space="preserve"> de utilização, demonstrando assim ótima eficiência. </w:t>
      </w:r>
    </w:p>
    <w:p w14:paraId="2CB0E6C2" w14:textId="14C62C39" w:rsidR="007F0BA1" w:rsidRDefault="00291C23" w:rsidP="00047F1D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O disco C: possui aproximadamente 108 GB de espaço livre para armazenamento.</w:t>
      </w:r>
    </w:p>
    <w:p w14:paraId="0DF36626" w14:textId="7972B2E9" w:rsidR="00F1135F" w:rsidRPr="002D4B3E" w:rsidRDefault="00F1135F" w:rsidP="00047F1D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  <w:r w:rsidRPr="002D4B3E">
        <w:rPr>
          <w:rFonts w:asciiTheme="majorHAnsi" w:hAnsiTheme="majorHAnsi" w:cstheme="majorHAnsi"/>
          <w:color w:val="000000"/>
        </w:rPr>
        <w:t>Em geral este servidor obteve bons índices de performance no período monitorado, não obtendo assim problemas com disco, memória ou processamento.</w:t>
      </w:r>
    </w:p>
    <w:p w14:paraId="148B632D" w14:textId="77777777" w:rsidR="002D4B3E" w:rsidRPr="002D4B3E" w:rsidRDefault="002D4B3E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2D4B3E" w:rsidSect="00F879D8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1C379E" w14:textId="77777777" w:rsidR="008C0C4F" w:rsidRDefault="008C0C4F" w:rsidP="004347FB">
      <w:r>
        <w:separator/>
      </w:r>
    </w:p>
  </w:endnote>
  <w:endnote w:type="continuationSeparator" w:id="0">
    <w:p w14:paraId="082786DB" w14:textId="77777777" w:rsidR="008C0C4F" w:rsidRDefault="008C0C4F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charset w:val="00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1D4B38" w14:textId="77777777" w:rsidR="003C4F20" w:rsidRDefault="003C4F2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56203F" w14:textId="77777777" w:rsidR="003C4F20" w:rsidRDefault="003C4F2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3A7B97" w14:textId="77777777" w:rsidR="008C0C4F" w:rsidRDefault="008C0C4F" w:rsidP="004347FB">
      <w:r>
        <w:separator/>
      </w:r>
    </w:p>
  </w:footnote>
  <w:footnote w:type="continuationSeparator" w:id="0">
    <w:p w14:paraId="28A1262F" w14:textId="77777777" w:rsidR="008C0C4F" w:rsidRDefault="008C0C4F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F2FD97" w14:textId="6E276181" w:rsidR="001A734B" w:rsidRDefault="008C0C4F">
    <w:pPr>
      <w:pStyle w:val="Cabealho"/>
    </w:pPr>
    <w:r>
      <w:rPr>
        <w:noProof/>
      </w:rPr>
      <w:pict w14:anchorId="77D481B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6" o:spid="_x0000_s2067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B569F4" w14:textId="2E81C41E" w:rsidR="001A734B" w:rsidRDefault="008C0C4F" w:rsidP="00891B07">
    <w:pPr>
      <w:tabs>
        <w:tab w:val="left" w:pos="3254"/>
        <w:tab w:val="center" w:pos="4532"/>
      </w:tabs>
      <w:jc w:val="left"/>
    </w:pPr>
    <w:r>
      <w:rPr>
        <w:noProof/>
      </w:rPr>
      <w:pict w14:anchorId="434D7D0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7" o:spid="_x0000_s2068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C4F20">
      <w:t xml:space="preserve">                                                                                      </w:t>
    </w:r>
    <w:r w:rsidR="003C4F20">
      <w:rPr>
        <w:noProof/>
        <w:lang w:eastAsia="pt-BR"/>
      </w:rPr>
      <w:drawing>
        <wp:inline distT="0" distB="0" distL="0" distR="0" wp14:anchorId="6D27DEB8" wp14:editId="100358C7">
          <wp:extent cx="1115568" cy="589842"/>
          <wp:effectExtent l="0" t="0" r="8890" b="127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134683" cy="59994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6942D9" w14:textId="61200878" w:rsidR="003C4F20" w:rsidRDefault="008C0C4F">
    <w:pPr>
      <w:pStyle w:val="Cabealho"/>
    </w:pPr>
    <w:r>
      <w:rPr>
        <w:noProof/>
      </w:rPr>
      <w:pict w14:anchorId="24F1DF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5" o:spid="_x0000_s2066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hyphenationZone w:val="425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6850"/>
    <w:rsid w:val="0001212C"/>
    <w:rsid w:val="000135E1"/>
    <w:rsid w:val="000152F0"/>
    <w:rsid w:val="00022181"/>
    <w:rsid w:val="00023D75"/>
    <w:rsid w:val="00040D18"/>
    <w:rsid w:val="00041CD1"/>
    <w:rsid w:val="00043E38"/>
    <w:rsid w:val="00047F1D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311C"/>
    <w:rsid w:val="000872B4"/>
    <w:rsid w:val="00087BAC"/>
    <w:rsid w:val="00093B31"/>
    <w:rsid w:val="00094B91"/>
    <w:rsid w:val="000A369B"/>
    <w:rsid w:val="000B4D18"/>
    <w:rsid w:val="000C18C9"/>
    <w:rsid w:val="000C1FBC"/>
    <w:rsid w:val="000C31B3"/>
    <w:rsid w:val="000C3DD3"/>
    <w:rsid w:val="000C494D"/>
    <w:rsid w:val="000D09E4"/>
    <w:rsid w:val="000D102C"/>
    <w:rsid w:val="000D36B1"/>
    <w:rsid w:val="000D7F3D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310E9"/>
    <w:rsid w:val="001345EF"/>
    <w:rsid w:val="001464F0"/>
    <w:rsid w:val="00146EC0"/>
    <w:rsid w:val="0015058E"/>
    <w:rsid w:val="00152394"/>
    <w:rsid w:val="00153A9E"/>
    <w:rsid w:val="00160ECA"/>
    <w:rsid w:val="0016599A"/>
    <w:rsid w:val="00165CE1"/>
    <w:rsid w:val="0018292C"/>
    <w:rsid w:val="0019209B"/>
    <w:rsid w:val="00196EED"/>
    <w:rsid w:val="001A734B"/>
    <w:rsid w:val="001B222D"/>
    <w:rsid w:val="001B5850"/>
    <w:rsid w:val="001B6A05"/>
    <w:rsid w:val="001B6BDA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E326A"/>
    <w:rsid w:val="001E5FC6"/>
    <w:rsid w:val="001F0E8C"/>
    <w:rsid w:val="001F15AB"/>
    <w:rsid w:val="001F1E26"/>
    <w:rsid w:val="001F45D2"/>
    <w:rsid w:val="001F617D"/>
    <w:rsid w:val="0020155D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759"/>
    <w:rsid w:val="00241DD6"/>
    <w:rsid w:val="002448C1"/>
    <w:rsid w:val="00250144"/>
    <w:rsid w:val="00250D07"/>
    <w:rsid w:val="00255990"/>
    <w:rsid w:val="002563D7"/>
    <w:rsid w:val="0025748F"/>
    <w:rsid w:val="00266995"/>
    <w:rsid w:val="00272C3A"/>
    <w:rsid w:val="00277D6B"/>
    <w:rsid w:val="002814DB"/>
    <w:rsid w:val="00281CE0"/>
    <w:rsid w:val="0028205C"/>
    <w:rsid w:val="00290379"/>
    <w:rsid w:val="002908D2"/>
    <w:rsid w:val="00291BFA"/>
    <w:rsid w:val="00291C23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C4E74"/>
    <w:rsid w:val="002C5FAE"/>
    <w:rsid w:val="002C69FF"/>
    <w:rsid w:val="002C7595"/>
    <w:rsid w:val="002C763E"/>
    <w:rsid w:val="002D4AAD"/>
    <w:rsid w:val="002D4B3E"/>
    <w:rsid w:val="002D57AB"/>
    <w:rsid w:val="002D5D72"/>
    <w:rsid w:val="002E4843"/>
    <w:rsid w:val="002F01B9"/>
    <w:rsid w:val="002F05AF"/>
    <w:rsid w:val="002F1B5A"/>
    <w:rsid w:val="002F1B6A"/>
    <w:rsid w:val="002F5677"/>
    <w:rsid w:val="002F6E3B"/>
    <w:rsid w:val="00301FDF"/>
    <w:rsid w:val="00303375"/>
    <w:rsid w:val="003035D7"/>
    <w:rsid w:val="00306DD9"/>
    <w:rsid w:val="0030763E"/>
    <w:rsid w:val="003106EF"/>
    <w:rsid w:val="00312968"/>
    <w:rsid w:val="00313F7A"/>
    <w:rsid w:val="00317A2B"/>
    <w:rsid w:val="00321C92"/>
    <w:rsid w:val="003333F7"/>
    <w:rsid w:val="00334704"/>
    <w:rsid w:val="003406E8"/>
    <w:rsid w:val="00340C23"/>
    <w:rsid w:val="003419FC"/>
    <w:rsid w:val="0034338E"/>
    <w:rsid w:val="00344DB1"/>
    <w:rsid w:val="0035280E"/>
    <w:rsid w:val="00352A1D"/>
    <w:rsid w:val="00353DE8"/>
    <w:rsid w:val="00354184"/>
    <w:rsid w:val="0035684A"/>
    <w:rsid w:val="0036364C"/>
    <w:rsid w:val="00365684"/>
    <w:rsid w:val="0036603B"/>
    <w:rsid w:val="003724C2"/>
    <w:rsid w:val="00373E80"/>
    <w:rsid w:val="003743C4"/>
    <w:rsid w:val="00382B77"/>
    <w:rsid w:val="003860C5"/>
    <w:rsid w:val="003874EB"/>
    <w:rsid w:val="00396558"/>
    <w:rsid w:val="003A1E82"/>
    <w:rsid w:val="003A58DD"/>
    <w:rsid w:val="003A67D9"/>
    <w:rsid w:val="003A68D0"/>
    <w:rsid w:val="003A7FCE"/>
    <w:rsid w:val="003B0300"/>
    <w:rsid w:val="003B0EA0"/>
    <w:rsid w:val="003B0FCD"/>
    <w:rsid w:val="003B3D3C"/>
    <w:rsid w:val="003B6342"/>
    <w:rsid w:val="003B7123"/>
    <w:rsid w:val="003C0397"/>
    <w:rsid w:val="003C4F20"/>
    <w:rsid w:val="003D2EE7"/>
    <w:rsid w:val="003D45C9"/>
    <w:rsid w:val="003D4998"/>
    <w:rsid w:val="003D7B23"/>
    <w:rsid w:val="003E426D"/>
    <w:rsid w:val="003F2589"/>
    <w:rsid w:val="003F3C38"/>
    <w:rsid w:val="003F62A3"/>
    <w:rsid w:val="00400A03"/>
    <w:rsid w:val="00400DA4"/>
    <w:rsid w:val="00411AF4"/>
    <w:rsid w:val="00416047"/>
    <w:rsid w:val="00420EBB"/>
    <w:rsid w:val="00421E71"/>
    <w:rsid w:val="0042363C"/>
    <w:rsid w:val="004326AB"/>
    <w:rsid w:val="004338F5"/>
    <w:rsid w:val="004339CE"/>
    <w:rsid w:val="004347FB"/>
    <w:rsid w:val="00434FF0"/>
    <w:rsid w:val="00442528"/>
    <w:rsid w:val="0044285E"/>
    <w:rsid w:val="00450B9B"/>
    <w:rsid w:val="00452056"/>
    <w:rsid w:val="004609EC"/>
    <w:rsid w:val="00460C46"/>
    <w:rsid w:val="00463369"/>
    <w:rsid w:val="004654A5"/>
    <w:rsid w:val="00465862"/>
    <w:rsid w:val="00470E9F"/>
    <w:rsid w:val="00470EBA"/>
    <w:rsid w:val="00472F8A"/>
    <w:rsid w:val="00476C36"/>
    <w:rsid w:val="00480877"/>
    <w:rsid w:val="00492E67"/>
    <w:rsid w:val="004942D8"/>
    <w:rsid w:val="00495A54"/>
    <w:rsid w:val="004976FD"/>
    <w:rsid w:val="004A4755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4778"/>
    <w:rsid w:val="004D49E7"/>
    <w:rsid w:val="004E0D66"/>
    <w:rsid w:val="004E37FC"/>
    <w:rsid w:val="004E552C"/>
    <w:rsid w:val="004E5C81"/>
    <w:rsid w:val="004E78E4"/>
    <w:rsid w:val="004F0991"/>
    <w:rsid w:val="004F0D5F"/>
    <w:rsid w:val="004F5E6B"/>
    <w:rsid w:val="004F7F8B"/>
    <w:rsid w:val="005075D1"/>
    <w:rsid w:val="00514A03"/>
    <w:rsid w:val="005161FE"/>
    <w:rsid w:val="00520535"/>
    <w:rsid w:val="0052108B"/>
    <w:rsid w:val="0052278A"/>
    <w:rsid w:val="00530934"/>
    <w:rsid w:val="0053178B"/>
    <w:rsid w:val="005331F1"/>
    <w:rsid w:val="00537A67"/>
    <w:rsid w:val="005410B7"/>
    <w:rsid w:val="00551275"/>
    <w:rsid w:val="00551A25"/>
    <w:rsid w:val="00552EF4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3AF2"/>
    <w:rsid w:val="0057415E"/>
    <w:rsid w:val="0058060A"/>
    <w:rsid w:val="00582884"/>
    <w:rsid w:val="00582CEB"/>
    <w:rsid w:val="00584608"/>
    <w:rsid w:val="005856DF"/>
    <w:rsid w:val="005A1536"/>
    <w:rsid w:val="005A5980"/>
    <w:rsid w:val="005A7DB0"/>
    <w:rsid w:val="005B386A"/>
    <w:rsid w:val="005B4A15"/>
    <w:rsid w:val="005C405B"/>
    <w:rsid w:val="005C61EA"/>
    <w:rsid w:val="005D4CAB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5473"/>
    <w:rsid w:val="00666E67"/>
    <w:rsid w:val="006679D4"/>
    <w:rsid w:val="006727DB"/>
    <w:rsid w:val="00672DF4"/>
    <w:rsid w:val="00674574"/>
    <w:rsid w:val="0067518A"/>
    <w:rsid w:val="006805D3"/>
    <w:rsid w:val="006836D3"/>
    <w:rsid w:val="00686599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B545B"/>
    <w:rsid w:val="006C2185"/>
    <w:rsid w:val="006C5673"/>
    <w:rsid w:val="006D0BC1"/>
    <w:rsid w:val="006D2A55"/>
    <w:rsid w:val="006E14CC"/>
    <w:rsid w:val="006E1A61"/>
    <w:rsid w:val="006E5207"/>
    <w:rsid w:val="00701CE7"/>
    <w:rsid w:val="00704E43"/>
    <w:rsid w:val="0070671E"/>
    <w:rsid w:val="00714B32"/>
    <w:rsid w:val="00717A30"/>
    <w:rsid w:val="00717C6E"/>
    <w:rsid w:val="007221DD"/>
    <w:rsid w:val="00731D6F"/>
    <w:rsid w:val="0073509A"/>
    <w:rsid w:val="00737033"/>
    <w:rsid w:val="007469A8"/>
    <w:rsid w:val="00746FFC"/>
    <w:rsid w:val="00750396"/>
    <w:rsid w:val="0075239D"/>
    <w:rsid w:val="00763911"/>
    <w:rsid w:val="007645BF"/>
    <w:rsid w:val="00766EBB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2F3B"/>
    <w:rsid w:val="007A3E39"/>
    <w:rsid w:val="007B1E4C"/>
    <w:rsid w:val="007B6E16"/>
    <w:rsid w:val="007B77DD"/>
    <w:rsid w:val="007C2ACB"/>
    <w:rsid w:val="007D3038"/>
    <w:rsid w:val="007E2ADB"/>
    <w:rsid w:val="007E5840"/>
    <w:rsid w:val="007E6672"/>
    <w:rsid w:val="007E7DAA"/>
    <w:rsid w:val="007F0BA1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65F0"/>
    <w:rsid w:val="0088286F"/>
    <w:rsid w:val="00883392"/>
    <w:rsid w:val="00884132"/>
    <w:rsid w:val="008916D6"/>
    <w:rsid w:val="00891B07"/>
    <w:rsid w:val="00891B94"/>
    <w:rsid w:val="00896A0D"/>
    <w:rsid w:val="00896D1A"/>
    <w:rsid w:val="008A080C"/>
    <w:rsid w:val="008A0F02"/>
    <w:rsid w:val="008A1A3F"/>
    <w:rsid w:val="008A5842"/>
    <w:rsid w:val="008A6A01"/>
    <w:rsid w:val="008B18B7"/>
    <w:rsid w:val="008B193B"/>
    <w:rsid w:val="008B20DD"/>
    <w:rsid w:val="008C0C4F"/>
    <w:rsid w:val="008D3302"/>
    <w:rsid w:val="008D4CA7"/>
    <w:rsid w:val="008E2F73"/>
    <w:rsid w:val="008E4B97"/>
    <w:rsid w:val="008F0F4B"/>
    <w:rsid w:val="008F305F"/>
    <w:rsid w:val="008F569D"/>
    <w:rsid w:val="0090128E"/>
    <w:rsid w:val="009038F4"/>
    <w:rsid w:val="009049B0"/>
    <w:rsid w:val="009079C1"/>
    <w:rsid w:val="009157C7"/>
    <w:rsid w:val="00915D81"/>
    <w:rsid w:val="00915F93"/>
    <w:rsid w:val="00921CFA"/>
    <w:rsid w:val="00922836"/>
    <w:rsid w:val="00924667"/>
    <w:rsid w:val="00925E78"/>
    <w:rsid w:val="0093471D"/>
    <w:rsid w:val="0093604F"/>
    <w:rsid w:val="00941E60"/>
    <w:rsid w:val="00945E4E"/>
    <w:rsid w:val="00946112"/>
    <w:rsid w:val="0095360C"/>
    <w:rsid w:val="009549DD"/>
    <w:rsid w:val="00957BC4"/>
    <w:rsid w:val="009645BA"/>
    <w:rsid w:val="00965384"/>
    <w:rsid w:val="00973239"/>
    <w:rsid w:val="0097585A"/>
    <w:rsid w:val="00975DEC"/>
    <w:rsid w:val="009803C9"/>
    <w:rsid w:val="009942D5"/>
    <w:rsid w:val="009A2088"/>
    <w:rsid w:val="009A26C8"/>
    <w:rsid w:val="009A4CD1"/>
    <w:rsid w:val="009B0E20"/>
    <w:rsid w:val="009B0E90"/>
    <w:rsid w:val="009B1FEC"/>
    <w:rsid w:val="009B3380"/>
    <w:rsid w:val="009B6DA9"/>
    <w:rsid w:val="009B7764"/>
    <w:rsid w:val="009B7850"/>
    <w:rsid w:val="009C712D"/>
    <w:rsid w:val="009D04DA"/>
    <w:rsid w:val="009D1F14"/>
    <w:rsid w:val="009D5EF2"/>
    <w:rsid w:val="009D61A3"/>
    <w:rsid w:val="009D6DB5"/>
    <w:rsid w:val="009E08B0"/>
    <w:rsid w:val="009E3B08"/>
    <w:rsid w:val="009E62EB"/>
    <w:rsid w:val="009F1780"/>
    <w:rsid w:val="009F3DE0"/>
    <w:rsid w:val="009F4F1E"/>
    <w:rsid w:val="009F766E"/>
    <w:rsid w:val="00A00363"/>
    <w:rsid w:val="00A00D46"/>
    <w:rsid w:val="00A168B1"/>
    <w:rsid w:val="00A2013C"/>
    <w:rsid w:val="00A25B86"/>
    <w:rsid w:val="00A30215"/>
    <w:rsid w:val="00A30249"/>
    <w:rsid w:val="00A308F6"/>
    <w:rsid w:val="00A31988"/>
    <w:rsid w:val="00A323C3"/>
    <w:rsid w:val="00A3658E"/>
    <w:rsid w:val="00A437D5"/>
    <w:rsid w:val="00A4618B"/>
    <w:rsid w:val="00A51162"/>
    <w:rsid w:val="00A57A83"/>
    <w:rsid w:val="00A659CF"/>
    <w:rsid w:val="00A71198"/>
    <w:rsid w:val="00A72EA3"/>
    <w:rsid w:val="00A76550"/>
    <w:rsid w:val="00A83CF3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5E2B"/>
    <w:rsid w:val="00B05C58"/>
    <w:rsid w:val="00B0753E"/>
    <w:rsid w:val="00B12545"/>
    <w:rsid w:val="00B12D19"/>
    <w:rsid w:val="00B12E78"/>
    <w:rsid w:val="00B14706"/>
    <w:rsid w:val="00B177C9"/>
    <w:rsid w:val="00B2231F"/>
    <w:rsid w:val="00B2606D"/>
    <w:rsid w:val="00B35D8E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0D03"/>
    <w:rsid w:val="00B64257"/>
    <w:rsid w:val="00B6528D"/>
    <w:rsid w:val="00B67485"/>
    <w:rsid w:val="00B74836"/>
    <w:rsid w:val="00B75D3C"/>
    <w:rsid w:val="00B8259E"/>
    <w:rsid w:val="00B83D90"/>
    <w:rsid w:val="00B85D5E"/>
    <w:rsid w:val="00B8653E"/>
    <w:rsid w:val="00B92D33"/>
    <w:rsid w:val="00B9459B"/>
    <w:rsid w:val="00BA1B5F"/>
    <w:rsid w:val="00BA1E22"/>
    <w:rsid w:val="00BA4AA5"/>
    <w:rsid w:val="00BA7A6D"/>
    <w:rsid w:val="00BB61ED"/>
    <w:rsid w:val="00BB7E9D"/>
    <w:rsid w:val="00BC2B74"/>
    <w:rsid w:val="00BC7564"/>
    <w:rsid w:val="00BD32E8"/>
    <w:rsid w:val="00BD3504"/>
    <w:rsid w:val="00BD394D"/>
    <w:rsid w:val="00BD4064"/>
    <w:rsid w:val="00BD71CC"/>
    <w:rsid w:val="00BE333C"/>
    <w:rsid w:val="00BE3FCE"/>
    <w:rsid w:val="00BE6057"/>
    <w:rsid w:val="00BF5471"/>
    <w:rsid w:val="00BF5ACA"/>
    <w:rsid w:val="00C03E80"/>
    <w:rsid w:val="00C11FCB"/>
    <w:rsid w:val="00C1326E"/>
    <w:rsid w:val="00C14F8A"/>
    <w:rsid w:val="00C21478"/>
    <w:rsid w:val="00C2185E"/>
    <w:rsid w:val="00C25B93"/>
    <w:rsid w:val="00C321BF"/>
    <w:rsid w:val="00C32F22"/>
    <w:rsid w:val="00C4036D"/>
    <w:rsid w:val="00C40C04"/>
    <w:rsid w:val="00C416DD"/>
    <w:rsid w:val="00C4789E"/>
    <w:rsid w:val="00C51836"/>
    <w:rsid w:val="00C6203D"/>
    <w:rsid w:val="00C67C80"/>
    <w:rsid w:val="00C67DA5"/>
    <w:rsid w:val="00C75E94"/>
    <w:rsid w:val="00C76700"/>
    <w:rsid w:val="00C77A2E"/>
    <w:rsid w:val="00C82F20"/>
    <w:rsid w:val="00C907AE"/>
    <w:rsid w:val="00C91ADF"/>
    <w:rsid w:val="00C94C3C"/>
    <w:rsid w:val="00C970AA"/>
    <w:rsid w:val="00CA053D"/>
    <w:rsid w:val="00CA5375"/>
    <w:rsid w:val="00CB21F9"/>
    <w:rsid w:val="00CB5131"/>
    <w:rsid w:val="00CC1F9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CF"/>
    <w:rsid w:val="00D045D1"/>
    <w:rsid w:val="00D05EDA"/>
    <w:rsid w:val="00D20435"/>
    <w:rsid w:val="00D2243A"/>
    <w:rsid w:val="00D2300B"/>
    <w:rsid w:val="00D252C6"/>
    <w:rsid w:val="00D25C7D"/>
    <w:rsid w:val="00D27DEB"/>
    <w:rsid w:val="00D30DC7"/>
    <w:rsid w:val="00D31A85"/>
    <w:rsid w:val="00D36589"/>
    <w:rsid w:val="00D423E3"/>
    <w:rsid w:val="00D44CC9"/>
    <w:rsid w:val="00D504B6"/>
    <w:rsid w:val="00D5316E"/>
    <w:rsid w:val="00D5500E"/>
    <w:rsid w:val="00D56344"/>
    <w:rsid w:val="00D60C33"/>
    <w:rsid w:val="00D615FB"/>
    <w:rsid w:val="00D703CA"/>
    <w:rsid w:val="00D76C46"/>
    <w:rsid w:val="00D87012"/>
    <w:rsid w:val="00D900BC"/>
    <w:rsid w:val="00D91108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B478E"/>
    <w:rsid w:val="00DB7DDC"/>
    <w:rsid w:val="00DC554F"/>
    <w:rsid w:val="00DC5E2A"/>
    <w:rsid w:val="00DD05D9"/>
    <w:rsid w:val="00DD32A2"/>
    <w:rsid w:val="00DD4105"/>
    <w:rsid w:val="00DE2AF2"/>
    <w:rsid w:val="00DE2B3A"/>
    <w:rsid w:val="00DE63BC"/>
    <w:rsid w:val="00DE7976"/>
    <w:rsid w:val="00DF6248"/>
    <w:rsid w:val="00E00DDE"/>
    <w:rsid w:val="00E01850"/>
    <w:rsid w:val="00E04DBA"/>
    <w:rsid w:val="00E06446"/>
    <w:rsid w:val="00E310BE"/>
    <w:rsid w:val="00E31EBB"/>
    <w:rsid w:val="00E34110"/>
    <w:rsid w:val="00E343AF"/>
    <w:rsid w:val="00E35D4D"/>
    <w:rsid w:val="00E37F30"/>
    <w:rsid w:val="00E40A79"/>
    <w:rsid w:val="00E42692"/>
    <w:rsid w:val="00E467F9"/>
    <w:rsid w:val="00E55CE5"/>
    <w:rsid w:val="00E62E1D"/>
    <w:rsid w:val="00E71C18"/>
    <w:rsid w:val="00E738FB"/>
    <w:rsid w:val="00E740CF"/>
    <w:rsid w:val="00E74E0F"/>
    <w:rsid w:val="00E77A74"/>
    <w:rsid w:val="00E8077A"/>
    <w:rsid w:val="00E8758C"/>
    <w:rsid w:val="00E94D67"/>
    <w:rsid w:val="00E973CE"/>
    <w:rsid w:val="00E976EE"/>
    <w:rsid w:val="00EA49DA"/>
    <w:rsid w:val="00EA7611"/>
    <w:rsid w:val="00EB0739"/>
    <w:rsid w:val="00EB7433"/>
    <w:rsid w:val="00EC04F3"/>
    <w:rsid w:val="00EC7A27"/>
    <w:rsid w:val="00ED0A03"/>
    <w:rsid w:val="00ED7647"/>
    <w:rsid w:val="00EE5294"/>
    <w:rsid w:val="00EF7092"/>
    <w:rsid w:val="00F0729C"/>
    <w:rsid w:val="00F1135F"/>
    <w:rsid w:val="00F1232A"/>
    <w:rsid w:val="00F12EBC"/>
    <w:rsid w:val="00F17201"/>
    <w:rsid w:val="00F17BA1"/>
    <w:rsid w:val="00F20460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4A87"/>
    <w:rsid w:val="00F62046"/>
    <w:rsid w:val="00F622F6"/>
    <w:rsid w:val="00F66B89"/>
    <w:rsid w:val="00F702B9"/>
    <w:rsid w:val="00F75887"/>
    <w:rsid w:val="00F75D24"/>
    <w:rsid w:val="00F7781F"/>
    <w:rsid w:val="00F81A51"/>
    <w:rsid w:val="00F82EA9"/>
    <w:rsid w:val="00F84692"/>
    <w:rsid w:val="00F879D8"/>
    <w:rsid w:val="00F94878"/>
    <w:rsid w:val="00F94F41"/>
    <w:rsid w:val="00F956B5"/>
    <w:rsid w:val="00FB50D0"/>
    <w:rsid w:val="00FC24BA"/>
    <w:rsid w:val="00FC271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9"/>
    <o:shapelayout v:ext="edit">
      <o:idmap v:ext="edit" data="1"/>
    </o:shapelayout>
  </w:shapeDefaults>
  <w:decimalSymbol w:val="."/>
  <w:listSeparator w:val=",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426D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645BA"/>
    <w:pPr>
      <w:keepNext/>
      <w:keepLines/>
      <w:spacing w:before="240"/>
      <w:outlineLvl w:val="0"/>
    </w:pPr>
    <w:rPr>
      <w:rFonts w:eastAsiaTheme="majorEastAsia" w:cs="Arial"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9645BA"/>
    <w:rPr>
      <w:rFonts w:ascii="Arial" w:eastAsiaTheme="majorEastAsia" w:hAnsi="Arial" w:cs="Arial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101318" w:themeColor="background1" w:themeShade="BF"/>
        <w:left w:val="single" w:sz="4" w:space="0" w:color="101318" w:themeColor="background1" w:themeShade="BF"/>
        <w:bottom w:val="single" w:sz="4" w:space="0" w:color="101318" w:themeColor="background1" w:themeShade="BF"/>
        <w:right w:val="single" w:sz="4" w:space="0" w:color="101318" w:themeColor="background1" w:themeShade="BF"/>
        <w:insideH w:val="single" w:sz="4" w:space="0" w:color="101318" w:themeColor="background1" w:themeShade="BF"/>
        <w:insideV w:val="single" w:sz="4" w:space="0" w:color="101318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101318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14181F" w:themeFill="background1" w:themeFillShade="F2"/>
      </w:tcPr>
    </w:tblStylePr>
    <w:tblStylePr w:type="band1Horz">
      <w:tblPr/>
      <w:tcPr>
        <w:shd w:val="clear" w:color="auto" w:fill="14181F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101318" w:themeColor="background1" w:themeShade="BF"/>
        <w:left w:val="single" w:sz="4" w:space="0" w:color="101318" w:themeColor="background1" w:themeShade="BF"/>
        <w:bottom w:val="single" w:sz="4" w:space="0" w:color="101318" w:themeColor="background1" w:themeShade="BF"/>
        <w:right w:val="single" w:sz="4" w:space="0" w:color="101318" w:themeColor="background1" w:themeShade="BF"/>
        <w:insideH w:val="single" w:sz="4" w:space="0" w:color="101318" w:themeColor="background1" w:themeShade="BF"/>
        <w:insideV w:val="single" w:sz="4" w:space="0" w:color="101318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Processor%20Load.png" TargetMode="Externa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Disk%20C.png" TargetMode="Externa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%20Network%20traffic%20on%20Microsoft%20Hyper-V%20Network%20Adapter.png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Disponibilidade%20do%20Host.png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Uso%20de%20Mem&#243;ria.png" TargetMode="Externa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9CA5BC"/>
      </a:dk1>
      <a:lt1>
        <a:sysClr val="window" lastClr="161A21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B5104AC-2727-4198-B36D-1C52235A82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293</Words>
  <Characters>1676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Eduardo Hoeltgebaum</cp:lastModifiedBy>
  <cp:revision>4</cp:revision>
  <cp:lastPrinted>2020-10-12T14:29:00Z</cp:lastPrinted>
  <dcterms:created xsi:type="dcterms:W3CDTF">2020-10-21T13:22:00Z</dcterms:created>
  <dcterms:modified xsi:type="dcterms:W3CDTF">2020-10-22T18:31:00Z</dcterms:modified>
</cp:coreProperties>
</file>