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76" w:lineRule="auto"/>
        <w:ind w:firstLine="700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AVALIAÇÃO DE TRICOLOGIA</w:t>
      </w:r>
    </w:p>
    <w:p w:rsidR="00000000" w:rsidDel="00000000" w:rsidP="00000000" w:rsidRDefault="00000000" w:rsidRPr="00000000" w14:paraId="00000006">
      <w:pPr>
        <w:spacing w:after="160" w:line="276" w:lineRule="auto"/>
        <w:ind w:firstLine="700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37.04615384615383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heading=h.5gnlcuymzitc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4050576" cy="6120057"/>
            <wp:effectExtent b="0" l="0" r="0" t="0"/>
            <wp:wrapNone/>
            <wp:docPr descr="Imagem" id="1073741837" name="image4.png"/>
            <a:graphic>
              <a:graphicData uri="http://schemas.openxmlformats.org/drawingml/2006/picture">
                <pic:pic>
                  <pic:nvPicPr>
                    <pic:cNvPr descr="Imagem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0576" cy="61200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Paciente: Marcos Vinícius Martins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6.799454545454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CONDUTA ESCOLHIDA: </w:t>
      </w:r>
      <w:r w:rsidDel="00000000" w:rsidR="00000000" w:rsidRPr="00000000">
        <w:rPr>
          <w:rFonts w:ascii="Arial" w:cs="Arial" w:eastAsia="Arial" w:hAnsi="Arial"/>
          <w:rtl w:val="0"/>
        </w:rPr>
        <w:t xml:space="preserve">Tratamento Capilar para Alopecia Androgenética, com acompanhamento clínico e sessões periódicas de procedimentos injetáveis e terapias auxiliares, conforme protocolo personalizado estabelecido após avaliação criteriosa. 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hd w:fill="ffffff" w:val="clear"/>
        <w:spacing w:after="0" w:before="0" w:line="237.04615384615383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p2xzn0zhvmrn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PLANO DE TRATAMENTO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5220"/>
        <w:gridCol w:w="2445"/>
        <w:tblGridChange w:id="0">
          <w:tblGrid>
            <w:gridCol w:w="1230"/>
            <w:gridCol w:w="5220"/>
            <w:gridCol w:w="244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PROCEDIMENTO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QUANTIDADE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15/08/25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Mesoterapia Capilar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MMP Capilar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Indicação de realizar 01 sessão de mesoterapia/mmp a cada 15 dias, as sessões serão espaçadas gradativamente para 21 ou 30 dias de acordo com a evolução e sob orientação da profissional. Essa indicação é referente ao primeiro ciclo de tratamento, tendo manutenção proposta ao término desse ciclo, caso necessário.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Tricoscopia: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Couro cabeludo apresentando anisotricose, óstios cicatrizados, couro cabeludo inflamado e fios em processo de miniaturização. 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tbl>
      <w:tblPr>
        <w:tblStyle w:val="Table2"/>
        <w:tblW w:w="9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0"/>
        <w:gridCol w:w="3330"/>
        <w:gridCol w:w="3405"/>
        <w:tblGridChange w:id="0">
          <w:tblGrid>
            <w:gridCol w:w="3210"/>
            <w:gridCol w:w="3330"/>
            <w:gridCol w:w="3405"/>
          </w:tblGrid>
        </w:tblGridChange>
      </w:tblGrid>
      <w:tr>
        <w:trPr>
          <w:cantSplit w:val="0"/>
          <w:trHeight w:val="29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="276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05000" cy="1435100"/>
                  <wp:effectExtent b="0" l="0" r="0" t="0"/>
                  <wp:docPr id="107374183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43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="276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81200" cy="1485900"/>
                  <wp:effectExtent b="0" l="0" r="0" t="0"/>
                  <wp:docPr id="107374183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48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="276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28825" cy="1524000"/>
                  <wp:effectExtent b="0" l="0" r="0" t="0"/>
                  <wp:docPr id="107374183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15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160" w:line="256.7994545454545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</w:t>
      </w:r>
    </w:p>
    <w:p w:rsidR="00000000" w:rsidDel="00000000" w:rsidP="00000000" w:rsidRDefault="00000000" w:rsidRPr="00000000" w14:paraId="0000001D">
      <w:pPr>
        <w:spacing w:after="160" w:line="256.7994545454545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Sete Lagoas, 15 de Agosto de 2025                                                                      </w:t>
        <w:br w:type="textWrapping"/>
        <w:t xml:space="preserve">                                                   </w:t>
        <w:tab/>
        <w:t xml:space="preserve">____________________________</w:t>
        <w:br w:type="textWrapping"/>
        <w:t xml:space="preserve">Draª Jéssica Dumont</w:t>
        <w:br w:type="textWrapping"/>
        <w:t xml:space="preserve">CRBM 17744</w:t>
        <w:br w:type="textWrapping"/>
        <w:br w:type="textWrapping"/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8" w:w="11906" w:orient="portrait"/>
      <w:pgMar w:bottom="1134" w:top="1134" w:left="1134" w:right="1134" w:header="709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jc w:val="center"/>
      <w:rPr/>
    </w:pPr>
    <w:r w:rsidDel="00000000" w:rsidR="00000000" w:rsidRPr="00000000">
      <w:rPr/>
      <w:drawing>
        <wp:anchor allowOverlap="1" behindDoc="0" distB="152400" distT="152400" distL="152400" distR="152400" hidden="0" layoutInCell="1" locked="0" relativeHeight="0" simplePos="0">
          <wp:simplePos x="0" y="0"/>
          <wp:positionH relativeFrom="page">
            <wp:posOffset>1908338</wp:posOffset>
          </wp:positionH>
          <wp:positionV relativeFrom="page">
            <wp:posOffset>221615</wp:posOffset>
          </wp:positionV>
          <wp:extent cx="3746413" cy="937186"/>
          <wp:effectExtent b="0" l="0" r="0" t="0"/>
          <wp:wrapNone/>
          <wp:docPr descr="Imagem" id="1073741834" name="image3.png"/>
          <a:graphic>
            <a:graphicData uri="http://schemas.openxmlformats.org/drawingml/2006/picture">
              <pic:pic>
                <pic:nvPicPr>
                  <pic:cNvPr descr="Imagem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746413" cy="93718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X7uAKK3CaCuU7634y2yJploowQ==">CgMxLjAyDmguNWdubGN1eW16aXRjMg5oLnAyeHpuMHpodm1ybjgAciExelg2cUV0dVR0clBaWThYWWtMeUZHWHg4Y09GRzhER28=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