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 Lab 1</w:t>
      </w:r>
    </w:p>
    <w:p>
      <w:pPr>
        <w:pStyle w:val="Author"/>
      </w:pPr>
      <w:r>
        <w:t xml:space="preserve">Lucas Jones</w:t>
      </w:r>
    </w:p>
    <w:p>
      <w:pPr>
        <w:pStyle w:val="FirstParagraph"/>
      </w:pPr>
      <w:r>
        <w:rPr>
          <w:b/>
          <w:bCs/>
        </w:rPr>
        <w:t xml:space="preserve">Before you knit (one-time setup, Console only):</w:t>
      </w:r>
      <w:r>
        <w:br/>
      </w:r>
      <w:r>
        <w:t xml:space="preserve">If this is your first time knitting on this computer, install the knit tools by running the following code in the</w:t>
      </w:r>
      <w:r>
        <w:t xml:space="preserve"> </w:t>
      </w:r>
      <w:r>
        <w:rPr>
          <w:b/>
          <w:bCs/>
        </w:rPr>
        <w:t xml:space="preserve">Console</w:t>
      </w:r>
      <w:r>
        <w:t xml:space="preserve"> </w:t>
      </w:r>
      <w:r>
        <w:t xml:space="preserve">(not in this document):</w:t>
      </w:r>
    </w:p>
    <w:p>
      <w:pPr>
        <w:pStyle w:val="BodyText"/>
      </w:pPr>
      <w:r>
        <w:t xml:space="preserve">install.packages(</w:t>
      </w:r>
      <w:r>
        <w:t xml:space="preserve">“knitr”</w:t>
      </w:r>
      <w:r>
        <w:t xml:space="preserve">) #Copy, paste, and run this code in the Console below.</w:t>
      </w:r>
    </w:p>
    <w:p>
      <w:pPr>
        <w:pStyle w:val="BodyText"/>
      </w:pPr>
      <w:r>
        <w:t xml:space="preserve">install.packages(</w:t>
      </w:r>
      <w:r>
        <w:t xml:space="preserve">“rstudioapi”</w:t>
      </w:r>
      <w:r>
        <w:t xml:space="preserve">) #Copy, paste, and run this code in the Console below.</w:t>
      </w:r>
    </w:p>
    <w:bookmarkStart w:id="20" w:name="writing-running-r-code-in-r-markdown"/>
    <w:p>
      <w:pPr>
        <w:pStyle w:val="Heading1"/>
      </w:pPr>
      <w:r>
        <w:t xml:space="preserve">Writing &amp; Running R Code in R Markdown</w:t>
      </w:r>
    </w:p>
    <w:p>
      <w:pPr>
        <w:pStyle w:val="FirstParagraph"/>
      </w:pPr>
      <w:r>
        <w:t xml:space="preserve">R Markdown combines a word processor with</w:t>
      </w:r>
      <w:r>
        <w:t xml:space="preserve"> </w:t>
      </w:r>
      <w:r>
        <w:rPr>
          <w:b/>
          <w:bCs/>
        </w:rPr>
        <w:t xml:space="preserve">R</w:t>
      </w:r>
      <w:r>
        <w:t xml:space="preserve">. To</w:t>
      </w:r>
      <w:r>
        <w:t xml:space="preserve"> </w:t>
      </w:r>
      <w:r>
        <w:rPr>
          <w:b/>
          <w:bCs/>
        </w:rPr>
        <w:t xml:space="preserve">write and run code</w:t>
      </w:r>
      <w:r>
        <w:t xml:space="preserve">, you’ll first need to insert a</w:t>
      </w:r>
      <w:r>
        <w:t xml:space="preserve"> </w:t>
      </w:r>
      <w:r>
        <w:rPr>
          <w:b/>
          <w:bCs/>
        </w:rPr>
        <w:t xml:space="preserve">code chunk</w:t>
      </w:r>
      <w:r>
        <w:t xml:space="preserve"> </w:t>
      </w:r>
      <w:r>
        <w:t xml:space="preserve">using either:</w:t>
      </w:r>
    </w:p>
    <w:p>
      <w:pPr>
        <w:pStyle w:val="Compact"/>
        <w:numPr>
          <w:ilvl w:val="0"/>
          <w:numId w:val="1001"/>
        </w:numPr>
      </w:pPr>
      <w:r>
        <w:t xml:space="preserve">Keyboard shortcut:</w:t>
      </w:r>
      <w:r>
        <w:t xml:space="preserve"> </w:t>
      </w:r>
      <w:r>
        <w:rPr>
          <w:b/>
          <w:bCs/>
        </w:rPr>
        <w:t xml:space="preserve">Ctrl + Alt + I</w:t>
      </w:r>
      <w:r>
        <w:t xml:space="preserve"> </w:t>
      </w:r>
      <w:r>
        <w:t xml:space="preserve">(Windows/Linux) or</w:t>
      </w:r>
      <w:r>
        <w:t xml:space="preserve"> </w:t>
      </w:r>
      <w:r>
        <w:rPr>
          <w:b/>
          <w:bCs/>
        </w:rPr>
        <w:t xml:space="preserve">Command + Option + I</w:t>
      </w:r>
      <w:r>
        <w:t xml:space="preserve"> </w:t>
      </w:r>
      <w:r>
        <w:t xml:space="preserve">(macOS).</w:t>
      </w:r>
    </w:p>
    <w:p>
      <w:pPr>
        <w:pStyle w:val="Compact"/>
        <w:numPr>
          <w:ilvl w:val="0"/>
          <w:numId w:val="1001"/>
        </w:numPr>
      </w:pPr>
      <w:r>
        <w:t xml:space="preserve">Menu:</w:t>
      </w:r>
      <w:r>
        <w:t xml:space="preserve"> </w:t>
      </w:r>
      <w:r>
        <w:rPr>
          <w:b/>
          <w:bCs/>
        </w:rPr>
        <w:t xml:space="preserve">Code -&gt; Insert Chunk</w:t>
      </w:r>
      <w:r>
        <w:t xml:space="preserve">.</w:t>
      </w:r>
    </w:p>
    <w:p>
      <w:pPr>
        <w:pStyle w:val="FirstParagraph"/>
      </w:pPr>
      <w:r>
        <w:t xml:space="preserve">Type your code inside the gray chunk. Click the</w:t>
      </w:r>
      <w:r>
        <w:t xml:space="preserve"> </w:t>
      </w:r>
      <w:r>
        <w:rPr>
          <w:b/>
          <w:bCs/>
        </w:rPr>
        <w:t xml:space="preserve">Run &gt;</w:t>
      </w:r>
      <w:r>
        <w:t xml:space="preserve"> </w:t>
      </w:r>
      <w:r>
        <w:t xml:space="preserve">button in the chunk header to execute it, or run one line at a time with</w:t>
      </w:r>
      <w:r>
        <w:t xml:space="preserve"> </w:t>
      </w:r>
      <w:r>
        <w:rPr>
          <w:b/>
          <w:bCs/>
        </w:rPr>
        <w:t xml:space="preserve">Ctrl + Enter</w:t>
      </w:r>
      <w:r>
        <w:t xml:space="preserve"> </w:t>
      </w:r>
      <w:r>
        <w:t xml:space="preserve">(Windows/Linux) or</w:t>
      </w:r>
      <w:r>
        <w:t xml:space="preserve"> </w:t>
      </w:r>
      <w:r>
        <w:rPr>
          <w:b/>
          <w:bCs/>
        </w:rPr>
        <w:t xml:space="preserve">Command + Return</w:t>
      </w:r>
      <w:r>
        <w:t xml:space="preserve"> </w:t>
      </w:r>
      <w:r>
        <w:t xml:space="preserve">(macOS).</w:t>
      </w:r>
    </w:p>
    <w:p>
      <w:pPr>
        <w:pStyle w:val="SourceCode"/>
      </w:pPr>
      <w:r>
        <w:rPr>
          <w:rStyle w:val="CommentTok"/>
        </w:rPr>
        <w:t xml:space="preserve"># example code chunk</w:t>
      </w:r>
      <w:r>
        <w:br/>
      </w:r>
      <w:r>
        <w:rPr>
          <w:rStyle w:val="Functio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 [1] "Hello, world!"</w:t>
      </w:r>
    </w:p>
    <w:p>
      <w:pPr>
        <w:pStyle w:val="BlockText"/>
      </w:pPr>
      <w:r>
        <w:rPr>
          <w:b/>
          <w:bCs/>
        </w:rPr>
        <w:t xml:space="preserve">Important:</w:t>
      </w:r>
      <w:r>
        <w:t xml:space="preserve"> </w:t>
      </w:r>
      <w:r>
        <w:t xml:space="preserve">Anything</w:t>
      </w:r>
      <w:r>
        <w:t xml:space="preserve"> </w:t>
      </w:r>
      <w:r>
        <w:rPr>
          <w:b/>
          <w:bCs/>
        </w:rPr>
        <w:t xml:space="preserve">outside</w:t>
      </w:r>
      <w:r>
        <w:t xml:space="preserve"> </w:t>
      </w:r>
      <w:r>
        <w:t xml:space="preserve">a code chunk is your written answer or other text. Do</w:t>
      </w:r>
      <w:r>
        <w:t xml:space="preserve"> </w:t>
      </w:r>
      <w:r>
        <w:rPr>
          <w:b/>
          <w:bCs/>
        </w:rPr>
        <w:t xml:space="preserve">not</w:t>
      </w:r>
      <w:r>
        <w:t xml:space="preserve"> </w:t>
      </w:r>
      <w:r>
        <w:t xml:space="preserve">type answers inside code chunks.</w:t>
      </w:r>
    </w:p>
    <w:bookmarkEnd w:id="20"/>
    <w:bookmarkStart w:id="21" w:name="file-management"/>
    <w:p>
      <w:pPr>
        <w:pStyle w:val="Heading1"/>
      </w:pPr>
      <w:r>
        <w:t xml:space="preserve">File Management</w:t>
      </w:r>
    </w:p>
    <w:p>
      <w:pPr>
        <w:pStyle w:val="FirstParagraph"/>
      </w:pPr>
      <w:r>
        <w:t xml:space="preserve">Before you begin, make sure this</w:t>
      </w:r>
      <w:r>
        <w:t xml:space="preserve"> </w:t>
      </w:r>
      <w:r>
        <w:rPr>
          <w:rStyle w:val="VerbatimChar"/>
        </w:rPr>
        <w:t xml:space="preserve">.Rmd</w:t>
      </w:r>
      <w:r>
        <w:t xml:space="preserve"> </w:t>
      </w:r>
      <w:r>
        <w:t xml:space="preserve">and the image</w:t>
      </w:r>
      <w:r>
        <w:t xml:space="preserve"> </w:t>
      </w:r>
      <w:r>
        <w:rPr>
          <w:rStyle w:val="VerbatimChar"/>
          <w:b/>
          <w:bCs/>
        </w:rPr>
        <w:t xml:space="preserve">Greek.png</w:t>
      </w:r>
      <w:r>
        <w:t xml:space="preserve"> </w:t>
      </w:r>
      <w:r>
        <w:t xml:space="preserve">are in the</w:t>
      </w:r>
      <w:r>
        <w:t xml:space="preserve"> </w:t>
      </w:r>
      <w:r>
        <w:rPr>
          <w:b/>
          <w:bCs/>
        </w:rPr>
        <w:t xml:space="preserve">same folder</w:t>
      </w:r>
      <w:r>
        <w:t xml:space="preserve"> </w:t>
      </w:r>
      <w:r>
        <w:t xml:space="preserve">(in your dedicated Stat 337 folder).</w:t>
      </w:r>
      <w:r>
        <w:br/>
      </w:r>
      <w:r>
        <w:t xml:space="preserve">When you knit, R Markdown uses the</w:t>
      </w:r>
      <w:r>
        <w:t xml:space="preserve"> </w:t>
      </w:r>
      <w:r>
        <w:rPr>
          <w:b/>
          <w:bCs/>
        </w:rPr>
        <w:t xml:space="preserve">document’s folder</w:t>
      </w:r>
      <w:r>
        <w:t xml:space="preserve"> </w:t>
      </w:r>
      <w:r>
        <w:t xml:space="preserve">as the working directory by default, so you usually</w:t>
      </w:r>
      <w:r>
        <w:t xml:space="preserve"> </w:t>
      </w:r>
      <w:r>
        <w:rPr>
          <w:b/>
          <w:bCs/>
        </w:rPr>
        <w:t xml:space="preserve">do not need</w:t>
      </w:r>
      <w:r>
        <w:t xml:space="preserve"> </w:t>
      </w:r>
      <w:r>
        <w:t xml:space="preserve">to change it. However, typically R will set the working directory as the folder the file was initially opened from, so if you first opened this file when it was still in your downloads folder, that’s what R will try to use as the working directory. You can check what R currently thinks your working directory is by copy/pasting/running the</w:t>
      </w:r>
      <w:r>
        <w:t xml:space="preserve"> </w:t>
      </w:r>
      <w:r>
        <w:rPr>
          <w:b/>
          <w:bCs/>
        </w:rPr>
        <w:t xml:space="preserve">getwd()</w:t>
      </w:r>
      <w:r>
        <w:t xml:space="preserve"> </w:t>
      </w:r>
      <w:r>
        <w:t xml:space="preserve">in the Console.</w:t>
      </w:r>
    </w:p>
    <w:p>
      <w:pPr>
        <w:pStyle w:val="BodyText"/>
      </w:pPr>
      <w:r>
        <w:rPr>
          <w:b/>
          <w:bCs/>
        </w:rPr>
        <w:t xml:space="preserve">Optional:</w:t>
      </w:r>
      <w:r>
        <w:t xml:space="preserve"> </w:t>
      </w:r>
      <w:r>
        <w:t xml:space="preserve">The chunk below is</w:t>
      </w:r>
      <w:r>
        <w:t xml:space="preserve"> </w:t>
      </w:r>
      <w:r>
        <w:rPr>
          <w:b/>
          <w:bCs/>
        </w:rPr>
        <w:t xml:space="preserve">commented out</w:t>
      </w:r>
      <w:r>
        <w:t xml:space="preserve"> </w:t>
      </w:r>
      <w:r>
        <w:t xml:space="preserve">and is</w:t>
      </w:r>
      <w:r>
        <w:t xml:space="preserve"> </w:t>
      </w:r>
      <w:r>
        <w:rPr>
          <w:b/>
          <w:bCs/>
        </w:rPr>
        <w:t xml:space="preserve">not evaluated</w:t>
      </w:r>
      <w:r>
        <w:t xml:space="preserve">.</w:t>
      </w:r>
      <w:r>
        <w:br/>
      </w:r>
      <w:r>
        <w:t xml:space="preserve">If you want to use it to set your working directory,</w:t>
      </w:r>
      <w:r>
        <w:t xml:space="preserve"> </w:t>
      </w:r>
      <w:r>
        <w:rPr>
          <w:b/>
          <w:bCs/>
        </w:rPr>
        <w:t xml:space="preserve">remove the</w:t>
      </w:r>
      <w:r>
        <w:rPr>
          <w:b/>
          <w:bCs/>
        </w:rPr>
        <w:t xml:space="preserve"> </w:t>
      </w:r>
      <w:r>
        <w:rPr>
          <w:rStyle w:val="VerbatimChar"/>
          <w:b/>
          <w:bCs/>
        </w:rPr>
        <w:t xml:space="preserve">#</w:t>
      </w:r>
      <w:r>
        <w:rPr>
          <w:b/>
          <w:bCs/>
        </w:rPr>
        <w:t xml:space="preserve"> </w:t>
      </w:r>
      <w:r>
        <w:rPr>
          <w:b/>
          <w:bCs/>
        </w:rPr>
        <w:t xml:space="preserve">in front of the code</w:t>
      </w:r>
      <w:r>
        <w:t xml:space="preserve">, run the chunk, and re-comment it (replace the</w:t>
      </w:r>
      <w:r>
        <w:t xml:space="preserve"> </w:t>
      </w:r>
      <w:r>
        <w:rPr>
          <w:rStyle w:val="VerbatimChar"/>
        </w:rPr>
        <w:t xml:space="preserve">#</w:t>
      </w:r>
      <w:r>
        <w:t xml:space="preserve">) if it causes issues.</w:t>
      </w:r>
    </w:p>
    <w:p>
      <w:pPr>
        <w:pStyle w:val="SourceCode"/>
      </w:pPr>
      <w:r>
        <w:rPr>
          <w:rStyle w:val="CommentTok"/>
        </w:rPr>
        <w:t xml:space="preserve"># Optional (if needed)</w:t>
      </w:r>
      <w:r>
        <w:br/>
      </w:r>
      <w:r>
        <w:br/>
      </w:r>
      <w:r>
        <w:rPr>
          <w:rStyle w:val="CommentTok"/>
        </w:rPr>
        <w:t xml:space="preserve">#setwd(dirname(rstudioapi::getActiveDocumentContext()$path))</w:t>
      </w:r>
    </w:p>
    <w:bookmarkEnd w:id="21"/>
    <w:bookmarkStart w:id="23" w:name="question-1"/>
    <w:p>
      <w:pPr>
        <w:pStyle w:val="Heading1"/>
      </w:pPr>
      <w:r>
        <w:t xml:space="preserve">Question 1</w:t>
      </w:r>
    </w:p>
    <w:bookmarkStart w:id="22" w:name="r-as-a-calculator"/>
    <w:p>
      <w:pPr>
        <w:pStyle w:val="Heading2"/>
      </w:pPr>
      <w:r>
        <w:t xml:space="preserve">R as a Calculator</w:t>
      </w:r>
    </w:p>
    <w:p>
      <w:pPr>
        <w:pStyle w:val="FirstParagraph"/>
      </w:pPr>
      <w:r>
        <w:t xml:space="preserve">Like most statistical software,</w:t>
      </w:r>
      <w:r>
        <w:t xml:space="preserve"> </w:t>
      </w:r>
      <w:r>
        <w:rPr>
          <w:b/>
          <w:bCs/>
        </w:rPr>
        <w:t xml:space="preserve">R</w:t>
      </w:r>
      <w:r>
        <w:t xml:space="preserve"> </w:t>
      </w:r>
      <w:r>
        <w:t xml:space="preserve">can be used as a calculator. In the example below, we compute a simple expression. Text after a pound sign or hashtag (</w:t>
      </w:r>
      <w:r>
        <w:rPr>
          <w:rStyle w:val="VerbatimChar"/>
        </w:rPr>
        <w:t xml:space="preserve">#</w:t>
      </w:r>
      <w:r>
        <w:t xml:space="preserve">) is a</w:t>
      </w:r>
      <w:r>
        <w:t xml:space="preserve"> </w:t>
      </w:r>
      <w:r>
        <w:rPr>
          <w:b/>
          <w:bCs/>
        </w:rPr>
        <w:t xml:space="preserve">comment</w:t>
      </w:r>
      <w:r>
        <w:t xml:space="preserve">; use comments to explain what your code is doing so others (and your future self) can follow your work. Commenting your code is an important part of developing good coding habits!</w:t>
      </w:r>
    </w:p>
    <w:p>
      <w:pPr>
        <w:pStyle w:val="SourceCode"/>
      </w:pPr>
      <w:r>
        <w:rPr>
          <w:rStyle w:val="DecValTok"/>
        </w:rPr>
        <w:t xml:space="preserve">11</w:t>
      </w:r>
      <w:r>
        <w:rPr>
          <w:rStyle w:val="NormalTok"/>
        </w:rPr>
        <w:t xml:space="preserve">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2</w:t>
      </w:r>
      <w:r>
        <w:rPr>
          <w:rStyle w:val="NormalTok"/>
        </w:rPr>
        <w:t xml:space="preserve">   </w:t>
      </w:r>
      <w:r>
        <w:rPr>
          <w:rStyle w:val="CommentTok"/>
        </w:rPr>
        <w:t xml:space="preserve"># quick calculation: 11 + 4 - 10 = 5</w:t>
      </w:r>
    </w:p>
    <w:p>
      <w:pPr>
        <w:pStyle w:val="SourceCode"/>
      </w:pPr>
      <w:r>
        <w:rPr>
          <w:rStyle w:val="VerbatimChar"/>
        </w:rPr>
        <w:t xml:space="preserve">## [1] 5</w:t>
      </w:r>
    </w:p>
    <w:p>
      <w:pPr>
        <w:pStyle w:val="FirstParagraph"/>
      </w:pPr>
      <w:r>
        <w:rPr>
          <w:b/>
          <w:bCs/>
        </w:rPr>
        <w:t xml:space="preserve">You Try!</w:t>
      </w:r>
    </w:p>
    <w:p>
      <w:pPr>
        <w:pStyle w:val="BodyText"/>
      </w:pPr>
      <w:r>
        <w:t xml:space="preserve">Using the directions above for inserting code chunks,</w:t>
      </w:r>
      <w:r>
        <w:t xml:space="preserve"> </w:t>
      </w:r>
      <w:r>
        <w:rPr>
          <w:b/>
          <w:bCs/>
        </w:rPr>
        <w:t xml:space="preserve">insert a new R code chunk</w:t>
      </w:r>
      <w:r>
        <w:t xml:space="preserve">. In that new chunk:</w:t>
      </w:r>
    </w:p>
    <w:p>
      <w:pPr>
        <w:pStyle w:val="Compact"/>
        <w:numPr>
          <w:ilvl w:val="0"/>
          <w:numId w:val="1002"/>
        </w:numPr>
      </w:pPr>
      <w:r>
        <w:t xml:space="preserve">Type a simple calculation of your choice (you may use +, -, *</w:t>
      </w:r>
      <w:r>
        <w:t xml:space="preserve"> </w:t>
      </w:r>
      <w:r>
        <w:rPr>
          <w:rStyle w:val="VerbatimChar"/>
        </w:rPr>
        <w:t xml:space="preserve">*</w:t>
      </w:r>
      <w:r>
        <w:t xml:space="preserve">, /</w:t>
      </w:r>
      <w:r>
        <w:t xml:space="preserve"> </w:t>
      </w:r>
      <w:r>
        <w:rPr>
          <w:rStyle w:val="VerbatimChar"/>
        </w:rPr>
        <w:t xml:space="preserve">/</w:t>
      </w:r>
      <w:r>
        <w:t xml:space="preserve">, and parentheses).</w:t>
      </w:r>
      <w:r>
        <w:br/>
      </w:r>
    </w:p>
    <w:p>
      <w:pPr>
        <w:pStyle w:val="Compact"/>
        <w:numPr>
          <w:ilvl w:val="0"/>
          <w:numId w:val="1002"/>
        </w:numPr>
      </w:pPr>
      <w:r>
        <w:t xml:space="preserve">Add a</w:t>
      </w:r>
      <w:r>
        <w:t xml:space="preserve"> </w:t>
      </w:r>
      <w:r>
        <w:rPr>
          <w:b/>
          <w:bCs/>
        </w:rPr>
        <w:t xml:space="preserve">comment</w:t>
      </w:r>
      <w:r>
        <w:t xml:space="preserve"> </w:t>
      </w:r>
      <w:r>
        <w:t xml:space="preserve">on the same line explaining what the code does.</w:t>
      </w:r>
      <w:r>
        <w:br/>
      </w:r>
    </w:p>
    <w:p>
      <w:pPr>
        <w:pStyle w:val="Compact"/>
        <w:numPr>
          <w:ilvl w:val="0"/>
          <w:numId w:val="1002"/>
        </w:numPr>
      </w:pPr>
      <w:r>
        <w:t xml:space="preserve">Run the chunk so the numeric output appears beneath it.</w:t>
      </w:r>
    </w:p>
    <w:p>
      <w:pPr>
        <w:pStyle w:val="FirstParagraph"/>
      </w:pPr>
      <w:r>
        <w:rPr>
          <w:i/>
          <w:iCs/>
        </w:rPr>
        <w:t xml:space="preserve">Note: No starter chunk is provided here - you must insert your own chunk for Question 1.</w:t>
      </w:r>
    </w:p>
    <w:p>
      <w:pPr>
        <w:pStyle w:val="SourceCode"/>
      </w:pPr>
      <w:r>
        <w:rPr>
          <w:rStyle w:val="DecValTok"/>
        </w:rPr>
        <w:t xml:space="preserve">41</w:t>
      </w:r>
      <w:r>
        <w:rPr>
          <w:rStyle w:val="NormalTok"/>
        </w:rPr>
        <w:t xml:space="preserve">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5</w:t>
      </w:r>
      <w:r>
        <w:rPr>
          <w:rStyle w:val="NormalTok"/>
        </w:rPr>
        <w:t xml:space="preserve">  </w:t>
      </w:r>
      <w:r>
        <w:rPr>
          <w:rStyle w:val="CommentTok"/>
        </w:rPr>
        <w:t xml:space="preserve">#quick calculation: 41 + 2 - 25 </w:t>
      </w:r>
    </w:p>
    <w:p>
      <w:pPr>
        <w:pStyle w:val="SourceCode"/>
      </w:pPr>
      <w:r>
        <w:rPr>
          <w:rStyle w:val="VerbatimChar"/>
        </w:rPr>
        <w:t xml:space="preserve">## [1] 18</w:t>
      </w:r>
    </w:p>
    <w:bookmarkEnd w:id="22"/>
    <w:bookmarkEnd w:id="23"/>
    <w:bookmarkStart w:id="25" w:name="question-2"/>
    <w:p>
      <w:pPr>
        <w:pStyle w:val="Heading1"/>
      </w:pPr>
      <w:r>
        <w:t xml:space="preserve">Question 2</w:t>
      </w:r>
    </w:p>
    <w:bookmarkStart w:id="24" w:name="creating-variables"/>
    <w:p>
      <w:pPr>
        <w:pStyle w:val="Heading2"/>
      </w:pPr>
      <w:r>
        <w:t xml:space="preserve">Creating Variables</w:t>
      </w:r>
    </w:p>
    <w:p>
      <w:pPr>
        <w:pStyle w:val="FirstParagraph"/>
      </w:pPr>
      <w:r>
        <w:t xml:space="preserve">In the previous example, the result (5) was</w:t>
      </w:r>
      <w:r>
        <w:t xml:space="preserve"> </w:t>
      </w:r>
      <w:r>
        <w:rPr>
          <w:b/>
          <w:bCs/>
        </w:rPr>
        <w:t xml:space="preserve">not stored</w:t>
      </w:r>
      <w:r>
        <w:t xml:space="preserve"> </w:t>
      </w:r>
      <w:r>
        <w:t xml:space="preserve">anywhere; R simply evaluated the expression and printed the answer. Usually, we want to</w:t>
      </w:r>
      <w:r>
        <w:t xml:space="preserve"> </w:t>
      </w:r>
      <w:r>
        <w:rPr>
          <w:b/>
          <w:bCs/>
        </w:rPr>
        <w:t xml:space="preserve">store results in a variable (object)</w:t>
      </w:r>
      <w:r>
        <w:t xml:space="preserve"> </w:t>
      </w:r>
      <w:r>
        <w:t xml:space="preserve">so we can reuse them later. Do this with the</w:t>
      </w:r>
      <w:r>
        <w:t xml:space="preserve"> </w:t>
      </w:r>
      <w:r>
        <w:rPr>
          <w:b/>
          <w:bCs/>
        </w:rPr>
        <w:t xml:space="preserve">assignment operator</w:t>
      </w:r>
      <w:r>
        <w:t xml:space="preserve"> </w:t>
      </w:r>
      <w:r>
        <w:rPr>
          <w:rStyle w:val="VerbatimChar"/>
        </w:rPr>
        <w:t xml:space="preserve">&lt;-</w:t>
      </w:r>
      <w:r>
        <w:t xml:space="preserve">: the</w:t>
      </w:r>
      <w:r>
        <w:t xml:space="preserve"> </w:t>
      </w:r>
      <w:r>
        <w:rPr>
          <w:b/>
          <w:bCs/>
        </w:rPr>
        <w:t xml:space="preserve">name</w:t>
      </w:r>
      <w:r>
        <w:t xml:space="preserve"> </w:t>
      </w:r>
      <w:r>
        <w:t xml:space="preserve">goes on the left; the</w:t>
      </w:r>
      <w:r>
        <w:t xml:space="preserve"> </w:t>
      </w:r>
      <w:r>
        <w:rPr>
          <w:b/>
          <w:bCs/>
        </w:rPr>
        <w:t xml:space="preserve">value/expression</w:t>
      </w:r>
      <w:r>
        <w:t xml:space="preserve"> </w:t>
      </w:r>
      <w:r>
        <w:t xml:space="preserve">goes on the right.</w:t>
      </w:r>
      <w:r>
        <w:br/>
      </w:r>
      <w:r>
        <w:t xml:space="preserve">In RStudio, you can type</w:t>
      </w:r>
      <w:r>
        <w:t xml:space="preserve"> </w:t>
      </w:r>
      <w:r>
        <w:rPr>
          <w:rStyle w:val="VerbatimChar"/>
        </w:rPr>
        <w:t xml:space="preserve">&lt;-</w:t>
      </w:r>
      <w:r>
        <w:t xml:space="preserve"> </w:t>
      </w:r>
      <w:r>
        <w:t xml:space="preserve">quickly with</w:t>
      </w:r>
      <w:r>
        <w:t xml:space="preserve"> </w:t>
      </w:r>
      <w:r>
        <w:rPr>
          <w:b/>
          <w:bCs/>
        </w:rPr>
        <w:t xml:space="preserve">Alt + -</w:t>
      </w:r>
      <w:r>
        <w:t xml:space="preserve"> </w:t>
      </w:r>
      <w:r>
        <w:t xml:space="preserve">(Windows/Linux) or</w:t>
      </w:r>
      <w:r>
        <w:t xml:space="preserve"> </w:t>
      </w:r>
      <w:r>
        <w:rPr>
          <w:b/>
          <w:bCs/>
        </w:rPr>
        <w:t xml:space="preserve">Option + -</w:t>
      </w:r>
      <w:r>
        <w:t xml:space="preserve"> </w:t>
      </w:r>
      <w:r>
        <w:t xml:space="preserve">(macOS).</w:t>
      </w:r>
    </w:p>
    <w:p>
      <w:pPr>
        <w:pStyle w:val="BlockText"/>
      </w:pPr>
      <w:r>
        <w:t xml:space="preserve">When you run the chunk below, you won’t see printed output because R is storing the value in an object called</w:t>
      </w:r>
      <w:r>
        <w:t xml:space="preserve"> </w:t>
      </w:r>
      <w:r>
        <w:rPr>
          <w:rStyle w:val="VerbatimChar"/>
        </w:rPr>
        <w:t xml:space="preserve">x</w:t>
      </w:r>
      <w:r>
        <w:t xml:space="preserve">. You can view the contents of</w:t>
      </w:r>
      <w:r>
        <w:t xml:space="preserve"> </w:t>
      </w:r>
      <w:r>
        <w:rPr>
          <w:rStyle w:val="VerbatimChar"/>
        </w:rPr>
        <w:t xml:space="preserve">x</w:t>
      </w:r>
      <w:r>
        <w:t xml:space="preserve"> </w:t>
      </w:r>
      <w:r>
        <w:t xml:space="preserve">in the</w:t>
      </w:r>
      <w:r>
        <w:t xml:space="preserve"> </w:t>
      </w:r>
      <w:r>
        <w:rPr>
          <w:b/>
          <w:bCs/>
        </w:rPr>
        <w:t xml:space="preserve">Environment</w:t>
      </w:r>
      <w:r>
        <w:t xml:space="preserve"> </w:t>
      </w:r>
      <w:r>
        <w:t xml:space="preserve">pane, or print it by typing</w:t>
      </w:r>
      <w:r>
        <w:t xml:space="preserve"> </w:t>
      </w:r>
      <w:r>
        <w:rPr>
          <w:rStyle w:val="VerbatimChar"/>
        </w:rPr>
        <w:t xml:space="preserve">x</w:t>
      </w:r>
      <w:r>
        <w:t xml:space="preserve"> </w:t>
      </w:r>
      <w:r>
        <w:t xml:space="preserve">on its own line.</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11</w:t>
      </w:r>
      <w:r>
        <w:rPr>
          <w:rStyle w:val="NormalTok"/>
        </w:rPr>
        <w:t xml:space="preserve">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2</w:t>
      </w:r>
      <w:r>
        <w:rPr>
          <w:rStyle w:val="NormalTok"/>
        </w:rPr>
        <w:t xml:space="preserve">   </w:t>
      </w:r>
      <w:r>
        <w:rPr>
          <w:rStyle w:val="CommentTok"/>
        </w:rPr>
        <w:t xml:space="preserve"># store the result in a variable named x</w:t>
      </w:r>
    </w:p>
    <w:p>
      <w:pPr>
        <w:pStyle w:val="FirstParagraph"/>
      </w:pPr>
      <w:r>
        <w:rPr>
          <w:b/>
          <w:bCs/>
        </w:rPr>
        <w:t xml:space="preserve">You Try!</w:t>
      </w:r>
    </w:p>
    <w:p>
      <w:pPr>
        <w:pStyle w:val="BodyText"/>
      </w:pPr>
      <w:r>
        <w:t xml:space="preserve">In the code chunk below:</w:t>
      </w:r>
    </w:p>
    <w:p>
      <w:pPr>
        <w:pStyle w:val="Compact"/>
        <w:numPr>
          <w:ilvl w:val="0"/>
          <w:numId w:val="1003"/>
        </w:numPr>
      </w:pPr>
      <w:r>
        <w:t xml:space="preserve">Assign</w:t>
      </w:r>
      <w:r>
        <w:t xml:space="preserve"> </w:t>
      </w:r>
      <w:r>
        <w:rPr>
          <w:b/>
          <w:bCs/>
        </w:rPr>
        <w:t xml:space="preserve">your calculation from Question 1</w:t>
      </w:r>
      <w:r>
        <w:t xml:space="preserve"> </w:t>
      </w:r>
      <w:r>
        <w:t xml:space="preserve">to a new variable (use any name</w:t>
      </w:r>
      <w:r>
        <w:t xml:space="preserve"> </w:t>
      </w:r>
      <w:r>
        <w:rPr>
          <w:b/>
          <w:bCs/>
        </w:rPr>
        <w:t xml:space="preserve">except</w:t>
      </w:r>
      <w:r>
        <w:t xml:space="preserve"> </w:t>
      </w:r>
      <w:r>
        <w:rPr>
          <w:rStyle w:val="VerbatimChar"/>
        </w:rPr>
        <w:t xml:space="preserve">x</w:t>
      </w:r>
      <w:r>
        <w:t xml:space="preserve">).</w:t>
      </w:r>
      <w:r>
        <w:br/>
      </w:r>
    </w:p>
    <w:p>
      <w:pPr>
        <w:pStyle w:val="Compact"/>
        <w:numPr>
          <w:ilvl w:val="0"/>
          <w:numId w:val="1003"/>
        </w:numPr>
      </w:pPr>
      <w:r>
        <w:t xml:space="preserve">On the next line,</w:t>
      </w:r>
      <w:r>
        <w:t xml:space="preserve"> </w:t>
      </w:r>
      <w:r>
        <w:rPr>
          <w:b/>
          <w:bCs/>
        </w:rPr>
        <w:t xml:space="preserve">output the value</w:t>
      </w:r>
      <w:r>
        <w:t xml:space="preserve"> </w:t>
      </w:r>
      <w:r>
        <w:t xml:space="preserve">by typing the variable’s name.</w:t>
      </w:r>
    </w:p>
    <w:p>
      <w:pPr>
        <w:pStyle w:val="SourceCode"/>
      </w:pPr>
      <w:r>
        <w:rPr>
          <w:rStyle w:val="NormalTok"/>
        </w:rPr>
        <w:t xml:space="preserve">y </w:t>
      </w:r>
      <w:r>
        <w:rPr>
          <w:rStyle w:val="OtherTok"/>
        </w:rPr>
        <w:t xml:space="preserve">&lt;-</w:t>
      </w:r>
      <w:r>
        <w:rPr>
          <w:rStyle w:val="NormalTok"/>
        </w:rPr>
        <w:t xml:space="preserve"> </w:t>
      </w:r>
      <w:r>
        <w:rPr>
          <w:rStyle w:val="DecValTok"/>
        </w:rPr>
        <w:t xml:space="preserve">41</w:t>
      </w:r>
      <w:r>
        <w:rPr>
          <w:rStyle w:val="NormalTok"/>
        </w:rPr>
        <w:t xml:space="preserve">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5</w:t>
      </w:r>
      <w:r>
        <w:rPr>
          <w:rStyle w:val="NormalTok"/>
        </w:rPr>
        <w:t xml:space="preserve"> </w:t>
      </w:r>
      <w:r>
        <w:rPr>
          <w:rStyle w:val="CommentTok"/>
        </w:rPr>
        <w:t xml:space="preserve">#stores the rsult in a variable named y</w:t>
      </w:r>
      <w:r>
        <w:br/>
      </w:r>
      <w:r>
        <w:rPr>
          <w:rStyle w:val="NormalTok"/>
        </w:rPr>
        <w:t xml:space="preserve">y </w:t>
      </w:r>
      <w:r>
        <w:rPr>
          <w:rStyle w:val="CommentTok"/>
        </w:rPr>
        <w:t xml:space="preserve">#prints the result to the console</w:t>
      </w:r>
    </w:p>
    <w:p>
      <w:pPr>
        <w:pStyle w:val="SourceCode"/>
      </w:pPr>
      <w:r>
        <w:rPr>
          <w:rStyle w:val="VerbatimChar"/>
        </w:rPr>
        <w:t xml:space="preserve">## [1] 18</w:t>
      </w:r>
    </w:p>
    <w:p>
      <w:pPr>
        <w:pStyle w:val="FirstParagraph"/>
      </w:pPr>
      <w:r>
        <w:rPr>
          <w:b/>
          <w:bCs/>
        </w:rPr>
        <w:t xml:space="preserve">Naming tips.</w:t>
      </w:r>
      <w:r>
        <w:t xml:space="preserve"> </w:t>
      </w:r>
      <w:r>
        <w:t xml:space="preserve">Use short, descriptive names. Valid names use letters, numbers,</w:t>
      </w:r>
      <w:r>
        <w:t xml:space="preserve"> </w:t>
      </w:r>
      <w:r>
        <w:rPr>
          <w:rStyle w:val="VerbatimChar"/>
        </w:rPr>
        <w:t xml:space="preserve">_</w:t>
      </w:r>
      <w:r>
        <w:t xml:space="preserve"> </w:t>
      </w:r>
      <w:r>
        <w:t xml:space="preserve">and</w:t>
      </w:r>
      <w:r>
        <w:t xml:space="preserve"> </w:t>
      </w:r>
      <w:r>
        <w:rPr>
          <w:rStyle w:val="VerbatimChar"/>
        </w:rPr>
        <w:t xml:space="preserve">.</w:t>
      </w:r>
      <w:r>
        <w:t xml:space="preserve">;</w:t>
      </w:r>
      <w:r>
        <w:t xml:space="preserve"> </w:t>
      </w:r>
      <w:r>
        <w:rPr>
          <w:b/>
          <w:bCs/>
        </w:rPr>
        <w:t xml:space="preserve">do NOT start with a number</w:t>
      </w:r>
      <w:r>
        <w:t xml:space="preserve">, and avoid starting with a period (those objects are hidden) or calling your object by something that R already considers a function (like</w:t>
      </w:r>
      <w:r>
        <w:t xml:space="preserve"> </w:t>
      </w:r>
      <w:r>
        <w:t xml:space="preserve">“mean”</w:t>
      </w:r>
      <w:r>
        <w:t xml:space="preserve"> </w:t>
      </w:r>
      <w:r>
        <w:t xml:space="preserve">or</w:t>
      </w:r>
      <w:r>
        <w:t xml:space="preserve"> </w:t>
      </w:r>
      <w:r>
        <w:t xml:space="preserve">“sd”</w:t>
      </w:r>
      <w:r>
        <w:t xml:space="preserve">). Additionally, be mindful that R is</w:t>
      </w:r>
      <w:r>
        <w:t xml:space="preserve"> </w:t>
      </w:r>
      <w:r>
        <w:rPr>
          <w:b/>
          <w:bCs/>
        </w:rPr>
        <w:t xml:space="preserve">case-sensitive</w:t>
      </w:r>
      <w:r>
        <w:t xml:space="preserve"> </w:t>
      </w:r>
      <w:r>
        <w:t xml:space="preserve">(</w:t>
      </w:r>
      <w:r>
        <w:rPr>
          <w:rStyle w:val="VerbatimChar"/>
        </w:rPr>
        <w:t xml:space="preserve">avgWt</w:t>
      </w:r>
      <w:r>
        <w:t xml:space="preserve"> </w:t>
      </w:r>
      <w:r>
        <w:t xml:space="preserve">!=</w:t>
      </w:r>
      <w:r>
        <w:t xml:space="preserve"> </w:t>
      </w:r>
      <w:r>
        <w:rPr>
          <w:rStyle w:val="VerbatimChar"/>
        </w:rPr>
        <w:t xml:space="preserve">avgwt</w:t>
      </w:r>
      <w:r>
        <w:t xml:space="preserve">).</w:t>
      </w:r>
      <w:r>
        <w:br/>
      </w:r>
      <w:r>
        <w:t xml:space="preserve">Examples:</w:t>
      </w:r>
      <w:r>
        <w:t xml:space="preserve"> </w:t>
      </w:r>
      <w:r>
        <w:rPr>
          <w:rStyle w:val="VerbatimChar"/>
        </w:rPr>
        <w:t xml:space="preserve">trout_weight</w:t>
      </w:r>
      <w:r>
        <w:t xml:space="preserve">,</w:t>
      </w:r>
      <w:r>
        <w:t xml:space="preserve"> </w:t>
      </w:r>
      <w:r>
        <w:rPr>
          <w:rStyle w:val="VerbatimChar"/>
        </w:rPr>
        <w:t xml:space="preserve">avg_wt</w:t>
      </w:r>
      <w:r>
        <w:t xml:space="preserve">,</w:t>
      </w:r>
      <w:r>
        <w:t xml:space="preserve"> </w:t>
      </w:r>
      <w:r>
        <w:rPr>
          <w:rStyle w:val="VerbatimChar"/>
        </w:rPr>
        <w:t xml:space="preserve">sampleMean</w:t>
      </w:r>
      <w:r>
        <w:t xml:space="preserve">.</w:t>
      </w:r>
    </w:p>
    <w:bookmarkEnd w:id="24"/>
    <w:bookmarkEnd w:id="25"/>
    <w:bookmarkStart w:id="27" w:name="question-3"/>
    <w:p>
      <w:pPr>
        <w:pStyle w:val="Heading1"/>
      </w:pPr>
      <w:r>
        <w:t xml:space="preserve">Question 3</w:t>
      </w:r>
    </w:p>
    <w:bookmarkStart w:id="26" w:name="functions"/>
    <w:p>
      <w:pPr>
        <w:pStyle w:val="Heading2"/>
      </w:pPr>
      <w:r>
        <w:t xml:space="preserve">Functions</w:t>
      </w:r>
    </w:p>
    <w:p>
      <w:pPr>
        <w:pStyle w:val="FirstParagraph"/>
      </w:pPr>
      <w:r>
        <w:t xml:space="preserve">A</w:t>
      </w:r>
      <w:r>
        <w:t xml:space="preserve"> </w:t>
      </w:r>
      <w:r>
        <w:rPr>
          <w:b/>
          <w:bCs/>
        </w:rPr>
        <w:t xml:space="preserve">function</w:t>
      </w:r>
      <w:r>
        <w:t xml:space="preserve"> </w:t>
      </w:r>
      <w:r>
        <w:t xml:space="preserve">is a named set of instructions. It takes input values, called</w:t>
      </w:r>
      <w:r>
        <w:t xml:space="preserve"> </w:t>
      </w:r>
      <w:r>
        <w:rPr>
          <w:b/>
          <w:bCs/>
        </w:rPr>
        <w:t xml:space="preserve">arguments</w:t>
      </w:r>
      <w:r>
        <w:t xml:space="preserve">, applies its rules, and returns an</w:t>
      </w:r>
      <w:r>
        <w:t xml:space="preserve"> </w:t>
      </w:r>
      <w:r>
        <w:rPr>
          <w:b/>
          <w:bCs/>
        </w:rPr>
        <w:t xml:space="preserve">output</w:t>
      </w:r>
      <w:r>
        <w:t xml:space="preserve">.</w:t>
      </w:r>
    </w:p>
    <w:p>
      <w:pPr>
        <w:pStyle w:val="BodyText"/>
      </w:pPr>
      <w:r>
        <w:rPr>
          <w:b/>
          <w:bCs/>
        </w:rPr>
        <w:t xml:space="preserve">General pattern</w:t>
      </w:r>
    </w:p>
    <w:p>
      <w:pPr>
        <w:pStyle w:val="SourceCode"/>
      </w:pPr>
      <w:r>
        <w:rPr>
          <w:rStyle w:val="VerbatimChar"/>
        </w:rPr>
        <w:t xml:space="preserve">function_name(argument1, argument2, ...)</w:t>
      </w:r>
    </w:p>
    <w:p>
      <w:pPr>
        <w:pStyle w:val="Compact"/>
        <w:numPr>
          <w:ilvl w:val="0"/>
          <w:numId w:val="1004"/>
        </w:numPr>
      </w:pPr>
      <w:r>
        <w:t xml:space="preserve">Arguments are separated by</w:t>
      </w:r>
      <w:r>
        <w:t xml:space="preserve"> </w:t>
      </w:r>
      <w:r>
        <w:rPr>
          <w:b/>
          <w:bCs/>
        </w:rPr>
        <w:t xml:space="preserve">commas</w:t>
      </w:r>
      <w:r>
        <w:t xml:space="preserve">.</w:t>
      </w:r>
    </w:p>
    <w:p>
      <w:pPr>
        <w:pStyle w:val="Compact"/>
        <w:numPr>
          <w:ilvl w:val="0"/>
          <w:numId w:val="1004"/>
        </w:numPr>
      </w:pPr>
      <w:r>
        <w:t xml:space="preserve">Many functions have</w:t>
      </w:r>
      <w:r>
        <w:t xml:space="preserve"> </w:t>
      </w:r>
      <w:r>
        <w:rPr>
          <w:b/>
          <w:bCs/>
        </w:rPr>
        <w:t xml:space="preserve">optional</w:t>
      </w:r>
      <w:r>
        <w:t xml:space="preserve"> </w:t>
      </w:r>
      <w:r>
        <w:t xml:space="preserve">(defaulted) arguments you can explicitly set by</w:t>
      </w:r>
      <w:r>
        <w:t xml:space="preserve"> </w:t>
      </w:r>
      <w:r>
        <w:rPr>
          <w:b/>
          <w:bCs/>
        </w:rPr>
        <w:t xml:space="preserve">name</w:t>
      </w:r>
      <w:r>
        <w:t xml:space="preserve"> </w:t>
      </w:r>
      <w:r>
        <w:t xml:space="preserve">(e.g.,</w:t>
      </w:r>
      <w:r>
        <w:t xml:space="preserve"> </w:t>
      </w:r>
      <w:r>
        <w:rPr>
          <w:rStyle w:val="VerbatimChar"/>
        </w:rPr>
        <w:t xml:space="preserve">digits = 3</w:t>
      </w:r>
      <w:r>
        <w:t xml:space="preserve">).</w:t>
      </w:r>
    </w:p>
    <w:p>
      <w:pPr>
        <w:pStyle w:val="FirstParagraph"/>
      </w:pPr>
      <w:r>
        <w:rPr>
          <w:b/>
          <w:bCs/>
        </w:rPr>
        <w:t xml:space="preserve">Examples</w:t>
      </w:r>
    </w:p>
    <w:p>
      <w:pPr>
        <w:pStyle w:val="SourceCode"/>
      </w:pPr>
      <w:r>
        <w:rPr>
          <w:rStyle w:val="NormalTok"/>
        </w:rPr>
        <w:t xml:space="preserve">Numbers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CommentTok"/>
        </w:rPr>
        <w:t xml:space="preserve"># stores 1, 2, 3, 4, 5</w:t>
      </w:r>
      <w:r>
        <w:br/>
      </w:r>
      <w:r>
        <w:br/>
      </w:r>
      <w:r>
        <w:rPr>
          <w:rStyle w:val="FunctionTok"/>
        </w:rPr>
        <w:t xml:space="preserve">mean</w:t>
      </w:r>
      <w:r>
        <w:rPr>
          <w:rStyle w:val="NormalTok"/>
        </w:rPr>
        <w:t xml:space="preserve">(Numbers)                       </w:t>
      </w:r>
      <w:r>
        <w:rPr>
          <w:rStyle w:val="CommentTok"/>
        </w:rPr>
        <w:t xml:space="preserve"># function = mean; argument = numbers  -&gt; output: 3</w:t>
      </w:r>
    </w:p>
    <w:p>
      <w:pPr>
        <w:pStyle w:val="SourceCode"/>
      </w:pPr>
      <w:r>
        <w:rPr>
          <w:rStyle w:val="VerbatimChar"/>
        </w:rPr>
        <w:t xml:space="preserve">## [1] 3</w:t>
      </w:r>
    </w:p>
    <w:p>
      <w:pPr>
        <w:pStyle w:val="SourceCode"/>
      </w:pPr>
      <w:r>
        <w:rPr>
          <w:rStyle w:val="FunctionTok"/>
        </w:rPr>
        <w:t xml:space="preserve">round</w:t>
      </w:r>
      <w:r>
        <w:rPr>
          <w:rStyle w:val="NormalTok"/>
        </w:rPr>
        <w:t xml:space="preserve">(pi,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CommentTok"/>
        </w:rPr>
        <w:t xml:space="preserve"># two arguments, separated by a comma</w:t>
      </w:r>
    </w:p>
    <w:p>
      <w:pPr>
        <w:pStyle w:val="SourceCode"/>
      </w:pPr>
      <w:r>
        <w:rPr>
          <w:rStyle w:val="VerbatimChar"/>
        </w:rPr>
        <w:t xml:space="preserve">## [1] 3.142</w:t>
      </w:r>
    </w:p>
    <w:p>
      <w:pPr>
        <w:pStyle w:val="SourceCode"/>
      </w:pPr>
      <w:r>
        <w:rPr>
          <w:rStyle w:val="FunctionTok"/>
        </w:rPr>
        <w:t xml:space="preserve">sort</w:t>
      </w:r>
      <w:r>
        <w:rPr>
          <w:rStyle w:val="NormalTok"/>
        </w:rPr>
        <w:t xml:space="preserve">(Numbers, </w:t>
      </w:r>
      <w:r>
        <w:rPr>
          <w:rStyle w:val="AttributeTok"/>
        </w:rPr>
        <w:t xml:space="preserve">decreasing =</w:t>
      </w:r>
      <w:r>
        <w:rPr>
          <w:rStyle w:val="NormalTok"/>
        </w:rPr>
        <w:t xml:space="preserve"> </w:t>
      </w:r>
      <w:r>
        <w:rPr>
          <w:rStyle w:val="ConstantTok"/>
        </w:rPr>
        <w:t xml:space="preserve">TRUE</w:t>
      </w:r>
      <w:r>
        <w:rPr>
          <w:rStyle w:val="NormalTok"/>
        </w:rPr>
        <w:t xml:space="preserve">)    </w:t>
      </w:r>
      <w:r>
        <w:rPr>
          <w:rStyle w:val="CommentTok"/>
        </w:rPr>
        <w:t xml:space="preserve"># named optional argument controls order</w:t>
      </w:r>
    </w:p>
    <w:p>
      <w:pPr>
        <w:pStyle w:val="SourceCode"/>
      </w:pPr>
      <w:r>
        <w:rPr>
          <w:rStyle w:val="VerbatimChar"/>
        </w:rPr>
        <w:t xml:space="preserve">## [1] 5 4 3 2 1</w:t>
      </w:r>
    </w:p>
    <w:p>
      <w:pPr>
        <w:pStyle w:val="FirstParagraph"/>
      </w:pPr>
      <w:r>
        <w:rPr>
          <w:b/>
          <w:bCs/>
        </w:rPr>
        <w:t xml:space="preserve">You Try!</w:t>
      </w:r>
    </w:p>
    <w:p>
      <w:pPr>
        <w:pStyle w:val="BodyText"/>
      </w:pPr>
      <w:r>
        <w:t xml:space="preserve">Use</w:t>
      </w:r>
      <w:r>
        <w:t xml:space="preserve"> </w:t>
      </w:r>
      <w:r>
        <w:rPr>
          <w:rStyle w:val="VerbatimChar"/>
        </w:rPr>
        <w:t xml:space="preserve">sd()</w:t>
      </w:r>
      <w:r>
        <w:t xml:space="preserve"> </w:t>
      </w:r>
      <w:r>
        <w:t xml:space="preserve">to compute the</w:t>
      </w:r>
      <w:r>
        <w:t xml:space="preserve"> </w:t>
      </w:r>
      <w:r>
        <w:rPr>
          <w:b/>
          <w:bCs/>
        </w:rPr>
        <w:t xml:space="preserve">standard deviation</w:t>
      </w:r>
      <w:r>
        <w:t xml:space="preserve"> </w:t>
      </w:r>
      <w:r>
        <w:t xml:space="preserve">of</w:t>
      </w:r>
      <w:r>
        <w:t xml:space="preserve"> </w:t>
      </w:r>
      <w:r>
        <w:rPr>
          <w:rStyle w:val="VerbatimChar"/>
        </w:rPr>
        <w:t xml:space="preserve">Numbers</w:t>
      </w:r>
      <w:r>
        <w:t xml:space="preserve">.</w:t>
      </w:r>
      <w:r>
        <w:br/>
      </w:r>
      <w:r>
        <w:t xml:space="preserve">Add a brief</w:t>
      </w:r>
      <w:r>
        <w:t xml:space="preserve"> </w:t>
      </w:r>
      <w:r>
        <w:rPr>
          <w:b/>
          <w:bCs/>
        </w:rPr>
        <w:t xml:space="preserve">comment</w:t>
      </w:r>
      <w:r>
        <w:t xml:space="preserve"> </w:t>
      </w:r>
      <w:r>
        <w:t xml:space="preserve">explaining what your code does, then run the chunk.</w:t>
      </w:r>
    </w:p>
    <w:p>
      <w:pPr>
        <w:pStyle w:val="SourceCode"/>
      </w:pPr>
      <w:r>
        <w:rPr>
          <w:rStyle w:val="FunctionTok"/>
        </w:rPr>
        <w:t xml:space="preserve">sd</w:t>
      </w:r>
      <w:r>
        <w:rPr>
          <w:rStyle w:val="NormalTok"/>
        </w:rPr>
        <w:t xml:space="preserve">(Numbers) </w:t>
      </w:r>
      <w:r>
        <w:rPr>
          <w:rStyle w:val="CommentTok"/>
        </w:rPr>
        <w:t xml:space="preserve">#uses the standard deviation function with the argument Numbers</w:t>
      </w:r>
    </w:p>
    <w:p>
      <w:pPr>
        <w:pStyle w:val="SourceCode"/>
      </w:pPr>
      <w:r>
        <w:rPr>
          <w:rStyle w:val="VerbatimChar"/>
        </w:rPr>
        <w:t xml:space="preserve">## [1] 1.581139</w:t>
      </w:r>
    </w:p>
    <w:bookmarkEnd w:id="26"/>
    <w:bookmarkEnd w:id="27"/>
    <w:bookmarkStart w:id="32" w:name="question-4"/>
    <w:p>
      <w:pPr>
        <w:pStyle w:val="Heading1"/>
      </w:pPr>
      <w:r>
        <w:t xml:space="preserve">Question 4</w:t>
      </w:r>
    </w:p>
    <w:bookmarkStart w:id="31" w:name="packages"/>
    <w:p>
      <w:pPr>
        <w:pStyle w:val="Heading2"/>
      </w:pPr>
      <w:r>
        <w:t xml:space="preserve">Packages</w:t>
      </w:r>
    </w:p>
    <w:p>
      <w:pPr>
        <w:pStyle w:val="FirstParagraph"/>
      </w:pPr>
      <w:r>
        <w:t xml:space="preserve">Most functions live in</w:t>
      </w:r>
      <w:r>
        <w:t xml:space="preserve"> </w:t>
      </w:r>
      <w:r>
        <w:rPr>
          <w:b/>
          <w:bCs/>
        </w:rPr>
        <w:t xml:space="preserve">packages</w:t>
      </w:r>
      <w:r>
        <w:t xml:space="preserve">. Packages on the public repository (</w:t>
      </w:r>
      <w:r>
        <w:rPr>
          <w:b/>
          <w:bCs/>
        </w:rPr>
        <w:t xml:space="preserve">CRAN</w:t>
      </w:r>
      <w:r>
        <w:t xml:space="preserve">) install with the code</w:t>
      </w:r>
      <w:r>
        <w:t xml:space="preserve"> </w:t>
      </w:r>
      <w:r>
        <w:rPr>
          <w:rStyle w:val="VerbatimChar"/>
        </w:rPr>
        <w:t xml:space="preserve">install.packages()</w:t>
      </w:r>
      <w:r>
        <w:t xml:space="preserve">. Some packages (like</w:t>
      </w:r>
      <w:r>
        <w:t xml:space="preserve"> </w:t>
      </w:r>
      <w:r>
        <w:rPr>
          <w:b/>
          <w:bCs/>
        </w:rPr>
        <w:t xml:space="preserve">yarrr</w:t>
      </w:r>
      <w:r>
        <w:t xml:space="preserve"> </w:t>
      </w:r>
      <w:r>
        <w:t xml:space="preserve">and</w:t>
      </w:r>
      <w:r>
        <w:t xml:space="preserve"> </w:t>
      </w:r>
      <w:r>
        <w:rPr>
          <w:b/>
          <w:bCs/>
        </w:rPr>
        <w:t xml:space="preserve">catstats</w:t>
      </w:r>
      <w:r>
        <w:t xml:space="preserve">) are</w:t>
      </w:r>
      <w:r>
        <w:t xml:space="preserve"> </w:t>
      </w:r>
      <w:r>
        <w:rPr>
          <w:b/>
          <w:bCs/>
        </w:rPr>
        <w:t xml:space="preserve">not on CRAN</w:t>
      </w:r>
      <w:r>
        <w:t xml:space="preserve"> </w:t>
      </w:r>
      <w:r>
        <w:t xml:space="preserve">and must be installed from</w:t>
      </w:r>
      <w:r>
        <w:t xml:space="preserve"> </w:t>
      </w:r>
      <w:r>
        <w:rPr>
          <w:b/>
          <w:bCs/>
        </w:rPr>
        <w:t xml:space="preserve">GitHub</w:t>
      </w:r>
      <w:r>
        <w:t xml:space="preserve">.</w:t>
      </w:r>
    </w:p>
    <w:bookmarkStart w:id="28" w:name="two-ways-to-install-cran-packages"/>
    <w:p>
      <w:pPr>
        <w:pStyle w:val="Heading3"/>
      </w:pPr>
      <w:r>
        <w:t xml:space="preserve">Two ways to install CRAN packages</w:t>
      </w:r>
    </w:p>
    <w:p>
      <w:pPr>
        <w:pStyle w:val="FirstParagraph"/>
      </w:pPr>
      <w:r>
        <w:t xml:space="preserve">We’ll practice</w:t>
      </w:r>
      <w:r>
        <w:t xml:space="preserve"> </w:t>
      </w:r>
      <w:r>
        <w:rPr>
          <w:b/>
          <w:bCs/>
        </w:rPr>
        <w:t xml:space="preserve">both methods</w:t>
      </w:r>
      <w:r>
        <w:t xml:space="preserve">–install</w:t>
      </w:r>
      <w:r>
        <w:t xml:space="preserve"> </w:t>
      </w:r>
      <w:r>
        <w:rPr>
          <w:b/>
          <w:bCs/>
        </w:rPr>
        <w:t xml:space="preserve">tidyverse</w:t>
      </w:r>
      <w:r>
        <w:t xml:space="preserve"> </w:t>
      </w:r>
      <w:r>
        <w:t xml:space="preserve">via the</w:t>
      </w:r>
      <w:r>
        <w:t xml:space="preserve"> </w:t>
      </w:r>
      <w:r>
        <w:rPr>
          <w:b/>
          <w:bCs/>
        </w:rPr>
        <w:t xml:space="preserve">Console</w:t>
      </w:r>
      <w:r>
        <w:t xml:space="preserve">, and</w:t>
      </w:r>
      <w:r>
        <w:t xml:space="preserve"> </w:t>
      </w:r>
      <w:r>
        <w:rPr>
          <w:b/>
          <w:bCs/>
        </w:rPr>
        <w:t xml:space="preserve">mosaic</w:t>
      </w:r>
      <w:r>
        <w:t xml:space="preserve"> </w:t>
      </w:r>
      <w:r>
        <w:t xml:space="preserve">via the</w:t>
      </w:r>
      <w:r>
        <w:t xml:space="preserve"> </w:t>
      </w:r>
      <w:r>
        <w:rPr>
          <w:b/>
          <w:bCs/>
        </w:rPr>
        <w:t xml:space="preserve">Packages</w:t>
      </w:r>
      <w:r>
        <w:t xml:space="preserve"> </w:t>
      </w:r>
      <w:r>
        <w:t xml:space="preserve">tab.</w:t>
      </w:r>
    </w:p>
    <w:p>
      <w:pPr>
        <w:pStyle w:val="BodyText"/>
      </w:pPr>
      <w:r>
        <w:rPr>
          <w:b/>
          <w:bCs/>
        </w:rPr>
        <w:t xml:space="preserve">Method A – Function (Console, one at a time)</w:t>
      </w:r>
      <w:r>
        <w:br/>
      </w:r>
      <w:r>
        <w:t xml:space="preserve">In the</w:t>
      </w:r>
      <w:r>
        <w:t xml:space="preserve"> </w:t>
      </w:r>
      <w:r>
        <w:rPr>
          <w:b/>
          <w:bCs/>
        </w:rPr>
        <w:t xml:space="preserve">Console</w:t>
      </w:r>
      <w:r>
        <w:t xml:space="preserve"> </w:t>
      </w:r>
      <w:r>
        <w:t xml:space="preserve">(not in this document or a code chunk), type the line below and press</w:t>
      </w:r>
      <w:r>
        <w:t xml:space="preserve"> </w:t>
      </w:r>
      <w:r>
        <w:rPr>
          <w:b/>
          <w:bCs/>
        </w:rPr>
        <w:t xml:space="preserve">Enter</w:t>
      </w:r>
      <w:r>
        <w:t xml:space="preserve">:</w:t>
      </w:r>
    </w:p>
    <w:p>
      <w:pPr>
        <w:pStyle w:val="BodyText"/>
      </w:pPr>
      <w:r>
        <w:t xml:space="preserve">install.packages(</w:t>
      </w:r>
      <w:r>
        <w:t xml:space="preserve">“tidyverse”</w:t>
      </w:r>
      <w:r>
        <w:t xml:space="preserve">)</w:t>
      </w:r>
    </w:p>
    <w:p>
      <w:pPr>
        <w:pStyle w:val="BodyText"/>
      </w:pPr>
      <w:r>
        <w:rPr>
          <w:b/>
          <w:bCs/>
        </w:rPr>
        <w:t xml:space="preserve">Method B – RStudio</w:t>
      </w:r>
      <w:r>
        <w:rPr>
          <w:b/>
          <w:bCs/>
        </w:rPr>
        <w:t xml:space="preserve"> </w:t>
      </w:r>
      <w:r>
        <w:rPr>
          <w:b/>
          <w:bCs/>
        </w:rPr>
        <w:t xml:space="preserve">“Packages”</w:t>
      </w:r>
      <w:r>
        <w:rPr>
          <w:b/>
          <w:bCs/>
        </w:rPr>
        <w:t xml:space="preserve"> </w:t>
      </w:r>
      <w:r>
        <w:rPr>
          <w:b/>
          <w:bCs/>
        </w:rPr>
        <w:t xml:space="preserve">tab (one at a time)</w:t>
      </w:r>
      <w:r>
        <w:br/>
      </w:r>
      <w:r>
        <w:t xml:space="preserve">1. Open the</w:t>
      </w:r>
      <w:r>
        <w:t xml:space="preserve"> </w:t>
      </w:r>
      <w:r>
        <w:rPr>
          <w:b/>
          <w:bCs/>
        </w:rPr>
        <w:t xml:space="preserve">Packages</w:t>
      </w:r>
      <w:r>
        <w:t xml:space="preserve"> </w:t>
      </w:r>
      <w:r>
        <w:t xml:space="preserve">pane -&gt; click</w:t>
      </w:r>
      <w:r>
        <w:t xml:space="preserve"> </w:t>
      </w:r>
      <w:r>
        <w:rPr>
          <w:b/>
          <w:bCs/>
        </w:rPr>
        <w:t xml:space="preserve">Install…</w:t>
      </w:r>
      <w:r>
        <w:br/>
      </w:r>
      <w:r>
        <w:t xml:space="preserve">2. In</w:t>
      </w:r>
      <w:r>
        <w:t xml:space="preserve"> </w:t>
      </w:r>
      <w:r>
        <w:rPr>
          <w:b/>
          <w:bCs/>
        </w:rPr>
        <w:t xml:space="preserve">Packages</w:t>
      </w:r>
      <w:r>
        <w:t xml:space="preserve">, type: mosaic</w:t>
      </w:r>
      <w:r>
        <w:br/>
      </w:r>
      <w:r>
        <w:t xml:space="preserve">3. Ensure</w:t>
      </w:r>
      <w:r>
        <w:t xml:space="preserve"> </w:t>
      </w:r>
      <w:r>
        <w:rPr>
          <w:b/>
          <w:bCs/>
        </w:rPr>
        <w:t xml:space="preserve">Install from:</w:t>
      </w:r>
      <w:r>
        <w:t xml:space="preserve"> </w:t>
      </w:r>
      <w:r>
        <w:t xml:space="preserve">is</w:t>
      </w:r>
      <w:r>
        <w:t xml:space="preserve"> </w:t>
      </w:r>
      <w:r>
        <w:rPr>
          <w:b/>
          <w:bCs/>
        </w:rPr>
        <w:t xml:space="preserve">Repository (CRAN)</w:t>
      </w:r>
      <w:r>
        <w:t xml:space="preserve"> </w:t>
      </w:r>
      <w:r>
        <w:t xml:space="preserve">-&gt; click</w:t>
      </w:r>
      <w:r>
        <w:t xml:space="preserve"> </w:t>
      </w:r>
      <w:r>
        <w:rPr>
          <w:b/>
          <w:bCs/>
        </w:rPr>
        <w:t xml:space="preserve">Install</w:t>
      </w:r>
      <w:r>
        <w:t xml:space="preserve">.</w:t>
      </w:r>
    </w:p>
    <w:p>
      <w:pPr>
        <w:pStyle w:val="BlockText"/>
      </w:pPr>
      <w:r>
        <w:rPr>
          <w:b/>
          <w:bCs/>
        </w:rPr>
        <w:t xml:space="preserve">Why installs don’t go in your .Rmd code chunks:</w:t>
      </w:r>
      <w:r>
        <w:t xml:space="preserve"> </w:t>
      </w:r>
      <w:r>
        <w:t xml:space="preserve">knitting (compiling) runs</w:t>
      </w:r>
      <w:r>
        <w:t xml:space="preserve"> </w:t>
      </w:r>
      <w:r>
        <w:rPr>
          <w:b/>
          <w:bCs/>
        </w:rPr>
        <w:t xml:space="preserve">non-interactively</w:t>
      </w:r>
      <w:r>
        <w:t xml:space="preserve">;</w:t>
      </w:r>
      <w:r>
        <w:t xml:space="preserve"> </w:t>
      </w:r>
      <w:r>
        <w:rPr>
          <w:rStyle w:val="VerbatimChar"/>
        </w:rPr>
        <w:t xml:space="preserve">install.packages()</w:t>
      </w:r>
      <w:r>
        <w:t xml:space="preserve"> </w:t>
      </w:r>
      <w:r>
        <w:t xml:space="preserve">can require prompts (e.g., choosing a CRAN mirror) and therefore often fails during the knitting process. Install using the</w:t>
      </w:r>
      <w:r>
        <w:t xml:space="preserve"> </w:t>
      </w:r>
      <w:r>
        <w:rPr>
          <w:b/>
          <w:bCs/>
        </w:rPr>
        <w:t xml:space="preserve">Console</w:t>
      </w:r>
      <w:r>
        <w:t xml:space="preserve"> </w:t>
      </w:r>
      <w:r>
        <w:t xml:space="preserve">(or the Packages tab), then use</w:t>
      </w:r>
      <w:r>
        <w:t xml:space="preserve"> </w:t>
      </w:r>
      <w:r>
        <w:rPr>
          <w:rStyle w:val="VerbatimChar"/>
        </w:rPr>
        <w:t xml:space="preserve">library(...)</w:t>
      </w:r>
      <w:r>
        <w:t xml:space="preserve"> </w:t>
      </w:r>
      <w:r>
        <w:t xml:space="preserve">in the document to access the package.</w:t>
      </w:r>
    </w:p>
    <w:p>
      <w:r>
        <w:pict>
          <v:rect style="width:0;height:1.5pt" o:hralign="center" o:hrstd="t" o:hr="t"/>
        </w:pict>
      </w:r>
    </w:p>
    <w:bookmarkEnd w:id="28"/>
    <w:bookmarkStart w:id="29" w:name="installing-from-github-non-cran-packages"/>
    <w:p>
      <w:pPr>
        <w:pStyle w:val="Heading3"/>
      </w:pPr>
      <w:r>
        <w:t xml:space="preserve">Installing from GitHub (non-CRAN packages)</w:t>
      </w:r>
    </w:p>
    <w:p>
      <w:pPr>
        <w:pStyle w:val="FirstParagraph"/>
      </w:pPr>
      <w:r>
        <w:t xml:space="preserve">Use the</w:t>
      </w:r>
      <w:r>
        <w:t xml:space="preserve"> </w:t>
      </w:r>
      <w:r>
        <w:rPr>
          <w:b/>
          <w:bCs/>
        </w:rPr>
        <w:t xml:space="preserve">remotes</w:t>
      </w:r>
      <w:r>
        <w:t xml:space="preserve"> </w:t>
      </w:r>
      <w:r>
        <w:t xml:space="preserve">helper to install packages from GitHub. In the</w:t>
      </w:r>
      <w:r>
        <w:t xml:space="preserve"> </w:t>
      </w:r>
      <w:r>
        <w:rPr>
          <w:b/>
          <w:bCs/>
        </w:rPr>
        <w:t xml:space="preserve">Console</w:t>
      </w:r>
      <w:r>
        <w:t xml:space="preserve">, copy each line</w:t>
      </w:r>
      <w:r>
        <w:t xml:space="preserve"> </w:t>
      </w:r>
      <w:r>
        <w:rPr>
          <w:b/>
          <w:bCs/>
        </w:rPr>
        <w:t xml:space="preserve">exactly as shown</w:t>
      </w:r>
      <w:r>
        <w:t xml:space="preserve"> </w:t>
      </w:r>
      <w:r>
        <w:t xml:space="preserve">(no backticks or backslash):</w:t>
      </w:r>
    </w:p>
    <w:p>
      <w:pPr>
        <w:pStyle w:val="BodyText"/>
      </w:pPr>
      <w:r>
        <w:rPr>
          <w:rStyle w:val="VerbatimChar"/>
        </w:rPr>
        <w:t xml:space="preserve">install.packages("remotes")</w:t>
      </w:r>
      <w:r>
        <w:br/>
      </w:r>
      <w:r>
        <w:rPr>
          <w:rStyle w:val="VerbatimChar"/>
        </w:rPr>
        <w:t xml:space="preserve">remotes::install_github("ndphillips/yarrr", dependencies = TRUE)</w:t>
      </w:r>
      <w:r>
        <w:br/>
      </w:r>
      <w:r>
        <w:rPr>
          <w:rStyle w:val="VerbatimChar"/>
        </w:rPr>
        <w:t xml:space="preserve">remotes::install_github("greenwood-stat/catstats")</w:t>
      </w:r>
    </w:p>
    <w:p>
      <w:pPr>
        <w:pStyle w:val="BodyText"/>
      </w:pPr>
      <w:r>
        <w:t xml:space="preserve">*Alternative method (if needed): using</w:t>
      </w:r>
      <w:r>
        <w:t xml:space="preserve"> </w:t>
      </w:r>
      <w:r>
        <w:rPr>
          <w:rStyle w:val="VerbatimChar"/>
        </w:rPr>
        <w:t xml:space="preserve">devtools</w:t>
      </w:r>
      <w:r>
        <w:t xml:space="preserve"> </w:t>
      </w:r>
      <w:r>
        <w:t xml:space="preserve">–</w:t>
      </w:r>
      <w:r>
        <w:t xml:space="preserve"> </w:t>
      </w:r>
      <w:r>
        <w:rPr>
          <w:rStyle w:val="VerbatimChar"/>
        </w:rPr>
        <w:t xml:space="preserve">install.packages("devtools")</w:t>
      </w:r>
      <w:r>
        <w:t xml:space="preserve"> </w:t>
      </w:r>
      <w:r>
        <w:t xml:space="preserve">then</w:t>
      </w:r>
      <w:r>
        <w:br/>
      </w:r>
      <w:r>
        <w:rPr>
          <w:rStyle w:val="VerbatimChar"/>
        </w:rPr>
        <w:t xml:space="preserve">devtools::install_github("ndphillips/yarrr", dependencies = TRUE)</w:t>
      </w:r>
      <w:r>
        <w:t xml:space="preserve"> </w:t>
      </w:r>
      <w:r>
        <w:t xml:space="preserve">and</w:t>
      </w:r>
      <w:r>
        <w:br/>
      </w:r>
      <w:r>
        <w:rPr>
          <w:rStyle w:val="VerbatimChar"/>
        </w:rPr>
        <w:t xml:space="preserve">devtools::install_github("greenwood-stat/catstats")</w:t>
      </w:r>
    </w:p>
    <w:p>
      <w:r>
        <w:pict>
          <v:rect style="width:0;height:1.5pt" o:hralign="center" o:hrstd="t" o:hr="t"/>
        </w:pict>
      </w:r>
    </w:p>
    <w:p>
      <w:pPr>
        <w:pStyle w:val="FirstParagraph"/>
      </w:pPr>
      <w:r>
        <w:rPr>
          <w:b/>
          <w:bCs/>
        </w:rPr>
        <w:t xml:space="preserve">You Try!</w:t>
      </w:r>
    </w:p>
    <w:p>
      <w:pPr>
        <w:pStyle w:val="Compact"/>
        <w:numPr>
          <w:ilvl w:val="0"/>
          <w:numId w:val="1005"/>
        </w:numPr>
      </w:pPr>
      <w:r>
        <w:t xml:space="preserve">Install</w:t>
      </w:r>
      <w:r>
        <w:t xml:space="preserve"> </w:t>
      </w:r>
      <w:r>
        <w:rPr>
          <w:b/>
          <w:bCs/>
        </w:rPr>
        <w:t xml:space="preserve">tidyverse</w:t>
      </w:r>
      <w:r>
        <w:t xml:space="preserve"> </w:t>
      </w:r>
      <w:r>
        <w:t xml:space="preserve">in the</w:t>
      </w:r>
      <w:r>
        <w:t xml:space="preserve"> </w:t>
      </w:r>
      <w:r>
        <w:rPr>
          <w:b/>
          <w:bCs/>
        </w:rPr>
        <w:t xml:space="preserve">Console</w:t>
      </w:r>
      <w:r>
        <w:t xml:space="preserve"> </w:t>
      </w:r>
      <w:r>
        <w:t xml:space="preserve">(using Method A).</w:t>
      </w:r>
      <w:r>
        <w:br/>
      </w:r>
    </w:p>
    <w:p>
      <w:pPr>
        <w:pStyle w:val="Compact"/>
        <w:numPr>
          <w:ilvl w:val="0"/>
          <w:numId w:val="1005"/>
        </w:numPr>
      </w:pPr>
      <w:r>
        <w:t xml:space="preserve">Install</w:t>
      </w:r>
      <w:r>
        <w:t xml:space="preserve"> </w:t>
      </w:r>
      <w:r>
        <w:rPr>
          <w:b/>
          <w:bCs/>
        </w:rPr>
        <w:t xml:space="preserve">mosaic</w:t>
      </w:r>
      <w:r>
        <w:t xml:space="preserve"> </w:t>
      </w:r>
      <w:r>
        <w:t xml:space="preserve">via the</w:t>
      </w:r>
      <w:r>
        <w:t xml:space="preserve"> </w:t>
      </w:r>
      <w:r>
        <w:rPr>
          <w:b/>
          <w:bCs/>
        </w:rPr>
        <w:t xml:space="preserve">Packages</w:t>
      </w:r>
      <w:r>
        <w:t xml:space="preserve"> </w:t>
      </w:r>
      <w:r>
        <w:t xml:space="preserve">tab (using Method B).</w:t>
      </w:r>
      <w:r>
        <w:br/>
      </w:r>
    </w:p>
    <w:p>
      <w:pPr>
        <w:pStyle w:val="Compact"/>
        <w:numPr>
          <w:ilvl w:val="0"/>
          <w:numId w:val="1005"/>
        </w:numPr>
      </w:pPr>
      <w:r>
        <w:t xml:space="preserve">Install</w:t>
      </w:r>
      <w:r>
        <w:t xml:space="preserve"> </w:t>
      </w:r>
      <w:r>
        <w:rPr>
          <w:b/>
          <w:bCs/>
        </w:rPr>
        <w:t xml:space="preserve">remotes</w:t>
      </w:r>
      <w:r>
        <w:t xml:space="preserve"> </w:t>
      </w:r>
      <w:r>
        <w:t xml:space="preserve">via the Console, then install</w:t>
      </w:r>
      <w:r>
        <w:t xml:space="preserve"> </w:t>
      </w:r>
      <w:r>
        <w:rPr>
          <w:b/>
          <w:bCs/>
        </w:rPr>
        <w:t xml:space="preserve">yarrr</w:t>
      </w:r>
      <w:r>
        <w:t xml:space="preserve"> </w:t>
      </w:r>
      <w:r>
        <w:t xml:space="preserve">and</w:t>
      </w:r>
      <w:r>
        <w:t xml:space="preserve"> </w:t>
      </w:r>
      <w:r>
        <w:rPr>
          <w:b/>
          <w:bCs/>
        </w:rPr>
        <w:t xml:space="preserve">catstats</w:t>
      </w:r>
      <w:r>
        <w:t xml:space="preserve"> </w:t>
      </w:r>
      <w:r>
        <w:t xml:space="preserve">from GitHub (Console).</w:t>
      </w:r>
      <w:r>
        <w:br/>
      </w:r>
    </w:p>
    <w:p>
      <w:pPr>
        <w:pStyle w:val="Compact"/>
        <w:numPr>
          <w:ilvl w:val="0"/>
          <w:numId w:val="1005"/>
        </w:numPr>
      </w:pPr>
      <w:r>
        <w:t xml:space="preserve">Run the code below to</w:t>
      </w:r>
      <w:r>
        <w:t xml:space="preserve"> </w:t>
      </w:r>
      <w:r>
        <w:rPr>
          <w:b/>
          <w:bCs/>
        </w:rPr>
        <w:t xml:space="preserve">load</w:t>
      </w:r>
      <w:r>
        <w:t xml:space="preserve"> </w:t>
      </w:r>
      <w:r>
        <w:t xml:space="preserve">the packages for this lab:</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(mosaic)</w:t>
      </w:r>
      <w:r>
        <w:br/>
      </w:r>
      <w:r>
        <w:rPr>
          <w:rStyle w:val="FunctionTok"/>
        </w:rPr>
        <w:t xml:space="preserve">library</w:t>
      </w:r>
      <w:r>
        <w:rPr>
          <w:rStyle w:val="NormalTok"/>
        </w:rPr>
        <w:t xml:space="preserve">(yarrr)</w:t>
      </w:r>
      <w:r>
        <w:br/>
      </w:r>
      <w:r>
        <w:rPr>
          <w:rStyle w:val="FunctionTok"/>
        </w:rPr>
        <w:t xml:space="preserve">library</w:t>
      </w:r>
      <w:r>
        <w:rPr>
          <w:rStyle w:val="NormalTok"/>
        </w:rPr>
        <w:t xml:space="preserve">(catstats)</w:t>
      </w:r>
    </w:p>
    <w:p>
      <w:r>
        <w:pict>
          <v:rect style="width:0;height:1.5pt" o:hralign="center" o:hrstd="t" o:hr="t"/>
        </w:pict>
      </w:r>
    </w:p>
    <w:bookmarkEnd w:id="29"/>
    <w:bookmarkStart w:id="30" w:name="package-check-for-grading"/>
    <w:p>
      <w:pPr>
        <w:pStyle w:val="Heading3"/>
      </w:pPr>
      <w:r>
        <w:t xml:space="preserve">Package check (for grading)</w:t>
      </w:r>
    </w:p>
    <w:p>
      <w:pPr>
        <w:pStyle w:val="FirstParagraph"/>
      </w:pPr>
      <w:r>
        <w:t xml:space="preserve">The chunk below</w:t>
      </w:r>
      <w:r>
        <w:t xml:space="preserve"> </w:t>
      </w:r>
      <w:r>
        <w:rPr>
          <w:b/>
          <w:bCs/>
        </w:rPr>
        <w:t xml:space="preserve">does not install anything</w:t>
      </w:r>
      <w:r>
        <w:t xml:space="preserve">. It simply reports whether the required packages are installed so it appears in your knitted document for grading (you do not need to do anything here).</w:t>
      </w:r>
    </w:p>
    <w:p>
      <w:pPr>
        <w:pStyle w:val="SourceCode"/>
      </w:pPr>
      <w:r>
        <w:rPr>
          <w:rStyle w:val="VerbatimChar"/>
        </w:rPr>
        <w:t xml:space="preserve">##    package installed</w:t>
      </w:r>
      <w:r>
        <w:br/>
      </w:r>
      <w:r>
        <w:rPr>
          <w:rStyle w:val="VerbatimChar"/>
        </w:rPr>
        <w:t xml:space="preserve">##  tidyverse      TRUE</w:t>
      </w:r>
      <w:r>
        <w:br/>
      </w:r>
      <w:r>
        <w:rPr>
          <w:rStyle w:val="VerbatimChar"/>
        </w:rPr>
        <w:t xml:space="preserve">##     mosaic      TRUE</w:t>
      </w:r>
      <w:r>
        <w:br/>
      </w:r>
      <w:r>
        <w:rPr>
          <w:rStyle w:val="VerbatimChar"/>
        </w:rPr>
        <w:t xml:space="preserve">##      yarrr      TRUE</w:t>
      </w:r>
      <w:r>
        <w:br/>
      </w:r>
      <w:r>
        <w:rPr>
          <w:rStyle w:val="VerbatimChar"/>
        </w:rPr>
        <w:t xml:space="preserve">##   catstats      TRUE</w:t>
      </w:r>
    </w:p>
    <w:bookmarkEnd w:id="30"/>
    <w:bookmarkEnd w:id="31"/>
    <w:bookmarkEnd w:id="32"/>
    <w:bookmarkStart w:id="34" w:name="question-5"/>
    <w:p>
      <w:pPr>
        <w:pStyle w:val="Heading1"/>
      </w:pPr>
      <w:r>
        <w:t xml:space="preserve">Question 5</w:t>
      </w:r>
    </w:p>
    <w:bookmarkStart w:id="33" w:name="data-sets"/>
    <w:p>
      <w:pPr>
        <w:pStyle w:val="Heading2"/>
      </w:pPr>
      <w:r>
        <w:t xml:space="preserve">Data Sets</w:t>
      </w:r>
    </w:p>
    <w:p>
      <w:pPr>
        <w:pStyle w:val="FirstParagraph"/>
      </w:pPr>
      <w:r>
        <w:t xml:space="preserve">With an understanding of how to install/load packages and use functions, we can start working with data. We can import our own data from a file (typically a .csv) later, or we can use data included with a package. For this lab, we’ll use one of the data sets available in the</w:t>
      </w:r>
      <w:r>
        <w:t xml:space="preserve"> </w:t>
      </w:r>
      <w:r>
        <w:rPr>
          <w:rStyle w:val="VerbatimChar"/>
          <w:b/>
          <w:bCs/>
        </w:rPr>
        <w:t xml:space="preserve">car</w:t>
      </w:r>
      <w:r>
        <w:t xml:space="preserve"> </w:t>
      </w:r>
      <w:r>
        <w:t xml:space="preserve">package.</w:t>
      </w:r>
    </w:p>
    <w:p>
      <w:pPr>
        <w:pStyle w:val="BodyText"/>
      </w:pPr>
      <w:r>
        <w:rPr>
          <w:b/>
          <w:bCs/>
        </w:rPr>
        <w:t xml:space="preserve">Use the methods from Question 4 to install the</w:t>
      </w:r>
      <w:r>
        <w:rPr>
          <w:b/>
          <w:bCs/>
        </w:rPr>
        <w:t xml:space="preserve"> </w:t>
      </w:r>
      <w:r>
        <w:rPr>
          <w:rStyle w:val="VerbatimChar"/>
          <w:b/>
          <w:bCs/>
        </w:rPr>
        <w:t xml:space="preserve">car</w:t>
      </w:r>
      <w:r>
        <w:rPr>
          <w:b/>
          <w:bCs/>
        </w:rPr>
        <w:t xml:space="preserve"> </w:t>
      </w:r>
      <w:r>
        <w:rPr>
          <w:b/>
          <w:bCs/>
        </w:rPr>
        <w:t xml:space="preserve">package</w:t>
      </w:r>
      <w:r>
        <w:t xml:space="preserve"> </w:t>
      </w:r>
      <w:r>
        <w:t xml:space="preserve">(Console or Packages tab), then continue.</w:t>
      </w:r>
    </w:p>
    <w:p>
      <w:pPr>
        <w:pStyle w:val="BodyText"/>
      </w:pPr>
      <w:r>
        <w:t xml:space="preserve">The code below shows how to find available data sets and how to load and preview the</w:t>
      </w:r>
      <w:r>
        <w:t xml:space="preserve"> </w:t>
      </w:r>
      <w:r>
        <w:rPr>
          <w:rStyle w:val="VerbatimChar"/>
          <w:b/>
          <w:bCs/>
        </w:rPr>
        <w:t xml:space="preserve">Davis</w:t>
      </w:r>
      <w:r>
        <w:t xml:space="preserve"> </w:t>
      </w:r>
      <w:r>
        <w:t xml:space="preserve">data frame.</w:t>
      </w:r>
    </w:p>
    <w:p>
      <w:pPr>
        <w:pStyle w:val="SourceCode"/>
      </w:pPr>
      <w:r>
        <w:rPr>
          <w:rStyle w:val="CommentTok"/>
        </w:rPr>
        <w:t xml:space="preserve"># Load the Davis dataset from 'car'</w:t>
      </w:r>
      <w:r>
        <w:br/>
      </w:r>
      <w:r>
        <w:rPr>
          <w:rStyle w:val="FunctionTok"/>
        </w:rPr>
        <w:t xml:space="preserve">library</w:t>
      </w:r>
      <w:r>
        <w:rPr>
          <w:rStyle w:val="NormalTok"/>
        </w:rPr>
        <w:t xml:space="preserve">(car)</w:t>
      </w:r>
      <w:r>
        <w:br/>
      </w:r>
      <w:r>
        <w:rPr>
          <w:rStyle w:val="FunctionTok"/>
        </w:rPr>
        <w:t xml:space="preserve">data</w:t>
      </w:r>
      <w:r>
        <w:rPr>
          <w:rStyle w:val="NormalTok"/>
        </w:rPr>
        <w:t xml:space="preserve">(</w:t>
      </w:r>
      <w:r>
        <w:rPr>
          <w:rStyle w:val="StringTok"/>
        </w:rPr>
        <w:t xml:space="preserve">"Davis"</w:t>
      </w:r>
      <w:r>
        <w:rPr>
          <w:rStyle w:val="NormalTok"/>
        </w:rPr>
        <w:t xml:space="preserve">)</w:t>
      </w:r>
      <w:r>
        <w:br/>
      </w:r>
      <w:r>
        <w:br/>
      </w:r>
      <w:r>
        <w:rPr>
          <w:rStyle w:val="FunctionTok"/>
        </w:rPr>
        <w:t xml:space="preserve">head</w:t>
      </w:r>
      <w:r>
        <w:rPr>
          <w:rStyle w:val="NormalTok"/>
        </w:rPr>
        <w:t xml:space="preserve">(Davis, </w:t>
      </w:r>
      <w:r>
        <w:rPr>
          <w:rStyle w:val="DecValTok"/>
        </w:rPr>
        <w:t xml:space="preserve">10</w:t>
      </w:r>
      <w:r>
        <w:rPr>
          <w:rStyle w:val="NormalTok"/>
        </w:rPr>
        <w:t xml:space="preserve">)   </w:t>
      </w:r>
      <w:r>
        <w:rPr>
          <w:rStyle w:val="CommentTok"/>
        </w:rPr>
        <w:t xml:space="preserve"># first 10 rows</w:t>
      </w:r>
    </w:p>
    <w:p>
      <w:pPr>
        <w:pStyle w:val="SourceCode"/>
      </w:pPr>
      <w:r>
        <w:rPr>
          <w:rStyle w:val="VerbatimChar"/>
        </w:rPr>
        <w:t xml:space="preserve">##    sex weight height repwt repht</w:t>
      </w:r>
      <w:r>
        <w:br/>
      </w:r>
      <w:r>
        <w:rPr>
          <w:rStyle w:val="VerbatimChar"/>
        </w:rPr>
        <w:t xml:space="preserve">## 1    M     77    182    77   180</w:t>
      </w:r>
      <w:r>
        <w:br/>
      </w:r>
      <w:r>
        <w:rPr>
          <w:rStyle w:val="VerbatimChar"/>
        </w:rPr>
        <w:t xml:space="preserve">## 2    F     58    161    51   159</w:t>
      </w:r>
      <w:r>
        <w:br/>
      </w:r>
      <w:r>
        <w:rPr>
          <w:rStyle w:val="VerbatimChar"/>
        </w:rPr>
        <w:t xml:space="preserve">## 3    F     53    161    54   158</w:t>
      </w:r>
      <w:r>
        <w:br/>
      </w:r>
      <w:r>
        <w:rPr>
          <w:rStyle w:val="VerbatimChar"/>
        </w:rPr>
        <w:t xml:space="preserve">## 4    M     68    177    70   175</w:t>
      </w:r>
      <w:r>
        <w:br/>
      </w:r>
      <w:r>
        <w:rPr>
          <w:rStyle w:val="VerbatimChar"/>
        </w:rPr>
        <w:t xml:space="preserve">## 5    F     59    157    59   155</w:t>
      </w:r>
      <w:r>
        <w:br/>
      </w:r>
      <w:r>
        <w:rPr>
          <w:rStyle w:val="VerbatimChar"/>
        </w:rPr>
        <w:t xml:space="preserve">## 6    M     76    170    76   165</w:t>
      </w:r>
      <w:r>
        <w:br/>
      </w:r>
      <w:r>
        <w:rPr>
          <w:rStyle w:val="VerbatimChar"/>
        </w:rPr>
        <w:t xml:space="preserve">## 7    M     76    167    77   165</w:t>
      </w:r>
      <w:r>
        <w:br/>
      </w:r>
      <w:r>
        <w:rPr>
          <w:rStyle w:val="VerbatimChar"/>
        </w:rPr>
        <w:t xml:space="preserve">## 8    M     69    186    73   180</w:t>
      </w:r>
      <w:r>
        <w:br/>
      </w:r>
      <w:r>
        <w:rPr>
          <w:rStyle w:val="VerbatimChar"/>
        </w:rPr>
        <w:t xml:space="preserve">## 9    M     71    178    71   175</w:t>
      </w:r>
      <w:r>
        <w:br/>
      </w:r>
      <w:r>
        <w:rPr>
          <w:rStyle w:val="VerbatimChar"/>
        </w:rPr>
        <w:t xml:space="preserve">## 10   M     65    171    64   170</w:t>
      </w:r>
    </w:p>
    <w:p>
      <w:pPr>
        <w:pStyle w:val="SourceCode"/>
      </w:pPr>
      <w:r>
        <w:rPr>
          <w:rStyle w:val="FunctionTok"/>
        </w:rPr>
        <w:t xml:space="preserve">str</w:t>
      </w:r>
      <w:r>
        <w:rPr>
          <w:rStyle w:val="NormalTok"/>
        </w:rPr>
        <w:t xml:space="preserve">(Davis)        </w:t>
      </w:r>
      <w:r>
        <w:rPr>
          <w:rStyle w:val="CommentTok"/>
        </w:rPr>
        <w:t xml:space="preserve"># variable names and types</w:t>
      </w:r>
    </w:p>
    <w:p>
      <w:pPr>
        <w:pStyle w:val="SourceCode"/>
      </w:pPr>
      <w:r>
        <w:rPr>
          <w:rStyle w:val="VerbatimChar"/>
        </w:rPr>
        <w:t xml:space="preserve">## 'data.frame':    200 obs. of  5 variables:</w:t>
      </w:r>
      <w:r>
        <w:br/>
      </w:r>
      <w:r>
        <w:rPr>
          <w:rStyle w:val="VerbatimChar"/>
        </w:rPr>
        <w:t xml:space="preserve">##  $ sex   : Factor w/ 2 levels "F","M": 2 1 1 2 1 2 2 2 2 2 ...</w:t>
      </w:r>
      <w:r>
        <w:br/>
      </w:r>
      <w:r>
        <w:rPr>
          <w:rStyle w:val="VerbatimChar"/>
        </w:rPr>
        <w:t xml:space="preserve">##  $ weight: int  77 58 53 68 59 76 76 69 71 65 ...</w:t>
      </w:r>
      <w:r>
        <w:br/>
      </w:r>
      <w:r>
        <w:rPr>
          <w:rStyle w:val="VerbatimChar"/>
        </w:rPr>
        <w:t xml:space="preserve">##  $ height: int  182 161 161 177 157 170 167 186 178 171 ...</w:t>
      </w:r>
      <w:r>
        <w:br/>
      </w:r>
      <w:r>
        <w:rPr>
          <w:rStyle w:val="VerbatimChar"/>
        </w:rPr>
        <w:t xml:space="preserve">##  $ repwt : int  77 51 54 70 59 76 77 73 71 64 ...</w:t>
      </w:r>
      <w:r>
        <w:br/>
      </w:r>
      <w:r>
        <w:rPr>
          <w:rStyle w:val="VerbatimChar"/>
        </w:rPr>
        <w:t xml:space="preserve">##  $ repht : int  180 159 158 175 155 165 165 180 175 170 ...</w:t>
      </w:r>
    </w:p>
    <w:p>
      <w:pPr>
        <w:pStyle w:val="FirstParagraph"/>
      </w:pPr>
      <w:r>
        <w:t xml:space="preserve">With a data set picked out, we can start to look at specific variables using the</w:t>
      </w:r>
      <w:r>
        <w:t xml:space="preserve"> </w:t>
      </w:r>
      <w:r>
        <w:rPr>
          <w:rStyle w:val="VerbatimChar"/>
        </w:rPr>
        <w:t xml:space="preserve">$</w:t>
      </w:r>
      <w:r>
        <w:t xml:space="preserve"> </w:t>
      </w:r>
      <w:r>
        <w:t xml:space="preserve">operator. The</w:t>
      </w:r>
      <w:r>
        <w:t xml:space="preserve"> </w:t>
      </w:r>
      <w:r>
        <w:rPr>
          <w:rStyle w:val="VerbatimChar"/>
        </w:rPr>
        <w:t xml:space="preserve">$</w:t>
      </w:r>
      <w:r>
        <w:t xml:space="preserve"> </w:t>
      </w:r>
      <w:r>
        <w:t xml:space="preserve">tells R you want a specific variable from a data object (in this case, the object is</w:t>
      </w:r>
      <w:r>
        <w:t xml:space="preserve"> </w:t>
      </w:r>
      <w:r>
        <w:rPr>
          <w:rStyle w:val="VerbatimChar"/>
        </w:rPr>
        <w:t xml:space="preserve">Davis</w:t>
      </w:r>
      <w:r>
        <w:t xml:space="preserve">).</w:t>
      </w:r>
    </w:p>
    <w:p>
      <w:pPr>
        <w:pStyle w:val="BodyText"/>
      </w:pPr>
      <w:r>
        <w:t xml:space="preserve">Suppose we’re interested in people’s actual heights in</w:t>
      </w:r>
      <w:r>
        <w:t xml:space="preserve"> </w:t>
      </w:r>
      <w:r>
        <w:rPr>
          <w:rStyle w:val="VerbatimChar"/>
        </w:rPr>
        <w:t xml:space="preserve">Davis</w:t>
      </w:r>
      <w:r>
        <w:t xml:space="preserve">. The example below generates a table of summary statistics for</w:t>
      </w:r>
      <w:r>
        <w:t xml:space="preserve"> </w:t>
      </w:r>
      <w:r>
        <w:rPr>
          <w:b/>
          <w:bCs/>
        </w:rPr>
        <w:t xml:space="preserve">one variable</w:t>
      </w:r>
      <w:r>
        <w:t xml:space="preserve"> </w:t>
      </w:r>
      <w:r>
        <w:t xml:space="preserve">using the</w:t>
      </w:r>
      <w:r>
        <w:t xml:space="preserve"> </w:t>
      </w:r>
      <w:r>
        <w:rPr>
          <w:rStyle w:val="VerbatimChar"/>
        </w:rPr>
        <w:t xml:space="preserve">favstats</w:t>
      </w:r>
      <w:r>
        <w:t xml:space="preserve"> </w:t>
      </w:r>
      <w:r>
        <w:t xml:space="preserve">function from the</w:t>
      </w:r>
      <w:r>
        <w:t xml:space="preserve"> </w:t>
      </w:r>
      <w:r>
        <w:rPr>
          <w:rStyle w:val="VerbatimChar"/>
        </w:rPr>
        <w:t xml:space="preserve">mosaic</w:t>
      </w:r>
      <w:r>
        <w:t xml:space="preserve"> </w:t>
      </w:r>
      <w:r>
        <w:t xml:space="preserve">package.</w:t>
      </w:r>
    </w:p>
    <w:p>
      <w:pPr>
        <w:pStyle w:val="SourceCode"/>
      </w:pPr>
      <w:r>
        <w:rPr>
          <w:rStyle w:val="FunctionTok"/>
        </w:rPr>
        <w:t xml:space="preserve">library</w:t>
      </w:r>
      <w:r>
        <w:rPr>
          <w:rStyle w:val="NormalTok"/>
        </w:rPr>
        <w:t xml:space="preserve">(mosaic)</w:t>
      </w:r>
      <w:r>
        <w:br/>
      </w:r>
      <w:r>
        <w:rPr>
          <w:rStyle w:val="FunctionTok"/>
        </w:rPr>
        <w:t xml:space="preserve">favstats</w:t>
      </w:r>
      <w:r>
        <w:rPr>
          <w:rStyle w:val="NormalTok"/>
        </w:rPr>
        <w:t xml:space="preserve">(Davis</w:t>
      </w:r>
      <w:r>
        <w:rPr>
          <w:rStyle w:val="SpecialCharTok"/>
        </w:rPr>
        <w:t xml:space="preserve">$</w:t>
      </w:r>
      <w:r>
        <w:rPr>
          <w:rStyle w:val="NormalTok"/>
        </w:rPr>
        <w:t xml:space="preserve">height)</w:t>
      </w:r>
    </w:p>
    <w:p>
      <w:pPr>
        <w:pStyle w:val="SourceCode"/>
      </w:pPr>
      <w:r>
        <w:rPr>
          <w:rStyle w:val="VerbatimChar"/>
        </w:rPr>
        <w:t xml:space="preserve">##  min  Q1 median     Q3 max   mean       sd   n missing</w:t>
      </w:r>
      <w:r>
        <w:br/>
      </w:r>
      <w:r>
        <w:rPr>
          <w:rStyle w:val="VerbatimChar"/>
        </w:rPr>
        <w:t xml:space="preserve">##   57 164  169.5 177.25 197 170.02 12.00794 200       0</w:t>
      </w:r>
    </w:p>
    <w:p>
      <w:pPr>
        <w:pStyle w:val="FirstParagraph"/>
      </w:pPr>
      <w:r>
        <w:rPr>
          <w:b/>
          <w:bCs/>
        </w:rPr>
        <w:t xml:space="preserve">You Try!</w:t>
      </w:r>
    </w:p>
    <w:p>
      <w:pPr>
        <w:pStyle w:val="BodyText"/>
      </w:pPr>
      <w:r>
        <w:t xml:space="preserve">In the chunk below, create a table of summary statistics for</w:t>
      </w:r>
      <w:r>
        <w:t xml:space="preserve"> </w:t>
      </w:r>
      <w:r>
        <w:rPr>
          <w:b/>
          <w:bCs/>
        </w:rPr>
        <w:t xml:space="preserve">one of the other quantitative variables</w:t>
      </w:r>
      <w:r>
        <w:t xml:space="preserve"> </w:t>
      </w:r>
      <w:r>
        <w:t xml:space="preserve">in the</w:t>
      </w:r>
      <w:r>
        <w:t xml:space="preserve"> </w:t>
      </w:r>
      <w:r>
        <w:rPr>
          <w:rStyle w:val="VerbatimChar"/>
        </w:rPr>
        <w:t xml:space="preserve">Davis</w:t>
      </w:r>
      <w:r>
        <w:t xml:space="preserve"> </w:t>
      </w:r>
      <w:r>
        <w:t xml:space="preserve">data set (e.g.,</w:t>
      </w:r>
      <w:r>
        <w:t xml:space="preserve"> </w:t>
      </w:r>
      <w:r>
        <w:rPr>
          <w:rStyle w:val="VerbatimChar"/>
        </w:rPr>
        <w:t xml:space="preserve">weight</w:t>
      </w:r>
      <w:r>
        <w:t xml:space="preserve">,</w:t>
      </w:r>
      <w:r>
        <w:t xml:space="preserve"> </w:t>
      </w:r>
      <w:r>
        <w:rPr>
          <w:rStyle w:val="VerbatimChar"/>
        </w:rPr>
        <w:t xml:space="preserve">repwt</w:t>
      </w:r>
      <w:r>
        <w:t xml:space="preserve">, or</w:t>
      </w:r>
      <w:r>
        <w:t xml:space="preserve"> </w:t>
      </w:r>
      <w:r>
        <w:rPr>
          <w:rStyle w:val="VerbatimChar"/>
        </w:rPr>
        <w:t xml:space="preserve">repht</w:t>
      </w:r>
      <w:r>
        <w:t xml:space="preserve">).</w:t>
      </w:r>
      <w:r>
        <w:br/>
      </w:r>
      <w:r>
        <w:t xml:space="preserve">Tip: after typing</w:t>
      </w:r>
      <w:r>
        <w:t xml:space="preserve"> </w:t>
      </w:r>
      <w:r>
        <w:rPr>
          <w:rStyle w:val="VerbatimChar"/>
        </w:rPr>
        <w:t xml:space="preserve">Davis$</w:t>
      </w:r>
      <w:r>
        <w:t xml:space="preserve">, a list of variable names should pop up.</w:t>
      </w:r>
    </w:p>
    <w:p>
      <w:pPr>
        <w:pStyle w:val="SourceCode"/>
      </w:pPr>
      <w:r>
        <w:rPr>
          <w:rStyle w:val="FunctionTok"/>
        </w:rPr>
        <w:t xml:space="preserve">library</w:t>
      </w:r>
      <w:r>
        <w:rPr>
          <w:rStyle w:val="NormalTok"/>
        </w:rPr>
        <w:t xml:space="preserve">(mosaic)</w:t>
      </w:r>
      <w:r>
        <w:br/>
      </w:r>
      <w:r>
        <w:rPr>
          <w:rStyle w:val="FunctionTok"/>
        </w:rPr>
        <w:t xml:space="preserve">favstats</w:t>
      </w:r>
      <w:r>
        <w:rPr>
          <w:rStyle w:val="NormalTok"/>
        </w:rPr>
        <w:t xml:space="preserve">(Davis</w:t>
      </w:r>
      <w:r>
        <w:rPr>
          <w:rStyle w:val="SpecialCharTok"/>
        </w:rPr>
        <w:t xml:space="preserve">$</w:t>
      </w:r>
      <w:r>
        <w:rPr>
          <w:rStyle w:val="NormalTok"/>
        </w:rPr>
        <w:t xml:space="preserve">weight)</w:t>
      </w:r>
      <w:r>
        <w:rPr>
          <w:rStyle w:val="CommentTok"/>
        </w:rPr>
        <w:t xml:space="preserve"># your code here</w:t>
      </w:r>
    </w:p>
    <w:p>
      <w:pPr>
        <w:pStyle w:val="SourceCode"/>
      </w:pPr>
      <w:r>
        <w:rPr>
          <w:rStyle w:val="VerbatimChar"/>
        </w:rPr>
        <w:t xml:space="preserve">##  min Q1 median Q3 max mean       sd   n missing</w:t>
      </w:r>
      <w:r>
        <w:br/>
      </w:r>
      <w:r>
        <w:rPr>
          <w:rStyle w:val="VerbatimChar"/>
        </w:rPr>
        <w:t xml:space="preserve">##   39 55     63 74 166 65.8 15.09501 200       0</w:t>
      </w:r>
    </w:p>
    <w:bookmarkEnd w:id="33"/>
    <w:bookmarkEnd w:id="34"/>
    <w:bookmarkStart w:id="42" w:name="question-6"/>
    <w:p>
      <w:pPr>
        <w:pStyle w:val="Heading1"/>
      </w:pPr>
      <w:r>
        <w:t xml:space="preserve">Question 6</w:t>
      </w:r>
    </w:p>
    <w:bookmarkStart w:id="35" w:name="X14acc43d66c0693155a34c8357f6bc9b163e834"/>
    <w:p>
      <w:pPr>
        <w:pStyle w:val="Heading2"/>
      </w:pPr>
      <w:r>
        <w:t xml:space="preserve">Word Formatting</w:t>
      </w:r>
      <w:r>
        <w:t xml:space="preserve"> </w:t>
      </w:r>
      <w:r>
        <w:rPr>
          <w:i/>
          <w:iCs/>
        </w:rPr>
        <w:t xml:space="preserve">(graded: the provided image must appear in your knitted document)</w:t>
      </w:r>
    </w:p>
    <w:p>
      <w:pPr>
        <w:pStyle w:val="FirstParagraph"/>
      </w:pPr>
      <w:r>
        <w:t xml:space="preserve">Since we’ll be doing a lot of writing in R Markdown, it’s important to format your answers clearly. To help distinguish your answers from code and question text, you can</w:t>
      </w:r>
      <w:r>
        <w:t xml:space="preserve"> </w:t>
      </w:r>
      <w:r>
        <w:rPr>
          <w:b/>
          <w:bCs/>
        </w:rPr>
        <w:t xml:space="preserve">bold</w:t>
      </w:r>
      <w:r>
        <w:t xml:space="preserve"> </w:t>
      </w:r>
      <w:r>
        <w:t xml:space="preserve">and/or</w:t>
      </w:r>
      <w:r>
        <w:t xml:space="preserve"> </w:t>
      </w:r>
      <w:r>
        <w:rPr>
          <w:i/>
          <w:iCs/>
        </w:rPr>
        <w:t xml:space="preserve">italicize</w:t>
      </w:r>
      <w:r>
        <w:t xml:space="preserve"> </w:t>
      </w:r>
      <w:r>
        <w:t xml:space="preserve">your writing.</w:t>
      </w:r>
    </w:p>
    <w:p>
      <w:pPr>
        <w:pStyle w:val="Compact"/>
        <w:numPr>
          <w:ilvl w:val="0"/>
          <w:numId w:val="1006"/>
        </w:numPr>
      </w:pPr>
      <w:r>
        <w:rPr>
          <w:b/>
          <w:bCs/>
        </w:rPr>
        <w:t xml:space="preserve">Bold:</w:t>
      </w:r>
      <w:r>
        <w:t xml:space="preserve"> </w:t>
      </w:r>
      <w:r>
        <w:t xml:space="preserve">wrap text with two asterisks –</w:t>
      </w:r>
      <w:r>
        <w:t xml:space="preserve"> </w:t>
      </w:r>
      <w:r>
        <w:rPr>
          <w:b/>
          <w:bCs/>
        </w:rPr>
        <w:t xml:space="preserve">like this</w:t>
      </w:r>
      <w:r>
        <w:br/>
      </w:r>
    </w:p>
    <w:p>
      <w:pPr>
        <w:pStyle w:val="Compact"/>
        <w:numPr>
          <w:ilvl w:val="0"/>
          <w:numId w:val="1006"/>
        </w:numPr>
      </w:pPr>
      <w:r>
        <w:rPr>
          <w:i/>
          <w:iCs/>
        </w:rPr>
        <w:t xml:space="preserve">Italics:</w:t>
      </w:r>
      <w:r>
        <w:t xml:space="preserve"> </w:t>
      </w:r>
      <w:r>
        <w:t xml:space="preserve">wrap text with one asterisk –</w:t>
      </w:r>
      <w:r>
        <w:t xml:space="preserve"> </w:t>
      </w:r>
      <w:r>
        <w:rPr>
          <w:i/>
          <w:iCs/>
        </w:rPr>
        <w:t xml:space="preserve">like this</w:t>
      </w:r>
    </w:p>
    <w:p>
      <w:pPr>
        <w:pStyle w:val="FirstParagraph"/>
      </w:pPr>
      <w:r>
        <w:t xml:space="preserve">Pay attention to spacing. Placing a</w:t>
      </w:r>
      <w:r>
        <w:t xml:space="preserve"> </w:t>
      </w:r>
      <w:r>
        <w:rPr>
          <w:b/>
          <w:bCs/>
        </w:rPr>
        <w:t xml:space="preserve">blank line</w:t>
      </w:r>
      <w:r>
        <w:t xml:space="preserve"> </w:t>
      </w:r>
      <w:r>
        <w:t xml:space="preserve">between pieces of text starts a new paragraph. You should always have</w:t>
      </w:r>
      <w:r>
        <w:t xml:space="preserve"> </w:t>
      </w:r>
      <w:r>
        <w:rPr>
          <w:b/>
          <w:bCs/>
        </w:rPr>
        <w:t xml:space="preserve">at least one blank line</w:t>
      </w:r>
      <w:r>
        <w:t xml:space="preserve"> </w:t>
      </w:r>
      <w:r>
        <w:t xml:space="preserve">between question text, your answer, and any R code chunks.</w:t>
      </w:r>
    </w:p>
    <w:p>
      <w:pPr>
        <w:pStyle w:val="BodyText"/>
      </w:pPr>
      <w:r>
        <w:t xml:space="preserve">RStudio has a built-in spell check:</w:t>
      </w:r>
      <w:r>
        <w:t xml:space="preserve"> </w:t>
      </w:r>
      <w:r>
        <w:rPr>
          <w:b/>
          <w:bCs/>
        </w:rPr>
        <w:t xml:space="preserve">Edit -&gt; Check Spelling</w:t>
      </w:r>
      <w:r>
        <w:t xml:space="preserve">. Use it before submitting!</w:t>
      </w:r>
    </w:p>
    <w:p>
      <w:r>
        <w:pict>
          <v:rect style="width:0;height:1.5pt" o:hralign="center" o:hrstd="t" o:hr="t"/>
        </w:pict>
      </w:r>
    </w:p>
    <w:bookmarkEnd w:id="35"/>
    <w:bookmarkStart w:id="36" w:name="writing-equations-and-special-characters"/>
    <w:p>
      <w:pPr>
        <w:pStyle w:val="Heading2"/>
      </w:pPr>
      <w:r>
        <w:t xml:space="preserve">Writing Equations and Special Characters</w:t>
      </w:r>
    </w:p>
    <w:p>
      <w:pPr>
        <w:pStyle w:val="FirstParagraph"/>
      </w:pPr>
      <w:r>
        <w:t xml:space="preserve">To write equations, special symbols, or other notation, use</w:t>
      </w:r>
      <w:r>
        <w:t xml:space="preserve"> </w:t>
      </w:r>
      <w:r>
        <w:rPr>
          <w:b/>
          <w:bCs/>
        </w:rPr>
        <w:t xml:space="preserve">math mode</w:t>
      </w:r>
      <w:r>
        <w:t xml:space="preserve"> </w:t>
      </w:r>
      <w:r>
        <w:t xml:space="preserve">by placing content between dollar signs:</w:t>
      </w:r>
      <w:r>
        <w:t xml:space="preserve"> </w:t>
      </w:r>
      <w:r>
        <w:rPr>
          <w:rStyle w:val="VerbatimChar"/>
        </w:rPr>
        <w:t xml:space="preserve">$ ... $</w:t>
      </w:r>
      <w:r>
        <w:t xml:space="preserve">.</w:t>
      </w:r>
    </w:p>
    <w:p>
      <w:pPr>
        <w:pStyle w:val="Compact"/>
        <w:numPr>
          <w:ilvl w:val="0"/>
          <w:numId w:val="1007"/>
        </w:numPr>
      </w:pPr>
      <w:r>
        <w:t xml:space="preserve">Population mean</w:t>
      </w:r>
      <w:r>
        <w:t xml:space="preserve"> </w:t>
      </w:r>
      <w:r>
        <w:t xml:space="preserve">“mu”</w:t>
      </w:r>
      <w:r>
        <w:t xml:space="preserve">:</w:t>
      </w:r>
      <w:r>
        <w:t xml:space="preserve"> </w:t>
      </w:r>
      <w:r>
        <w:rPr>
          <w:rStyle w:val="VerbatimChar"/>
        </w:rPr>
        <w:t xml:space="preserve">$\mu$</w:t>
      </w:r>
      <w:r>
        <w:t xml:space="preserve"> </w:t>
      </w:r>
      <w:r>
        <w:t xml:space="preserve">-&gt;</w:t>
      </w:r>
      <w:r>
        <w:t xml:space="preserve"> </w:t>
      </w:r>
      <m:oMath>
        <m:r>
          <m:t>μ</m:t>
        </m:r>
      </m:oMath>
      <w:r>
        <w:br/>
      </w:r>
    </w:p>
    <w:p>
      <w:pPr>
        <w:pStyle w:val="Compact"/>
        <w:numPr>
          <w:ilvl w:val="0"/>
          <w:numId w:val="1007"/>
        </w:numPr>
      </w:pPr>
      <w:r>
        <w:t xml:space="preserve">These are</w:t>
      </w:r>
      <w:r>
        <w:t xml:space="preserve"> </w:t>
      </w:r>
      <w:r>
        <w:rPr>
          <w:b/>
          <w:bCs/>
        </w:rPr>
        <w:t xml:space="preserve">not</w:t>
      </w:r>
      <w:r>
        <w:t xml:space="preserve"> </w:t>
      </w:r>
      <w:r>
        <w:t xml:space="preserve">R code, so they go in regular text (not inside a code chunk).</w:t>
      </w:r>
    </w:p>
    <w:p>
      <w:r>
        <w:pict>
          <v:rect style="width:0;height:1.5pt" o:hralign="center" o:hrstd="t" o:hr="t"/>
        </w:pict>
      </w:r>
    </w:p>
    <w:bookmarkEnd w:id="36"/>
    <w:bookmarkStart w:id="37" w:name="subscripts-superscripts-and-hats"/>
    <w:p>
      <w:pPr>
        <w:pStyle w:val="Heading2"/>
      </w:pPr>
      <w:r>
        <w:t xml:space="preserve">Subscripts, Superscripts, and Hats</w:t>
      </w:r>
    </w:p>
    <w:p>
      <w:pPr>
        <w:pStyle w:val="FirstParagraph"/>
      </w:pPr>
      <w:r>
        <w:t xml:space="preserve">In math mode:</w:t>
      </w:r>
    </w:p>
    <w:p>
      <w:pPr>
        <w:pStyle w:val="Compact"/>
        <w:numPr>
          <w:ilvl w:val="0"/>
          <w:numId w:val="1008"/>
        </w:numPr>
      </w:pPr>
      <w:r>
        <w:rPr>
          <w:b/>
          <w:bCs/>
        </w:rPr>
        <w:t xml:space="preserve">Subscripts:</w:t>
      </w:r>
      <w:r>
        <w:t xml:space="preserve"> </w:t>
      </w:r>
      <w:r>
        <w:t xml:space="preserve">underscore –</w:t>
      </w:r>
      <w:r>
        <w:t xml:space="preserve"> </w:t>
      </w:r>
      <w:r>
        <w:rPr>
          <w:rStyle w:val="VerbatimChar"/>
        </w:rPr>
        <w:t xml:space="preserve">$\mu_{a}$</w:t>
      </w:r>
      <w:r>
        <w:t xml:space="preserve"> </w:t>
      </w:r>
      <w:r>
        <w:t xml:space="preserve">-&gt;</w:t>
      </w:r>
      <w:r>
        <w:t xml:space="preserve"> </w:t>
      </w:r>
      <m:oMath>
        <m:sSub>
          <m:e>
            <m:r>
              <m:t>μ</m:t>
            </m:r>
          </m:e>
          <m:sub>
            <m:r>
              <m:t>a</m:t>
            </m:r>
          </m:sub>
        </m:sSub>
      </m:oMath>
      <w:r>
        <w:br/>
      </w:r>
    </w:p>
    <w:p>
      <w:pPr>
        <w:pStyle w:val="Compact"/>
        <w:numPr>
          <w:ilvl w:val="0"/>
          <w:numId w:val="1008"/>
        </w:numPr>
      </w:pPr>
      <w:r>
        <w:rPr>
          <w:b/>
          <w:bCs/>
        </w:rPr>
        <w:t xml:space="preserve">Superscripts:</w:t>
      </w:r>
      <w:r>
        <w:t xml:space="preserve"> </w:t>
      </w:r>
      <w:r>
        <w:t xml:space="preserve">caret –</w:t>
      </w:r>
      <w:r>
        <w:t xml:space="preserve"> </w:t>
      </w:r>
      <w:r>
        <w:rPr>
          <w:rStyle w:val="VerbatimChar"/>
        </w:rPr>
        <w:t xml:space="preserve">$x^{2}$</w:t>
      </w:r>
      <w:r>
        <w:t xml:space="preserve"> </w:t>
      </w:r>
      <w:r>
        <w:t xml:space="preserve">-&gt;</w:t>
      </w:r>
      <w:r>
        <w:t xml:space="preserve"> </w:t>
      </w:r>
      <m:oMath>
        <m:sSup>
          <m:e>
            <m:r>
              <m:t>x</m:t>
            </m:r>
          </m:e>
          <m:sup>
            <m:r>
              <m:t>2</m:t>
            </m:r>
          </m:sup>
        </m:sSup>
      </m:oMath>
      <w:r>
        <w:br/>
      </w:r>
    </w:p>
    <w:p>
      <w:pPr>
        <w:pStyle w:val="Compact"/>
        <w:numPr>
          <w:ilvl w:val="0"/>
          <w:numId w:val="1008"/>
        </w:numPr>
      </w:pPr>
      <w:r>
        <w:rPr>
          <w:b/>
          <w:bCs/>
        </w:rPr>
        <w:t xml:space="preserve">Bars/Hats:</w:t>
      </w:r>
      <w:r>
        <w:t xml:space="preserve"> </w:t>
      </w:r>
      <w:r>
        <w:rPr>
          <w:rStyle w:val="VerbatimChar"/>
        </w:rPr>
        <w:t xml:space="preserve">$\bar{x}, \hat{p}$</w:t>
      </w:r>
      <w:r>
        <w:t xml:space="preserve"> </w:t>
      </w:r>
      <w:r>
        <w:t xml:space="preserve">-&gt;</w:t>
      </w:r>
      <w:r>
        <w:t xml:space="preserve"> </w:t>
      </w:r>
      <m:oMath>
        <m:acc>
          <m:accPr>
            <m:chr m:val="‾"/>
          </m:accPr>
          <m:e>
            <m:r>
              <m:t>x</m:t>
            </m:r>
          </m:e>
        </m:acc>
        <m:r>
          <m:rPr>
            <m:sty m:val="p"/>
          </m:rPr>
          <m:t>,</m:t>
        </m:r>
        <m:acc>
          <m:accPr>
            <m:chr m:val="̂"/>
          </m:accPr>
          <m:e>
            <m:r>
              <m:t>p</m:t>
            </m:r>
          </m:e>
        </m:acc>
      </m:oMath>
    </w:p>
    <w:p>
      <w:pPr>
        <w:pStyle w:val="Compact"/>
        <w:numPr>
          <w:ilvl w:val="1"/>
          <w:numId w:val="1009"/>
        </w:numPr>
      </w:pPr>
      <w:r>
        <w:t xml:space="preserve">For a word/longer name,</w:t>
      </w:r>
      <w:r>
        <w:t xml:space="preserve"> </w:t>
      </w:r>
      <w:r>
        <w:rPr>
          <w:rStyle w:val="VerbatimChar"/>
        </w:rPr>
        <w:t xml:space="preserve">\widehat{...}</w:t>
      </w:r>
      <w:r>
        <w:t xml:space="preserve"> </w:t>
      </w:r>
      <w:r>
        <w:t xml:space="preserve">works well.</w:t>
      </w:r>
    </w:p>
    <w:p>
      <w:pPr>
        <w:pStyle w:val="FirstParagraph"/>
      </w:pPr>
      <w:r>
        <w:t xml:space="preserve">Note: wrap whatever is the subscript/superscript in curly braces ({}), otherwise R will make only the first character a sub- or superscript. Do the same for things under bars or hats.</w:t>
      </w:r>
    </w:p>
    <w:p>
      <w:r>
        <w:pict>
          <v:rect style="width:0;height:1.5pt" o:hralign="center" o:hrstd="t" o:hr="t"/>
        </w:pict>
      </w:r>
    </w:p>
    <w:bookmarkEnd w:id="37"/>
    <w:bookmarkStart w:id="41" w:name="greekhebrew-reference-image-graded"/>
    <w:p>
      <w:pPr>
        <w:pStyle w:val="Heading2"/>
      </w:pPr>
      <w:r>
        <w:t xml:space="preserve">Greek/Hebrew Reference Image</w:t>
      </w:r>
      <w:r>
        <w:t xml:space="preserve"> </w:t>
      </w:r>
      <w:r>
        <w:rPr>
          <w:i/>
          <w:iCs/>
        </w:rPr>
        <w:t xml:space="preserve">(graded)</w:t>
      </w:r>
    </w:p>
    <w:p>
      <w:pPr>
        <w:pStyle w:val="FirstParagraph"/>
      </w:pPr>
      <w:r>
        <w:t xml:space="preserve">Place the image file</w:t>
      </w:r>
      <w:r>
        <w:t xml:space="preserve"> </w:t>
      </w:r>
      <w:r>
        <w:rPr>
          <w:rStyle w:val="VerbatimChar"/>
          <w:b/>
          <w:bCs/>
        </w:rPr>
        <w:t xml:space="preserve">greek.png</w:t>
      </w:r>
      <w:r>
        <w:t xml:space="preserve"> </w:t>
      </w:r>
      <w:r>
        <w:t xml:space="preserve">in the</w:t>
      </w:r>
      <w:r>
        <w:t xml:space="preserve"> </w:t>
      </w:r>
      <w:r>
        <w:rPr>
          <w:b/>
          <w:bCs/>
        </w:rPr>
        <w:t xml:space="preserve">same folder</w:t>
      </w:r>
      <w:r>
        <w:t xml:space="preserve"> </w:t>
      </w:r>
      <w:r>
        <w:t xml:space="preserve">as this</w:t>
      </w:r>
      <w:r>
        <w:t xml:space="preserve"> </w:t>
      </w:r>
      <w:r>
        <w:rPr>
          <w:rStyle w:val="VerbatimChar"/>
        </w:rPr>
        <w:t xml:space="preserve">.Rmd</w:t>
      </w:r>
      <w:r>
        <w:t xml:space="preserve">. The chunk below will include it in your knitted document. You do not need to change the code.</w:t>
      </w:r>
      <w:r>
        <w:br/>
      </w:r>
      <w:r>
        <w:rPr>
          <w:b/>
          <w:bCs/>
        </w:rPr>
        <w:t xml:space="preserve">Grading note:</w:t>
      </w:r>
      <w:r>
        <w:t xml:space="preserve"> </w:t>
      </w:r>
      <w:r>
        <w:t xml:space="preserve">You will be graded on whether this image</w:t>
      </w:r>
      <w:r>
        <w:t xml:space="preserve"> </w:t>
      </w:r>
      <w:r>
        <w:rPr>
          <w:b/>
          <w:bCs/>
        </w:rPr>
        <w:t xml:space="preserve">appears</w:t>
      </w:r>
      <w:r>
        <w:t xml:space="preserve"> </w:t>
      </w:r>
      <w:r>
        <w:t xml:space="preserve">in your knitted file.</w:t>
      </w:r>
    </w:p>
    <w:p>
      <w:pPr>
        <w:pStyle w:val="BodyText"/>
      </w:pPr>
      <w:r>
        <w:drawing>
          <wp:inline>
            <wp:extent cx="5334000" cy="1414901"/>
            <wp:effectExtent b="0" l="0" r="0" t="0"/>
            <wp:docPr descr="" title="" id="39" name="Picture"/>
            <a:graphic>
              <a:graphicData uri="http://schemas.openxmlformats.org/drawingml/2006/picture">
                <pic:pic>
                  <pic:nvPicPr>
                    <pic:cNvPr descr="greek.png" id="40" name="Picture"/>
                    <pic:cNvPicPr>
                      <a:picLocks noChangeArrowheads="1" noChangeAspect="1"/>
                    </pic:cNvPicPr>
                  </pic:nvPicPr>
                  <pic:blipFill>
                    <a:blip r:embed="rId38"/>
                    <a:stretch>
                      <a:fillRect/>
                    </a:stretch>
                  </pic:blipFill>
                  <pic:spPr bwMode="auto">
                    <a:xfrm>
                      <a:off x="0" y="0"/>
                      <a:ext cx="5334000" cy="1414901"/>
                    </a:xfrm>
                    <a:prstGeom prst="rect">
                      <a:avLst/>
                    </a:prstGeom>
                    <a:noFill/>
                    <a:ln w="9525">
                      <a:noFill/>
                      <a:headEnd/>
                      <a:tailEnd/>
                    </a:ln>
                  </pic:spPr>
                </pic:pic>
              </a:graphicData>
            </a:graphic>
          </wp:inline>
        </w:drawing>
      </w:r>
    </w:p>
    <w:bookmarkEnd w:id="41"/>
    <w:bookmarkEnd w:id="42"/>
    <w:bookmarkStart w:id="44" w:name="question-7"/>
    <w:p>
      <w:pPr>
        <w:pStyle w:val="Heading1"/>
      </w:pPr>
      <w:r>
        <w:t xml:space="preserve">Question 7</w:t>
      </w:r>
    </w:p>
    <w:p>
      <w:pPr>
        <w:pStyle w:val="FirstParagraph"/>
      </w:pPr>
      <w:r>
        <w:rPr>
          <w:b/>
          <w:bCs/>
        </w:rPr>
        <w:t xml:space="preserve">You Try!</w:t>
      </w:r>
    </w:p>
    <w:p>
      <w:pPr>
        <w:pStyle w:val="BodyText"/>
      </w:pPr>
      <w:r>
        <w:t xml:space="preserve">Give the difference in sample means between</w:t>
      </w:r>
      <w:r>
        <w:t xml:space="preserve"> </w:t>
      </w:r>
      <w:r>
        <w:rPr>
          <w:b/>
          <w:bCs/>
        </w:rPr>
        <w:t xml:space="preserve">group 1</w:t>
      </w:r>
      <w:r>
        <w:t xml:space="preserve"> </w:t>
      </w:r>
      <w:r>
        <w:t xml:space="preserve">and</w:t>
      </w:r>
      <w:r>
        <w:t xml:space="preserve"> </w:t>
      </w:r>
      <w:r>
        <w:rPr>
          <w:b/>
          <w:bCs/>
        </w:rPr>
        <w:t xml:space="preserve">group 2</w:t>
      </w:r>
      <w:r>
        <w:t xml:space="preserve"> </w:t>
      </w:r>
      <w:r>
        <w:t xml:space="preserve">in proper notation (translate</w:t>
      </w:r>
      <w:r>
        <w:t xml:space="preserve"> </w:t>
      </w:r>
      <w:r>
        <w:t xml:space="preserve">“x-bar 1 minus x-bar 2”</w:t>
      </w:r>
      <w:r>
        <w:t xml:space="preserve"> </w:t>
      </w:r>
      <w:r>
        <w:t xml:space="preserve">into symbols). Type it in</w:t>
      </w:r>
      <w:r>
        <w:t xml:space="preserve"> </w:t>
      </w:r>
      <w:r>
        <w:rPr>
          <w:b/>
          <w:bCs/>
        </w:rPr>
        <w:t xml:space="preserve">math mode</w:t>
      </w:r>
      <w:r>
        <w:t xml:space="preserve"> </w:t>
      </w:r>
      <w:r>
        <w:t xml:space="preserve">on its</w:t>
      </w:r>
      <w:r>
        <w:t xml:space="preserve"> </w:t>
      </w:r>
      <w:r>
        <w:rPr>
          <w:b/>
          <w:bCs/>
        </w:rPr>
        <w:t xml:space="preserve">own line</w:t>
      </w:r>
      <w:r>
        <w:t xml:space="preserve"> </w:t>
      </w:r>
      <w:r>
        <w:t xml:space="preserve">(use</w:t>
      </w:r>
      <w:r>
        <w:t xml:space="preserve"> </w:t>
      </w:r>
      <w:r>
        <w:rPr>
          <w:rStyle w:val="VerbatimChar"/>
        </w:rPr>
        <w:t xml:space="preserve">$ ... $</w:t>
      </w:r>
      <w:r>
        <w:t xml:space="preserve">) and ensure spacing/formatting is clear.</w:t>
      </w:r>
    </w:p>
    <w:bookmarkStart w:id="43" w:name="example-mu_1-mu_2"/>
    <w:p>
      <w:pPr>
        <w:pStyle w:val="Heading2"/>
      </w:pPr>
      <w:r>
        <w:t xml:space="preserve">example:</w:t>
      </w:r>
      <w:r>
        <w:t xml:space="preserve"> </w:t>
      </w:r>
      <m:oMath>
        <m:sSub>
          <m:e>
            <m:r>
              <m:t>μ</m:t>
            </m:r>
          </m:e>
          <m:sub>
            <m:r>
              <m:t>1</m:t>
            </m:r>
          </m:sub>
        </m:sSub>
        <m:r>
          <m:rPr>
            <m:sty m:val="p"/>
          </m:rPr>
          <m:t>−</m:t>
        </m:r>
        <m:sSub>
          <m:e>
            <m:r>
              <m:t>μ</m:t>
            </m:r>
          </m:e>
          <m:sub>
            <m:r>
              <m:t>2</m:t>
            </m:r>
          </m:sub>
        </m:sSub>
      </m:oMath>
    </w:p>
    <w:p>
      <w:pPr>
        <w:pStyle w:val="FirstParagraph"/>
      </w:pPr>
      <m:oMath>
        <m:acc>
          <m:accPr>
            <m:chr m:val="‾"/>
          </m:accPr>
          <m:e>
            <m:r>
              <m:t>x</m:t>
            </m:r>
          </m:e>
        </m:acc>
        <m:r>
          <m:t>1</m:t>
        </m:r>
        <m:r>
          <m:rPr>
            <m:sty m:val="p"/>
          </m:rPr>
          <m:t>−</m:t>
        </m:r>
        <m:acc>
          <m:accPr>
            <m:chr m:val="‾"/>
          </m:accPr>
          <m:e>
            <m:r>
              <m:t>x</m:t>
            </m:r>
          </m:e>
        </m:acc>
        <m:r>
          <m:t>2</m:t>
        </m:r>
      </m:oMath>
    </w:p>
    <w:bookmarkEnd w:id="43"/>
    <w:bookmarkEnd w:id="44"/>
    <w:bookmarkStart w:id="48" w:name="question-8"/>
    <w:p>
      <w:pPr>
        <w:pStyle w:val="Heading1"/>
      </w:pPr>
      <w:r>
        <w:t xml:space="preserve">Question 8</w:t>
      </w:r>
    </w:p>
    <w:bookmarkStart w:id="47" w:name="X27fe7c13bc6bce836c94125049ff8db5305008c"/>
    <w:p>
      <w:pPr>
        <w:pStyle w:val="Heading2"/>
      </w:pPr>
      <w:r>
        <w:t xml:space="preserve">Knit to Word, Export to PDF, and Submit to Gradescope</w:t>
      </w:r>
      <w:r>
        <w:t xml:space="preserve"> </w:t>
      </w:r>
      <w:r>
        <w:rPr>
          <w:i/>
          <w:iCs/>
        </w:rPr>
        <w:t xml:space="preserve">(graded – no written response required)</w:t>
      </w:r>
    </w:p>
    <w:p>
      <w:pPr>
        <w:pStyle w:val="Compact"/>
        <w:numPr>
          <w:ilvl w:val="0"/>
          <w:numId w:val="1010"/>
        </w:numPr>
      </w:pPr>
      <w:r>
        <w:rPr>
          <w:b/>
          <w:bCs/>
        </w:rPr>
        <w:t xml:space="preserve">Spell check</w:t>
      </w:r>
      <w:r>
        <w:t xml:space="preserve"> </w:t>
      </w:r>
      <w:r>
        <w:t xml:space="preserve">your</w:t>
      </w:r>
      <w:r>
        <w:t xml:space="preserve"> </w:t>
      </w:r>
      <w:r>
        <w:rPr>
          <w:rStyle w:val="VerbatimChar"/>
        </w:rPr>
        <w:t xml:space="preserve">.Rmd</w:t>
      </w:r>
      <w:r>
        <w:t xml:space="preserve"> </w:t>
      </w:r>
      <w:r>
        <w:t xml:space="preserve">(Edit -&gt; Check Spelling) and make sure to proofread for grammatical/punctuation errors.</w:t>
      </w:r>
    </w:p>
    <w:p>
      <w:pPr>
        <w:pStyle w:val="Compact"/>
        <w:numPr>
          <w:ilvl w:val="0"/>
          <w:numId w:val="1010"/>
        </w:numPr>
      </w:pPr>
      <w:r>
        <w:rPr>
          <w:b/>
          <w:bCs/>
        </w:rPr>
        <w:t xml:space="preserve">Knit to Word</w:t>
      </w:r>
      <w:r>
        <w:t xml:space="preserve">: Click the down triangle next to</w:t>
      </w:r>
      <w:r>
        <w:t xml:space="preserve"> </w:t>
      </w:r>
      <w:r>
        <w:rPr>
          <w:b/>
          <w:bCs/>
        </w:rPr>
        <w:t xml:space="preserve">Knit</w:t>
      </w:r>
      <w:r>
        <w:t xml:space="preserve"> </w:t>
      </w:r>
      <w:r>
        <w:t xml:space="preserve">and select -&gt;</w:t>
      </w:r>
      <w:r>
        <w:t xml:space="preserve"> </w:t>
      </w:r>
      <w:r>
        <w:rPr>
          <w:b/>
          <w:bCs/>
        </w:rPr>
        <w:t xml:space="preserve">Knit to Word</w:t>
      </w:r>
      <w:r>
        <w:t xml:space="preserve">.</w:t>
      </w:r>
      <w:r>
        <w:br/>
      </w:r>
      <w:r>
        <w:rPr>
          <w:i/>
          <w:iCs/>
        </w:rPr>
        <w:t xml:space="preserve">Do</w:t>
      </w:r>
      <w:r>
        <w:rPr>
          <w:i/>
          <w:iCs/>
        </w:rPr>
        <w:t xml:space="preserve"> </w:t>
      </w:r>
      <w:r>
        <w:rPr>
          <w:b/>
          <w:bCs/>
          <w:i/>
          <w:iCs/>
        </w:rPr>
        <w:t xml:space="preserve">not</w:t>
      </w:r>
      <w:r>
        <w:rPr>
          <w:i/>
          <w:iCs/>
        </w:rPr>
        <w:t xml:space="preserve"> </w:t>
      </w:r>
      <w:r>
        <w:rPr>
          <w:i/>
          <w:iCs/>
        </w:rPr>
        <w:t xml:space="preserve">knit directly to PDF!</w:t>
      </w:r>
    </w:p>
    <w:p>
      <w:pPr>
        <w:pStyle w:val="Compact"/>
        <w:numPr>
          <w:ilvl w:val="0"/>
          <w:numId w:val="1010"/>
        </w:numPr>
      </w:pPr>
      <w:r>
        <w:rPr>
          <w:b/>
          <w:bCs/>
        </w:rPr>
        <w:t xml:space="preserve">Review the Word file</w:t>
      </w:r>
      <w:r>
        <w:t xml:space="preserve">:</w:t>
      </w:r>
    </w:p>
    <w:p>
      <w:pPr>
        <w:pStyle w:val="Compact"/>
        <w:numPr>
          <w:ilvl w:val="1"/>
          <w:numId w:val="1011"/>
        </w:numPr>
      </w:pPr>
      <w:r>
        <w:t xml:space="preserve">Confirm</w:t>
      </w:r>
      <w:r>
        <w:t xml:space="preserve"> </w:t>
      </w:r>
      <w:r>
        <w:rPr>
          <w:b/>
          <w:bCs/>
        </w:rPr>
        <w:t xml:space="preserve">all question numbers</w:t>
      </w:r>
      <w:r>
        <w:t xml:space="preserve">,</w:t>
      </w:r>
      <w:r>
        <w:t xml:space="preserve"> </w:t>
      </w:r>
      <w:r>
        <w:rPr>
          <w:b/>
          <w:bCs/>
        </w:rPr>
        <w:t xml:space="preserve">your written answers</w:t>
      </w:r>
      <w:r>
        <w:t xml:space="preserve">,</w:t>
      </w:r>
      <w:r>
        <w:t xml:space="preserve"> </w:t>
      </w:r>
      <w:r>
        <w:rPr>
          <w:b/>
          <w:bCs/>
        </w:rPr>
        <w:t xml:space="preserve">code/output</w:t>
      </w:r>
      <w:r>
        <w:t xml:space="preserve">,</w:t>
      </w:r>
      <w:r>
        <w:t xml:space="preserve"> </w:t>
      </w:r>
      <w:r>
        <w:rPr>
          <w:b/>
          <w:bCs/>
        </w:rPr>
        <w:t xml:space="preserve">plots</w:t>
      </w:r>
      <w:r>
        <w:t xml:space="preserve">, and</w:t>
      </w:r>
      <w:r>
        <w:t xml:space="preserve"> </w:t>
      </w:r>
      <w:r>
        <w:rPr>
          <w:b/>
          <w:bCs/>
        </w:rPr>
        <w:t xml:space="preserve">equations/notation</w:t>
      </w:r>
      <w:r>
        <w:t xml:space="preserve"> </w:t>
      </w:r>
      <w:r>
        <w:t xml:space="preserve">appears correctly.</w:t>
      </w:r>
    </w:p>
    <w:p>
      <w:pPr>
        <w:pStyle w:val="Compact"/>
        <w:numPr>
          <w:ilvl w:val="0"/>
          <w:numId w:val="1010"/>
        </w:numPr>
      </w:pPr>
      <w:r>
        <w:rPr>
          <w:b/>
          <w:bCs/>
        </w:rPr>
        <w:t xml:space="preserve">Export/Save as PDF</w:t>
      </w:r>
      <w:r>
        <w:t xml:space="preserve"> </w:t>
      </w:r>
      <w:r>
        <w:t xml:space="preserve">from Word. This PDF is what you will upload.</w:t>
      </w:r>
    </w:p>
    <w:bookmarkStart w:id="45" w:name="upload-to-gradescope"/>
    <w:p>
      <w:pPr>
        <w:pStyle w:val="Heading3"/>
      </w:pPr>
      <w:r>
        <w:t xml:space="preserve">Upload to Gradescope</w:t>
      </w:r>
    </w:p>
    <w:p>
      <w:pPr>
        <w:pStyle w:val="Compact"/>
        <w:numPr>
          <w:ilvl w:val="0"/>
          <w:numId w:val="1012"/>
        </w:numPr>
      </w:pPr>
      <w:r>
        <w:t xml:space="preserve">Upload the</w:t>
      </w:r>
      <w:r>
        <w:t xml:space="preserve"> </w:t>
      </w:r>
      <w:r>
        <w:rPr>
          <w:b/>
          <w:bCs/>
        </w:rPr>
        <w:t xml:space="preserve">PDF</w:t>
      </w:r>
      <w:r>
        <w:t xml:space="preserve"> </w:t>
      </w:r>
      <w:r>
        <w:t xml:space="preserve">you exported from Word.</w:t>
      </w:r>
      <w:r>
        <w:br/>
      </w:r>
    </w:p>
    <w:p>
      <w:pPr>
        <w:pStyle w:val="Compact"/>
        <w:numPr>
          <w:ilvl w:val="0"/>
          <w:numId w:val="1012"/>
        </w:numPr>
      </w:pPr>
      <w:r>
        <w:rPr>
          <w:b/>
          <w:bCs/>
        </w:rPr>
        <w:t xml:space="preserve">Assign pages</w:t>
      </w:r>
      <w:r>
        <w:t xml:space="preserve"> </w:t>
      </w:r>
      <w:r>
        <w:t xml:space="preserve">to each question:</w:t>
      </w:r>
    </w:p>
    <w:p>
      <w:pPr>
        <w:pStyle w:val="Compact"/>
        <w:numPr>
          <w:ilvl w:val="1"/>
          <w:numId w:val="1013"/>
        </w:numPr>
      </w:pPr>
      <w:r>
        <w:t xml:space="preserve">Assign based on</w:t>
      </w:r>
      <w:r>
        <w:t xml:space="preserve"> </w:t>
      </w:r>
      <w:r>
        <w:rPr>
          <w:b/>
          <w:bCs/>
        </w:rPr>
        <w:t xml:space="preserve">where your solution appears</w:t>
      </w:r>
      <w:r>
        <w:t xml:space="preserve">, not necessarily the start of the prompt.</w:t>
      </w:r>
    </w:p>
    <w:p>
      <w:pPr>
        <w:pStyle w:val="Compact"/>
        <w:numPr>
          <w:ilvl w:val="1"/>
          <w:numId w:val="1013"/>
        </w:numPr>
      </w:pPr>
      <w:r>
        <w:t xml:space="preserve">If a solution spans</w:t>
      </w:r>
      <w:r>
        <w:t xml:space="preserve"> </w:t>
      </w:r>
      <w:r>
        <w:rPr>
          <w:b/>
          <w:bCs/>
        </w:rPr>
        <w:t xml:space="preserve">multiple pages</w:t>
      </w:r>
      <w:r>
        <w:t xml:space="preserve">, select</w:t>
      </w:r>
      <w:r>
        <w:t xml:space="preserve"> </w:t>
      </w:r>
      <w:r>
        <w:rPr>
          <w:b/>
          <w:bCs/>
        </w:rPr>
        <w:t xml:space="preserve">all pages</w:t>
      </w:r>
      <w:r>
        <w:t xml:space="preserve"> </w:t>
      </w:r>
      <w:r>
        <w:t xml:space="preserve">containing that solution.</w:t>
      </w:r>
    </w:p>
    <w:p>
      <w:pPr>
        <w:pStyle w:val="Compact"/>
        <w:numPr>
          <w:ilvl w:val="0"/>
          <w:numId w:val="1012"/>
        </w:numPr>
      </w:pPr>
      <w:r>
        <w:t xml:space="preserve">For</w:t>
      </w:r>
      <w:r>
        <w:t xml:space="preserve"> </w:t>
      </w:r>
      <w:r>
        <w:rPr>
          <w:b/>
          <w:bCs/>
        </w:rPr>
        <w:t xml:space="preserve">Question 8</w:t>
      </w:r>
      <w:r>
        <w:t xml:space="preserve">, you do</w:t>
      </w:r>
      <w:r>
        <w:t xml:space="preserve"> </w:t>
      </w:r>
      <w:r>
        <w:rPr>
          <w:b/>
          <w:bCs/>
        </w:rPr>
        <w:t xml:space="preserve">not</w:t>
      </w:r>
      <w:r>
        <w:t xml:space="preserve"> </w:t>
      </w:r>
      <w:r>
        <w:t xml:space="preserve">need to enter any additional content.</w:t>
      </w:r>
      <w:r>
        <w:br/>
      </w:r>
      <w:r>
        <w:t xml:space="preserve">When assigning pages,</w:t>
      </w:r>
      <w:r>
        <w:t xml:space="preserve"> </w:t>
      </w:r>
      <w:r>
        <w:rPr>
          <w:b/>
          <w:bCs/>
        </w:rPr>
        <w:t xml:space="preserve">tag the page(s) where this Question 8 section appears</w:t>
      </w:r>
      <w:r>
        <w:t xml:space="preserve">.</w:t>
      </w:r>
    </w:p>
    <w:bookmarkEnd w:id="45"/>
    <w:bookmarkStart w:id="46" w:name="grading-for-q8"/>
    <w:p>
      <w:pPr>
        <w:pStyle w:val="Heading3"/>
      </w:pPr>
      <w:r>
        <w:t xml:space="preserve">Grading for Q8</w:t>
      </w:r>
    </w:p>
    <w:p>
      <w:pPr>
        <w:pStyle w:val="FirstParagraph"/>
      </w:pPr>
      <w:r>
        <w:t xml:space="preserve">You will receive credit for Question 8 if: - The submission is a</w:t>
      </w:r>
      <w:r>
        <w:t xml:space="preserve"> </w:t>
      </w:r>
      <w:r>
        <w:rPr>
          <w:b/>
          <w:bCs/>
        </w:rPr>
        <w:t xml:space="preserve">PDF exported from Word</w:t>
      </w:r>
      <w:r>
        <w:t xml:space="preserve">. - The PDF clearly shows the</w:t>
      </w:r>
      <w:r>
        <w:t xml:space="preserve"> </w:t>
      </w:r>
      <w:r>
        <w:rPr>
          <w:b/>
          <w:bCs/>
        </w:rPr>
        <w:t xml:space="preserve">code output and graphs</w:t>
      </w:r>
      <w:r>
        <w:t xml:space="preserve"> </w:t>
      </w:r>
      <w:r>
        <w:t xml:space="preserve">for earlier questions. -</w:t>
      </w:r>
      <w:r>
        <w:t xml:space="preserve"> </w:t>
      </w:r>
      <w:r>
        <w:rPr>
          <w:b/>
          <w:bCs/>
        </w:rPr>
        <w:t xml:space="preserve">All questions have pages assigned correctly</w:t>
      </w:r>
      <w:r>
        <w:t xml:space="preserve"> </w:t>
      </w:r>
      <w:r>
        <w:t xml:space="preserve">in Gradescope (including tagging this Question 8 section).</w:t>
      </w:r>
    </w:p>
    <w:p>
      <w:pPr>
        <w:pStyle w:val="BodyText"/>
      </w:pPr>
      <w:r>
        <w:rPr>
          <w:b/>
          <w:bCs/>
        </w:rPr>
        <w:t xml:space="preserve">Penalty notice:</w:t>
      </w:r>
      <w:r>
        <w:t xml:space="preserve"> </w:t>
      </w:r>
      <w:r>
        <w:t xml:space="preserve">Labs/homework</w:t>
      </w:r>
      <w:r>
        <w:t xml:space="preserve"> </w:t>
      </w:r>
      <w:r>
        <w:rPr>
          <w:b/>
          <w:bCs/>
        </w:rPr>
        <w:t xml:space="preserve">not submitted as a PDF</w:t>
      </w:r>
      <w:r>
        <w:t xml:space="preserve"> </w:t>
      </w:r>
      <w:r>
        <w:t xml:space="preserve">and/or</w:t>
      </w:r>
      <w:r>
        <w:t xml:space="preserve"> </w:t>
      </w:r>
      <w:r>
        <w:rPr>
          <w:b/>
          <w:bCs/>
        </w:rPr>
        <w:t xml:space="preserve">without pages assigned to each question in Gradescope</w:t>
      </w:r>
      <w:r>
        <w:t xml:space="preserve"> </w:t>
      </w:r>
      <w:r>
        <w:t xml:space="preserve">will receive a</w:t>
      </w:r>
      <w:r>
        <w:t xml:space="preserve"> </w:t>
      </w:r>
      <w:r>
        <w:rPr>
          <w:b/>
          <w:bCs/>
        </w:rPr>
        <w:t xml:space="preserve">penalty</w:t>
      </w:r>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Lab 1</dc:title>
  <dc:creator>Lucas Jones</dc:creator>
  <cp:keywords/>
  <dcterms:created xsi:type="dcterms:W3CDTF">2026-01-16T16:56:46Z</dcterms:created>
  <dcterms:modified xsi:type="dcterms:W3CDTF">2026-01-16T16:56:46Z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