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tabs>
          <w:tab w:val="left" w:leader="none" w:pos="-21"/>
        </w:tabs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Ações Corretivas de Estoque da AUTOMAX.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Diego Schueda Schapieski, Lucas Gabriel de Carvalho de Oliveira, Leticia Kistenmacher Fontes Da Costa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0" w:line="360" w:lineRule="auto"/>
        <w:jc w:val="center"/>
        <w:rPr>
          <w:rFonts w:ascii="Arial" w:cs="Arial" w:eastAsia="Arial" w:hAnsi="Arial"/>
          <w:color w:val="d0cec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360" w:lineRule="auto"/>
        <w:jc w:val="center"/>
        <w:rPr>
          <w:rFonts w:ascii="Arial" w:cs="Arial" w:eastAsia="Arial" w:hAnsi="Arial"/>
          <w:color w:val="d0cec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INTRODUÇÃO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(Fonte Arial – 11 pts – Negrito – Justificado – Caixa Alta)</w:t>
      </w:r>
    </w:p>
    <w:p w:rsidR="00000000" w:rsidDel="00000000" w:rsidP="00000000" w:rsidRDefault="00000000" w:rsidRPr="00000000" w14:paraId="00000007">
      <w:pPr>
        <w:widowControl w:val="0"/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 empresa AUTOMAX, abastece oficinas de todo o estado do Paraná, com mais de 4000 peças fornecidas, por conta do grande volume de produtos, fora identificado alguns problemas relacionados à gestão de estoque, entre eles: produtos parados em estoque por um grande período de tempo, pouco conhecimento em relação a seus produtos mais vendidos, seus principais fornecedores e por fim, a falta de indicadores de tendência, nesse relatório, será mostrado a solução dos problemas citados anteriormente e acrescentar ideias benéficas para a empresa em questão.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ind w:firstLine="709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Compreende a contextualização do tema apresentando a problemática e os benefícios da pesquisa para o acadêmico, comunidade acadêmica e sociedade; e o objetivo.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(O texto deve estar formatado em fonte Arial, 11 pts, justificado, com espaçamento de 1,5 entre linhas e espaço de uma linha entre títulos/subtítulos de seções, parágrafo de 1,25 cm). </w:t>
      </w:r>
      <w:r w:rsidDel="00000000" w:rsidR="00000000" w:rsidRPr="00000000">
        <w:rPr>
          <w:rFonts w:ascii="Arial" w:cs="Arial" w:eastAsia="Arial" w:hAnsi="Arial"/>
          <w:i w:val="1"/>
          <w:iCs w:val="1"/>
          <w:color w:val="ff0000"/>
          <w:rtl w:val="0"/>
        </w:rPr>
        <w:t xml:space="preserve">Palavras estrangeiras, ou destacadas pelo autor, devem ser grafadas em itálico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. Não utilizar itálico e aspas em conjunto para destacar trechos/palavras. </w:t>
      </w:r>
    </w:p>
    <w:p w:rsidR="00000000" w:rsidDel="00000000" w:rsidP="00000000" w:rsidRDefault="00000000" w:rsidRPr="00000000" w14:paraId="0000000A">
      <w:pPr>
        <w:spacing w:after="0" w:line="360" w:lineRule="auto"/>
        <w:ind w:firstLine="709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CITAÇÕES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de autores, em paráfrases as quais a autoria da fonte não faz parte do texto deverão ser elaboradas seguindo a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ABNT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NBR 10520, como por exemplo: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360" w:lineRule="auto"/>
        <w:ind w:left="0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ind w:left="426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- No caso de um autor:</w:t>
      </w:r>
    </w:p>
    <w:p w:rsidR="00000000" w:rsidDel="00000000" w:rsidP="00000000" w:rsidRDefault="00000000" w:rsidRPr="00000000" w14:paraId="0000000D">
      <w:pPr>
        <w:spacing w:after="0" w:line="360" w:lineRule="auto"/>
        <w:ind w:left="720" w:hanging="10.999999999999943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Ex.: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Silva (2021); (Silva, 2021).</w:t>
      </w:r>
    </w:p>
    <w:p w:rsidR="00000000" w:rsidDel="00000000" w:rsidP="00000000" w:rsidRDefault="00000000" w:rsidRPr="00000000" w14:paraId="0000000E">
      <w:pPr>
        <w:spacing w:after="0" w:line="360" w:lineRule="auto"/>
        <w:ind w:left="426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- No caso de dois autores, devem estar separados por “e”:</w:t>
      </w:r>
    </w:p>
    <w:p w:rsidR="00000000" w:rsidDel="00000000" w:rsidP="00000000" w:rsidRDefault="00000000" w:rsidRPr="00000000" w14:paraId="0000000F">
      <w:pPr>
        <w:spacing w:after="0" w:line="360" w:lineRule="auto"/>
        <w:ind w:left="720" w:hanging="10.999999999999943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Ex.: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Silva e Santos (2021); (Silva; Santos, 2021).</w:t>
      </w:r>
    </w:p>
    <w:p w:rsidR="00000000" w:rsidDel="00000000" w:rsidP="00000000" w:rsidRDefault="00000000" w:rsidRPr="00000000" w14:paraId="00000010">
      <w:pPr>
        <w:spacing w:after="0" w:line="360" w:lineRule="auto"/>
        <w:ind w:left="426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- No caso de três autores ou mais, cita-se o primeiro autor seguido de “</w:t>
      </w:r>
      <w:r w:rsidDel="00000000" w:rsidR="00000000" w:rsidRPr="00000000">
        <w:rPr>
          <w:rFonts w:ascii="Arial" w:cs="Arial" w:eastAsia="Arial" w:hAnsi="Arial"/>
          <w:i w:val="1"/>
          <w:iCs w:val="1"/>
          <w:color w:val="ff0000"/>
          <w:rtl w:val="0"/>
        </w:rPr>
        <w:t xml:space="preserve">et al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.” (“itálico”):</w:t>
      </w:r>
    </w:p>
    <w:p w:rsidR="00000000" w:rsidDel="00000000" w:rsidP="00000000" w:rsidRDefault="00000000" w:rsidRPr="00000000" w14:paraId="00000011">
      <w:pPr>
        <w:spacing w:after="0" w:line="360" w:lineRule="auto"/>
        <w:ind w:left="720" w:firstLine="0"/>
        <w:jc w:val="both"/>
        <w:rPr>
          <w:rFonts w:ascii="Arial" w:cs="Arial" w:eastAsia="Arial" w:hAnsi="Arial"/>
          <w:color w:val="ff0000"/>
        </w:rPr>
        <w:sectPr>
          <w:headerReference r:id="rId7" w:type="default"/>
          <w:headerReference r:id="rId8" w:type="first"/>
          <w:footerReference r:id="rId9" w:type="default"/>
          <w:footerReference r:id="rId10" w:type="first"/>
          <w:pgSz w:h="16838" w:w="11906" w:orient="portrait"/>
          <w:pgMar w:bottom="1418" w:top="1418" w:left="1418" w:right="1418" w:header="0" w:footer="0"/>
          <w:pgNumType w:start="1"/>
          <w:titlePg w:val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Ex.: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Silva et al. (2021); (Silva </w:t>
      </w:r>
      <w:r w:rsidDel="00000000" w:rsidR="00000000" w:rsidRPr="00000000">
        <w:rPr>
          <w:rFonts w:ascii="Arial" w:cs="Arial" w:eastAsia="Arial" w:hAnsi="Arial"/>
          <w:i w:val="1"/>
          <w:iCs w:val="1"/>
          <w:color w:val="ff0000"/>
          <w:rtl w:val="0"/>
        </w:rPr>
        <w:t xml:space="preserve">et al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., 2021).</w:t>
      </w:r>
    </w:p>
    <w:p w:rsidR="00000000" w:rsidDel="00000000" w:rsidP="00000000" w:rsidRDefault="00000000" w:rsidRPr="00000000" w14:paraId="00000012">
      <w:pPr>
        <w:spacing w:after="0" w:line="360" w:lineRule="auto"/>
        <w:ind w:left="720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line="360" w:lineRule="auto"/>
        <w:ind w:left="720" w:hanging="36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line="360" w:lineRule="auto"/>
        <w:ind w:left="720" w:hanging="36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Nas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citações diretas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, especificar</w:t>
      </w: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no texto a(s) páginas da fonte consultada. Nas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citações indiretas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, a indicação da(s) página(s) consultada(s) é opcional.</w:t>
      </w:r>
    </w:p>
    <w:p w:rsidR="00000000" w:rsidDel="00000000" w:rsidP="00000000" w:rsidRDefault="00000000" w:rsidRPr="00000000" w14:paraId="00000015">
      <w:pPr>
        <w:spacing w:after="0" w:line="360" w:lineRule="auto"/>
        <w:ind w:left="720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Ex.: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Oliveira e Leonardos (1943, p. 446); (Mumford, 1949, p. 513).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line="360" w:lineRule="auto"/>
        <w:ind w:left="720" w:hanging="36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Citações diretas curtas, no texto, de até três linhas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devem ser colocadas entre aspas duplas.</w:t>
      </w:r>
    </w:p>
    <w:p w:rsidR="00000000" w:rsidDel="00000000" w:rsidP="00000000" w:rsidRDefault="00000000" w:rsidRPr="00000000" w14:paraId="00000017">
      <w:pPr>
        <w:spacing w:after="0" w:line="360" w:lineRule="auto"/>
        <w:ind w:left="720" w:firstLine="0"/>
        <w:jc w:val="both"/>
        <w:rPr>
          <w:rFonts w:ascii="Arial" w:cs="Arial" w:eastAsia="Arial" w:hAnsi="Arial"/>
          <w:b w:val="1"/>
          <w:bCs w:val="1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Ex.: </w:t>
      </w:r>
    </w:p>
    <w:p w:rsidR="00000000" w:rsidDel="00000000" w:rsidP="00000000" w:rsidRDefault="00000000" w:rsidRPr="00000000" w14:paraId="00000018">
      <w:pPr>
        <w:spacing w:after="0" w:line="360" w:lineRule="auto"/>
        <w:ind w:firstLine="709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Barbour (1971, p. 35) descreve: "O estudo da morfologia dos terrenos [...] ativos [...]"</w:t>
      </w:r>
    </w:p>
    <w:p w:rsidR="00000000" w:rsidDel="00000000" w:rsidP="00000000" w:rsidRDefault="00000000" w:rsidRPr="00000000" w14:paraId="00000019">
      <w:pPr>
        <w:spacing w:after="0" w:line="360" w:lineRule="auto"/>
        <w:ind w:firstLine="709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Ou</w:t>
      </w:r>
    </w:p>
    <w:p w:rsidR="00000000" w:rsidDel="00000000" w:rsidP="00000000" w:rsidRDefault="00000000" w:rsidRPr="00000000" w14:paraId="0000001A">
      <w:pPr>
        <w:spacing w:after="0" w:line="360" w:lineRule="auto"/>
        <w:ind w:left="720" w:hanging="10.999999999999943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"Não se mova, faça de conta que está morta." (Clarac Bonnin, 1985, p. 72).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line="360" w:lineRule="auto"/>
        <w:ind w:left="720" w:hanging="36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Citações diretas, no texto, com mais de três linhas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, devem ser destacadas com recuo de 4 cm da margem esquerda, com letra menor que a do texto utilizado (10pts), justificado, espaçamento simples e sem as aspas.</w:t>
      </w:r>
    </w:p>
    <w:p w:rsidR="00000000" w:rsidDel="00000000" w:rsidP="00000000" w:rsidRDefault="00000000" w:rsidRPr="00000000" w14:paraId="0000001C">
      <w:pPr>
        <w:spacing w:after="0" w:line="360" w:lineRule="auto"/>
        <w:ind w:left="720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Ex.: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ind w:left="2268" w:firstLine="0"/>
        <w:jc w:val="both"/>
        <w:rPr>
          <w:rFonts w:ascii="Arial" w:cs="Arial" w:eastAsia="Arial" w:hAnsi="Arial"/>
          <w:color w:val="ff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ff0000"/>
          <w:sz w:val="20"/>
          <w:szCs w:val="20"/>
          <w:rtl w:val="0"/>
        </w:rPr>
        <w:t xml:space="preserve">A teleconferência permite ao indivíduo participar de um encontro nacional ou regional sem a necessidade de deixar seu local de origem. Tipos comuns de teleconferência incluem o uso da televisão, telefone e computador. Através de áudio-conferência, utilizando a companhia local de telefone, um sinal de áudio pode ser emitido em um salão de qualquer dimensão. (Nichols, 1993, p. 181).</w:t>
      </w:r>
    </w:p>
    <w:p w:rsidR="00000000" w:rsidDel="00000000" w:rsidP="00000000" w:rsidRDefault="00000000" w:rsidRPr="00000000" w14:paraId="0000001F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="360" w:lineRule="auto"/>
        <w:ind w:left="720" w:hanging="36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A expressão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apud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– citado por, conforme segundo – pode também ser usada no texto.</w:t>
      </w:r>
    </w:p>
    <w:p w:rsidR="00000000" w:rsidDel="00000000" w:rsidP="00000000" w:rsidRDefault="00000000" w:rsidRPr="00000000" w14:paraId="00000021">
      <w:pPr>
        <w:spacing w:after="0" w:line="360" w:lineRule="auto"/>
        <w:ind w:left="720" w:firstLine="0"/>
        <w:jc w:val="both"/>
        <w:rPr>
          <w:rFonts w:ascii="Arial" w:cs="Arial" w:eastAsia="Arial" w:hAnsi="Arial"/>
          <w:b w:val="1"/>
          <w:bCs w:val="1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Ex.: </w:t>
      </w:r>
    </w:p>
    <w:p w:rsidR="00000000" w:rsidDel="00000000" w:rsidP="00000000" w:rsidRDefault="00000000" w:rsidRPr="00000000" w14:paraId="00000022">
      <w:pPr>
        <w:spacing w:after="0" w:line="360" w:lineRule="auto"/>
        <w:ind w:left="709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Segundo Silva (1983 apud Abreu, 1999, p. 3) diz ser [...]</w:t>
      </w:r>
    </w:p>
    <w:p w:rsidR="00000000" w:rsidDel="00000000" w:rsidP="00000000" w:rsidRDefault="00000000" w:rsidRPr="00000000" w14:paraId="00000023">
      <w:pPr>
        <w:spacing w:after="0" w:line="360" w:lineRule="auto"/>
        <w:ind w:left="709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"[...] o viés organicista da burocracia estatal e antiliberalismo da cultura política de 1937, preservado de modo encapuçado na Carta de 1946." (Vianna, 1986, p. 172 apud Segatto, 1995, p. 214-215).</w:t>
      </w:r>
    </w:p>
    <w:p w:rsidR="00000000" w:rsidDel="00000000" w:rsidP="00000000" w:rsidRDefault="00000000" w:rsidRPr="00000000" w14:paraId="00000024">
      <w:pPr>
        <w:spacing w:after="0" w:line="360" w:lineRule="auto"/>
        <w:ind w:left="709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No modelo serial de Gough (1972 apud Nardi, 1993), o ato de ler envolve um processamento serial que começa com uma fixação ocular sobre o texto, prosseguindo da esquerda para a direita de forma linear.</w:t>
      </w:r>
    </w:p>
    <w:p w:rsidR="00000000" w:rsidDel="00000000" w:rsidP="00000000" w:rsidRDefault="00000000" w:rsidRPr="00000000" w14:paraId="00000025">
      <w:pPr>
        <w:spacing w:after="0" w:line="240" w:lineRule="auto"/>
        <w:ind w:left="709" w:firstLine="0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MATERIAL E MÉTODOS OU METODOLOGIA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(Fonte Arial – 11 pts – Negrito – Justificado – Caixa Alta)</w:t>
      </w:r>
    </w:p>
    <w:p w:rsidR="00000000" w:rsidDel="00000000" w:rsidP="00000000" w:rsidRDefault="00000000" w:rsidRPr="00000000" w14:paraId="00000027">
      <w:pPr>
        <w:spacing w:after="0" w:line="36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Inserir informações de como foi desenvolvida a pesquisa: Número de pessoas, critérios de inclusão e exclusão, local, protocolo utilizado, tempo de duração, divisão das etapas, enfim, o que aconteceu em cada momento. As informações devem garantir que o </w:t>
      </w:r>
    </w:p>
    <w:p w:rsidR="00000000" w:rsidDel="00000000" w:rsidP="00000000" w:rsidRDefault="00000000" w:rsidRPr="00000000" w14:paraId="00000029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360" w:lineRule="auto"/>
        <w:ind w:firstLine="709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estudo possa ser reproduzido por outros pesquisadores.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(O texto deve estar formatado em fonte Arial, 11 pts, justificado, com espaçamento de 1,5 entre linhas e espaço de uma linha entre títulos/subtítulos de seções, parágrafo de 1,25 cm. </w:t>
      </w:r>
      <w:r w:rsidDel="00000000" w:rsidR="00000000" w:rsidRPr="00000000">
        <w:rPr>
          <w:rFonts w:ascii="Arial" w:cs="Arial" w:eastAsia="Arial" w:hAnsi="Arial"/>
          <w:i w:val="1"/>
          <w:iCs w:val="1"/>
          <w:color w:val="ff0000"/>
          <w:rtl w:val="0"/>
        </w:rPr>
        <w:t xml:space="preserve">Palavras estrangeiras, ou destacadas pelo autor, devem ser grafadas em itálico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360" w:lineRule="auto"/>
        <w:ind w:firstLine="708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As figuras deverão ser anexadas em formato JPEG, logo após serem citadas no texto, seguindo padrão abaixo:</w:t>
      </w:r>
    </w:p>
    <w:p w:rsidR="00000000" w:rsidDel="00000000" w:rsidP="00000000" w:rsidRDefault="00000000" w:rsidRPr="00000000" w14:paraId="0000002D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Figura 1.</w:t>
      </w:r>
      <w:r w:rsidDel="00000000" w:rsidR="00000000" w:rsidRPr="00000000">
        <w:rPr>
          <w:rFonts w:ascii="Arial" w:cs="Arial" w:eastAsia="Arial" w:hAnsi="Arial"/>
          <w:rtl w:val="0"/>
        </w:rPr>
        <w:t xml:space="preserve"> Legenda da figura.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(Fonte Arial – 11 pts – Centralizado)</w:t>
      </w:r>
    </w:p>
    <w:p w:rsidR="00000000" w:rsidDel="00000000" w:rsidP="00000000" w:rsidRDefault="00000000" w:rsidRPr="00000000" w14:paraId="0000002F">
      <w:pPr>
        <w:spacing w:after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838200</wp:posOffset>
            </wp:positionH>
            <wp:positionV relativeFrom="margin">
              <wp:posOffset>2413636</wp:posOffset>
            </wp:positionV>
            <wp:extent cx="3743325" cy="2495550"/>
            <wp:effectExtent b="0" l="0" r="0" t="0"/>
            <wp:wrapSquare wrapText="bothSides" distB="0" distT="0" distL="114300" distR="114300"/>
            <wp:docPr descr="Resultado de imagem para pessoas estudando" id="4" name="image3.jpg"/>
            <a:graphic>
              <a:graphicData uri="http://schemas.openxmlformats.org/drawingml/2006/picture">
                <pic:pic>
                  <pic:nvPicPr>
                    <pic:cNvPr descr="Resultado de imagem para pessoas estudando" id="0" name="image3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2495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ind w:right="1552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right="1552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ind w:right="1552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7230"/>
        </w:tabs>
        <w:spacing w:after="0" w:line="240" w:lineRule="auto"/>
        <w:ind w:right="-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7230"/>
        </w:tabs>
        <w:spacing w:after="0" w:line="240" w:lineRule="auto"/>
        <w:ind w:right="-7"/>
        <w:jc w:val="center"/>
        <w:rPr>
          <w:rFonts w:ascii="Arial" w:cs="Arial" w:eastAsia="Arial" w:hAnsi="Arial"/>
          <w:color w:val="ff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Fonte: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quando necessário </w:t>
      </w:r>
      <w:r w:rsidDel="00000000" w:rsidR="00000000" w:rsidRPr="00000000">
        <w:rPr>
          <w:rFonts w:ascii="Arial" w:cs="Arial" w:eastAsia="Arial" w:hAnsi="Arial"/>
          <w:color w:val="ff0000"/>
          <w:sz w:val="20"/>
          <w:szCs w:val="20"/>
          <w:rtl w:val="0"/>
        </w:rPr>
        <w:t xml:space="preserve">(Fonte Arial – 10 pts – Centralizado)</w:t>
      </w:r>
    </w:p>
    <w:p w:rsidR="00000000" w:rsidDel="00000000" w:rsidP="00000000" w:rsidRDefault="00000000" w:rsidRPr="00000000" w14:paraId="0000003C">
      <w:pPr>
        <w:spacing w:after="0" w:line="36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RESULTADOS E DISCUSSÃO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(Fonte Arial – 11 pts – Negrito – Justificado – Caixa Alta)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Apresentar os resultados do desenvolvimento da pesquisa através de textos, tabelas, gráficos, fluxogramas ou outros recursos. Ao apresentar os dados buscar correlacionar o resultado obtido à literatura revisada, pergunta de pesquisa e objetivos.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(O texto deve estar formatado em fonte Arial, 11 pts, justificado, com espaçamento de 1,5 entre linhas e espaço de uma linha entre títulos/subtítulos de seções, parágrafo de 1,25 cm. </w:t>
      </w:r>
      <w:r w:rsidDel="00000000" w:rsidR="00000000" w:rsidRPr="00000000">
        <w:rPr>
          <w:rFonts w:ascii="Arial" w:cs="Arial" w:eastAsia="Arial" w:hAnsi="Arial"/>
          <w:i w:val="1"/>
          <w:iCs w:val="1"/>
          <w:color w:val="ff0000"/>
          <w:rtl w:val="0"/>
        </w:rPr>
        <w:t xml:space="preserve">Palavras estrangeiras, ou destacadas pelo autor, devem ser grafadas em itálico)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ind w:firstLine="708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As tabelas deverão ser apresentadas logo após serem citadas no texto, seguindo padrão abaixo:</w:t>
      </w:r>
    </w:p>
    <w:p w:rsidR="00000000" w:rsidDel="00000000" w:rsidP="00000000" w:rsidRDefault="00000000" w:rsidRPr="00000000" w14:paraId="00000041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360" w:lineRule="auto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0" w:line="240" w:lineRule="auto"/>
        <w:jc w:val="both"/>
        <w:rPr>
          <w:rFonts w:ascii="Arial" w:cs="Arial" w:eastAsia="Arial" w:hAnsi="Arial"/>
        </w:rPr>
      </w:pPr>
      <w:bookmarkStart w:colFirst="0" w:colLast="0" w:name="_heading=h.l3v7dyhreffd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Tabela 1.</w:t>
      </w:r>
      <w:r w:rsidDel="00000000" w:rsidR="00000000" w:rsidRPr="00000000">
        <w:rPr>
          <w:rFonts w:ascii="Arial" w:cs="Arial" w:eastAsia="Arial" w:hAnsi="Arial"/>
          <w:rtl w:val="0"/>
        </w:rPr>
        <w:t xml:space="preserve"> Situação dos projetos na avaliação trimestral.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(Fonte Arial – 11 pts – Justificado)</w:t>
      </w:r>
      <w:r w:rsidDel="00000000" w:rsidR="00000000" w:rsidRPr="00000000">
        <w:rPr>
          <w:rtl w:val="0"/>
        </w:rPr>
      </w:r>
    </w:p>
    <w:tbl>
      <w:tblPr>
        <w:tblStyle w:val="Table1"/>
        <w:tblW w:w="90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18"/>
        <w:gridCol w:w="3020"/>
        <w:gridCol w:w="3027"/>
        <w:tblGridChange w:id="0">
          <w:tblGrid>
            <w:gridCol w:w="3018"/>
            <w:gridCol w:w="3020"/>
            <w:gridCol w:w="30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Projeto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Período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Situação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Projeto 1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Matutino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Finalizado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Projeto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Matutino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Cancelado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Projeto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Matutino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Projeto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Noturno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Finalizado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Projeto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Matutino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</w:tbl>
    <w:p w:rsidR="00000000" w:rsidDel="00000000" w:rsidP="00000000" w:rsidRDefault="00000000" w:rsidRPr="00000000" w14:paraId="0000005B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Fonte: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quando necessários </w:t>
      </w:r>
      <w:r w:rsidDel="00000000" w:rsidR="00000000" w:rsidRPr="00000000">
        <w:rPr>
          <w:rFonts w:ascii="Arial" w:cs="Arial" w:eastAsia="Arial" w:hAnsi="Arial"/>
          <w:color w:val="ff0000"/>
          <w:sz w:val="20"/>
          <w:szCs w:val="20"/>
          <w:rtl w:val="0"/>
        </w:rPr>
        <w:t xml:space="preserve">(Fonte Arial – 10 pts – Justificado; a tabela não deve ultrapassar o alinhamento do texto)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36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Para a apresentação de gráficos, utilizar o padrão abaixo:</w:t>
      </w:r>
    </w:p>
    <w:p w:rsidR="00000000" w:rsidDel="00000000" w:rsidP="00000000" w:rsidRDefault="00000000" w:rsidRPr="00000000" w14:paraId="0000005E">
      <w:pPr>
        <w:spacing w:after="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</w:p>
    <w:p w:rsidR="00000000" w:rsidDel="00000000" w:rsidP="00000000" w:rsidRDefault="00000000" w:rsidRPr="00000000" w14:paraId="0000005F">
      <w:pPr>
        <w:spacing w:after="0" w:line="240" w:lineRule="auto"/>
        <w:ind w:right="134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1.</w:t>
      </w:r>
      <w:r w:rsidDel="00000000" w:rsidR="00000000" w:rsidRPr="00000000">
        <w:rPr>
          <w:rFonts w:ascii="Arial" w:cs="Arial" w:eastAsia="Arial" w:hAnsi="Arial"/>
          <w:rtl w:val="0"/>
        </w:rPr>
        <w:t xml:space="preserve"> Categorização dos projetos desenvolvidos em 2019.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(Fonte Arial – 11 pts – Centralizado)</w:t>
      </w:r>
    </w:p>
    <w:p w:rsidR="00000000" w:rsidDel="00000000" w:rsidP="00000000" w:rsidRDefault="00000000" w:rsidRPr="00000000" w14:paraId="00000060">
      <w:pPr>
        <w:spacing w:after="0" w:line="240" w:lineRule="auto"/>
        <w:ind w:right="240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498638</wp:posOffset>
            </wp:positionH>
            <wp:positionV relativeFrom="margin">
              <wp:posOffset>2998468</wp:posOffset>
            </wp:positionV>
            <wp:extent cx="4362450" cy="2381250"/>
            <wp:effectExtent b="0" l="0" r="0" t="0"/>
            <wp:wrapSquare wrapText="bothSides" distB="0" distT="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381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="240" w:lineRule="auto"/>
        <w:ind w:right="112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ind w:right="1127"/>
        <w:jc w:val="center"/>
        <w:rPr>
          <w:rFonts w:ascii="Arial" w:cs="Arial" w:eastAsia="Arial" w:hAnsi="Arial"/>
          <w:color w:val="ff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Fonte: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quando necessário </w:t>
      </w:r>
      <w:r w:rsidDel="00000000" w:rsidR="00000000" w:rsidRPr="00000000">
        <w:rPr>
          <w:rFonts w:ascii="Arial" w:cs="Arial" w:eastAsia="Arial" w:hAnsi="Arial"/>
          <w:color w:val="ff0000"/>
          <w:sz w:val="20"/>
          <w:szCs w:val="20"/>
          <w:rtl w:val="0"/>
        </w:rPr>
        <w:t xml:space="preserve">(Fonte Arial – 10 pts – Centralizado)</w:t>
      </w:r>
    </w:p>
    <w:p w:rsidR="00000000" w:rsidDel="00000000" w:rsidP="00000000" w:rsidRDefault="00000000" w:rsidRPr="00000000" w14:paraId="00000071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CONSIDERAÇÕES FINAIS OU CONCLUSÃO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(Fonte Arial – 11 pts – Negrito – Justificado – Caixa Alta)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after="0" w:before="0" w:line="360" w:lineRule="auto"/>
        <w:rPr>
          <w:rFonts w:ascii="Arial" w:cs="Arial" w:eastAsia="Arial" w:hAnsi="Arial"/>
          <w:b w:val="0"/>
          <w:bCs w:val="0"/>
          <w:color w:val="ff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2"/>
          <w:szCs w:val="22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Demonstrar se o objetivo geral foi atingido, apresentar uma resposta ao problema selecionado/pergunta de pesquisa; elencar as principais contribuições, pessoais, acadêmicas e sociais, do desenvolvimento do estudo; e, se julgar necessário, indicar sugestões para futuras pesquisas sobre o mesmo tema.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(O texto deve estar formatado em fonte Arial, 11 pts, justificado, com espaçamento de 1,5 entre linhas e espaço de uma linha entre títulos/subtítulos de seções, parágrafo de 1,25 cm. </w:t>
      </w:r>
      <w:r w:rsidDel="00000000" w:rsidR="00000000" w:rsidRPr="00000000">
        <w:rPr>
          <w:rFonts w:ascii="Arial" w:cs="Arial" w:eastAsia="Arial" w:hAnsi="Arial"/>
          <w:i w:val="1"/>
          <w:iCs w:val="1"/>
          <w:color w:val="ff0000"/>
          <w:rtl w:val="0"/>
        </w:rPr>
        <w:t xml:space="preserve">Palavras estrangeiras, ou destacadas pelo autor, devem ser grafadas em itálico)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REFERÊNCIAS 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(Fonte Arial – 11 pts – Negrito – Justificado – Caixa Alta)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="24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As referências bibliográficas devem seguir a NBR 6023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e estar formatadas em fonte Arial, 11 pts, justificado, com espaçamento simples entre linhas e um espaçamento simples entre as referências. </w:t>
      </w:r>
    </w:p>
    <w:p w:rsidR="00000000" w:rsidDel="00000000" w:rsidP="00000000" w:rsidRDefault="00000000" w:rsidRPr="00000000" w14:paraId="0000007D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IMPORTANTE: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 o nome dos autores pode ser escrito por extenso ou abreviados, contudo, deve-se seguir um padrão.</w:t>
      </w:r>
    </w:p>
    <w:p w:rsidR="00000000" w:rsidDel="00000000" w:rsidP="00000000" w:rsidRDefault="00000000" w:rsidRPr="00000000" w14:paraId="0000007F">
      <w:pPr>
        <w:spacing w:after="0" w:line="24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24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As referências devem ser apresentadas em ordem alfabética pelo sobrenome do autor.</w:t>
      </w:r>
    </w:p>
    <w:p w:rsidR="00000000" w:rsidDel="00000000" w:rsidP="00000000" w:rsidRDefault="00000000" w:rsidRPr="00000000" w14:paraId="00000081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Exemplos:</w:t>
      </w:r>
    </w:p>
    <w:p w:rsidR="00000000" w:rsidDel="00000000" w:rsidP="00000000" w:rsidRDefault="00000000" w:rsidRPr="00000000" w14:paraId="00000083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LIVRO:</w:t>
      </w:r>
    </w:p>
    <w:p w:rsidR="00000000" w:rsidDel="00000000" w:rsidP="00000000" w:rsidRDefault="00000000" w:rsidRPr="00000000" w14:paraId="00000085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SOBRENOME DO(s) AUTOR(es), Nome.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Título: subtítulo </w:t>
      </w:r>
      <w:r w:rsidDel="00000000" w:rsidR="00000000" w:rsidRPr="00000000">
        <w:rPr>
          <w:rFonts w:ascii="Arial" w:cs="Arial" w:eastAsia="Arial" w:hAnsi="Arial"/>
          <w:rtl w:val="0"/>
        </w:rPr>
        <w:t xml:space="preserve">(se houver). Edição (abreviada, se houver).  Local: Editora, ano da publicação.</w:t>
      </w:r>
    </w:p>
    <w:p w:rsidR="00000000" w:rsidDel="00000000" w:rsidP="00000000" w:rsidRDefault="00000000" w:rsidRPr="00000000" w14:paraId="00000086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Ex.: </w:t>
      </w:r>
    </w:p>
    <w:p w:rsidR="00000000" w:rsidDel="00000000" w:rsidP="00000000" w:rsidRDefault="00000000" w:rsidRPr="00000000" w14:paraId="00000088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LUCK, Heloisa.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Liderança em gestão escolar</w:t>
      </w:r>
      <w:r w:rsidDel="00000000" w:rsidR="00000000" w:rsidRPr="00000000">
        <w:rPr>
          <w:rFonts w:ascii="Arial" w:cs="Arial" w:eastAsia="Arial" w:hAnsi="Arial"/>
          <w:rtl w:val="0"/>
        </w:rPr>
        <w:t xml:space="preserve">. 4. ed. Petrópolis: Vozes, 2010.</w:t>
      </w:r>
    </w:p>
    <w:p w:rsidR="00000000" w:rsidDel="00000000" w:rsidP="00000000" w:rsidRDefault="00000000" w:rsidRPr="00000000" w14:paraId="00000089">
      <w:pPr>
        <w:spacing w:after="0" w:lin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CAPÍTULO DE LIVRO:</w:t>
      </w:r>
    </w:p>
    <w:p w:rsidR="00000000" w:rsidDel="00000000" w:rsidP="00000000" w:rsidRDefault="00000000" w:rsidRPr="00000000" w14:paraId="0000008B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SOBRENOME DO(s) AUTOR(es), Nome.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In:</w:t>
      </w:r>
      <w:r w:rsidDel="00000000" w:rsidR="00000000" w:rsidRPr="00000000">
        <w:rPr>
          <w:rFonts w:ascii="Arial" w:cs="Arial" w:eastAsia="Arial" w:hAnsi="Arial"/>
          <w:rtl w:val="0"/>
        </w:rPr>
        <w:t xml:space="preserve"> SOBRENOME DO(s) AUTOR(es), Nome do livro.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Título:</w:t>
      </w:r>
      <w:r w:rsidDel="00000000" w:rsidR="00000000" w:rsidRPr="00000000">
        <w:rPr>
          <w:rFonts w:ascii="Arial" w:cs="Arial" w:eastAsia="Arial" w:hAnsi="Arial"/>
          <w:rtl w:val="0"/>
        </w:rPr>
        <w:t xml:space="preserve"> subtítulo. Edição (abreviada, se houver). Local: Editora, ano.</w:t>
      </w:r>
    </w:p>
    <w:p w:rsidR="00000000" w:rsidDel="00000000" w:rsidP="00000000" w:rsidRDefault="00000000" w:rsidRPr="00000000" w14:paraId="0000008C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Ex.: </w:t>
      </w:r>
    </w:p>
    <w:p w:rsidR="00000000" w:rsidDel="00000000" w:rsidP="00000000" w:rsidRDefault="00000000" w:rsidRPr="00000000" w14:paraId="0000008E">
      <w:pPr>
        <w:spacing w:after="0" w:lin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SANTOS, F. R. A colonização da terra do Tucujús.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In</w:t>
      </w:r>
      <w:r w:rsidDel="00000000" w:rsidR="00000000" w:rsidRPr="00000000">
        <w:rPr>
          <w:rFonts w:ascii="Arial" w:cs="Arial" w:eastAsia="Arial" w:hAnsi="Arial"/>
          <w:rtl w:val="0"/>
        </w:rPr>
        <w:t xml:space="preserve">: SANTOS, F. R.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História do Amapá, 1</w:t>
      </w:r>
      <w:r w:rsidDel="00000000" w:rsidR="00000000" w:rsidRPr="00000000">
        <w:rPr>
          <w:rFonts w:ascii="Arial" w:cs="Arial" w:eastAsia="Arial" w:hAnsi="Arial"/>
          <w:rtl w:val="0"/>
        </w:rPr>
        <w:t xml:space="preserve">º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grau</w:t>
      </w:r>
      <w:r w:rsidDel="00000000" w:rsidR="00000000" w:rsidRPr="00000000">
        <w:rPr>
          <w:rFonts w:ascii="Arial" w:cs="Arial" w:eastAsia="Arial" w:hAnsi="Arial"/>
          <w:rtl w:val="0"/>
        </w:rPr>
        <w:t xml:space="preserve">. 2. ed. Macapá: Valcan, 1994.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ARTIGO EM PERIODICO:</w:t>
      </w:r>
    </w:p>
    <w:p w:rsidR="00000000" w:rsidDel="00000000" w:rsidP="00000000" w:rsidRDefault="00000000" w:rsidRPr="00000000" w14:paraId="00000091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SOBRENOME DO(s) AUTOR(es), Nome. Nome do artigo.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Nome completo da revista. </w:t>
      </w:r>
      <w:r w:rsidDel="00000000" w:rsidR="00000000" w:rsidRPr="00000000">
        <w:rPr>
          <w:rFonts w:ascii="Arial" w:cs="Arial" w:eastAsia="Arial" w:hAnsi="Arial"/>
          <w:rtl w:val="0"/>
        </w:rPr>
        <w:t xml:space="preserve">Volume (v), Número (n), páginas (p.), mês, ano. Disponível em: &lt;endereço eletrônico&gt; Acesso em: dia, mês, ano.</w:t>
      </w:r>
    </w:p>
    <w:p w:rsidR="00000000" w:rsidDel="00000000" w:rsidP="00000000" w:rsidRDefault="00000000" w:rsidRPr="00000000" w14:paraId="00000092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Ex.: </w:t>
      </w:r>
    </w:p>
    <w:p w:rsidR="00000000" w:rsidDel="00000000" w:rsidP="00000000" w:rsidRDefault="00000000" w:rsidRPr="00000000" w14:paraId="00000094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DECONTI, D.; RIBEIRO, M. F.; RASEIRA, M. C. B.; PETERS, J. A.; BIANCHI, V. J. Caracterização anatômico-fisiológica da compatibilidade reprodutiva de ameixeira-japonesa. 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Revista Brasileira de Fruticultura, </w:t>
      </w:r>
      <w:r w:rsidDel="00000000" w:rsidR="00000000" w:rsidRPr="00000000">
        <w:rPr>
          <w:rFonts w:ascii="Arial" w:cs="Arial" w:eastAsia="Arial" w:hAnsi="Arial"/>
          <w:rtl w:val="0"/>
        </w:rPr>
        <w:t xml:space="preserve">Jaboticabal, v. 35, n. 3, p. 695-703, 2013.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TRABALHOS ACADÊMICOS:</w:t>
      </w:r>
    </w:p>
    <w:p w:rsidR="00000000" w:rsidDel="00000000" w:rsidP="00000000" w:rsidRDefault="00000000" w:rsidRPr="00000000" w14:paraId="00000097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SOBRENOME DO AUTOR, Nome.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Título,</w:t>
      </w:r>
      <w:r w:rsidDel="00000000" w:rsidR="00000000" w:rsidRPr="00000000">
        <w:rPr>
          <w:rFonts w:ascii="Arial" w:cs="Arial" w:eastAsia="Arial" w:hAnsi="Arial"/>
          <w:rtl w:val="0"/>
        </w:rPr>
        <w:t xml:space="preserve"> subtítulo (se houver). Ano. Número de folhas. Tipo do trabalho (tese, dissertação, trabalho de conclusão de curso e outros). Nome da faculdade, Universidade, local, ano. </w:t>
      </w:r>
    </w:p>
    <w:p w:rsidR="00000000" w:rsidDel="00000000" w:rsidP="00000000" w:rsidRDefault="00000000" w:rsidRPr="00000000" w14:paraId="00000098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Ex.:</w:t>
      </w:r>
    </w:p>
    <w:p w:rsidR="00000000" w:rsidDel="00000000" w:rsidP="00000000" w:rsidRDefault="00000000" w:rsidRPr="00000000" w14:paraId="0000009A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AGUIAR, André Andrade de.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Avaliação da microbiota bucal em pacientes sob uso crônico de penicilina e benzatina</w:t>
      </w:r>
      <w:r w:rsidDel="00000000" w:rsidR="00000000" w:rsidRPr="00000000">
        <w:rPr>
          <w:rFonts w:ascii="Arial" w:cs="Arial" w:eastAsia="Arial" w:hAnsi="Arial"/>
          <w:rtl w:val="0"/>
        </w:rPr>
        <w:t xml:space="preserve">. 2009. 113 f. Tese (Doutorado em Cardiologia) – Faculdade de Medicina, Universidade de São Paulo, São Paulo, 2009.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TRABALHOS PUBLICADOS EM EVENTOS:</w:t>
      </w:r>
    </w:p>
    <w:p w:rsidR="00000000" w:rsidDel="00000000" w:rsidP="00000000" w:rsidRDefault="00000000" w:rsidRPr="00000000" w14:paraId="000000A2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SOBRENOME DO(s) AUTOR(es), Nome. Título do trabalho.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In:</w:t>
      </w:r>
      <w:r w:rsidDel="00000000" w:rsidR="00000000" w:rsidRPr="00000000">
        <w:rPr>
          <w:rFonts w:ascii="Arial" w:cs="Arial" w:eastAsia="Arial" w:hAnsi="Arial"/>
          <w:rtl w:val="0"/>
        </w:rPr>
        <w:t xml:space="preserve"> NOME DO ENVENTO, numeração do evento (se houver)., ano, local (cidade de realização).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Título do documento</w:t>
      </w:r>
      <w:r w:rsidDel="00000000" w:rsidR="00000000" w:rsidRPr="00000000">
        <w:rPr>
          <w:rFonts w:ascii="Arial" w:cs="Arial" w:eastAsia="Arial" w:hAnsi="Arial"/>
          <w:rtl w:val="0"/>
        </w:rPr>
        <w:t xml:space="preserve">[...]. Local: editora, ano. Páginas. </w:t>
      </w:r>
    </w:p>
    <w:p w:rsidR="00000000" w:rsidDel="00000000" w:rsidP="00000000" w:rsidRDefault="00000000" w:rsidRPr="00000000" w14:paraId="000000A3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EX.:</w:t>
      </w:r>
    </w:p>
    <w:p w:rsidR="00000000" w:rsidDel="00000000" w:rsidP="00000000" w:rsidRDefault="00000000" w:rsidRPr="00000000" w14:paraId="000000A6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BRAYNER, A. R. A.; MEDEIROS, C. B. Incorporação do tempo em SGBD orientado a  objetos.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In</w:t>
      </w:r>
      <w:r w:rsidDel="00000000" w:rsidR="00000000" w:rsidRPr="00000000">
        <w:rPr>
          <w:rFonts w:ascii="Arial" w:cs="Arial" w:eastAsia="Arial" w:hAnsi="Arial"/>
          <w:rtl w:val="0"/>
        </w:rPr>
        <w:t xml:space="preserve">: SIMPÓSIO BRASILEIRO DE BANCO DE DADOS, 9., 1994, São Paulo.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Anais </w:t>
      </w:r>
      <w:r w:rsidDel="00000000" w:rsidR="00000000" w:rsidRPr="00000000">
        <w:rPr>
          <w:rFonts w:ascii="Arial" w:cs="Arial" w:eastAsia="Arial" w:hAnsi="Arial"/>
          <w:rtl w:val="0"/>
        </w:rPr>
        <w:t xml:space="preserve">[...]. São Paulo: USP, 1994. p. 16-29.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MATÉRIA EM MEIO ELETRÔNICO:</w:t>
      </w:r>
    </w:p>
    <w:p w:rsidR="00000000" w:rsidDel="00000000" w:rsidP="00000000" w:rsidRDefault="00000000" w:rsidRPr="00000000" w14:paraId="000000AA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SOBRENOME DO AUTOR, Nome.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Título da matéria. </w:t>
      </w:r>
      <w:r w:rsidDel="00000000" w:rsidR="00000000" w:rsidRPr="00000000">
        <w:rPr>
          <w:rFonts w:ascii="Arial" w:cs="Arial" w:eastAsia="Arial" w:hAnsi="Arial"/>
          <w:rtl w:val="0"/>
        </w:rPr>
        <w:t xml:space="preserve">Ano.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Disponível em: &lt;link&gt;. Acesso em: dia, mês (abreviado) e 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rtl w:val="0"/>
        </w:rPr>
        <w:t xml:space="preserve">IMPORTANTE: </w:t>
      </w:r>
    </w:p>
    <w:p w:rsidR="00000000" w:rsidDel="00000000" w:rsidP="00000000" w:rsidRDefault="00000000" w:rsidRPr="00000000" w14:paraId="000000AE">
      <w:pPr>
        <w:spacing w:after="0" w:line="240" w:lineRule="auto"/>
        <w:jc w:val="both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Para documentos </w:t>
      </w:r>
      <w:r w:rsidDel="00000000" w:rsidR="00000000" w:rsidRPr="00000000">
        <w:rPr>
          <w:rFonts w:ascii="Arial" w:cs="Arial" w:eastAsia="Arial" w:hAnsi="Arial"/>
          <w:i w:val="1"/>
          <w:iCs w:val="1"/>
          <w:color w:val="ff0000"/>
          <w:rtl w:val="0"/>
        </w:rPr>
        <w:t xml:space="preserve">online</w:t>
      </w: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, além dos elementos essenciais e complementares, deve-se registrar o endereço eletrônico, precedido da expressão Disponível em: e a data de acesso, precedida da expressão Acesso em: dia, mês (abreviado) e ano. </w:t>
      </w:r>
    </w:p>
    <w:p w:rsidR="00000000" w:rsidDel="00000000" w:rsidP="00000000" w:rsidRDefault="00000000" w:rsidRPr="00000000" w14:paraId="000000AF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="24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Ex.: </w:t>
      </w:r>
    </w:p>
    <w:p w:rsidR="00000000" w:rsidDel="00000000" w:rsidP="00000000" w:rsidRDefault="00000000" w:rsidRPr="00000000" w14:paraId="000000B1">
      <w:pPr>
        <w:spacing w:after="0" w:line="240" w:lineRule="auto"/>
        <w:jc w:val="both"/>
        <w:rPr>
          <w:rFonts w:ascii="Arial" w:cs="Arial" w:eastAsia="Arial" w:hAnsi="Arial"/>
        </w:rPr>
        <w:sectPr>
          <w:type w:val="nextPage"/>
          <w:pgSz w:h="16838" w:w="11906" w:orient="portrait"/>
          <w:pgMar w:bottom="1134" w:top="808" w:left="1701" w:right="1134" w:header="0" w:footer="709"/>
        </w:sectPr>
      </w:pPr>
      <w:r w:rsidDel="00000000" w:rsidR="00000000" w:rsidRPr="00000000">
        <w:rPr>
          <w:rFonts w:ascii="Arial" w:cs="Arial" w:eastAsia="Arial" w:hAnsi="Arial"/>
          <w:rtl w:val="0"/>
        </w:rPr>
        <w:t xml:space="preserve">STAREPRAVO, Fernando Augusto; CAVICHIOLI, Fernando Renato; REIS, Leoncio José de Almeida. A ocorrência histórica do lazer: Reflexões a partir da perspectiva configuracional.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Revista Brasileira de Ciências e Esporte. </w:t>
      </w:r>
      <w:r w:rsidDel="00000000" w:rsidR="00000000" w:rsidRPr="00000000">
        <w:rPr>
          <w:rFonts w:ascii="Arial" w:cs="Arial" w:eastAsia="Arial" w:hAnsi="Arial"/>
          <w:rtl w:val="0"/>
        </w:rPr>
        <w:t xml:space="preserve">Campinas, v. 30, n. 3, p. 63-78, maio, 2009. Disponível em: &lt;</w:t>
      </w:r>
      <w:hyperlink r:id="rId13">
        <w:r w:rsidDel="00000000" w:rsidR="00000000" w:rsidRPr="00000000">
          <w:rPr>
            <w:rFonts w:ascii="Arial" w:cs="Arial" w:eastAsia="Arial" w:hAnsi="Arial"/>
            <w:color w:val="0000ff"/>
            <w:u w:val="single"/>
            <w:rtl w:val="0"/>
          </w:rPr>
          <w:t xml:space="preserve">http://revista.cbce.org.br/index.php/RBCE/article/view/248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&gt; Acesso em: 21 jan. 2020.</w:t>
      </w:r>
    </w:p>
    <w:p w:rsidR="00000000" w:rsidDel="00000000" w:rsidP="00000000" w:rsidRDefault="00000000" w:rsidRPr="00000000" w14:paraId="000000B2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tabs>
          <w:tab w:val="left" w:leader="none" w:pos="6480"/>
        </w:tabs>
        <w:rPr/>
      </w:pPr>
      <w:r w:rsidDel="00000000" w:rsidR="00000000" w:rsidRPr="00000000">
        <w:rPr>
          <w:rtl w:val="0"/>
        </w:rPr>
      </w:r>
    </w:p>
    <w:sectPr>
      <w:type w:val="continuous"/>
      <w:pgSz w:h="16838" w:w="11906" w:orient="portrait"/>
      <w:pgMar w:bottom="1418" w:top="1418" w:left="1418" w:right="1418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Branding SemiLight"/>
  <w:font w:name="Branding Bold"/>
  <w:font w:name="Branding Medium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Branding Bold" w:cs="Branding Bold" w:eastAsia="Branding Bold" w:hAnsi="Branding Bold"/>
        <w:b w:val="0"/>
        <w:bCs w:val="0"/>
        <w:i w:val="0"/>
        <w:iCs w:val="0"/>
        <w:smallCaps w:val="0"/>
        <w:strike w:val="0"/>
        <w:color w:val="404040"/>
        <w:sz w:val="20"/>
        <w:szCs w:val="20"/>
        <w:u w:val="none"/>
        <w:shd w:fill="auto" w:val="clear"/>
        <w:vertAlign w:val="baseline"/>
        <w:rtl w:val="0"/>
      </w:rPr>
      <w:t xml:space="preserve">senaipr</w:t>
    </w:r>
    <w:r w:rsidDel="00000000" w:rsidR="00000000" w:rsidRPr="00000000"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20"/>
        <w:szCs w:val="20"/>
        <w:u w:val="none"/>
        <w:shd w:fill="auto" w:val="clear"/>
        <w:vertAlign w:val="baseline"/>
        <w:rtl w:val="0"/>
      </w:rPr>
      <w:t xml:space="preserve">.org.br</w: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880000" y="363960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rect b="b" l="l" r="r" t="t"/>
                              <a:pathLst>
                                <a:path extrusionOk="0" h="120000" w="304705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rect b="b" l="l" r="r" t="t"/>
                              <a:pathLst>
                                <a:path extrusionOk="0" h="120000" w="6106798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rect b="b" l="l" r="r" t="t"/>
                              <a:pathLst>
                                <a:path extrusionOk="0" h="120000" w="304705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rect b="b" l="l" r="r" t="t"/>
                              <a:pathLst>
                                <a:path extrusionOk="0" h="120000" w="304705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rect b="b" l="l" r="r" t="t"/>
                              <a:pathLst>
                                <a:path extrusionOk="0" h="120000" w="304705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32000" cy="2808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B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16"/>
        <w:szCs w:val="16"/>
        <w:u w:val="none"/>
        <w:shd w:fill="auto" w:val="clear"/>
        <w:vertAlign w:val="baseline"/>
        <w:rtl w:val="0"/>
      </w:rPr>
      <w:t xml:space="preserve">Rua Senador Accioly Filho, 298| Cidade Industrial de Curitiba</w:t>
    </w:r>
  </w:p>
  <w:p w:rsidR="00000000" w:rsidDel="00000000" w:rsidP="00000000" w:rsidRDefault="00000000" w:rsidRPr="00000000" w14:paraId="000000B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16"/>
        <w:szCs w:val="16"/>
        <w:u w:val="none"/>
        <w:shd w:fill="auto" w:val="clear"/>
        <w:vertAlign w:val="baseline"/>
        <w:rtl w:val="0"/>
      </w:rPr>
      <w:t xml:space="preserve">81310-000| Curitiba-PR | (41) 3271-7100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Branding Bold" w:cs="Branding Bold" w:eastAsia="Branding Bold" w:hAnsi="Branding Bold"/>
        <w:b w:val="0"/>
        <w:bCs w:val="0"/>
        <w:i w:val="0"/>
        <w:iCs w:val="0"/>
        <w:smallCaps w:val="0"/>
        <w:strike w:val="0"/>
        <w:color w:val="404040"/>
        <w:sz w:val="20"/>
        <w:szCs w:val="20"/>
        <w:u w:val="none"/>
        <w:shd w:fill="auto" w:val="clear"/>
        <w:vertAlign w:val="baseline"/>
        <w:rtl w:val="0"/>
      </w:rPr>
      <w:t xml:space="preserve">senaipr</w:t>
    </w:r>
    <w:r w:rsidDel="00000000" w:rsidR="00000000" w:rsidRPr="00000000"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20"/>
        <w:szCs w:val="20"/>
        <w:u w:val="none"/>
        <w:shd w:fill="auto" w:val="clear"/>
        <w:vertAlign w:val="baseline"/>
        <w:rtl w:val="0"/>
      </w:rPr>
      <w:t xml:space="preserve">.org.br</w: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b="0" l="0" r="0" t="0"/>
              <wp:wrapNone/>
              <wp:docPr id="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880000" y="363960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SpPr/>
                          <wps:cNvPr id="13" name="Shape 13"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rect b="b" l="l" r="r" t="t"/>
                              <a:pathLst>
                                <a:path extrusionOk="0" h="120000" w="304705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" name="Shape 15"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rect b="b" l="l" r="r" t="t"/>
                              <a:pathLst>
                                <a:path extrusionOk="0" h="120000" w="6106798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" name="Shape 16"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rect b="b" l="l" r="r" t="t"/>
                              <a:pathLst>
                                <a:path extrusionOk="0" h="120000" w="304705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7" name="Shape 17"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rect b="b" l="l" r="r" t="t"/>
                              <a:pathLst>
                                <a:path extrusionOk="0" h="120000" w="304705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" name="Shape 18"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rect b="b" l="l" r="r" t="t"/>
                              <a:pathLst>
                                <a:path extrusionOk="0" h="120000" w="304705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b="0" l="0" r="0" t="0"/>
              <wp:wrapNone/>
              <wp:docPr id="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32000" cy="2808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B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16"/>
        <w:szCs w:val="16"/>
        <w:u w:val="none"/>
        <w:shd w:fill="auto" w:val="clear"/>
        <w:vertAlign w:val="baseline"/>
        <w:rtl w:val="0"/>
      </w:rPr>
      <w:t xml:space="preserve">Rua Senador Accioly Filho, 298| Cidade Industrial de Curitiba</w:t>
    </w:r>
  </w:p>
  <w:p w:rsidR="00000000" w:rsidDel="00000000" w:rsidP="00000000" w:rsidRDefault="00000000" w:rsidRPr="00000000" w14:paraId="000000B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Branding SemiLight" w:cs="Branding SemiLight" w:eastAsia="Branding SemiLight" w:hAnsi="Branding SemiLight"/>
        <w:b w:val="0"/>
        <w:bCs w:val="0"/>
        <w:i w:val="0"/>
        <w:iCs w:val="0"/>
        <w:smallCaps w:val="0"/>
        <w:strike w:val="0"/>
        <w:color w:val="404040"/>
        <w:sz w:val="16"/>
        <w:szCs w:val="16"/>
        <w:u w:val="none"/>
        <w:shd w:fill="auto" w:val="clear"/>
        <w:vertAlign w:val="baseline"/>
        <w:rtl w:val="0"/>
      </w:rPr>
      <w:t xml:space="preserve">81310-000| Curitiba-PR | (41) 3271-7100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Branding Medium" w:cs="Branding Medium" w:eastAsia="Branding Medium" w:hAnsi="Branding Medium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b="0" l="0" r="0" t="0"/>
          <wp:wrapNone/>
          <wp:docPr id="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Branding Medium" w:cs="Branding Medium" w:eastAsia="Branding Medium" w:hAnsi="Branding Medium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jpg"/><Relationship Id="rId10" Type="http://schemas.openxmlformats.org/officeDocument/2006/relationships/footer" Target="footer2.xml"/><Relationship Id="rId13" Type="http://schemas.openxmlformats.org/officeDocument/2006/relationships/hyperlink" Target="http://revista.cbce.org.br/index.php/RBCE/article/view/248" TargetMode="External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0i3XHEzhoXbudkEThKcWIcjvTw==">CgMxLjAyDmgubDN2N2R5aHJlZmZkOAByITFqV3h4M3E4MGN3ZnZKMHJiZzNnU1FKNVprR3dDai16SQ==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0x010100AFBFED23D8D17D41973208FBB994D6FC</vt:lpwstr>
  </property>
  <property fmtid="{D5CDD505-2E9C-101B-9397-08002B2CF9AE}" pid="3" name="MediaServiceImageTags">
    <vt:lpwstr>MediaServiceImageTags</vt:lpwstr>
  </property>
</Properties>
</file>