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093157F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C1FAC">
        <w:rPr>
          <w:b/>
          <w:bCs/>
          <w:sz w:val="28"/>
          <w:szCs w:val="28"/>
        </w:rPr>
        <w:t>4</w:t>
      </w:r>
    </w:p>
    <w:p w14:paraId="51CC3ABA" w14:textId="3CC058EA" w:rsidR="000826FA" w:rsidRDefault="000C1FAC" w:rsidP="0030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Anatomia de tabela grandes</w:t>
      </w:r>
    </w:p>
    <w:p w14:paraId="5F78BC23" w14:textId="02300F3A" w:rsidR="00333F3F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 xml:space="preserve">Esta estrutura é usada para tabelas com sentido </w:t>
      </w:r>
      <w:r w:rsidR="005911DA">
        <w:rPr>
          <w:sz w:val="28"/>
          <w:szCs w:val="28"/>
        </w:rPr>
        <w:t>semântico</w:t>
      </w:r>
      <w:r>
        <w:rPr>
          <w:sz w:val="28"/>
          <w:szCs w:val="28"/>
        </w:rPr>
        <w:t>.</w:t>
      </w:r>
    </w:p>
    <w:p w14:paraId="0151C2D2" w14:textId="71F6F320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Que serão usadas por ferramentas de análises.</w:t>
      </w:r>
    </w:p>
    <w:p w14:paraId="29DA190C" w14:textId="51DED484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Com grandes quantidades de dados.</w:t>
      </w:r>
    </w:p>
    <w:p w14:paraId="6C8BBDC4" w14:textId="4579C0D9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Aprenderemos a indicar</w:t>
      </w:r>
      <w:r w:rsidR="005911DA">
        <w:rPr>
          <w:sz w:val="28"/>
          <w:szCs w:val="28"/>
        </w:rPr>
        <w:t xml:space="preserve"> a legenda da tabela,</w:t>
      </w:r>
      <w:r>
        <w:rPr>
          <w:sz w:val="28"/>
          <w:szCs w:val="28"/>
        </w:rPr>
        <w:t xml:space="preserve"> o início da tabela (cabeça), o corpo e o fim/rodapé.</w:t>
      </w:r>
    </w:p>
    <w:p w14:paraId="6AE81920" w14:textId="5C4D015F" w:rsidR="005911DA" w:rsidRPr="00333F3F" w:rsidRDefault="005911DA" w:rsidP="000C1FAC">
      <w:pPr>
        <w:rPr>
          <w:sz w:val="28"/>
          <w:szCs w:val="28"/>
        </w:rPr>
      </w:pPr>
      <w:r>
        <w:rPr>
          <w:sz w:val="28"/>
          <w:szCs w:val="28"/>
        </w:rPr>
        <w:t>Legenda = &lt;</w:t>
      </w:r>
      <w:proofErr w:type="spellStart"/>
      <w:r>
        <w:rPr>
          <w:sz w:val="28"/>
          <w:szCs w:val="28"/>
        </w:rPr>
        <w:t>caption</w:t>
      </w:r>
      <w:proofErr w:type="spellEnd"/>
      <w:r>
        <w:rPr>
          <w:sz w:val="28"/>
          <w:szCs w:val="28"/>
        </w:rPr>
        <w:t>&gt; (não precisa de linhas, apenas o texto)</w:t>
      </w:r>
    </w:p>
    <w:p w14:paraId="40205C4A" w14:textId="5EE4D98A" w:rsidR="00A21759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Início =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</w:t>
      </w:r>
    </w:p>
    <w:p w14:paraId="0C7A75ED" w14:textId="34A0C413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Corpo =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</w:t>
      </w:r>
    </w:p>
    <w:p w14:paraId="168EEFCF" w14:textId="48B7EF00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Rodapé = &lt;</w:t>
      </w:r>
      <w:proofErr w:type="spellStart"/>
      <w:r>
        <w:rPr>
          <w:sz w:val="28"/>
          <w:szCs w:val="28"/>
        </w:rPr>
        <w:t>tfoot</w:t>
      </w:r>
      <w:proofErr w:type="spellEnd"/>
      <w:r>
        <w:rPr>
          <w:sz w:val="28"/>
          <w:szCs w:val="28"/>
        </w:rPr>
        <w:t>&gt;</w:t>
      </w:r>
      <w:r w:rsidR="00940D10">
        <w:rPr>
          <w:sz w:val="28"/>
          <w:szCs w:val="28"/>
        </w:rPr>
        <w:t xml:space="preserve"> (o professor usou aqui para colocar uma somatório de total)</w:t>
      </w:r>
    </w:p>
    <w:p w14:paraId="2C9C8F56" w14:textId="113A8257" w:rsidR="00940D10" w:rsidRDefault="00940D10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O W3C recomenda usar essa semântica e o professor indica usar sempre. </w:t>
      </w:r>
    </w:p>
    <w:p w14:paraId="0CA6FB81" w14:textId="7D0B4AAB" w:rsidR="005911DA" w:rsidRDefault="005911DA" w:rsidP="00A21759">
      <w:pPr>
        <w:rPr>
          <w:sz w:val="28"/>
          <w:szCs w:val="28"/>
        </w:rPr>
      </w:pPr>
    </w:p>
    <w:p w14:paraId="2BEFF36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5A1D93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caption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 das unidade Federativas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caption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2D51B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A5A87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3D7B4F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B04CA7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79A366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7E35E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E7B5F1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3BA728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8883B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330489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45.919.049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41E6E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44959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2CBCD9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Minas Gerais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557A6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21.168.791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462D71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4A287C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5FFEE1F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de Janeiro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5EE344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17.264.943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4196E5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46BE50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FFC4D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2FA51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DDC258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Total de Habitantes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757305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210.147.125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CA8AD6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3D360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4F190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C74EA" w14:textId="21A518BC" w:rsidR="005911DA" w:rsidRDefault="005911DA" w:rsidP="00A21759">
      <w:pPr>
        <w:rPr>
          <w:sz w:val="28"/>
          <w:szCs w:val="28"/>
        </w:rPr>
      </w:pPr>
    </w:p>
    <w:p w14:paraId="55B2A58F" w14:textId="5D6C762D" w:rsidR="005911DA" w:rsidRDefault="005911DA" w:rsidP="00A21759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24FE8759" w14:textId="28335562" w:rsidR="005911DA" w:rsidRDefault="005911DA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5D087" wp14:editId="111D72FC">
            <wp:extent cx="489585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738" w14:textId="6B07A848" w:rsidR="00650576" w:rsidRDefault="00650576" w:rsidP="00A21759">
      <w:pPr>
        <w:rPr>
          <w:sz w:val="28"/>
          <w:szCs w:val="28"/>
        </w:rPr>
      </w:pPr>
    </w:p>
    <w:p w14:paraId="1FCFC34D" w14:textId="34BBFE26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>Dica importante!!</w:t>
      </w:r>
    </w:p>
    <w:p w14:paraId="2B11CBF3" w14:textId="0A14FE07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são títulos da tabela, no caso acima, seriam o Estado, População e Total de Habitantes.</w:t>
      </w:r>
    </w:p>
    <w:p w14:paraId="62620E1C" w14:textId="478492CE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que deixemos com uma semântica melhor, pensando nas ferramentas de análise do google, devemos nomear os escopos dos </w:t>
      </w:r>
      <w:proofErr w:type="spellStart"/>
      <w:r>
        <w:rPr>
          <w:sz w:val="28"/>
          <w:szCs w:val="28"/>
        </w:rPr>
        <w:t>th</w:t>
      </w:r>
      <w:proofErr w:type="spellEnd"/>
    </w:p>
    <w:p w14:paraId="4400CCDE" w14:textId="3619A831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Quando 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é de coluna, ou seja, os dados estarão abaixo</w:t>
      </w:r>
      <w:r w:rsidR="00E44E21">
        <w:rPr>
          <w:sz w:val="28"/>
          <w:szCs w:val="28"/>
        </w:rPr>
        <w:t xml:space="preserve"> é de apenas uma coluna</w:t>
      </w:r>
      <w:r>
        <w:rPr>
          <w:sz w:val="28"/>
          <w:szCs w:val="28"/>
        </w:rPr>
        <w:t xml:space="preserve">, usamos o </w:t>
      </w:r>
      <w:proofErr w:type="spellStart"/>
      <w:r>
        <w:rPr>
          <w:sz w:val="28"/>
          <w:szCs w:val="28"/>
        </w:rPr>
        <w:t>scope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col</w:t>
      </w:r>
      <w:proofErr w:type="spellEnd"/>
      <w:r>
        <w:rPr>
          <w:sz w:val="28"/>
          <w:szCs w:val="28"/>
        </w:rPr>
        <w:t>”</w:t>
      </w:r>
    </w:p>
    <w:p w14:paraId="35D81727" w14:textId="63658E23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Quando 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é de linha, ou seja, os dados estarão na mesma linha</w:t>
      </w:r>
      <w:r w:rsidR="00E44E21">
        <w:rPr>
          <w:sz w:val="28"/>
          <w:szCs w:val="28"/>
        </w:rPr>
        <w:t>, a frente e apenas uma linha</w:t>
      </w:r>
      <w:r>
        <w:rPr>
          <w:sz w:val="28"/>
          <w:szCs w:val="28"/>
        </w:rPr>
        <w:t xml:space="preserve">, usamos o </w:t>
      </w:r>
      <w:proofErr w:type="spellStart"/>
      <w:r>
        <w:rPr>
          <w:sz w:val="28"/>
          <w:szCs w:val="28"/>
        </w:rPr>
        <w:t>scope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”.</w:t>
      </w:r>
    </w:p>
    <w:p w14:paraId="1871B4DA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</w:t>
      </w:r>
      <w:proofErr w:type="spellEnd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86CEA1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</w:t>
      </w:r>
      <w:proofErr w:type="spellEnd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03B75C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row</w:t>
      </w:r>
      <w:proofErr w:type="spellEnd"/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Total de Habitantes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A65876" w14:textId="4A0AB96B" w:rsidR="00650576" w:rsidRDefault="00650576" w:rsidP="00A21759">
      <w:pPr>
        <w:rPr>
          <w:sz w:val="28"/>
          <w:szCs w:val="28"/>
        </w:rPr>
      </w:pPr>
    </w:p>
    <w:p w14:paraId="18781C82" w14:textId="1F8D2651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Agora, quando 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é de coluna, com o dados abaixo dela e mais de uma coluna, o escope é o </w:t>
      </w:r>
      <w:proofErr w:type="spellStart"/>
      <w:r>
        <w:rPr>
          <w:sz w:val="28"/>
          <w:szCs w:val="28"/>
        </w:rPr>
        <w:t>colgroup</w:t>
      </w:r>
      <w:proofErr w:type="spellEnd"/>
    </w:p>
    <w:p w14:paraId="0503AB80" w14:textId="2965C697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E o mesmo também se aplica a quando 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for de l</w:t>
      </w:r>
      <w:r w:rsidR="00295F00">
        <w:rPr>
          <w:sz w:val="28"/>
          <w:szCs w:val="28"/>
        </w:rPr>
        <w:t>i</w:t>
      </w:r>
      <w:r>
        <w:rPr>
          <w:sz w:val="28"/>
          <w:szCs w:val="28"/>
        </w:rPr>
        <w:t xml:space="preserve">nha, os dados a frente e sendo mais de uma linha, usamos o </w:t>
      </w:r>
      <w:proofErr w:type="spellStart"/>
      <w:r>
        <w:rPr>
          <w:sz w:val="28"/>
          <w:szCs w:val="28"/>
        </w:rPr>
        <w:t>rowgroup</w:t>
      </w:r>
      <w:proofErr w:type="spellEnd"/>
      <w:r>
        <w:rPr>
          <w:sz w:val="28"/>
          <w:szCs w:val="28"/>
        </w:rPr>
        <w:t>.</w:t>
      </w:r>
    </w:p>
    <w:p w14:paraId="52EA745A" w14:textId="44E89191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6D53E54" w14:textId="17F5B4D8" w:rsidR="00E44E21" w:rsidRDefault="00E44E21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27721F" wp14:editId="5DC069FD">
            <wp:extent cx="5400040" cy="3355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1C7" w14:textId="0482D1EC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No exemplo acima, temos 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: Grupo, Nomes e Filmes. Definindo o </w:t>
      </w:r>
      <w:proofErr w:type="spellStart"/>
      <w:r>
        <w:rPr>
          <w:sz w:val="28"/>
          <w:szCs w:val="28"/>
        </w:rPr>
        <w:t>scope</w:t>
      </w:r>
      <w:proofErr w:type="spellEnd"/>
      <w:r>
        <w:rPr>
          <w:sz w:val="28"/>
          <w:szCs w:val="28"/>
        </w:rPr>
        <w:t xml:space="preserve"> destes 3 teremos:</w:t>
      </w:r>
    </w:p>
    <w:p w14:paraId="29BC08B4" w14:textId="77E49723" w:rsidR="00E44E21" w:rsidRDefault="00E44E21" w:rsidP="00E44E21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Grupo – </w:t>
      </w:r>
    </w:p>
    <w:p w14:paraId="178E6F62" w14:textId="77777777" w:rsidR="00E44E21" w:rsidRPr="00E44E21" w:rsidRDefault="00E44E21" w:rsidP="00E44E21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44E2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44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44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44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</w:t>
      </w:r>
      <w:proofErr w:type="spellEnd"/>
      <w:r w:rsidRPr="00E44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Grupo</w:t>
      </w: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44E2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4903F9" w14:textId="27F954CA" w:rsidR="00E44E21" w:rsidRDefault="00E44E21" w:rsidP="00E44E21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Nomes</w:t>
      </w:r>
    </w:p>
    <w:p w14:paraId="553CED94" w14:textId="77777777" w:rsidR="00ED53F6" w:rsidRPr="00ED53F6" w:rsidRDefault="00ED53F6" w:rsidP="00ED53F6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</w:t>
      </w:r>
      <w:proofErr w:type="spellEnd"/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Nomes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36A3C0" w14:textId="3350EC46" w:rsidR="00E44E21" w:rsidRDefault="00ED53F6" w:rsidP="00ED53F6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Filmes:</w:t>
      </w:r>
    </w:p>
    <w:p w14:paraId="31D360BA" w14:textId="77777777" w:rsidR="00ED53F6" w:rsidRPr="00ED53F6" w:rsidRDefault="00ED53F6" w:rsidP="00ED53F6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colgroup</w:t>
      </w:r>
      <w:proofErr w:type="spellEnd"/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colspan</w:t>
      </w:r>
      <w:proofErr w:type="spellEnd"/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Filmes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E1B2EF" w14:textId="1CCBECCD" w:rsidR="00ED53F6" w:rsidRDefault="00ED53F6" w:rsidP="00ED53F6">
      <w:pPr>
        <w:rPr>
          <w:sz w:val="28"/>
          <w:szCs w:val="28"/>
        </w:rPr>
      </w:pPr>
    </w:p>
    <w:p w14:paraId="56482879" w14:textId="659B8427" w:rsidR="00ED53F6" w:rsidRPr="00ED53F6" w:rsidRDefault="00ED53F6" w:rsidP="00ED53F6">
      <w:pPr>
        <w:rPr>
          <w:sz w:val="28"/>
          <w:szCs w:val="28"/>
        </w:rPr>
      </w:pPr>
      <w:r>
        <w:rPr>
          <w:sz w:val="28"/>
          <w:szCs w:val="28"/>
        </w:rPr>
        <w:t xml:space="preserve">Note que mulheres e homens também são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e seu escopo seria </w:t>
      </w:r>
      <w:proofErr w:type="spellStart"/>
      <w:r>
        <w:rPr>
          <w:sz w:val="28"/>
          <w:szCs w:val="28"/>
        </w:rPr>
        <w:t>rowgroup</w:t>
      </w:r>
      <w:proofErr w:type="spellEnd"/>
      <w:r>
        <w:rPr>
          <w:sz w:val="28"/>
          <w:szCs w:val="28"/>
        </w:rPr>
        <w:t>.</w:t>
      </w:r>
    </w:p>
    <w:p w14:paraId="0C7440EE" w14:textId="694BF318" w:rsidR="00FE3FAC" w:rsidRDefault="00FE3FAC" w:rsidP="00A21759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21B9CFE3" w14:textId="3C4627BB" w:rsidR="00FE3FAC" w:rsidRDefault="00FE3FAC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Quando quiser fazer uma modificação em uma coluna, na largura da coluna, podemos usar o CSS </w:t>
      </w:r>
      <w:proofErr w:type="spellStart"/>
      <w:r>
        <w:rPr>
          <w:sz w:val="28"/>
          <w:szCs w:val="28"/>
        </w:rPr>
        <w:t>in-line</w:t>
      </w:r>
      <w:proofErr w:type="spellEnd"/>
      <w:r>
        <w:rPr>
          <w:sz w:val="28"/>
          <w:szCs w:val="28"/>
        </w:rPr>
        <w:t xml:space="preserve"> mesmo:</w:t>
      </w:r>
    </w:p>
    <w:p w14:paraId="7AFE904A" w14:textId="77777777" w:rsidR="00FE3FAC" w:rsidRPr="00FE3FAC" w:rsidRDefault="00FE3FAC" w:rsidP="00FE3F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E3F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F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proofErr w:type="spellEnd"/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</w:t>
      </w:r>
      <w:proofErr w:type="spellEnd"/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F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"width:50px;"</w:t>
      </w: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E3F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6F0DC4" w14:textId="17590CB0" w:rsidR="00FE3FAC" w:rsidRPr="00A21759" w:rsidRDefault="00FE3FAC" w:rsidP="00A217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87D6D" wp14:editId="18083C3E">
                <wp:simplePos x="0" y="0"/>
                <wp:positionH relativeFrom="column">
                  <wp:posOffset>2310765</wp:posOffset>
                </wp:positionH>
                <wp:positionV relativeFrom="paragraph">
                  <wp:posOffset>129540</wp:posOffset>
                </wp:positionV>
                <wp:extent cx="466725" cy="495300"/>
                <wp:effectExtent l="19050" t="19050" r="47625" b="19050"/>
                <wp:wrapNone/>
                <wp:docPr id="2" name="Seta: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1A27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2" o:spid="_x0000_s1026" type="#_x0000_t68" style="position:absolute;margin-left:181.95pt;margin-top:10.2pt;width:3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" adj="10177" fillcolor="#4472c4 [3204]" strokecolor="#1f3763 [1604]" strokeweight="1pt"/>
            </w:pict>
          </mc:Fallback>
        </mc:AlternateContent>
      </w:r>
    </w:p>
    <w:sectPr w:rsidR="00FE3FAC" w:rsidRPr="00A2175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F277" w14:textId="77777777" w:rsidR="002206AD" w:rsidRDefault="002206AD" w:rsidP="004D2A59">
      <w:pPr>
        <w:spacing w:after="0" w:line="240" w:lineRule="auto"/>
      </w:pPr>
      <w:r>
        <w:separator/>
      </w:r>
    </w:p>
  </w:endnote>
  <w:endnote w:type="continuationSeparator" w:id="0">
    <w:p w14:paraId="680EE04E" w14:textId="77777777" w:rsidR="002206AD" w:rsidRDefault="002206A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E920" w14:textId="77777777" w:rsidR="002206AD" w:rsidRDefault="002206AD" w:rsidP="004D2A59">
      <w:pPr>
        <w:spacing w:after="0" w:line="240" w:lineRule="auto"/>
      </w:pPr>
      <w:r>
        <w:separator/>
      </w:r>
    </w:p>
  </w:footnote>
  <w:footnote w:type="continuationSeparator" w:id="0">
    <w:p w14:paraId="4D32022D" w14:textId="77777777" w:rsidR="002206AD" w:rsidRDefault="002206A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45C27"/>
    <w:multiLevelType w:val="hybridMultilevel"/>
    <w:tmpl w:val="8D965842"/>
    <w:lvl w:ilvl="0" w:tplc="7B6EB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1"/>
  </w:num>
  <w:num w:numId="2" w16cid:durableId="434643337">
    <w:abstractNumId w:val="25"/>
  </w:num>
  <w:num w:numId="3" w16cid:durableId="1270626690">
    <w:abstractNumId w:val="18"/>
  </w:num>
  <w:num w:numId="4" w16cid:durableId="1862888557">
    <w:abstractNumId w:val="24"/>
  </w:num>
  <w:num w:numId="5" w16cid:durableId="2112625549">
    <w:abstractNumId w:val="0"/>
  </w:num>
  <w:num w:numId="6" w16cid:durableId="757137890">
    <w:abstractNumId w:val="19"/>
  </w:num>
  <w:num w:numId="7" w16cid:durableId="143161363">
    <w:abstractNumId w:val="5"/>
  </w:num>
  <w:num w:numId="8" w16cid:durableId="1163005619">
    <w:abstractNumId w:val="26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3"/>
  </w:num>
  <w:num w:numId="14" w16cid:durableId="650982970">
    <w:abstractNumId w:val="22"/>
  </w:num>
  <w:num w:numId="15" w16cid:durableId="1968970265">
    <w:abstractNumId w:val="13"/>
  </w:num>
  <w:num w:numId="16" w16cid:durableId="1707832243">
    <w:abstractNumId w:val="29"/>
  </w:num>
  <w:num w:numId="17" w16cid:durableId="1597708188">
    <w:abstractNumId w:val="28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0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7"/>
  </w:num>
  <w:num w:numId="24" w16cid:durableId="985813811">
    <w:abstractNumId w:val="17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1"/>
  </w:num>
  <w:num w:numId="32" w16cid:durableId="12471147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06AD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5F00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4E21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C63E8"/>
    <w:rsid w:val="00ED53F6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5938</TotalTime>
  <Pages>1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132</cp:revision>
  <cp:lastPrinted>2022-06-17T21:05:00Z</cp:lastPrinted>
  <dcterms:created xsi:type="dcterms:W3CDTF">2022-05-07T01:13:00Z</dcterms:created>
  <dcterms:modified xsi:type="dcterms:W3CDTF">2022-08-11T00:54:00Z</dcterms:modified>
</cp:coreProperties>
</file>