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114300" distR="114300">
            <wp:extent cx="2426970" cy="84391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CENTRO UNIVERSITÁRIO DA GRANDE DOURADOS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1056323</wp:posOffset>
                </wp:positionH>
                <wp:positionV relativeFrom="page">
                  <wp:posOffset>2340392</wp:posOffset>
                </wp:positionV>
                <wp:extent cx="5519420" cy="857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FFCC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1056323</wp:posOffset>
                </wp:positionH>
                <wp:positionV relativeFrom="page">
                  <wp:posOffset>2340392</wp:posOffset>
                </wp:positionV>
                <wp:extent cx="5519420" cy="85725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942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1073785</wp:posOffset>
                </wp:positionH>
                <wp:positionV relativeFrom="page">
                  <wp:posOffset>2485474</wp:posOffset>
                </wp:positionV>
                <wp:extent cx="548767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8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1073785</wp:posOffset>
                </wp:positionH>
                <wp:positionV relativeFrom="page">
                  <wp:posOffset>2485474</wp:posOffset>
                </wp:positionV>
                <wp:extent cx="5487670" cy="381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67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LUCAS RIBEIRO DAL VESCO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SISTEMA DE GERENCIAMENTO E AUTOMAÇÃO DE ROTINAS DE 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1073785</wp:posOffset>
                </wp:positionH>
                <wp:positionV relativeFrom="page">
                  <wp:posOffset>8764459</wp:posOffset>
                </wp:positionV>
                <wp:extent cx="5368925" cy="381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4238" y="378000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1073785</wp:posOffset>
                </wp:positionH>
                <wp:positionV relativeFrom="page">
                  <wp:posOffset>8764459</wp:posOffset>
                </wp:positionV>
                <wp:extent cx="5368925" cy="38100"/>
                <wp:effectExtent b="0" l="0" r="0" t="0"/>
                <wp:wrapNone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89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Dourados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31750" cy="31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31750" cy="31750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leader="none" w:pos="8602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114300" distR="114300">
            <wp:extent cx="2426970" cy="84391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CENTRO UNIVERSITÁRIO DA GRANDE DOURADOS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2283143</wp:posOffset>
                </wp:positionV>
                <wp:extent cx="5494020" cy="7429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3278" y="3757141"/>
                          <a:ext cx="5465445" cy="4571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FFCC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2283143</wp:posOffset>
                </wp:positionV>
                <wp:extent cx="5494020" cy="74294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020" cy="742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1073785</wp:posOffset>
                </wp:positionH>
                <wp:positionV relativeFrom="page">
                  <wp:posOffset>2485474</wp:posOffset>
                </wp:positionV>
                <wp:extent cx="5487670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1073785</wp:posOffset>
                </wp:positionH>
                <wp:positionV relativeFrom="page">
                  <wp:posOffset>2485474</wp:posOffset>
                </wp:positionV>
                <wp:extent cx="5487670" cy="381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67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LUCAS RIBEIRO DAL VESCO</w:t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SISTEMA DE GERENCIAMENTO E AUTOMAÇÃO DE ROTINAS DE RH</w:t>
      </w:r>
    </w:p>
    <w:p w:rsidR="00000000" w:rsidDel="00000000" w:rsidP="00000000" w:rsidRDefault="00000000" w:rsidRPr="00000000" w14:paraId="00000041">
      <w:pPr>
        <w:keepNext w:val="1"/>
        <w:spacing w:after="0" w:line="240" w:lineRule="auto"/>
        <w:ind w:right="-4755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spacing w:after="0" w:line="240" w:lineRule="auto"/>
        <w:ind w:right="-4755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left"/>
        <w:rPr>
          <w:rFonts w:ascii="Times New Roman" w:cs="Times New Roman" w:eastAsia="Times New Roman" w:hAnsi="Times New Roman"/>
        </w:rPr>
        <w:sectPr>
          <w:headerReference r:id="rId8" w:type="first"/>
          <w:pgSz w:h="16838" w:w="11906" w:orient="portrait"/>
          <w:pgMar w:bottom="1418" w:top="1418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Trabalho de Conclusão de Curso  apresentado ao Curso de Engenharia de Software da Faculdade de  Ciências Exatas e Agrárias como pré-requisito para obtenção do título de Bacharel em Engenharia de Software.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Orientador: Prof. (M.Sc.) Felipe Perez.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134" w:top="1560" w:left="1985" w:right="1418" w:header="709" w:footer="709"/>
          <w:cols w:equalWidth="0" w:num="2">
            <w:col w:space="708" w:w="3897.5"/>
            <w:col w:space="0" w:w="3897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1188086</wp:posOffset>
                </wp:positionH>
                <wp:positionV relativeFrom="page">
                  <wp:posOffset>8827771</wp:posOffset>
                </wp:positionV>
                <wp:extent cx="5608320" cy="5841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8190" y="3757141"/>
                          <a:ext cx="5595620" cy="4571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1188086</wp:posOffset>
                </wp:positionH>
                <wp:positionV relativeFrom="page">
                  <wp:posOffset>8827771</wp:posOffset>
                </wp:positionV>
                <wp:extent cx="5608320" cy="58419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8320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LISTA DE ILUSTRAÇÕES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LISTA DE TABELAS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LISTA DE ABREVIATURAS E SIGLAS</w:t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DADOS INICIAIS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MOTIVAÇÃO E PROBLEMÁTICA ABORDADA PELO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Definição e importância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Contextualização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Público-alvo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JUSTIFICATIVA DO PROJETO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ENTREGAS DO PROJETO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CRITÉRIOS DE ACEITAÇÃO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</w:t>
            </w:r>
          </w:hyperlink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CONSULTOR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</w:t>
            </w:r>
          </w:hyperlink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ENTREVISTA COM O CONSULTOR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 DE LEVANTAMENTO DE REQUISITOS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MATERIAIS E MÉTODOS (LINGUAGEM E FERRAMENTAS UTILIZADAS)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</w:hyperlink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Casos de Usos Gerais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2.3.2</w:t>
            </w:r>
          </w:hyperlink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Atores envolvidos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CASOS DE USO ESPECÍFICOS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2.4.1</w:t>
            </w:r>
          </w:hyperlink>
          <w:hyperlink w:anchor="_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Controlar Monitores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2.4.2</w:t>
            </w:r>
          </w:hyperlink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(Inserir outros casos de usos)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ARQUITETURA DO 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2.6.1</w:t>
            </w:r>
          </w:hyperlink>
          <w:hyperlink w:anchor="_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Classes (ou DER se não usar Orientação a Objetos)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grqru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DESENVOLVIMENTO DE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 DE DESENVOLVIMENTO DE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Ambientes de desenvolvimento/produção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61"/>
            </w:tabs>
            <w:spacing w:after="100" w:before="0" w:line="360" w:lineRule="auto"/>
            <w:ind w:left="48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Bibliotecas principais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MÓDULOS DO CRONOGRAMA DE DESENVOLVIMENTO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MOCKUPS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tbugp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8h4qw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rPr>
              <w:b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 DE ALTERAÇÕES</w:t>
      </w:r>
    </w:p>
    <w:tbl>
      <w:tblPr>
        <w:tblStyle w:val="Table1"/>
        <w:tblW w:w="8895.0" w:type="dxa"/>
        <w:jc w:val="left"/>
        <w:tblInd w:w="-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395"/>
        <w:gridCol w:w="990"/>
        <w:gridCol w:w="4530"/>
        <w:gridCol w:w="1980"/>
        <w:tblGridChange w:id="0">
          <w:tblGrid>
            <w:gridCol w:w="1395"/>
            <w:gridCol w:w="990"/>
            <w:gridCol w:w="453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8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9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9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9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14/03/2025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Inclusão dos requisitos funcionais e não funcionais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360" w:lineRule="auto"/>
              <w:ind w:left="3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versionamento do documento será feito utilizando os parâmetros baseados na metodologia semver. O documento só será considerado na versão 1.0 quando completar os capítulos 1, 2 e 3. Toda alteração no documento deve constar na tabela acima.</w:t>
      </w:r>
    </w:p>
    <w:tbl>
      <w:tblPr>
        <w:tblStyle w:val="Table2"/>
        <w:tblW w:w="86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1559"/>
        <w:gridCol w:w="5984"/>
        <w:tblGridChange w:id="0">
          <w:tblGrid>
            <w:gridCol w:w="1101"/>
            <w:gridCol w:w="1559"/>
            <w:gridCol w:w="5984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Versionamento numeração x.y.z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Alterações drásticas (Inclusão/Alteração Caso de Uso Geral)</w:t>
            </w:r>
          </w:p>
          <w:p w:rsidR="00000000" w:rsidDel="00000000" w:rsidP="00000000" w:rsidRDefault="00000000" w:rsidRPr="00000000" w14:paraId="000000AC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Adição de novos capítulos (4 e 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MINOR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Adição/Remoção de Funcionalidades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PATCH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left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Correções ortográficas e/ou tipográficas</w:t>
            </w:r>
          </w:p>
        </w:tc>
      </w:tr>
    </w:tbl>
    <w:p w:rsidR="00000000" w:rsidDel="00000000" w:rsidP="00000000" w:rsidRDefault="00000000" w:rsidRPr="00000000" w14:paraId="000000B3">
      <w:pPr>
        <w:spacing w:after="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B5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Identificação dos requisitos</w:t>
      </w:r>
    </w:p>
    <w:p w:rsidR="00000000" w:rsidDel="00000000" w:rsidP="00000000" w:rsidRDefault="00000000" w:rsidRPr="00000000" w14:paraId="000000B8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Por convenção, a referência a requisitos é feita através do nome da subseção onde eles estão descritos, seguidos do identificador do requisito, de acordo com a especificação a seguir: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[nome da subseção. identificador do requisito]</w:t>
      </w:r>
    </w:p>
    <w:p w:rsidR="00000000" w:rsidDel="00000000" w:rsidP="00000000" w:rsidRDefault="00000000" w:rsidRPr="00000000" w14:paraId="000000BA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Por exemplo, o requisito funcional [Recuperação de dados.RF016] deve estar descrito em uma subseção chamada “Recuperação de dados” (que indica um subsistema), em um bloco identificado pelo número [RF016]. Já o requisito não-funcional [Confiabilidade.NF008] deve estar descrito na seção de requisitos não-funcionais de Confiabilidade, em um bloco identificado por [NF008]. </w:t>
      </w:r>
    </w:p>
    <w:p w:rsidR="00000000" w:rsidDel="00000000" w:rsidP="00000000" w:rsidRDefault="00000000" w:rsidRPr="00000000" w14:paraId="000000BB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Prioridades dos requisitos</w:t>
      </w:r>
    </w:p>
    <w:p w:rsidR="00000000" w:rsidDel="00000000" w:rsidP="00000000" w:rsidRDefault="00000000" w:rsidRPr="00000000" w14:paraId="000000BE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Para estabelecer a prioridade dos requisitos, nos capítulos 3 e 4, foram adotadas as denominações “essencial”, “importante” e “desejável”. </w:t>
      </w:r>
    </w:p>
    <w:p w:rsidR="00000000" w:rsidDel="00000000" w:rsidP="00000000" w:rsidRDefault="00000000" w:rsidRPr="00000000" w14:paraId="000000BF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C0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C1">
      <w:pPr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9"/>
        </w:numPr>
        <w:tabs>
          <w:tab w:val="left" w:leader="none" w:pos="426"/>
        </w:tabs>
        <w:ind w:left="432" w:hanging="43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 DO SISTEMA</w:t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DADOS INICIAIS</w:t>
      </w:r>
    </w:p>
    <w:p w:rsidR="00000000" w:rsidDel="00000000" w:rsidP="00000000" w:rsidRDefault="00000000" w:rsidRPr="00000000" w14:paraId="000000C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Nome do software: </w:t>
      </w:r>
    </w:p>
    <w:p w:rsidR="00000000" w:rsidDel="00000000" w:rsidP="00000000" w:rsidRDefault="00000000" w:rsidRPr="00000000" w14:paraId="000000C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AutoGRH.</w:t>
      </w:r>
    </w:p>
    <w:p w:rsidR="00000000" w:rsidDel="00000000" w:rsidP="00000000" w:rsidRDefault="00000000" w:rsidRPr="00000000" w14:paraId="000000C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Patrocinador </w:t>
      </w:r>
    </w:p>
    <w:p w:rsidR="00000000" w:rsidDel="00000000" w:rsidP="00000000" w:rsidRDefault="00000000" w:rsidRPr="00000000" w14:paraId="000000CA">
      <w:pPr>
        <w:ind w:firstLine="720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Lucas Ribeiro Dal Vesco</w:t>
      </w:r>
    </w:p>
    <w:p w:rsidR="00000000" w:rsidDel="00000000" w:rsidP="00000000" w:rsidRDefault="00000000" w:rsidRPr="00000000" w14:paraId="000000C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77"/>
        </w:tabs>
        <w:spacing w:before="20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Público-alvo</w:t>
      </w:r>
    </w:p>
    <w:p w:rsidR="00000000" w:rsidDel="00000000" w:rsidP="00000000" w:rsidRDefault="00000000" w:rsidRPr="00000000" w14:paraId="000000C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Empresas de médio a grande porte, que possuem uma quantidade elevada de colaboradores.</w:t>
      </w:r>
    </w:p>
    <w:p w:rsidR="00000000" w:rsidDel="00000000" w:rsidP="00000000" w:rsidRDefault="00000000" w:rsidRPr="00000000" w14:paraId="000000C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Stakeholders</w:t>
      </w:r>
    </w:p>
    <w:p w:rsidR="00000000" w:rsidDel="00000000" w:rsidP="00000000" w:rsidRDefault="00000000" w:rsidRPr="00000000" w14:paraId="000000C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Empresas nas quais o sistema será implementado, seus colaboradores e gestores, bem como contadores responsáveis, caso a empresa possua.</w:t>
      </w:r>
    </w:p>
    <w:p w:rsidR="00000000" w:rsidDel="00000000" w:rsidP="00000000" w:rsidRDefault="00000000" w:rsidRPr="00000000" w14:paraId="000000C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Equipe Básica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Analistas/Desenvolvedores: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Lucas Ribeiro Dal Vesco</w:t>
      </w:r>
    </w:p>
    <w:p w:rsidR="00000000" w:rsidDel="00000000" w:rsidP="00000000" w:rsidRDefault="00000000" w:rsidRPr="00000000" w14:paraId="000000D3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Orientadores: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Felipe Perez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Consultor: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Gilberto Ribeiro Dal Vesco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MOTIVAÇÃO E PROBLEMÁTICA ABORDADA PELO SOFTWARE</w:t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9"/>
        </w:numPr>
        <w:ind w:left="720" w:hanging="720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Definição e importância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setor de Recursos Humanos (RH) é uma parte fundamental de qualquer empresa, sendo responsável pela gestão do capital humano e pelo desenvolvimento organizacional. Seu papel vai muito além do recrutamento e seleção de funcionários, abrangendo também o bem-estar dos colaboradores, a cultura organizacional e o cumprimento das leis trabalhistas. A importância do RH está diretamente relacionada ao sucesso e à produtividade da empresa. Um RH eficiente contribui para um ambiente de trabalho positivo, promovendo a motivação dos colaboradores e aumentando a retenção de talentos. Além disso, auxilia na capacitação profissional, garantindo que os funcionários estejam preparados para enfrentar desafios e contribuir para o crescimento da 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9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Contextualização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uma empresa passa a possuir um número mais elevado de funcionários, a  quantidade de informações que a empresa deve armazenar aumenta, e as rotinas habituais se tornam mais demoradas e propensas a erros. Para compensar o aumento  da carga de trabalho, se faz necessária a implementação de ferramentas mais eficientes.</w:t>
      </w:r>
    </w:p>
    <w:p w:rsidR="00000000" w:rsidDel="00000000" w:rsidP="00000000" w:rsidRDefault="00000000" w:rsidRPr="00000000" w14:paraId="000000E5">
      <w:pPr>
        <w:pStyle w:val="Heading3"/>
        <w:numPr>
          <w:ilvl w:val="2"/>
          <w:numId w:val="9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 Público-alvo</w:t>
      </w:r>
    </w:p>
    <w:p w:rsidR="00000000" w:rsidDel="00000000" w:rsidP="00000000" w:rsidRDefault="00000000" w:rsidRPr="00000000" w14:paraId="000000E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Empresas de médio a grande porte, que possuem um número elevado de colaboradores.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JUSTIFICATIVA DO PROJETO</w:t>
      </w:r>
    </w:p>
    <w:p w:rsidR="00000000" w:rsidDel="00000000" w:rsidP="00000000" w:rsidRDefault="00000000" w:rsidRPr="00000000" w14:paraId="000000E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tipo de solução costuma estar embutido em sistemas mais abrangentes, resultando muitas vezes em uma necessidade de sobreposição ou substituição de sistemas caso a empresa já utilize de outros softwares para áreas diferentes. A proposta do projeto é criar um programa dedicado para esta área, de forma genérica e que não conflita com possíveis sistemas que já estejam em uso no ambiente da empresa.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ENTREGAS DO PROJETO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codificado com os requisitos implementados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OBJETIVOS DO SISTEMA</w:t>
      </w:r>
    </w:p>
    <w:p w:rsidR="00000000" w:rsidDel="00000000" w:rsidP="00000000" w:rsidRDefault="00000000" w:rsidRPr="00000000" w14:paraId="000000F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Software tem como objetivo atuar na área de recursos humanos de uma empresa, gerenciando dados dos funcionários, e automatizando rotinas.</w:t>
      </w:r>
    </w:p>
    <w:p w:rsidR="00000000" w:rsidDel="00000000" w:rsidP="00000000" w:rsidRDefault="00000000" w:rsidRPr="00000000" w14:paraId="000000F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tem como objetivos: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armazenamento dos dados de registro dos funcionários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controle e histórico de férias disponíveis, valores pendentes e descontos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cálculo da folha de pagamento, com descontos e adicionais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atualização de salário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do histórico de ações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geração de relatórios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CRITÉRIOS DE ACEITAÇÃO DO SISTEMA</w:t>
      </w:r>
    </w:p>
    <w:p w:rsidR="00000000" w:rsidDel="00000000" w:rsidP="00000000" w:rsidRDefault="00000000" w:rsidRPr="00000000" w14:paraId="000000F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as funcionalidades do website devem ser testadas através do emprego de: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Usabilidade;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Software;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nos Navegadores;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CONSULTOR DO SISTEMA</w:t>
      </w:r>
    </w:p>
    <w:p w:rsidR="00000000" w:rsidDel="00000000" w:rsidP="00000000" w:rsidRDefault="00000000" w:rsidRPr="00000000" w14:paraId="0000010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Gilberto Ribeiro Dal Vesco</w:t>
      </w:r>
    </w:p>
    <w:p w:rsidR="00000000" w:rsidDel="00000000" w:rsidP="00000000" w:rsidRDefault="00000000" w:rsidRPr="00000000" w14:paraId="0000010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CPF:730.057.381-91</w:t>
      </w:r>
    </w:p>
    <w:p w:rsidR="00000000" w:rsidDel="00000000" w:rsidP="00000000" w:rsidRDefault="00000000" w:rsidRPr="00000000" w14:paraId="0000010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Contato: gilbertofilho@moveisdalvesco.com.br</w:t>
      </w:r>
    </w:p>
    <w:p w:rsidR="00000000" w:rsidDel="00000000" w:rsidP="00000000" w:rsidRDefault="00000000" w:rsidRPr="00000000" w14:paraId="0000010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ENTREVISTA COM O CONSULTOR DO SISTEMA</w:t>
      </w:r>
    </w:p>
    <w:p w:rsidR="00000000" w:rsidDel="00000000" w:rsidP="00000000" w:rsidRDefault="00000000" w:rsidRPr="00000000" w14:paraId="00000105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informações dos funcionários precisam ser armazenadas no sistema?</w:t>
      </w:r>
    </w:p>
    <w:p w:rsidR="00000000" w:rsidDel="00000000" w:rsidP="00000000" w:rsidRDefault="00000000" w:rsidRPr="00000000" w14:paraId="00000106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Nome, endereço, rg, cpf, Pis, carteira de trabalho, data nascimento, telefone, contato de emergência, data de admissão, cargo, salário (mesmos dados da ficha de registro do funcionário)</w:t>
      </w:r>
    </w:p>
    <w:p w:rsidR="00000000" w:rsidDel="00000000" w:rsidP="00000000" w:rsidRDefault="00000000" w:rsidRPr="00000000" w14:paraId="00000107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sistema deve gerar cálculos automáticos da folha de pagamento?</w:t>
      </w:r>
    </w:p>
    <w:p w:rsidR="00000000" w:rsidDel="00000000" w:rsidP="00000000" w:rsidRDefault="00000000" w:rsidRPr="00000000" w14:paraId="00000109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</w:t>
      </w:r>
    </w:p>
    <w:p w:rsidR="00000000" w:rsidDel="00000000" w:rsidP="00000000" w:rsidRDefault="00000000" w:rsidRPr="00000000" w14:paraId="0000010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Você precisa de dashboards para visualização rápida de dados?</w:t>
      </w:r>
    </w:p>
    <w:p w:rsidR="00000000" w:rsidDel="00000000" w:rsidP="00000000" w:rsidRDefault="00000000" w:rsidRPr="00000000" w14:paraId="0000010C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</w:t>
      </w:r>
    </w:p>
    <w:p w:rsidR="00000000" w:rsidDel="00000000" w:rsidP="00000000" w:rsidRDefault="00000000" w:rsidRPr="00000000" w14:paraId="0000010D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sistema deve permitir a criação e publicação de vagas de emprego?</w:t>
      </w:r>
    </w:p>
    <w:p w:rsidR="00000000" w:rsidDel="00000000" w:rsidP="00000000" w:rsidRDefault="00000000" w:rsidRPr="00000000" w14:paraId="0000010F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</w:t>
      </w:r>
    </w:p>
    <w:p w:rsidR="00000000" w:rsidDel="00000000" w:rsidP="00000000" w:rsidRDefault="00000000" w:rsidRPr="00000000" w14:paraId="0000011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processos do RH são mais demorados e poderiam ser automatizados?</w:t>
      </w:r>
    </w:p>
    <w:p w:rsidR="00000000" w:rsidDel="00000000" w:rsidP="00000000" w:rsidRDefault="00000000" w:rsidRPr="00000000" w14:paraId="00000112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Geração da folha de pagamento</w:t>
      </w:r>
    </w:p>
    <w:p w:rsidR="00000000" w:rsidDel="00000000" w:rsidP="00000000" w:rsidRDefault="00000000" w:rsidRPr="00000000" w14:paraId="00000113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Calculo de férias</w:t>
      </w:r>
    </w:p>
    <w:p w:rsidR="00000000" w:rsidDel="00000000" w:rsidP="00000000" w:rsidRDefault="00000000" w:rsidRPr="00000000" w14:paraId="00000114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tipos de relatórios são essenciais para a tomada de decisão no RH?</w:t>
      </w:r>
    </w:p>
    <w:p w:rsidR="00000000" w:rsidDel="00000000" w:rsidP="00000000" w:rsidRDefault="00000000" w:rsidRPr="00000000" w14:paraId="00000116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funcionários com férias vencidas</w:t>
      </w:r>
    </w:p>
    <w:p w:rsidR="00000000" w:rsidDel="00000000" w:rsidP="00000000" w:rsidRDefault="00000000" w:rsidRPr="00000000" w14:paraId="00000117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funcionários com férias a vencer</w:t>
      </w:r>
    </w:p>
    <w:p w:rsidR="00000000" w:rsidDel="00000000" w:rsidP="00000000" w:rsidRDefault="00000000" w:rsidRPr="00000000" w14:paraId="00000118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dias de férias disponíveis (ex. se um funcionário tirou férias parcial quantos dias ainda tem direito referente aquele período)</w:t>
      </w:r>
    </w:p>
    <w:p w:rsidR="00000000" w:rsidDel="00000000" w:rsidP="00000000" w:rsidRDefault="00000000" w:rsidRPr="00000000" w14:paraId="00000119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faltas (por mês e por ano) por funcionário e geral</w:t>
      </w:r>
    </w:p>
    <w:p w:rsidR="00000000" w:rsidDel="00000000" w:rsidP="00000000" w:rsidRDefault="00000000" w:rsidRPr="00000000" w14:paraId="0000011A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de alterações salariais (por funcionário)</w:t>
      </w:r>
    </w:p>
    <w:p w:rsidR="00000000" w:rsidDel="00000000" w:rsidP="00000000" w:rsidRDefault="00000000" w:rsidRPr="00000000" w14:paraId="0000011B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Há necessidade de um sistema de auditoria para rastrear mudanças nos dados?</w:t>
      </w:r>
    </w:p>
    <w:p w:rsidR="00000000" w:rsidDel="00000000" w:rsidP="00000000" w:rsidRDefault="00000000" w:rsidRPr="00000000" w14:paraId="0000011D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</w:t>
      </w:r>
    </w:p>
    <w:p w:rsidR="00000000" w:rsidDel="00000000" w:rsidP="00000000" w:rsidRDefault="00000000" w:rsidRPr="00000000" w14:paraId="0000011E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Você deseja que o sistema faça backups automáticos para evitar a perda de dados?</w:t>
      </w:r>
    </w:p>
    <w:p w:rsidR="00000000" w:rsidDel="00000000" w:rsidP="00000000" w:rsidRDefault="00000000" w:rsidRPr="00000000" w14:paraId="00000121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</w:t>
      </w:r>
    </w:p>
    <w:p w:rsidR="00000000" w:rsidDel="00000000" w:rsidP="00000000" w:rsidRDefault="00000000" w:rsidRPr="00000000" w14:paraId="00000122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níveis de permissão devem existir no sistema para diferentes usuários?</w:t>
      </w:r>
    </w:p>
    <w:p w:rsidR="00000000" w:rsidDel="00000000" w:rsidP="00000000" w:rsidRDefault="00000000" w:rsidRPr="00000000" w14:paraId="00000124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Administrador, e usuário comum.</w:t>
      </w:r>
    </w:p>
    <w:p w:rsidR="00000000" w:rsidDel="00000000" w:rsidP="00000000" w:rsidRDefault="00000000" w:rsidRPr="00000000" w14:paraId="00000125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Apenas o administrador poderá excluir informações em definitivo.</w:t>
      </w:r>
    </w:p>
    <w:p w:rsidR="00000000" w:rsidDel="00000000" w:rsidP="00000000" w:rsidRDefault="00000000" w:rsidRPr="00000000" w14:paraId="00000126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sistema precisa funcionar offline?</w:t>
      </w:r>
    </w:p>
    <w:p w:rsidR="00000000" w:rsidDel="00000000" w:rsidP="00000000" w:rsidRDefault="00000000" w:rsidRPr="00000000" w14:paraId="00000128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</w:t>
      </w:r>
    </w:p>
    <w:p w:rsidR="00000000" w:rsidDel="00000000" w:rsidP="00000000" w:rsidRDefault="00000000" w:rsidRPr="00000000" w14:paraId="00000129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acesso ao sistema deve ser feito apenas dentro da empresa ou também remotamente?</w:t>
      </w:r>
    </w:p>
    <w:p w:rsidR="00000000" w:rsidDel="00000000" w:rsidP="00000000" w:rsidRDefault="00000000" w:rsidRPr="00000000" w14:paraId="0000012B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Apenas dentro da empresa</w:t>
      </w:r>
    </w:p>
    <w:p w:rsidR="00000000" w:rsidDel="00000000" w:rsidP="00000000" w:rsidRDefault="00000000" w:rsidRPr="00000000" w14:paraId="0000012C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numPr>
          <w:ilvl w:val="0"/>
          <w:numId w:val="9"/>
        </w:numPr>
        <w:tabs>
          <w:tab w:val="left" w:leader="none" w:pos="426"/>
        </w:tabs>
        <w:ind w:left="432" w:hanging="43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REQUISITOS DO SISTEMA</w:t>
      </w:r>
    </w:p>
    <w:p w:rsidR="00000000" w:rsidDel="00000000" w:rsidP="00000000" w:rsidRDefault="00000000" w:rsidRPr="00000000" w14:paraId="0000013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Neste capítulo, serão apresentados os aspectos técnicos do projeto Website a ser desenvolvido.</w:t>
      </w:r>
    </w:p>
    <w:p w:rsidR="00000000" w:rsidDel="00000000" w:rsidP="00000000" w:rsidRDefault="00000000" w:rsidRPr="00000000" w14:paraId="0000013D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METODOLOGIA DE LEVANTAMENTO DE REQUISITOS</w:t>
      </w:r>
    </w:p>
    <w:p w:rsidR="00000000" w:rsidDel="00000000" w:rsidP="00000000" w:rsidRDefault="00000000" w:rsidRPr="00000000" w14:paraId="0000013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terá início em Março de 2025, abrangendo as etapas de</w:t>
      </w:r>
    </w:p>
    <w:p w:rsidR="00000000" w:rsidDel="00000000" w:rsidP="00000000" w:rsidRDefault="00000000" w:rsidRPr="00000000" w14:paraId="0000013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planejamento e desenvolvimento do sistema. O projeto será dividido em duas</w:t>
      </w:r>
    </w:p>
    <w:p w:rsidR="00000000" w:rsidDel="00000000" w:rsidP="00000000" w:rsidRDefault="00000000" w:rsidRPr="00000000" w14:paraId="0000014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etapas, a primeira etapa sendo denominada de Levantamento de Requisitos, onde os</w:t>
      </w:r>
    </w:p>
    <w:p w:rsidR="00000000" w:rsidDel="00000000" w:rsidP="00000000" w:rsidRDefault="00000000" w:rsidRPr="00000000" w14:paraId="0000014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analistas levantarão os requisitos do sistema, através de entrevistas e</w:t>
      </w:r>
    </w:p>
    <w:p w:rsidR="00000000" w:rsidDel="00000000" w:rsidP="00000000" w:rsidRDefault="00000000" w:rsidRPr="00000000" w14:paraId="0000014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observações no recinto. Após a coleta de dados, o analista elaborará uma</w:t>
      </w:r>
    </w:p>
    <w:p w:rsidR="00000000" w:rsidDel="00000000" w:rsidP="00000000" w:rsidRDefault="00000000" w:rsidRPr="00000000" w14:paraId="0000014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versão preliminar dos requisitos do sistema (que serão descritos no capítulo 2</w:t>
      </w:r>
    </w:p>
    <w:p w:rsidR="00000000" w:rsidDel="00000000" w:rsidP="00000000" w:rsidRDefault="00000000" w:rsidRPr="00000000" w14:paraId="00000144">
      <w:pPr>
        <w:ind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desse documento).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bn6wsx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14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deverá prover os seguintes requisitos: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color w:val="00000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o cadastro de funcionários com todas as informações necessárias (nome, endereço, CPF, RG, etc.).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a edição e atualização dos dados cadastrais dos funcionários.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a exclusão lógica de funcionários, mantendo o histórico de informações.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realizar cálculos automáticos da folha de pagamento.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calcular descontos e adicionais na folha de pagamento.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calcular automaticamente o saldo de férias de cada funcionário.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registrar o histórico de férias dos funcionários.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o agendamento e a aprovação de férias pelos gestores.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gerar relatórios de funcionários com férias vencidas.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gerar relatórios de funcionários com férias a vencer.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gerar relatórios detalhados de dias de férias disponíveis por funcionário.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gerar relatórios de alterações salariais de funcionários.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o cadastro de níveis de acesso para usuários (administrador e usuário comum).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que apenas o administrador exclua informações em definitivo.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realizar backup automático dos dados periodicamente.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a atualização de salários e benefícios dos funcionários.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a consulta rápida de informações dos funcionários.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emitir alertas sobre funcionários com férias vencidas.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armazenar e permitir a consulta ao histórico de alterações de dados dos funcionários.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armazenar e permitir a consulta ao histórico de alterações de dados dos funcionários.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ser acessível via login e senha.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que a quantidade de faltas dos funcionários seja inserida manualmente como um número inteiro, sem controle automático de ponto.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color w:val="00000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ser acessível apenas dentro da rede local da empresa.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ser dividido em backend (servidor) e frontend (acessível via navegador na LAN).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implementar um mecanismo de logs para auditoria.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realizar backups automáticos diários dos dados armazenados.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possuir um mecanismo de logs para rastreamento de ações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qsh70q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MATERIAIS E MÉTODOS (LINGUAGEM E FERRAMENTAS UTILIZADAS)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desenvolvimento do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AutoGRH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será realizado utilizando tecnologias modernas voltadas para aplicações web. O sistema será estruturado em uma arquitetura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cliente-servidor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onde o frontend será desenvolvido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o backend em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Golang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6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Linguagens e Tecnologias Utilizadas: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Linguagem: JavaScript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Framework: React.js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Comunicação com o backend: Fetch API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Linguagem: Golang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Banco de Dados: MySQL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Ambiente de Desenvolvimento e Infraestrutura:</w:t>
      </w:r>
    </w:p>
    <w:p w:rsidR="00000000" w:rsidDel="00000000" w:rsidP="00000000" w:rsidRDefault="00000000" w:rsidRPr="00000000" w14:paraId="00000171">
      <w:pPr>
        <w:numPr>
          <w:ilvl w:val="0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IDE: Visual Studio Code</w:t>
      </w:r>
    </w:p>
    <w:p w:rsidR="00000000" w:rsidDel="00000000" w:rsidP="00000000" w:rsidRDefault="00000000" w:rsidRPr="00000000" w14:paraId="00000172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Versionamento de Código: GitHub</w:t>
      </w:r>
    </w:p>
    <w:p w:rsidR="00000000" w:rsidDel="00000000" w:rsidP="00000000" w:rsidRDefault="00000000" w:rsidRPr="00000000" w14:paraId="0000017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Gerenciamento de Dependências: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Frontend: npm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Backend: Go Modules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Servidor de Aplicação: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backend será hospedado em um servidor local dentro da rede da empresa.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frontend será acessível via navegador dentro da LAN corporativa.</w:t>
      </w:r>
    </w:p>
    <w:p w:rsidR="00000000" w:rsidDel="00000000" w:rsidP="00000000" w:rsidRDefault="00000000" w:rsidRPr="00000000" w14:paraId="0000017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numPr>
          <w:ilvl w:val="2"/>
          <w:numId w:val="9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3as4poj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Casos de Usos Gerais</w:t>
      </w:r>
    </w:p>
    <w:p w:rsidR="00000000" w:rsidDel="00000000" w:rsidP="00000000" w:rsidRDefault="00000000" w:rsidRPr="00000000" w14:paraId="0000017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37151" cy="352877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7151" cy="3528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5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ind w:left="1844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Controlar Monitores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monitor supervisor crie, edite ou remova os registros de monitores que irão utilizar o sistema. Uma vez cadastrado, o monitor pode usar o sistema, informando seu nome de usuário e a senha.</w:t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monitor deve estar logado com status de supervisor no sistema.</w:t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um monitor que se deseja editar, alterar ou excluir do sistema.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(Inserir outros casos de Uso)</w:t>
      </w:r>
    </w:p>
    <w:p w:rsidR="00000000" w:rsidDel="00000000" w:rsidP="00000000" w:rsidRDefault="00000000" w:rsidRPr="00000000" w14:paraId="00000187">
      <w:pPr>
        <w:pStyle w:val="Heading3"/>
        <w:numPr>
          <w:ilvl w:val="2"/>
          <w:numId w:val="9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1pxezwc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Atores envolvidos</w:t>
      </w:r>
    </w:p>
    <w:p w:rsidR="00000000" w:rsidDel="00000000" w:rsidP="00000000" w:rsidRDefault="00000000" w:rsidRPr="00000000" w14:paraId="0000018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Neste sistema, há dois atores que irão usar diretamente este sistema proposto: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comum: É o monitor comum, acadêmico que está exercendo seu estágio na Brinquedoteca.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supervisor: É o professor (ou são os professores) que coordena(m) o trabalho na Brinquedoteca. Possui acesso a algumas funções restritas no sistema.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49x2ik5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CASOS DE USO ESPECÍFICOS</w:t>
      </w:r>
    </w:p>
    <w:p w:rsidR="00000000" w:rsidDel="00000000" w:rsidP="00000000" w:rsidRDefault="00000000" w:rsidRPr="00000000" w14:paraId="0000018D">
      <w:pPr>
        <w:pStyle w:val="Heading3"/>
        <w:numPr>
          <w:ilvl w:val="2"/>
          <w:numId w:val="9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2p2csry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Controlar Monitores</w:t>
      </w:r>
    </w:p>
    <w:p w:rsidR="00000000" w:rsidDel="00000000" w:rsidP="00000000" w:rsidRDefault="00000000" w:rsidRPr="00000000" w14:paraId="0000018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607816" cy="3649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816" cy="36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5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ind w:left="1844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Cadastrar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caso de uso permite que o supervisor adicione um novo monitor no sistema.</w:t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monitor com status de supervisor deve estar logado no sistema.</w:t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Recebe como entrada o nome do monitor, o nome do usuário e a senha e a indicação se tem status de supervisor ou não. O identificador é atribuído automaticamente pelo sistema.</w:t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 e 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novo monitor é cadastrado no sistema.</w:t>
      </w:r>
    </w:p>
    <w:p w:rsidR="00000000" w:rsidDel="00000000" w:rsidP="00000000" w:rsidRDefault="00000000" w:rsidRPr="00000000" w14:paraId="0000019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Para cada caso de uso específico deve ser feito um diagrama de sequência referente a esse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numPr>
          <w:ilvl w:val="2"/>
          <w:numId w:val="9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147n2zr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(Inserir outros casos de usos)</w:t>
      </w:r>
    </w:p>
    <w:p w:rsidR="00000000" w:rsidDel="00000000" w:rsidP="00000000" w:rsidRDefault="00000000" w:rsidRPr="00000000" w14:paraId="0000019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o7alnk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ARQUITETURA DO SISTEMA</w:t>
      </w:r>
    </w:p>
    <w:p w:rsidR="00000000" w:rsidDel="00000000" w:rsidP="00000000" w:rsidRDefault="00000000" w:rsidRPr="00000000" w14:paraId="0000019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 ser descrito como a arquitetura do sistema é composta. Deve ser feito um diagrama visual mostrando de maneira gráfica essa arquitetura.</w:t>
      </w:r>
    </w:p>
    <w:p w:rsidR="00000000" w:rsidDel="00000000" w:rsidP="00000000" w:rsidRDefault="00000000" w:rsidRPr="00000000" w14:paraId="0000019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3ckvvd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DIAGRAMAS</w:t>
      </w:r>
    </w:p>
    <w:p w:rsidR="00000000" w:rsidDel="00000000" w:rsidP="00000000" w:rsidRDefault="00000000" w:rsidRPr="00000000" w14:paraId="000001A2">
      <w:pPr>
        <w:pStyle w:val="Heading3"/>
        <w:numPr>
          <w:ilvl w:val="2"/>
          <w:numId w:val="9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ihv636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Modelo de Classes (ou DER se não usar Orientação a Objetos)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/>
        <w:drawing>
          <wp:inline distB="0" distT="0" distL="0" distR="0">
            <wp:extent cx="6217996" cy="465272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17996" cy="4652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bookmarkStart w:colFirst="0" w:colLast="0" w:name="_32hioqz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bookmarkStart w:colFirst="0" w:colLast="0" w:name="_1hmsyy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41mghml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numPr>
          <w:ilvl w:val="0"/>
          <w:numId w:val="9"/>
        </w:numPr>
        <w:tabs>
          <w:tab w:val="left" w:leader="none" w:pos="426"/>
        </w:tabs>
        <w:ind w:left="432" w:hanging="43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grqrue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DESENVOLVIMENTO DE SOFTWARE </w:t>
      </w:r>
    </w:p>
    <w:p w:rsidR="00000000" w:rsidDel="00000000" w:rsidP="00000000" w:rsidRDefault="00000000" w:rsidRPr="00000000" w14:paraId="000001A8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vx1227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METODOLOGIA DE DESENVOLVIMENTO DE SOFTWARE</w:t>
      </w:r>
    </w:p>
    <w:p w:rsidR="00000000" w:rsidDel="00000000" w:rsidP="00000000" w:rsidRDefault="00000000" w:rsidRPr="00000000" w14:paraId="000001A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 ser descrita as etapas de desenvolvimento e os ambientes que foram utilizados (linguagens, ambientes de desenvolvimento/produção, bibliotecas principais)</w:t>
      </w:r>
    </w:p>
    <w:p w:rsidR="00000000" w:rsidDel="00000000" w:rsidP="00000000" w:rsidRDefault="00000000" w:rsidRPr="00000000" w14:paraId="000001AA">
      <w:pPr>
        <w:pStyle w:val="Heading3"/>
        <w:numPr>
          <w:ilvl w:val="2"/>
          <w:numId w:val="9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3fwokq0" w:id="39"/>
      <w:bookmarkEnd w:id="3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Ambientes de desenvolvimento/produção</w:t>
      </w:r>
    </w:p>
    <w:p w:rsidR="00000000" w:rsidDel="00000000" w:rsidP="00000000" w:rsidRDefault="00000000" w:rsidRPr="00000000" w14:paraId="000001A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numPr>
          <w:ilvl w:val="2"/>
          <w:numId w:val="9"/>
        </w:numPr>
        <w:ind w:left="720" w:hanging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1v1yuxt" w:id="40"/>
      <w:bookmarkEnd w:id="4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Bibliotecas principais</w:t>
      </w:r>
    </w:p>
    <w:p w:rsidR="00000000" w:rsidDel="00000000" w:rsidP="00000000" w:rsidRDefault="00000000" w:rsidRPr="00000000" w14:paraId="000001A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4f1mdlm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MÓDULOS DO CRONOGRAMA DE DESENVOLVIMENTO</w:t>
      </w:r>
    </w:p>
    <w:p w:rsidR="00000000" w:rsidDel="00000000" w:rsidP="00000000" w:rsidRDefault="00000000" w:rsidRPr="00000000" w14:paraId="000001A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numPr>
          <w:ilvl w:val="1"/>
          <w:numId w:val="9"/>
        </w:numPr>
        <w:ind w:left="576" w:hanging="57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u6wntf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MOCKUPS</w:t>
      </w:r>
    </w:p>
    <w:p w:rsidR="00000000" w:rsidDel="00000000" w:rsidP="00000000" w:rsidRDefault="00000000" w:rsidRPr="00000000" w14:paraId="000001B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bookmarkStart w:colFirst="0" w:colLast="0" w:name="_19c6y18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numPr>
          <w:ilvl w:val="0"/>
          <w:numId w:val="9"/>
        </w:numPr>
        <w:tabs>
          <w:tab w:val="left" w:leader="none" w:pos="426"/>
        </w:tabs>
        <w:ind w:left="432" w:hanging="43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tbugp1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1B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Nessa conclusão, deve-se conter: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breve descrição a respeito de todo o projeto e desenvolvimento.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Dificuldades encontradas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Trabalhos Futuros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numPr>
          <w:ilvl w:val="0"/>
          <w:numId w:val="9"/>
        </w:numPr>
        <w:tabs>
          <w:tab w:val="left" w:leader="none" w:pos="426"/>
        </w:tabs>
        <w:ind w:left="432" w:hanging="43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8h4qwu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TECHTUDO.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Como funciona um site de Sorteios.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Disponível 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&lt;https://www.techtudo.com.br/noticias/2020/05/como-funciona-o-sorteiogram-conheca-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site-para-sorteios-no-instagram.ghtml/&gt;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Acesso em: 10 jun.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WEBMUSEUM.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A história do primeiro site publicado.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Disponível em: &lt;https://museuweg.net/blog/conheca-a-historia-do-primeiro-site-publicado/&gt; Acesso em: 10 jun. 2021.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50800</wp:posOffset>
                </wp:positionV>
                <wp:extent cx="154940" cy="8255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81230" y="3379950"/>
                          <a:ext cx="129540" cy="8001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50800</wp:posOffset>
                </wp:positionV>
                <wp:extent cx="154940" cy="825500"/>
                <wp:effectExtent b="0" l="0" r="0" t="0"/>
                <wp:wrapNone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center"/>
        <w:rPr/>
      </w:pPr>
      <w:r w:rsidDel="00000000" w:rsidR="00000000" w:rsidRPr="00000000">
        <w:rPr>
          <w:rtl w:val="0"/>
        </w:rPr>
        <w:t xml:space="preserve">Colocar em ordem alfabética </w:t>
      </w:r>
    </w:p>
    <w:p w:rsidR="00000000" w:rsidDel="00000000" w:rsidP="00000000" w:rsidRDefault="00000000" w:rsidRPr="00000000" w14:paraId="000001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ANEXO</w:t>
      </w:r>
    </w:p>
    <w:p w:rsidR="00000000" w:rsidDel="00000000" w:rsidP="00000000" w:rsidRDefault="00000000" w:rsidRPr="00000000" w14:paraId="000001C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MANUAL DO USUÁRIO</w:t>
      </w:r>
    </w:p>
    <w:p w:rsidR="00000000" w:rsidDel="00000000" w:rsidP="00000000" w:rsidRDefault="00000000" w:rsidRPr="00000000" w14:paraId="000001C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(NÃO PRECISA COLOCAR CAPA E FOLHA DE ROSTO DA UNIGRAN)</w:t>
      </w:r>
    </w:p>
    <w:p w:rsidR="00000000" w:rsidDel="00000000" w:rsidP="00000000" w:rsidRDefault="00000000" w:rsidRPr="00000000" w14:paraId="000001C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38" w:w="11906" w:orient="portrait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Documento de requisitos: &lt;&lt;nomesistema&gt; - Versão 1.0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cs="Arial" w:eastAsia="Arial" w:hAnsi="Arial"/>
        <w:b w:val="1"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cs="Arial" w:eastAsia="Arial" w:hAnsi="Arial"/>
        <w:b w:val="1"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426"/>
      </w:tabs>
      <w:spacing w:before="480" w:lineRule="auto"/>
      <w:ind w:left="432" w:hanging="432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  <w:jc w:val="left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line="240" w:lineRule="auto"/>
    </w:pPr>
    <w:rPr>
      <w:b w:val="1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/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