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AA1C" w14:textId="224AEF6E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 xml:space="preserve">Input three </w:t>
      </w:r>
      <w:proofErr w:type="spellStart"/>
      <w:r w:rsidRPr="00420426">
        <w:rPr>
          <w:rFonts w:ascii="Calibri" w:hAnsi="Calibri" w:cs="Calibri"/>
        </w:rPr>
        <w:t>matrixs</w:t>
      </w:r>
      <w:proofErr w:type="spellEnd"/>
      <w:r w:rsidRPr="00420426">
        <w:rPr>
          <w:rFonts w:ascii="Calibri" w:hAnsi="Calibri" w:cs="Calibri"/>
        </w:rPr>
        <w:t>.</w:t>
      </w:r>
    </w:p>
    <w:p w14:paraId="2FD00F07" w14:textId="22EC5F22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  <w:noProof/>
        </w:rPr>
        <w:drawing>
          <wp:inline distT="0" distB="0" distL="0" distR="0" wp14:anchorId="338969DA" wp14:editId="7DF45EF9">
            <wp:extent cx="3848100" cy="114300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6BBF" w14:textId="52B83F83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>(1)</w:t>
      </w:r>
    </w:p>
    <w:p w14:paraId="58138128" w14:textId="7680C170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>AB:</w:t>
      </w:r>
    </w:p>
    <w:p w14:paraId="4489E417" w14:textId="0199D8B4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  <w:noProof/>
        </w:rPr>
        <w:drawing>
          <wp:inline distT="0" distB="0" distL="0" distR="0" wp14:anchorId="3283BE3B" wp14:editId="7C0FB4D9">
            <wp:extent cx="4660900" cy="1206500"/>
            <wp:effectExtent l="0" t="0" r="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2C37" w14:textId="7A67E556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>BA:</w:t>
      </w:r>
    </w:p>
    <w:p w14:paraId="32E1F815" w14:textId="674EF34B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  <w:noProof/>
        </w:rPr>
        <w:drawing>
          <wp:inline distT="0" distB="0" distL="0" distR="0" wp14:anchorId="7CFD7186" wp14:editId="5FDAC89C">
            <wp:extent cx="2616200" cy="1333500"/>
            <wp:effectExtent l="0" t="0" r="0" b="0"/>
            <wp:docPr id="3" name="图片 3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704B" w14:textId="01406754" w:rsidR="00420426" w:rsidRPr="00420426" w:rsidRDefault="00420426">
      <w:pPr>
        <w:rPr>
          <w:rFonts w:ascii="Calibri" w:hAnsi="Calibri" w:cs="Calibri"/>
        </w:rPr>
      </w:pPr>
    </w:p>
    <w:p w14:paraId="1EC8B9A4" w14:textId="31A477B6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>(2)</w:t>
      </w:r>
    </w:p>
    <w:p w14:paraId="0D915411" w14:textId="45036B03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>(AB)C and A(BC):</w:t>
      </w:r>
    </w:p>
    <w:p w14:paraId="2F2D3299" w14:textId="34A98A88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  <w:noProof/>
        </w:rPr>
        <w:drawing>
          <wp:inline distT="0" distB="0" distL="0" distR="0" wp14:anchorId="0F12E973" wp14:editId="08515EAB">
            <wp:extent cx="2628900" cy="3162300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FBA3" w14:textId="0E2B0069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>As a result, (AB)C=A(BC).</w:t>
      </w:r>
    </w:p>
    <w:p w14:paraId="22BB76D1" w14:textId="0CF42BEF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lastRenderedPageBreak/>
        <w:t>(3)</w:t>
      </w:r>
    </w:p>
    <w:p w14:paraId="0E46263A" w14:textId="18C57DEE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</w:rPr>
        <w:t>A^3:</w:t>
      </w:r>
    </w:p>
    <w:p w14:paraId="6B7CC955" w14:textId="3F892BF6" w:rsidR="00420426" w:rsidRPr="00420426" w:rsidRDefault="00420426">
      <w:pPr>
        <w:rPr>
          <w:rFonts w:ascii="Calibri" w:hAnsi="Calibri" w:cs="Calibri"/>
        </w:rPr>
      </w:pPr>
      <w:r w:rsidRPr="00420426">
        <w:rPr>
          <w:rFonts w:ascii="Calibri" w:hAnsi="Calibri" w:cs="Calibri"/>
          <w:noProof/>
        </w:rPr>
        <w:drawing>
          <wp:inline distT="0" distB="0" distL="0" distR="0" wp14:anchorId="0C686485" wp14:editId="0752B273">
            <wp:extent cx="3416300" cy="148590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6B50" w14:textId="77777777" w:rsidR="00420426" w:rsidRPr="00420426" w:rsidRDefault="00420426">
      <w:pPr>
        <w:rPr>
          <w:rFonts w:ascii="Calibri" w:hAnsi="Calibri" w:cs="Calibri"/>
        </w:rPr>
      </w:pPr>
    </w:p>
    <w:sectPr w:rsidR="00420426" w:rsidRPr="0042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6"/>
    <w:rsid w:val="00420426"/>
    <w:rsid w:val="004B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EC5C2"/>
  <w15:chartTrackingRefBased/>
  <w15:docId w15:val="{02FAC773-C25A-0542-B3D6-6EEEAB37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1</cp:revision>
  <dcterms:created xsi:type="dcterms:W3CDTF">2021-10-13T06:47:00Z</dcterms:created>
  <dcterms:modified xsi:type="dcterms:W3CDTF">2021-10-13T06:57:00Z</dcterms:modified>
</cp:coreProperties>
</file>