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E1428" w14:textId="2476AEF7" w:rsidR="00FC7FA7" w:rsidRDefault="008473A0" w:rsidP="008473A0">
      <w:pPr>
        <w:rPr>
          <w:rFonts w:ascii="Baguet Script" w:hAnsi="Baguet Script"/>
          <w:b/>
          <w:bCs/>
          <w:sz w:val="52"/>
          <w:szCs w:val="52"/>
        </w:rPr>
      </w:pPr>
      <w:r w:rsidRPr="009319D4">
        <w:rPr>
          <w:rFonts w:ascii="Baguet Script" w:hAnsi="Baguet Script"/>
          <w:b/>
          <w:bCs/>
          <w:sz w:val="72"/>
          <w:szCs w:val="72"/>
        </w:rPr>
        <w:t xml:space="preserve">Sobre nome e a história de Encantado </w:t>
      </w:r>
    </w:p>
    <w:p w14:paraId="0B7DE728" w14:textId="5519DF8F" w:rsidR="00444A0E" w:rsidRPr="009C19B1" w:rsidRDefault="00562A9B" w:rsidP="00C856CD">
      <w:pPr>
        <w:rPr>
          <w:b/>
          <w:bCs/>
          <w:sz w:val="32"/>
          <w:szCs w:val="32"/>
        </w:rPr>
      </w:pPr>
      <w:r>
        <w:rPr>
          <w:rFonts w:ascii="Baguet Script" w:hAnsi="Baguet Script"/>
          <w:b/>
          <w:bCs/>
          <w:sz w:val="52"/>
          <w:szCs w:val="52"/>
        </w:rPr>
        <w:tab/>
      </w:r>
      <w:r>
        <w:rPr>
          <w:rFonts w:ascii="Baguet Script" w:hAnsi="Baguet Script"/>
          <w:b/>
          <w:bCs/>
          <w:sz w:val="52"/>
          <w:szCs w:val="52"/>
        </w:rPr>
        <w:tab/>
      </w:r>
    </w:p>
    <w:p w14:paraId="4C5D0E4F" w14:textId="4CBE14EA" w:rsidR="006C1ED5" w:rsidRPr="00660335" w:rsidRDefault="00FC0F23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>Reza lenda que, ao navegar p</w:t>
      </w:r>
      <w:r w:rsidR="004B5B55" w:rsidRPr="00660335">
        <w:rPr>
          <w:sz w:val="32"/>
          <w:szCs w:val="32"/>
        </w:rPr>
        <w:t xml:space="preserve">elo rio Taquari em sua canoa, </w:t>
      </w:r>
      <w:r w:rsidR="005F06E7" w:rsidRPr="00660335">
        <w:rPr>
          <w:sz w:val="32"/>
          <w:szCs w:val="32"/>
        </w:rPr>
        <w:t>acompanha</w:t>
      </w:r>
      <w:r w:rsidR="001C759B" w:rsidRPr="00660335">
        <w:rPr>
          <w:sz w:val="32"/>
          <w:szCs w:val="32"/>
        </w:rPr>
        <w:t>do</w:t>
      </w:r>
      <w:r w:rsidR="005F06E7" w:rsidRPr="00660335">
        <w:rPr>
          <w:sz w:val="32"/>
          <w:szCs w:val="32"/>
        </w:rPr>
        <w:t xml:space="preserve"> por outros dois índios</w:t>
      </w:r>
      <w:r w:rsidR="00B8435A" w:rsidRPr="00660335">
        <w:rPr>
          <w:sz w:val="32"/>
          <w:szCs w:val="32"/>
        </w:rPr>
        <w:t xml:space="preserve"> de sua tribo, um cacique chamado </w:t>
      </w:r>
      <w:r w:rsidR="004B74B8" w:rsidRPr="00660335">
        <w:rPr>
          <w:sz w:val="32"/>
          <w:szCs w:val="32"/>
        </w:rPr>
        <w:t>Maná avistou, nas proximidades</w:t>
      </w:r>
      <w:r w:rsidR="00601B12" w:rsidRPr="00660335">
        <w:rPr>
          <w:sz w:val="32"/>
          <w:szCs w:val="32"/>
        </w:rPr>
        <w:t xml:space="preserve"> da foz de um riacho, um vulto branco que, ao</w:t>
      </w:r>
      <w:r w:rsidR="001C759B" w:rsidRPr="00660335">
        <w:rPr>
          <w:sz w:val="32"/>
          <w:szCs w:val="32"/>
        </w:rPr>
        <w:t xml:space="preserve"> </w:t>
      </w:r>
      <w:r w:rsidR="00A52D50" w:rsidRPr="00660335">
        <w:rPr>
          <w:sz w:val="32"/>
          <w:szCs w:val="32"/>
        </w:rPr>
        <w:t xml:space="preserve">pressentir a aproximação dos nativos, jogou-se nas </w:t>
      </w:r>
      <w:r w:rsidR="001C759B" w:rsidRPr="00660335">
        <w:rPr>
          <w:sz w:val="32"/>
          <w:szCs w:val="32"/>
        </w:rPr>
        <w:t>á</w:t>
      </w:r>
      <w:r w:rsidR="003F4D64" w:rsidRPr="00660335">
        <w:rPr>
          <w:sz w:val="32"/>
          <w:szCs w:val="32"/>
        </w:rPr>
        <w:t>guas profundas, desaparecendo</w:t>
      </w:r>
      <w:r w:rsidR="0091774E" w:rsidRPr="00660335">
        <w:rPr>
          <w:sz w:val="32"/>
          <w:szCs w:val="32"/>
        </w:rPr>
        <w:t xml:space="preserve"> como que por encanto. Surpresos </w:t>
      </w:r>
      <w:r w:rsidR="00775B36" w:rsidRPr="00660335">
        <w:rPr>
          <w:sz w:val="32"/>
          <w:szCs w:val="32"/>
        </w:rPr>
        <w:t xml:space="preserve">e “encantados” com aquela </w:t>
      </w:r>
      <w:r w:rsidR="00FD136F" w:rsidRPr="00660335">
        <w:rPr>
          <w:sz w:val="32"/>
          <w:szCs w:val="32"/>
        </w:rPr>
        <w:t xml:space="preserve">visão do desconhecido, só voltaram </w:t>
      </w:r>
      <w:r w:rsidR="0054167F" w:rsidRPr="00660335">
        <w:rPr>
          <w:sz w:val="32"/>
          <w:szCs w:val="32"/>
        </w:rPr>
        <w:t>a pronunciar algumas palavras após refazerem-se</w:t>
      </w:r>
      <w:r w:rsidR="006D05AB" w:rsidRPr="00660335">
        <w:rPr>
          <w:sz w:val="32"/>
          <w:szCs w:val="32"/>
        </w:rPr>
        <w:t xml:space="preserve"> do susto que, mais tarde, tornou-se uma espécie de mito</w:t>
      </w:r>
      <w:r w:rsidR="00181B01" w:rsidRPr="00660335">
        <w:rPr>
          <w:sz w:val="32"/>
          <w:szCs w:val="32"/>
        </w:rPr>
        <w:t>. A foz acabou sendo denominada Arroio Encantado.</w:t>
      </w:r>
      <w:r w:rsidR="004B74B8" w:rsidRPr="00660335">
        <w:rPr>
          <w:sz w:val="32"/>
          <w:szCs w:val="32"/>
        </w:rPr>
        <w:t xml:space="preserve"> </w:t>
      </w:r>
    </w:p>
    <w:p w14:paraId="3630CF57" w14:textId="378FAAD7" w:rsidR="00130342" w:rsidRPr="00660335" w:rsidRDefault="003B0118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Houve também outras denominações </w:t>
      </w:r>
      <w:r w:rsidR="006818B7" w:rsidRPr="00660335">
        <w:rPr>
          <w:sz w:val="32"/>
          <w:szCs w:val="32"/>
        </w:rPr>
        <w:t>dadas pelos imigrantes que fundaram o vilarejo</w:t>
      </w:r>
      <w:r w:rsidR="00836F90" w:rsidRPr="00660335">
        <w:rPr>
          <w:sz w:val="32"/>
          <w:szCs w:val="32"/>
        </w:rPr>
        <w:t>, que chamaram o lugar de São Pedro de Enc</w:t>
      </w:r>
      <w:r w:rsidR="00010DA7" w:rsidRPr="00660335">
        <w:rPr>
          <w:sz w:val="32"/>
          <w:szCs w:val="32"/>
        </w:rPr>
        <w:t xml:space="preserve">antado ou São Pedro </w:t>
      </w:r>
      <w:r w:rsidR="00D757C3" w:rsidRPr="00660335">
        <w:rPr>
          <w:sz w:val="32"/>
          <w:szCs w:val="32"/>
        </w:rPr>
        <w:t xml:space="preserve">de </w:t>
      </w:r>
      <w:proofErr w:type="spellStart"/>
      <w:r w:rsidR="00D757C3" w:rsidRPr="00660335">
        <w:rPr>
          <w:sz w:val="32"/>
          <w:szCs w:val="32"/>
        </w:rPr>
        <w:t>Valdástico</w:t>
      </w:r>
      <w:proofErr w:type="spellEnd"/>
      <w:r w:rsidR="00D757C3" w:rsidRPr="00660335">
        <w:rPr>
          <w:sz w:val="32"/>
          <w:szCs w:val="32"/>
        </w:rPr>
        <w:t xml:space="preserve">, topônimos </w:t>
      </w:r>
      <w:r w:rsidR="00391092" w:rsidRPr="00660335">
        <w:rPr>
          <w:sz w:val="32"/>
          <w:szCs w:val="32"/>
        </w:rPr>
        <w:t>atribuídos ao local de origem desses imigrantes</w:t>
      </w:r>
      <w:r w:rsidR="00D22086" w:rsidRPr="00660335">
        <w:rPr>
          <w:sz w:val="32"/>
          <w:szCs w:val="32"/>
        </w:rPr>
        <w:t xml:space="preserve"> italianos. Mas o nome Encantado foi o que predominou</w:t>
      </w:r>
      <w:r w:rsidR="00DF40C7" w:rsidRPr="00660335">
        <w:rPr>
          <w:sz w:val="32"/>
          <w:szCs w:val="32"/>
        </w:rPr>
        <w:t>.</w:t>
      </w:r>
      <w:r w:rsidR="00551298">
        <w:rPr>
          <w:sz w:val="32"/>
          <w:szCs w:val="32"/>
        </w:rPr>
        <w:t xml:space="preserve"> </w:t>
      </w:r>
    </w:p>
    <w:p w14:paraId="56E87F6B" w14:textId="6AC66850" w:rsidR="00DF40C7" w:rsidRDefault="00DF40C7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A primeira exploração do território ocorreu </w:t>
      </w:r>
      <w:r w:rsidR="001609F1" w:rsidRPr="00660335">
        <w:rPr>
          <w:sz w:val="32"/>
          <w:szCs w:val="32"/>
        </w:rPr>
        <w:t>em 1635, com os padres jesuítas navegando pelos rio</w:t>
      </w:r>
      <w:r w:rsidR="00526873" w:rsidRPr="00660335">
        <w:rPr>
          <w:sz w:val="32"/>
          <w:szCs w:val="32"/>
        </w:rPr>
        <w:t>s</w:t>
      </w:r>
      <w:r w:rsidR="006B5B60" w:rsidRPr="00660335">
        <w:rPr>
          <w:sz w:val="32"/>
          <w:szCs w:val="32"/>
        </w:rPr>
        <w:t xml:space="preserve"> Guaporé</w:t>
      </w:r>
      <w:r w:rsidR="00B65899" w:rsidRPr="00660335">
        <w:rPr>
          <w:sz w:val="32"/>
          <w:szCs w:val="32"/>
        </w:rPr>
        <w:t>, rio das Antas e rio Taquari.</w:t>
      </w:r>
      <w:r w:rsidR="00506BC0" w:rsidRPr="00660335">
        <w:rPr>
          <w:sz w:val="32"/>
          <w:szCs w:val="32"/>
        </w:rPr>
        <w:t xml:space="preserve"> O território</w:t>
      </w:r>
      <w:r w:rsidR="001E3EE6" w:rsidRPr="00660335">
        <w:rPr>
          <w:sz w:val="32"/>
          <w:szCs w:val="32"/>
        </w:rPr>
        <w:t xml:space="preserve">, onde mais tarde surgiria Encantado, era coberto por </w:t>
      </w:r>
      <w:r w:rsidR="006D7AE7" w:rsidRPr="00660335">
        <w:rPr>
          <w:sz w:val="32"/>
          <w:szCs w:val="32"/>
        </w:rPr>
        <w:t xml:space="preserve">extensas matas e habitado por </w:t>
      </w:r>
      <w:r w:rsidR="00D92014" w:rsidRPr="00660335">
        <w:rPr>
          <w:sz w:val="32"/>
          <w:szCs w:val="32"/>
        </w:rPr>
        <w:t xml:space="preserve">indígenas. Embora não seja possível precisar as </w:t>
      </w:r>
      <w:r w:rsidR="004F7B9B" w:rsidRPr="00660335">
        <w:rPr>
          <w:sz w:val="32"/>
          <w:szCs w:val="32"/>
        </w:rPr>
        <w:t xml:space="preserve">tribos às quais pertenciam, tudo leva a crer que </w:t>
      </w:r>
      <w:r w:rsidR="00B1348D" w:rsidRPr="00660335">
        <w:rPr>
          <w:sz w:val="32"/>
          <w:szCs w:val="32"/>
        </w:rPr>
        <w:t xml:space="preserve">fossem </w:t>
      </w:r>
      <w:r w:rsidR="00CA70D0">
        <w:rPr>
          <w:sz w:val="32"/>
          <w:szCs w:val="32"/>
        </w:rPr>
        <w:t>C</w:t>
      </w:r>
      <w:r w:rsidR="00B1348D" w:rsidRPr="00660335">
        <w:rPr>
          <w:sz w:val="32"/>
          <w:szCs w:val="32"/>
        </w:rPr>
        <w:t>harruas</w:t>
      </w:r>
      <w:r w:rsidR="004F7B9B" w:rsidRPr="00660335">
        <w:rPr>
          <w:sz w:val="32"/>
          <w:szCs w:val="32"/>
        </w:rPr>
        <w:t xml:space="preserve"> ou Tapes.</w:t>
      </w:r>
    </w:p>
    <w:p w14:paraId="4ECFA82D" w14:textId="0838EA37" w:rsidR="002C55B9" w:rsidRPr="00660335" w:rsidRDefault="002C55B9" w:rsidP="00181B01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Através da criação da Lei das Terras de 1850, o governo brasileiro concedeu as terras a empresas colonizadoras. Seus donos tinham o papel de mapear e fazer a comercialização.</w:t>
      </w:r>
    </w:p>
    <w:p w14:paraId="7AF205A9" w14:textId="308D2649" w:rsidR="004F7B9B" w:rsidRPr="00660335" w:rsidRDefault="004F7B9B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>Em 1878, o coronel José Francisco dos Santos Pinto</w:t>
      </w:r>
      <w:r w:rsidR="002C55B9">
        <w:rPr>
          <w:sz w:val="32"/>
          <w:szCs w:val="32"/>
        </w:rPr>
        <w:t xml:space="preserve"> (dono das terras de Encantado)</w:t>
      </w:r>
      <w:r w:rsidRPr="00660335">
        <w:rPr>
          <w:sz w:val="32"/>
          <w:szCs w:val="32"/>
        </w:rPr>
        <w:t xml:space="preserve"> mapeou </w:t>
      </w:r>
      <w:r w:rsidR="00B1348D" w:rsidRPr="00660335">
        <w:rPr>
          <w:sz w:val="32"/>
          <w:szCs w:val="32"/>
        </w:rPr>
        <w:t>suas</w:t>
      </w:r>
      <w:r w:rsidRPr="00660335">
        <w:rPr>
          <w:sz w:val="32"/>
          <w:szCs w:val="32"/>
        </w:rPr>
        <w:t xml:space="preserve"> terras </w:t>
      </w:r>
      <w:r w:rsidR="00B1348D" w:rsidRPr="00660335">
        <w:rPr>
          <w:sz w:val="32"/>
          <w:szCs w:val="32"/>
        </w:rPr>
        <w:t>a fim</w:t>
      </w:r>
      <w:r w:rsidRPr="00660335">
        <w:rPr>
          <w:sz w:val="32"/>
          <w:szCs w:val="32"/>
        </w:rPr>
        <w:t xml:space="preserve"> de pudesse</w:t>
      </w:r>
      <w:r w:rsidR="00B1348D" w:rsidRPr="00660335">
        <w:rPr>
          <w:sz w:val="32"/>
          <w:szCs w:val="32"/>
        </w:rPr>
        <w:t>m</w:t>
      </w:r>
      <w:r w:rsidRPr="00660335">
        <w:rPr>
          <w:sz w:val="32"/>
          <w:szCs w:val="32"/>
        </w:rPr>
        <w:t xml:space="preserve"> </w:t>
      </w:r>
      <w:r w:rsidRPr="00660335">
        <w:rPr>
          <w:sz w:val="32"/>
          <w:szCs w:val="32"/>
        </w:rPr>
        <w:lastRenderedPageBreak/>
        <w:t xml:space="preserve">ser vendidas aos imigrantes ou aos migrantes oriundos de outras localidades já colonizadas. </w:t>
      </w:r>
      <w:r w:rsidR="00660335">
        <w:rPr>
          <w:sz w:val="32"/>
          <w:szCs w:val="32"/>
        </w:rPr>
        <w:t>*</w:t>
      </w:r>
      <w:r w:rsidR="00975C42">
        <w:rPr>
          <w:sz w:val="32"/>
          <w:szCs w:val="32"/>
        </w:rPr>
        <w:t>1</w:t>
      </w:r>
    </w:p>
    <w:p w14:paraId="567C064E" w14:textId="7303785B" w:rsidR="00B1348D" w:rsidRPr="00975C42" w:rsidRDefault="004F7B9B" w:rsidP="007F451E">
      <w:pPr>
        <w:ind w:firstLine="708"/>
        <w:jc w:val="both"/>
        <w:rPr>
          <w:vanish/>
          <w:sz w:val="32"/>
          <w:szCs w:val="32"/>
          <w:specVanish/>
        </w:rPr>
      </w:pPr>
      <w:r w:rsidRPr="00660335">
        <w:rPr>
          <w:sz w:val="32"/>
          <w:szCs w:val="32"/>
        </w:rPr>
        <w:t xml:space="preserve">A colonização e o povoamento do território ocorreram oficialmente em 1882, quando ali se estabeleceram as primeiras famílias, Lucca e </w:t>
      </w:r>
      <w:proofErr w:type="spellStart"/>
      <w:r w:rsidRPr="00660335">
        <w:rPr>
          <w:sz w:val="32"/>
          <w:szCs w:val="32"/>
        </w:rPr>
        <w:t>Bratti</w:t>
      </w:r>
      <w:proofErr w:type="spellEnd"/>
      <w:r w:rsidRPr="00660335">
        <w:rPr>
          <w:sz w:val="32"/>
          <w:szCs w:val="32"/>
        </w:rPr>
        <w:t>, vindas da Itália.</w:t>
      </w:r>
      <w:r w:rsidR="00975C42">
        <w:rPr>
          <w:sz w:val="32"/>
          <w:szCs w:val="32"/>
        </w:rPr>
        <w:t xml:space="preserve"> *</w:t>
      </w:r>
      <w:r w:rsidR="008D486A">
        <w:rPr>
          <w:sz w:val="32"/>
          <w:szCs w:val="32"/>
        </w:rPr>
        <w:t>²</w:t>
      </w:r>
    </w:p>
    <w:p w14:paraId="6BA76C15" w14:textId="77777777" w:rsidR="00975C42" w:rsidRDefault="00975C42" w:rsidP="007F451E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3462646" w14:textId="5F2A0FA7" w:rsidR="00B707DA" w:rsidRPr="00975C42" w:rsidRDefault="007F451E" w:rsidP="007F451E">
      <w:pPr>
        <w:ind w:firstLine="708"/>
        <w:jc w:val="both"/>
        <w:rPr>
          <w:vanish/>
          <w:sz w:val="32"/>
          <w:szCs w:val="32"/>
          <w:specVanish/>
        </w:rPr>
      </w:pPr>
      <w:r w:rsidRPr="00660335">
        <w:rPr>
          <w:sz w:val="32"/>
          <w:szCs w:val="32"/>
        </w:rPr>
        <w:t>O novo povoado surgiu no vasto território quase virgem, tendo ao sul a colônia alemã de Arroio do Meio. Para o norte e oeste, os povoamentos já florescentes de Soledade e Passo Fundo, visto que a colonização de Guaporé só se iniciaria em 1892.</w:t>
      </w:r>
    </w:p>
    <w:p w14:paraId="0711C43C" w14:textId="05647689" w:rsidR="00975C42" w:rsidRDefault="007F451E" w:rsidP="00975C42">
      <w:pPr>
        <w:spacing w:after="0"/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        Em 1887, graças à religiosidade do povo e à iniciativa do padre Eugênio </w:t>
      </w:r>
      <w:proofErr w:type="spellStart"/>
      <w:r w:rsidRPr="00660335">
        <w:rPr>
          <w:sz w:val="32"/>
          <w:szCs w:val="32"/>
        </w:rPr>
        <w:t>Steinnert</w:t>
      </w:r>
      <w:proofErr w:type="spellEnd"/>
      <w:r w:rsidRPr="00660335">
        <w:rPr>
          <w:sz w:val="32"/>
          <w:szCs w:val="32"/>
        </w:rPr>
        <w:t>, de Estrela, teve início um movimento para a construção do primeiro templo católico. Foi   concluída a primeira igrejinha de madeira, em terreno doado, sob a invocação de São Pedro Apóstolo.</w:t>
      </w:r>
      <w:r w:rsidR="00882B42">
        <w:rPr>
          <w:sz w:val="32"/>
          <w:szCs w:val="32"/>
        </w:rPr>
        <w:t xml:space="preserve"> </w:t>
      </w:r>
      <w:r w:rsidRPr="00660335">
        <w:rPr>
          <w:sz w:val="32"/>
          <w:szCs w:val="32"/>
        </w:rPr>
        <w:t>Localizada onde hoje se assenta o salão paroquial, uma quadra abaixo da</w:t>
      </w:r>
      <w:r w:rsidR="00660335">
        <w:rPr>
          <w:sz w:val="32"/>
          <w:szCs w:val="32"/>
        </w:rPr>
        <w:t xml:space="preserve"> igreja</w:t>
      </w:r>
      <w:r w:rsidRPr="00660335">
        <w:rPr>
          <w:sz w:val="32"/>
          <w:szCs w:val="32"/>
        </w:rPr>
        <w:t xml:space="preserve"> atual.</w:t>
      </w:r>
    </w:p>
    <w:p w14:paraId="115BE28E" w14:textId="10EA497C" w:rsidR="00CA70D0" w:rsidRPr="00975C42" w:rsidRDefault="007F451E" w:rsidP="00CA70D0">
      <w:pPr>
        <w:spacing w:after="0"/>
        <w:ind w:firstLine="708"/>
        <w:jc w:val="both"/>
        <w:rPr>
          <w:vanish/>
          <w:sz w:val="32"/>
          <w:szCs w:val="32"/>
          <w:specVanish/>
        </w:rPr>
      </w:pPr>
      <w:r w:rsidRPr="00660335">
        <w:rPr>
          <w:sz w:val="32"/>
          <w:szCs w:val="32"/>
        </w:rPr>
        <w:br/>
      </w:r>
      <w:r w:rsidR="00B707DA" w:rsidRPr="00660335">
        <w:rPr>
          <w:sz w:val="32"/>
          <w:szCs w:val="32"/>
        </w:rPr>
        <w:t xml:space="preserve">        </w:t>
      </w:r>
    </w:p>
    <w:p w14:paraId="4E73A2F4" w14:textId="7D5E9505" w:rsidR="00B707DA" w:rsidRPr="00975C42" w:rsidRDefault="00975C42" w:rsidP="00CA70D0">
      <w:pPr>
        <w:ind w:firstLine="708"/>
        <w:jc w:val="both"/>
        <w:rPr>
          <w:vanish/>
          <w:sz w:val="32"/>
          <w:szCs w:val="32"/>
          <w:specVanish/>
        </w:rPr>
      </w:pPr>
      <w:r>
        <w:rPr>
          <w:sz w:val="32"/>
          <w:szCs w:val="32"/>
        </w:rPr>
        <w:t xml:space="preserve"> </w:t>
      </w:r>
      <w:r w:rsidR="007F451E" w:rsidRPr="00660335">
        <w:rPr>
          <w:sz w:val="32"/>
          <w:szCs w:val="32"/>
        </w:rPr>
        <w:t xml:space="preserve">Devido ao seu rápido desenvolvimento, Lajeado é designado município em 26 de janeiro de 1891, antes território de Estrela. A esse município integrou-se o território de Encantado, que </w:t>
      </w:r>
      <w:r w:rsidR="00B1348D" w:rsidRPr="00660335">
        <w:rPr>
          <w:sz w:val="32"/>
          <w:szCs w:val="32"/>
        </w:rPr>
        <w:t>se elevou</w:t>
      </w:r>
      <w:r w:rsidR="007F451E" w:rsidRPr="00660335">
        <w:rPr>
          <w:sz w:val="32"/>
          <w:szCs w:val="32"/>
        </w:rPr>
        <w:t xml:space="preserve"> à categoria de 2º distrito de Lajeado, pelo Ato Estadual nº 06, de 5 de janeiro de 1892.</w:t>
      </w:r>
    </w:p>
    <w:p w14:paraId="558EE941" w14:textId="1D62C3EC" w:rsidR="007F451E" w:rsidRPr="00975C42" w:rsidRDefault="007F451E" w:rsidP="0030630B">
      <w:pPr>
        <w:spacing w:before="240" w:after="0" w:line="276" w:lineRule="auto"/>
        <w:jc w:val="both"/>
        <w:rPr>
          <w:vanish/>
          <w:sz w:val="32"/>
          <w:szCs w:val="32"/>
          <w:specVanish/>
        </w:rPr>
      </w:pPr>
      <w:r w:rsidRPr="00660335">
        <w:rPr>
          <w:sz w:val="32"/>
          <w:szCs w:val="32"/>
        </w:rPr>
        <w:t xml:space="preserve">       Havia no distrito de Encantado, além da sede, os seguintes povoados: São José da Anta Gorda (</w:t>
      </w:r>
      <w:proofErr w:type="spellStart"/>
      <w:r w:rsidRPr="00660335">
        <w:rPr>
          <w:sz w:val="32"/>
          <w:szCs w:val="32"/>
        </w:rPr>
        <w:t>Borguetto</w:t>
      </w:r>
      <w:proofErr w:type="spellEnd"/>
      <w:r w:rsidRPr="00660335">
        <w:rPr>
          <w:sz w:val="32"/>
          <w:szCs w:val="32"/>
        </w:rPr>
        <w:t xml:space="preserve">), pequeno povoado no núcleo Anta Gorda, Santo Antônio do Jacaré (Relvado) e Nova Bréscia também chamado Arroio das Pedras. A 7 de Maio de 1914, uma comissão integrada pelos núcleos de Encantado, Anta Gorda e Itapuca, encaminhou ao então governador do Estado, Dr. </w:t>
      </w:r>
      <w:r w:rsidR="00B1348D" w:rsidRPr="00660335">
        <w:rPr>
          <w:sz w:val="32"/>
          <w:szCs w:val="32"/>
        </w:rPr>
        <w:t>Antônio</w:t>
      </w:r>
      <w:r w:rsidRPr="00660335">
        <w:rPr>
          <w:sz w:val="32"/>
          <w:szCs w:val="32"/>
        </w:rPr>
        <w:t xml:space="preserve"> Augusto Borges de Medeiros, memorial solicitando a criação do município, tendo por base os territórios do 2º(Encantado) e 4º (Anta Gorda) distritos de Lajeado, e 9º (Itapuca) distrito de Soledade, cuja sede ficaria em Encantado.</w:t>
      </w:r>
      <w:r w:rsidR="00595845">
        <w:rPr>
          <w:sz w:val="32"/>
          <w:szCs w:val="32"/>
        </w:rPr>
        <w:t xml:space="preserve"> </w:t>
      </w:r>
    </w:p>
    <w:p w14:paraId="2066463B" w14:textId="13EA9452" w:rsidR="000113CF" w:rsidRPr="00975C42" w:rsidRDefault="000113CF" w:rsidP="008473A0">
      <w:pPr>
        <w:ind w:firstLine="708"/>
        <w:jc w:val="both"/>
        <w:rPr>
          <w:vanish/>
          <w:sz w:val="32"/>
          <w:szCs w:val="32"/>
          <w:specVanish/>
        </w:rPr>
      </w:pPr>
      <w:r>
        <w:rPr>
          <w:sz w:val="32"/>
          <w:szCs w:val="32"/>
        </w:rPr>
        <w:t xml:space="preserve">As terras, atualmente dos municípios de Relvado e de </w:t>
      </w:r>
      <w:r>
        <w:rPr>
          <w:sz w:val="32"/>
          <w:szCs w:val="32"/>
        </w:rPr>
        <w:lastRenderedPageBreak/>
        <w:t>Putinga eram de propriedade de João Batista de Mello intendente do município de Lageado na época.</w:t>
      </w:r>
    </w:p>
    <w:p w14:paraId="09B882FB" w14:textId="3087ECDC" w:rsidR="00B1348D" w:rsidRPr="00975C42" w:rsidRDefault="00975C42" w:rsidP="0030630B">
      <w:pPr>
        <w:spacing w:before="240" w:after="0" w:line="276" w:lineRule="auto"/>
        <w:ind w:firstLine="708"/>
        <w:jc w:val="both"/>
        <w:rPr>
          <w:vanish/>
          <w:sz w:val="32"/>
          <w:szCs w:val="32"/>
          <w:specVanish/>
        </w:rPr>
      </w:pPr>
      <w:r>
        <w:rPr>
          <w:sz w:val="32"/>
          <w:szCs w:val="32"/>
        </w:rPr>
        <w:t xml:space="preserve"> </w:t>
      </w:r>
      <w:r w:rsidR="00B1348D" w:rsidRPr="00660335">
        <w:rPr>
          <w:sz w:val="32"/>
          <w:szCs w:val="32"/>
        </w:rPr>
        <w:t xml:space="preserve">Em 31 de março de 1915, o Governo gaúcho publicou o Decreto Nº 2.133, elevando à categoria de Vila com a denominação de “Município de Encantado”, tendo por sede a povoação. </w:t>
      </w:r>
    </w:p>
    <w:p w14:paraId="5BF28BA6" w14:textId="4F91C60C" w:rsidR="001D0DD1" w:rsidRDefault="001D0DD1" w:rsidP="0030630B">
      <w:pPr>
        <w:spacing w:before="240" w:after="0" w:line="276" w:lineRule="auto"/>
        <w:ind w:firstLine="708"/>
        <w:jc w:val="both"/>
        <w:rPr>
          <w:sz w:val="32"/>
          <w:szCs w:val="32"/>
        </w:rPr>
      </w:pPr>
    </w:p>
    <w:p w14:paraId="22719486" w14:textId="7823051B" w:rsidR="00886613" w:rsidRPr="00975C42" w:rsidRDefault="00C12F55" w:rsidP="0030630B">
      <w:pPr>
        <w:spacing w:before="240" w:after="0" w:line="276" w:lineRule="auto"/>
        <w:ind w:firstLine="708"/>
        <w:jc w:val="both"/>
        <w:rPr>
          <w:vanish/>
          <w:sz w:val="32"/>
          <w:szCs w:val="32"/>
          <w:specVanish/>
        </w:rPr>
      </w:pPr>
      <w:r>
        <w:rPr>
          <w:sz w:val="32"/>
          <w:szCs w:val="32"/>
        </w:rPr>
        <w:t xml:space="preserve">  </w:t>
      </w:r>
    </w:p>
    <w:p w14:paraId="0DC6EB5C" w14:textId="3B66DD94" w:rsidR="00660335" w:rsidRPr="00975C42" w:rsidRDefault="00975C42" w:rsidP="004E5D0C">
      <w:pPr>
        <w:spacing w:before="240" w:after="0" w:line="240" w:lineRule="auto"/>
        <w:ind w:firstLine="708"/>
        <w:jc w:val="both"/>
        <w:rPr>
          <w:vanish/>
          <w:sz w:val="32"/>
          <w:szCs w:val="32"/>
          <w:specVanish/>
        </w:rPr>
      </w:pPr>
      <w:r>
        <w:rPr>
          <w:sz w:val="32"/>
          <w:szCs w:val="32"/>
        </w:rPr>
        <w:t xml:space="preserve"> </w:t>
      </w:r>
      <w:r w:rsidR="00660335">
        <w:rPr>
          <w:sz w:val="32"/>
          <w:szCs w:val="32"/>
        </w:rPr>
        <w:t>*</w:t>
      </w:r>
      <w:r w:rsidR="000623FF">
        <w:rPr>
          <w:sz w:val="32"/>
          <w:szCs w:val="32"/>
        </w:rPr>
        <w:t>¹</w:t>
      </w:r>
      <w:r w:rsidR="008304CF">
        <w:rPr>
          <w:sz w:val="32"/>
          <w:szCs w:val="32"/>
        </w:rPr>
        <w:t xml:space="preserve"> </w:t>
      </w:r>
      <w:r w:rsidR="00660335">
        <w:rPr>
          <w:sz w:val="32"/>
          <w:szCs w:val="32"/>
        </w:rPr>
        <w:t xml:space="preserve">Obs. Pela redação do </w:t>
      </w:r>
      <w:r w:rsidR="00A8542B">
        <w:rPr>
          <w:sz w:val="32"/>
          <w:szCs w:val="32"/>
        </w:rPr>
        <w:t>parágrafo</w:t>
      </w:r>
      <w:r w:rsidR="00660335">
        <w:rPr>
          <w:sz w:val="32"/>
          <w:szCs w:val="32"/>
        </w:rPr>
        <w:t xml:space="preserve"> acima, constatamos que não houve distribuição de terras gratuitas para os imigrantes(colonizadores) na região de Encantado.</w:t>
      </w:r>
    </w:p>
    <w:p w14:paraId="126D30E4" w14:textId="1B1F72A1" w:rsidR="00B65899" w:rsidRDefault="00975C42" w:rsidP="0030630B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0C11B54" w14:textId="7287D2AB" w:rsidR="000623FF" w:rsidRDefault="000623FF" w:rsidP="0030630B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*</w:t>
      </w:r>
      <w:r w:rsidR="007943EF">
        <w:rPr>
          <w:sz w:val="32"/>
          <w:szCs w:val="32"/>
        </w:rPr>
        <w:t>² Em</w:t>
      </w:r>
      <w:r>
        <w:rPr>
          <w:sz w:val="32"/>
          <w:szCs w:val="32"/>
        </w:rPr>
        <w:t xml:space="preserve"> 16 de junho de 1993, em reunião solene a Câmara Municipal de Encantado homologa a Lei, nº. 25, que declara “</w:t>
      </w:r>
      <w:proofErr w:type="spellStart"/>
      <w:r>
        <w:rPr>
          <w:sz w:val="32"/>
          <w:szCs w:val="32"/>
        </w:rPr>
        <w:t>Valdástico</w:t>
      </w:r>
      <w:proofErr w:type="spellEnd"/>
      <w:r>
        <w:rPr>
          <w:sz w:val="32"/>
          <w:szCs w:val="32"/>
        </w:rPr>
        <w:t>” cidade Irmã de Encantado.</w:t>
      </w:r>
    </w:p>
    <w:p w14:paraId="27ADF899" w14:textId="77777777" w:rsidR="00B31487" w:rsidRPr="00975C42" w:rsidRDefault="00B31487" w:rsidP="0030630B">
      <w:pPr>
        <w:spacing w:before="240" w:after="0" w:line="276" w:lineRule="auto"/>
        <w:ind w:firstLine="708"/>
        <w:jc w:val="both"/>
        <w:rPr>
          <w:vanish/>
          <w:sz w:val="32"/>
          <w:szCs w:val="32"/>
          <w:specVanish/>
        </w:rPr>
      </w:pPr>
    </w:p>
    <w:p w14:paraId="3C01B437" w14:textId="18E4E503" w:rsidR="00990905" w:rsidRPr="00975C42" w:rsidRDefault="00975C42" w:rsidP="0030630B">
      <w:pPr>
        <w:spacing w:before="240" w:after="0" w:line="276" w:lineRule="auto"/>
        <w:jc w:val="both"/>
        <w:rPr>
          <w:vanish/>
          <w:sz w:val="32"/>
          <w:szCs w:val="32"/>
          <w:specVanish/>
        </w:rPr>
      </w:pPr>
      <w:r>
        <w:rPr>
          <w:noProof/>
        </w:rPr>
        <w:t xml:space="preserve"> </w:t>
      </w:r>
      <w:r w:rsidR="007F250A">
        <w:rPr>
          <w:noProof/>
        </w:rPr>
        <w:drawing>
          <wp:inline distT="0" distB="0" distL="0" distR="0" wp14:anchorId="47E4177A" wp14:editId="40FAA273">
            <wp:extent cx="5467350" cy="3905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0905">
        <w:rPr>
          <w:sz w:val="32"/>
          <w:szCs w:val="32"/>
        </w:rPr>
        <w:t>Igreja e o monumento ao imigrante em Encantado RS</w:t>
      </w:r>
    </w:p>
    <w:p w14:paraId="06EB0381" w14:textId="008B1539" w:rsidR="000A0655" w:rsidRDefault="00975C42" w:rsidP="0030630B">
      <w:pPr>
        <w:spacing w:before="240" w:after="0" w:line="276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C1DF271" w14:textId="77777777" w:rsidR="00C856CD" w:rsidRDefault="00C856CD" w:rsidP="00C856CD">
      <w:pPr>
        <w:spacing w:before="240"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Origem:</w:t>
      </w:r>
    </w:p>
    <w:p w14:paraId="06A28937" w14:textId="12F71644" w:rsidR="00C856CD" w:rsidRDefault="00C856CD" w:rsidP="00C856CD">
      <w:pPr>
        <w:spacing w:before="240" w:after="0" w:line="240" w:lineRule="auto"/>
        <w:jc w:val="both"/>
        <w:rPr>
          <w:sz w:val="32"/>
          <w:szCs w:val="32"/>
        </w:rPr>
      </w:pPr>
      <w:r w:rsidRPr="00BF1B84">
        <w:rPr>
          <w:sz w:val="32"/>
          <w:szCs w:val="32"/>
        </w:rPr>
        <w:lastRenderedPageBreak/>
        <w:t>https://encantado.rs.gov.br</w:t>
      </w:r>
      <w:r>
        <w:rPr>
          <w:sz w:val="32"/>
          <w:szCs w:val="32"/>
        </w:rPr>
        <w:t xml:space="preserve"> h</w:t>
      </w:r>
      <w:r w:rsidRPr="00FA78C5">
        <w:rPr>
          <w:sz w:val="32"/>
          <w:szCs w:val="32"/>
        </w:rPr>
        <w:t>ttps://brasilescola.uol.com.br/historiab/revolucao-federalista.htm</w:t>
      </w:r>
    </w:p>
    <w:p w14:paraId="2E1AF10D" w14:textId="77777777" w:rsidR="00C856CD" w:rsidRDefault="00C856CD" w:rsidP="0030630B">
      <w:pPr>
        <w:spacing w:before="240" w:after="0" w:line="276" w:lineRule="auto"/>
        <w:jc w:val="both"/>
        <w:rPr>
          <w:sz w:val="32"/>
          <w:szCs w:val="32"/>
        </w:rPr>
      </w:pPr>
    </w:p>
    <w:p w14:paraId="559BBB0D" w14:textId="77777777" w:rsidR="00882B42" w:rsidRDefault="00882B42" w:rsidP="0030630B">
      <w:pPr>
        <w:spacing w:before="240" w:after="0" w:line="276" w:lineRule="auto"/>
        <w:jc w:val="both"/>
        <w:rPr>
          <w:sz w:val="32"/>
          <w:szCs w:val="32"/>
        </w:rPr>
      </w:pPr>
    </w:p>
    <w:p w14:paraId="553FB376" w14:textId="77777777" w:rsidR="00EF053E" w:rsidRDefault="00EF053E" w:rsidP="0030630B">
      <w:pPr>
        <w:spacing w:before="240" w:after="0" w:line="276" w:lineRule="auto"/>
        <w:jc w:val="both"/>
        <w:rPr>
          <w:sz w:val="32"/>
          <w:szCs w:val="32"/>
        </w:rPr>
      </w:pPr>
    </w:p>
    <w:p w14:paraId="3913828D" w14:textId="77777777" w:rsidR="007943EF" w:rsidRDefault="007943EF" w:rsidP="0030630B">
      <w:pPr>
        <w:spacing w:before="240" w:after="0" w:line="276" w:lineRule="auto"/>
        <w:jc w:val="both"/>
        <w:rPr>
          <w:sz w:val="32"/>
          <w:szCs w:val="32"/>
        </w:rPr>
      </w:pPr>
    </w:p>
    <w:p w14:paraId="37BDAF6F" w14:textId="77777777" w:rsidR="007943EF" w:rsidRDefault="007943EF" w:rsidP="0030630B">
      <w:pPr>
        <w:spacing w:before="240" w:after="0" w:line="276" w:lineRule="auto"/>
        <w:jc w:val="both"/>
        <w:rPr>
          <w:sz w:val="32"/>
          <w:szCs w:val="32"/>
        </w:rPr>
      </w:pPr>
    </w:p>
    <w:p w14:paraId="3144B31C" w14:textId="77777777" w:rsidR="007943EF" w:rsidRDefault="007943EF" w:rsidP="0030630B">
      <w:pPr>
        <w:spacing w:before="240" w:after="0" w:line="276" w:lineRule="auto"/>
        <w:jc w:val="both"/>
        <w:rPr>
          <w:sz w:val="32"/>
          <w:szCs w:val="32"/>
        </w:rPr>
      </w:pPr>
    </w:p>
    <w:p w14:paraId="3397DBDB" w14:textId="77777777" w:rsidR="00D1052C" w:rsidRDefault="00D1052C" w:rsidP="0030630B">
      <w:pPr>
        <w:spacing w:before="240" w:after="0" w:line="276" w:lineRule="auto"/>
        <w:jc w:val="both"/>
        <w:rPr>
          <w:sz w:val="32"/>
          <w:szCs w:val="32"/>
        </w:rPr>
      </w:pPr>
    </w:p>
    <w:p w14:paraId="4213F9DD" w14:textId="77777777" w:rsidR="00D1052C" w:rsidRDefault="00D1052C" w:rsidP="0030630B">
      <w:pPr>
        <w:spacing w:before="240" w:after="0" w:line="276" w:lineRule="auto"/>
        <w:jc w:val="both"/>
        <w:rPr>
          <w:sz w:val="32"/>
          <w:szCs w:val="32"/>
        </w:rPr>
      </w:pPr>
    </w:p>
    <w:p w14:paraId="3218B8D4" w14:textId="77777777" w:rsidR="00D1052C" w:rsidRDefault="00D1052C" w:rsidP="0030630B">
      <w:pPr>
        <w:spacing w:before="240" w:after="0" w:line="276" w:lineRule="auto"/>
        <w:jc w:val="both"/>
        <w:rPr>
          <w:sz w:val="32"/>
          <w:szCs w:val="32"/>
        </w:rPr>
      </w:pPr>
    </w:p>
    <w:p w14:paraId="7531B715" w14:textId="77777777" w:rsidR="00D1052C" w:rsidRDefault="00D1052C" w:rsidP="0030630B">
      <w:pPr>
        <w:spacing w:before="240" w:after="0" w:line="276" w:lineRule="auto"/>
        <w:jc w:val="both"/>
        <w:rPr>
          <w:sz w:val="32"/>
          <w:szCs w:val="32"/>
        </w:rPr>
      </w:pPr>
    </w:p>
    <w:sectPr w:rsidR="00D105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07"/>
    <w:rsid w:val="00010DA7"/>
    <w:rsid w:val="000113CF"/>
    <w:rsid w:val="000130F5"/>
    <w:rsid w:val="00045A1A"/>
    <w:rsid w:val="0005249E"/>
    <w:rsid w:val="000562E5"/>
    <w:rsid w:val="000623FF"/>
    <w:rsid w:val="00077EB2"/>
    <w:rsid w:val="0009255A"/>
    <w:rsid w:val="000A0655"/>
    <w:rsid w:val="000C7129"/>
    <w:rsid w:val="000E6CFE"/>
    <w:rsid w:val="000F2DCD"/>
    <w:rsid w:val="0012037C"/>
    <w:rsid w:val="00127C30"/>
    <w:rsid w:val="00130342"/>
    <w:rsid w:val="001609F1"/>
    <w:rsid w:val="00164803"/>
    <w:rsid w:val="00170A1A"/>
    <w:rsid w:val="00180A07"/>
    <w:rsid w:val="00181A8F"/>
    <w:rsid w:val="00181B01"/>
    <w:rsid w:val="001936D9"/>
    <w:rsid w:val="001A59A5"/>
    <w:rsid w:val="001C759B"/>
    <w:rsid w:val="001D0DD1"/>
    <w:rsid w:val="001E3EE6"/>
    <w:rsid w:val="00211080"/>
    <w:rsid w:val="00217719"/>
    <w:rsid w:val="002311D5"/>
    <w:rsid w:val="00232F47"/>
    <w:rsid w:val="00267254"/>
    <w:rsid w:val="00285968"/>
    <w:rsid w:val="002C55B9"/>
    <w:rsid w:val="002D1AA4"/>
    <w:rsid w:val="0030630B"/>
    <w:rsid w:val="003421C9"/>
    <w:rsid w:val="00352B51"/>
    <w:rsid w:val="00367EF3"/>
    <w:rsid w:val="0037586E"/>
    <w:rsid w:val="003815F1"/>
    <w:rsid w:val="00391092"/>
    <w:rsid w:val="003B0118"/>
    <w:rsid w:val="003F4D64"/>
    <w:rsid w:val="00426B0E"/>
    <w:rsid w:val="00444A0E"/>
    <w:rsid w:val="004B5B55"/>
    <w:rsid w:val="004B74B8"/>
    <w:rsid w:val="004D4A13"/>
    <w:rsid w:val="004D7650"/>
    <w:rsid w:val="004D7DC6"/>
    <w:rsid w:val="004E5D0C"/>
    <w:rsid w:val="004F7B9B"/>
    <w:rsid w:val="00506BC0"/>
    <w:rsid w:val="0051530F"/>
    <w:rsid w:val="00523B73"/>
    <w:rsid w:val="00526873"/>
    <w:rsid w:val="0054167F"/>
    <w:rsid w:val="00551298"/>
    <w:rsid w:val="00562A9B"/>
    <w:rsid w:val="00565705"/>
    <w:rsid w:val="00565BE2"/>
    <w:rsid w:val="0059366D"/>
    <w:rsid w:val="00595845"/>
    <w:rsid w:val="005B63F6"/>
    <w:rsid w:val="005B72CE"/>
    <w:rsid w:val="005F06E7"/>
    <w:rsid w:val="0060164F"/>
    <w:rsid w:val="00601B12"/>
    <w:rsid w:val="00610016"/>
    <w:rsid w:val="00660335"/>
    <w:rsid w:val="00673307"/>
    <w:rsid w:val="006818B7"/>
    <w:rsid w:val="006B5B60"/>
    <w:rsid w:val="006C0C41"/>
    <w:rsid w:val="006C1ED5"/>
    <w:rsid w:val="006C2FE2"/>
    <w:rsid w:val="006D05AB"/>
    <w:rsid w:val="006D7AE7"/>
    <w:rsid w:val="007069CA"/>
    <w:rsid w:val="00712E97"/>
    <w:rsid w:val="00717F06"/>
    <w:rsid w:val="007262BB"/>
    <w:rsid w:val="00726AE4"/>
    <w:rsid w:val="00745393"/>
    <w:rsid w:val="00762F38"/>
    <w:rsid w:val="00775B36"/>
    <w:rsid w:val="007943EF"/>
    <w:rsid w:val="00794CBD"/>
    <w:rsid w:val="007E3E4D"/>
    <w:rsid w:val="007E6997"/>
    <w:rsid w:val="007F250A"/>
    <w:rsid w:val="007F451E"/>
    <w:rsid w:val="007F4B19"/>
    <w:rsid w:val="008031B2"/>
    <w:rsid w:val="008304CF"/>
    <w:rsid w:val="00836AF9"/>
    <w:rsid w:val="00836F90"/>
    <w:rsid w:val="008473A0"/>
    <w:rsid w:val="00882B42"/>
    <w:rsid w:val="00886613"/>
    <w:rsid w:val="008B6BCE"/>
    <w:rsid w:val="008D486A"/>
    <w:rsid w:val="008D6464"/>
    <w:rsid w:val="009010DA"/>
    <w:rsid w:val="0091774E"/>
    <w:rsid w:val="009319D4"/>
    <w:rsid w:val="00955E4C"/>
    <w:rsid w:val="009723BF"/>
    <w:rsid w:val="00975C42"/>
    <w:rsid w:val="00990905"/>
    <w:rsid w:val="009C19B1"/>
    <w:rsid w:val="009E7520"/>
    <w:rsid w:val="009F66AB"/>
    <w:rsid w:val="00A040C1"/>
    <w:rsid w:val="00A52D50"/>
    <w:rsid w:val="00A8542B"/>
    <w:rsid w:val="00A87F20"/>
    <w:rsid w:val="00AE221B"/>
    <w:rsid w:val="00B1348D"/>
    <w:rsid w:val="00B31487"/>
    <w:rsid w:val="00B65899"/>
    <w:rsid w:val="00B707DA"/>
    <w:rsid w:val="00B8435A"/>
    <w:rsid w:val="00B84A69"/>
    <w:rsid w:val="00BA0C8B"/>
    <w:rsid w:val="00BA25A7"/>
    <w:rsid w:val="00BF1B84"/>
    <w:rsid w:val="00C0127E"/>
    <w:rsid w:val="00C10217"/>
    <w:rsid w:val="00C12F55"/>
    <w:rsid w:val="00C83E3D"/>
    <w:rsid w:val="00C856CD"/>
    <w:rsid w:val="00C95D35"/>
    <w:rsid w:val="00CA70D0"/>
    <w:rsid w:val="00CB3FD8"/>
    <w:rsid w:val="00CD32D4"/>
    <w:rsid w:val="00CD4E55"/>
    <w:rsid w:val="00CF0C2E"/>
    <w:rsid w:val="00D1052C"/>
    <w:rsid w:val="00D22086"/>
    <w:rsid w:val="00D577A0"/>
    <w:rsid w:val="00D757C3"/>
    <w:rsid w:val="00D92014"/>
    <w:rsid w:val="00DB4126"/>
    <w:rsid w:val="00DC1A89"/>
    <w:rsid w:val="00DD607B"/>
    <w:rsid w:val="00DE666A"/>
    <w:rsid w:val="00DF40C7"/>
    <w:rsid w:val="00E528F7"/>
    <w:rsid w:val="00EF053E"/>
    <w:rsid w:val="00FA78C5"/>
    <w:rsid w:val="00FC0F23"/>
    <w:rsid w:val="00FC7FA7"/>
    <w:rsid w:val="00FD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B788D"/>
  <w15:chartTrackingRefBased/>
  <w15:docId w15:val="{9B53B8E2-714C-4B5F-A69C-C96DCF6D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60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4</Pages>
  <Words>636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Zanette Basso</dc:creator>
  <cp:keywords/>
  <dc:description/>
  <cp:lastModifiedBy>SERGIO BASSO</cp:lastModifiedBy>
  <cp:revision>10</cp:revision>
  <dcterms:created xsi:type="dcterms:W3CDTF">2024-04-03T14:38:00Z</dcterms:created>
  <dcterms:modified xsi:type="dcterms:W3CDTF">2024-06-03T21:03:00Z</dcterms:modified>
</cp:coreProperties>
</file>