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D5263" w14:textId="26AEEA7A" w:rsidR="00DE4304" w:rsidRPr="00927417" w:rsidRDefault="00DE4304" w:rsidP="006134AC">
      <w:pPr>
        <w:pStyle w:val="fz-14"/>
        <w:shd w:val="clear" w:color="auto" w:fill="FFFFFF"/>
        <w:spacing w:before="0" w:beforeAutospacing="0" w:after="0" w:afterAutospacing="0" w:line="330" w:lineRule="atLeast"/>
        <w:ind w:firstLine="708"/>
        <w:jc w:val="both"/>
        <w:rPr>
          <w:rFonts w:ascii="Algerian" w:hAnsi="Algerian" w:cstheme="minorHAnsi"/>
          <w:b/>
          <w:bCs/>
          <w:color w:val="4D5156"/>
          <w:sz w:val="36"/>
          <w:szCs w:val="36"/>
        </w:rPr>
      </w:pPr>
      <w:r>
        <w:rPr>
          <w:rFonts w:asciiTheme="minorHAnsi" w:hAnsiTheme="minorHAnsi" w:cstheme="minorHAnsi"/>
          <w:color w:val="4D5156"/>
          <w:sz w:val="28"/>
          <w:szCs w:val="28"/>
        </w:rPr>
        <w:t xml:space="preserve">      </w:t>
      </w:r>
      <w:r w:rsidRPr="00927417">
        <w:rPr>
          <w:rFonts w:ascii="Algerian" w:hAnsi="Algerian" w:cstheme="minorHAnsi"/>
          <w:b/>
          <w:bCs/>
          <w:color w:val="4D5156"/>
          <w:sz w:val="36"/>
          <w:szCs w:val="36"/>
        </w:rPr>
        <w:t>ATRAÇÃO TURISTICA E DE FÉ RELIGIOSA</w:t>
      </w:r>
    </w:p>
    <w:p w14:paraId="43D32D75" w14:textId="77777777" w:rsidR="00DE4304" w:rsidRPr="00927417" w:rsidRDefault="00DE4304" w:rsidP="006134AC">
      <w:pPr>
        <w:pStyle w:val="fz-14"/>
        <w:shd w:val="clear" w:color="auto" w:fill="FFFFFF"/>
        <w:spacing w:before="0" w:beforeAutospacing="0" w:after="0" w:afterAutospacing="0" w:line="330" w:lineRule="atLeast"/>
        <w:ind w:firstLine="708"/>
        <w:jc w:val="both"/>
        <w:rPr>
          <w:rFonts w:asciiTheme="minorHAnsi" w:hAnsiTheme="minorHAnsi" w:cstheme="minorHAnsi"/>
          <w:b/>
          <w:bCs/>
          <w:color w:val="4D5156"/>
          <w:sz w:val="28"/>
          <w:szCs w:val="28"/>
        </w:rPr>
      </w:pPr>
    </w:p>
    <w:p w14:paraId="19B62E8E" w14:textId="31DE9A53" w:rsidR="006134AC" w:rsidRPr="006134AC" w:rsidRDefault="006134AC" w:rsidP="006134AC">
      <w:pPr>
        <w:pStyle w:val="fz-14"/>
        <w:shd w:val="clear" w:color="auto" w:fill="FFFFFF"/>
        <w:spacing w:before="0" w:beforeAutospacing="0" w:after="0" w:afterAutospacing="0" w:line="330" w:lineRule="atLeast"/>
        <w:ind w:firstLine="708"/>
        <w:jc w:val="both"/>
        <w:rPr>
          <w:rFonts w:asciiTheme="minorHAnsi" w:hAnsiTheme="minorHAnsi" w:cstheme="minorHAnsi"/>
          <w:color w:val="4D5156"/>
          <w:sz w:val="28"/>
          <w:szCs w:val="28"/>
        </w:rPr>
      </w:pPr>
      <w:r w:rsidRPr="006134AC">
        <w:rPr>
          <w:rFonts w:asciiTheme="minorHAnsi" w:hAnsiTheme="minorHAnsi" w:cstheme="minorHAnsi"/>
          <w:color w:val="4D5156"/>
          <w:sz w:val="28"/>
          <w:szCs w:val="28"/>
        </w:rPr>
        <w:t xml:space="preserve">O Cristo Protetor de Encantado é a união de ideias e esforços de famílias, líderes encantadenses, religiosos e empresários, que visam marcar a força da fé, da devoção e da gratidão de um povo, que venceu pelo trabalho. Para construir o maior Cristo do Brasil, o povo Encantadense que venceu pelo trabalho árduo, movido </w:t>
      </w:r>
      <w:r w:rsidR="00DE4304">
        <w:rPr>
          <w:rFonts w:asciiTheme="minorHAnsi" w:hAnsiTheme="minorHAnsi" w:cstheme="minorHAnsi"/>
          <w:color w:val="4D5156"/>
          <w:sz w:val="28"/>
          <w:szCs w:val="28"/>
        </w:rPr>
        <w:t>fé vinda dos imigrantes</w:t>
      </w:r>
    </w:p>
    <w:p w14:paraId="2DE75DA0" w14:textId="77777777" w:rsidR="006134AC" w:rsidRPr="006134AC" w:rsidRDefault="006134AC" w:rsidP="006134AC">
      <w:pPr>
        <w:pStyle w:val="fz-14"/>
        <w:shd w:val="clear" w:color="auto" w:fill="FFFFFF"/>
        <w:spacing w:before="0" w:beforeAutospacing="0" w:after="0" w:afterAutospacing="0" w:line="330" w:lineRule="atLeast"/>
        <w:ind w:firstLine="708"/>
        <w:jc w:val="both"/>
        <w:rPr>
          <w:rFonts w:asciiTheme="minorHAnsi" w:hAnsiTheme="minorHAnsi" w:cstheme="minorHAnsi"/>
          <w:color w:val="4D5156"/>
          <w:sz w:val="28"/>
          <w:szCs w:val="28"/>
        </w:rPr>
      </w:pPr>
    </w:p>
    <w:p w14:paraId="12DE5A97" w14:textId="1FFF952C" w:rsidR="006134AC" w:rsidRPr="006134AC" w:rsidRDefault="006134AC" w:rsidP="006134AC">
      <w:pPr>
        <w:pStyle w:val="fz-14"/>
        <w:shd w:val="clear" w:color="auto" w:fill="FFFFFF"/>
        <w:spacing w:before="0" w:beforeAutospacing="0" w:after="0" w:afterAutospacing="0" w:line="330" w:lineRule="atLeast"/>
        <w:jc w:val="both"/>
        <w:rPr>
          <w:rFonts w:asciiTheme="minorHAnsi" w:hAnsiTheme="minorHAnsi" w:cstheme="minorHAnsi"/>
          <w:color w:val="4D5156"/>
          <w:sz w:val="28"/>
          <w:szCs w:val="28"/>
          <w:shd w:val="clear" w:color="auto" w:fill="FFFFFF"/>
        </w:rPr>
      </w:pPr>
      <w:r w:rsidRPr="006134AC">
        <w:rPr>
          <w:rFonts w:asciiTheme="minorHAnsi" w:hAnsiTheme="minorHAnsi" w:cstheme="minorHAnsi"/>
          <w:color w:val="4D5156"/>
          <w:sz w:val="28"/>
          <w:szCs w:val="28"/>
        </w:rPr>
        <w:tab/>
      </w:r>
      <w:r w:rsidRPr="006134AC">
        <w:rPr>
          <w:rFonts w:asciiTheme="minorHAnsi" w:hAnsiTheme="minorHAnsi" w:cstheme="minorHAnsi"/>
          <w:color w:val="4D5156"/>
          <w:sz w:val="28"/>
          <w:szCs w:val="28"/>
          <w:shd w:val="clear" w:color="auto" w:fill="FFFFFF"/>
        </w:rPr>
        <w:t xml:space="preserve">Com uma das paisagens mais belas do Rio Grande do Sul, o Cristo Protetor fica no Morro das Antenas e é magnífico! Para quem tem a chance de subir até o ponto mais alto do monumento, consegue ter visão ampla de morros verdes, rio e cenários encantadores. Com certeza, já é um lugar de paz, perfeito para contemplar e agradecer. </w:t>
      </w:r>
    </w:p>
    <w:p w14:paraId="4F17212E" w14:textId="77777777" w:rsidR="006134AC" w:rsidRPr="006134AC" w:rsidRDefault="006134AC" w:rsidP="006134AC">
      <w:pPr>
        <w:pStyle w:val="fz-14"/>
        <w:shd w:val="clear" w:color="auto" w:fill="FFFFFF"/>
        <w:spacing w:before="0" w:beforeAutospacing="0" w:after="0" w:afterAutospacing="0" w:line="330" w:lineRule="atLeast"/>
        <w:jc w:val="both"/>
        <w:rPr>
          <w:rFonts w:asciiTheme="minorHAnsi" w:hAnsiTheme="minorHAnsi" w:cstheme="minorHAnsi"/>
          <w:color w:val="4D5156"/>
          <w:sz w:val="28"/>
          <w:szCs w:val="28"/>
          <w:shd w:val="clear" w:color="auto" w:fill="FFFFFF"/>
        </w:rPr>
      </w:pPr>
    </w:p>
    <w:p w14:paraId="1C49E71A" w14:textId="55CC50A4" w:rsidR="006134AC" w:rsidRDefault="006134AC" w:rsidP="006134AC">
      <w:pPr>
        <w:pStyle w:val="fz-14"/>
        <w:shd w:val="clear" w:color="auto" w:fill="FFFFFF"/>
        <w:spacing w:before="0" w:beforeAutospacing="0" w:after="0" w:afterAutospacing="0" w:line="330" w:lineRule="atLeast"/>
        <w:ind w:firstLine="708"/>
        <w:jc w:val="both"/>
        <w:rPr>
          <w:rFonts w:asciiTheme="minorHAnsi" w:hAnsiTheme="minorHAnsi" w:cstheme="minorHAnsi"/>
          <w:color w:val="666666"/>
          <w:sz w:val="28"/>
          <w:szCs w:val="28"/>
        </w:rPr>
      </w:pPr>
      <w:r w:rsidRPr="006134AC">
        <w:rPr>
          <w:rFonts w:ascii="Calibri" w:hAnsi="Calibri" w:cs="Calibri"/>
          <w:color w:val="666666"/>
          <w:sz w:val="28"/>
          <w:szCs w:val="28"/>
          <w:shd w:val="clear" w:color="auto" w:fill="FFFFFF"/>
        </w:rPr>
        <w:t>A estátua traduz o sentimento de fé, união e acolhimento do povo encantadense. Construído com recursos oriundos de doações da comunidade, o monumento de 43 metros de altura é o maior do Brasil.</w:t>
      </w:r>
      <w:r w:rsidRPr="006134AC">
        <w:rPr>
          <w:rFonts w:ascii="Calibri" w:hAnsi="Calibri" w:cs="Calibri"/>
          <w:color w:val="666666"/>
          <w:sz w:val="28"/>
          <w:szCs w:val="28"/>
        </w:rPr>
        <w:br/>
      </w:r>
      <w:r w:rsidRPr="00DE4304">
        <w:rPr>
          <w:rFonts w:asciiTheme="minorHAnsi" w:hAnsiTheme="minorHAnsi" w:cstheme="minorHAnsi"/>
          <w:color w:val="666666"/>
          <w:sz w:val="28"/>
          <w:szCs w:val="28"/>
        </w:rPr>
        <w:br/>
      </w:r>
      <w:r w:rsidR="00DE4304">
        <w:rPr>
          <w:noProof/>
        </w:rPr>
        <w:drawing>
          <wp:inline distT="0" distB="0" distL="0" distR="0" wp14:anchorId="16936C19" wp14:editId="3757CD5F">
            <wp:extent cx="5399295" cy="3754120"/>
            <wp:effectExtent l="0" t="0" r="0" b="0"/>
            <wp:docPr id="2" name="Imagem 1" descr="CIRSTO PROTETOR ENCAN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RSTO PROTETOR ENCANTA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708" cy="376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20136" w14:textId="4F0DE428" w:rsidR="00DE4304" w:rsidRDefault="00DE4304" w:rsidP="00DE4304">
      <w:pPr>
        <w:pStyle w:val="fz-14"/>
        <w:shd w:val="clear" w:color="auto" w:fill="FFFFFF"/>
        <w:spacing w:before="0" w:beforeAutospacing="0" w:after="0" w:afterAutospacing="0" w:line="330" w:lineRule="atLeast"/>
        <w:jc w:val="both"/>
        <w:rPr>
          <w:rFonts w:asciiTheme="minorHAnsi" w:hAnsiTheme="minorHAnsi" w:cstheme="minorHAnsi"/>
          <w:color w:val="666666"/>
          <w:sz w:val="28"/>
          <w:szCs w:val="28"/>
        </w:rPr>
      </w:pPr>
      <w:r>
        <w:rPr>
          <w:rFonts w:asciiTheme="minorHAnsi" w:hAnsiTheme="minorHAnsi" w:cstheme="minorHAnsi"/>
          <w:color w:val="666666"/>
          <w:sz w:val="28"/>
          <w:szCs w:val="28"/>
        </w:rPr>
        <w:t>Estátua do Cristo Protetor de Encantado</w:t>
      </w:r>
    </w:p>
    <w:p w14:paraId="4051178C" w14:textId="77777777" w:rsidR="00DE4304" w:rsidRDefault="00DE4304" w:rsidP="00DE4304">
      <w:pPr>
        <w:pStyle w:val="fz-14"/>
        <w:shd w:val="clear" w:color="auto" w:fill="FFFFFF"/>
        <w:spacing w:before="0" w:beforeAutospacing="0" w:after="0" w:afterAutospacing="0" w:line="330" w:lineRule="atLeast"/>
        <w:jc w:val="both"/>
        <w:rPr>
          <w:rFonts w:asciiTheme="minorHAnsi" w:hAnsiTheme="minorHAnsi" w:cstheme="minorHAnsi"/>
          <w:color w:val="666666"/>
          <w:sz w:val="28"/>
          <w:szCs w:val="28"/>
        </w:rPr>
      </w:pPr>
    </w:p>
    <w:p w14:paraId="7F49B928" w14:textId="599B6AF6" w:rsidR="00DE4304" w:rsidRDefault="00DE4304" w:rsidP="00DE4304">
      <w:pPr>
        <w:pStyle w:val="fz-14"/>
        <w:shd w:val="clear" w:color="auto" w:fill="FFFFFF"/>
        <w:spacing w:before="0" w:beforeAutospacing="0" w:after="0" w:afterAutospacing="0" w:line="330" w:lineRule="atLeast"/>
        <w:jc w:val="both"/>
        <w:rPr>
          <w:rFonts w:ascii="Calibri" w:hAnsi="Calibri" w:cs="Calibri"/>
          <w:color w:val="4D5156"/>
          <w:sz w:val="28"/>
          <w:szCs w:val="28"/>
        </w:rPr>
      </w:pPr>
      <w:r w:rsidRPr="00DE4304">
        <w:rPr>
          <w:rFonts w:ascii="Calibri" w:hAnsi="Calibri" w:cs="Calibri"/>
          <w:i/>
          <w:iCs/>
          <w:color w:val="666666"/>
          <w:sz w:val="28"/>
          <w:szCs w:val="28"/>
          <w:shd w:val="clear" w:color="auto" w:fill="FFFFFF"/>
        </w:rPr>
        <w:t xml:space="preserve">           O Cristo Protetor de Encantado mede 43,5 metros de altura no total, contando o pedestal. Somente o monumento, mede 37,50, sendo assim, o maior do mundo. A envergadura dos braços é de 39 metros.</w:t>
      </w:r>
      <w:r w:rsidRPr="00DE4304">
        <w:rPr>
          <w:rFonts w:ascii="Calibri" w:hAnsi="Calibri" w:cs="Calibri"/>
          <w:color w:val="666666"/>
          <w:sz w:val="28"/>
          <w:szCs w:val="28"/>
        </w:rPr>
        <w:br/>
      </w:r>
      <w:r w:rsidRPr="00DE4304">
        <w:rPr>
          <w:rFonts w:ascii="Calibri" w:hAnsi="Calibri" w:cs="Calibri"/>
          <w:color w:val="666666"/>
          <w:sz w:val="28"/>
          <w:szCs w:val="28"/>
        </w:rPr>
        <w:lastRenderedPageBreak/>
        <w:br/>
      </w:r>
      <w:r w:rsidRPr="006134AC">
        <w:rPr>
          <w:rFonts w:ascii="Calibri" w:hAnsi="Calibri" w:cs="Calibri"/>
          <w:color w:val="666666"/>
          <w:sz w:val="28"/>
          <w:szCs w:val="28"/>
          <w:shd w:val="clear" w:color="auto" w:fill="FFFFFF"/>
        </w:rPr>
        <w:t xml:space="preserve">              Erguida no Morro das Antenas, a 432 metros acima do nível do mar, a estátua terá um elevador que levará os visitantes até o coração do Cristo, possibilitando uma vista privilegiada da cidade de Encantado e do Vale do Taquari.</w:t>
      </w:r>
      <w:r w:rsidRPr="006134AC">
        <w:rPr>
          <w:rFonts w:ascii="Calibri" w:hAnsi="Calibri" w:cs="Calibri"/>
          <w:color w:val="666666"/>
          <w:sz w:val="28"/>
          <w:szCs w:val="28"/>
        </w:rPr>
        <w:br/>
      </w:r>
      <w:r w:rsidR="00927417">
        <w:rPr>
          <w:rFonts w:ascii="Calibri" w:hAnsi="Calibri" w:cs="Calibri"/>
          <w:color w:val="4D5156"/>
          <w:sz w:val="28"/>
          <w:szCs w:val="28"/>
        </w:rPr>
        <w:tab/>
      </w:r>
    </w:p>
    <w:p w14:paraId="0E81D64E" w14:textId="6EC92A78" w:rsidR="00927417" w:rsidRPr="006134AC" w:rsidRDefault="00927417" w:rsidP="00DE4304">
      <w:pPr>
        <w:pStyle w:val="fz-14"/>
        <w:shd w:val="clear" w:color="auto" w:fill="FFFFFF"/>
        <w:spacing w:before="0" w:beforeAutospacing="0" w:after="0" w:afterAutospacing="0" w:line="330" w:lineRule="atLeast"/>
        <w:jc w:val="both"/>
        <w:rPr>
          <w:rFonts w:ascii="Calibri" w:hAnsi="Calibri" w:cs="Calibri"/>
          <w:color w:val="4D5156"/>
          <w:sz w:val="28"/>
          <w:szCs w:val="28"/>
        </w:rPr>
      </w:pPr>
      <w:r>
        <w:rPr>
          <w:rFonts w:ascii="Calibri" w:hAnsi="Calibri" w:cs="Calibri"/>
          <w:color w:val="4D5156"/>
          <w:sz w:val="28"/>
          <w:szCs w:val="28"/>
        </w:rPr>
        <w:tab/>
      </w:r>
      <w:r w:rsidRPr="00927417">
        <w:rPr>
          <w:rFonts w:ascii="Calibri" w:hAnsi="Calibri" w:cs="Calibri"/>
          <w:color w:val="202122"/>
          <w:sz w:val="28"/>
          <w:szCs w:val="28"/>
          <w:shd w:val="clear" w:color="auto" w:fill="FFFFFF"/>
        </w:rPr>
        <w:t>Segundo a prefeitura de Encantado, não houve investimento público na obra, toda a obra foi financiada com dinheiro dos membros da Associação Amigos de Cristo e de empresários da região que se sensibilizaram com a causa e/ou observaram na obra uma oportunidade de atrair turistas a região do </w:t>
      </w:r>
      <w:hyperlink r:id="rId6" w:tooltip="Vale do Taquari" w:history="1">
        <w:r w:rsidRPr="00927417">
          <w:rPr>
            <w:rStyle w:val="Hyperlink"/>
            <w:rFonts w:ascii="Calibri" w:hAnsi="Calibri" w:cs="Calibri"/>
            <w:color w:val="3366CC"/>
            <w:sz w:val="28"/>
            <w:szCs w:val="28"/>
            <w:shd w:val="clear" w:color="auto" w:fill="FFFFFF"/>
          </w:rPr>
          <w:t>Vale do Taquari</w:t>
        </w:r>
      </w:hyperlink>
      <w:r>
        <w:rPr>
          <w:rFonts w:ascii="Arial" w:hAnsi="Arial" w:cs="Arial"/>
          <w:color w:val="202122"/>
          <w:sz w:val="21"/>
          <w:szCs w:val="21"/>
          <w:shd w:val="clear" w:color="auto" w:fill="FFFFFF"/>
        </w:rPr>
        <w:t>.</w:t>
      </w:r>
      <w:hyperlink r:id="rId7" w:anchor="cite_note-7" w:history="1">
        <w:r>
          <w:rPr>
            <w:rStyle w:val="Hyperlink"/>
            <w:rFonts w:ascii="Arial" w:hAnsi="Arial" w:cs="Arial"/>
            <w:color w:val="3366CC"/>
            <w:sz w:val="17"/>
            <w:szCs w:val="17"/>
            <w:shd w:val="clear" w:color="auto" w:fill="FFFFFF"/>
            <w:vertAlign w:val="superscript"/>
          </w:rPr>
          <w:t>[7]</w:t>
        </w:r>
      </w:hyperlink>
    </w:p>
    <w:sectPr w:rsidR="00927417" w:rsidRPr="00613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2F60AC"/>
    <w:multiLevelType w:val="multilevel"/>
    <w:tmpl w:val="CBE6BC4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BF769A"/>
    <w:multiLevelType w:val="multilevel"/>
    <w:tmpl w:val="A3E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636114">
    <w:abstractNumId w:val="0"/>
  </w:num>
  <w:num w:numId="2" w16cid:durableId="607569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AC"/>
    <w:rsid w:val="003A641C"/>
    <w:rsid w:val="006134AC"/>
    <w:rsid w:val="006927CD"/>
    <w:rsid w:val="007C7220"/>
    <w:rsid w:val="00927417"/>
    <w:rsid w:val="00B71051"/>
    <w:rsid w:val="00C67487"/>
    <w:rsid w:val="00DD4ABE"/>
    <w:rsid w:val="00DE4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89417A"/>
  <w15:chartTrackingRefBased/>
  <w15:docId w15:val="{8A6ACEE3-E9C2-4502-B63F-011FB3C2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z-14">
    <w:name w:val="fz-14"/>
    <w:basedOn w:val="Normal"/>
    <w:rsid w:val="00613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customStyle="1" w:styleId="tc">
    <w:name w:val="tc"/>
    <w:basedOn w:val="Normal"/>
    <w:rsid w:val="006134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Hyperlink">
    <w:name w:val="Hyperlink"/>
    <w:basedOn w:val="Fontepargpadro"/>
    <w:uiPriority w:val="99"/>
    <w:semiHidden/>
    <w:unhideWhenUsed/>
    <w:rsid w:val="0092741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32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t.wikipedia.org/wiki/Cristo_Proteto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t.wikipedia.org/wiki/Vale_do_Taquari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292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</cp:revision>
  <dcterms:created xsi:type="dcterms:W3CDTF">2024-02-14T12:35:00Z</dcterms:created>
  <dcterms:modified xsi:type="dcterms:W3CDTF">2024-02-14T13:23:00Z</dcterms:modified>
</cp:coreProperties>
</file>