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285BB" w14:textId="77777777" w:rsidR="0086511B" w:rsidRPr="00384ED0" w:rsidRDefault="0086511B" w:rsidP="00384BAB">
      <w:pPr>
        <w:ind w:firstLine="720"/>
        <w:rPr>
          <w:rFonts w:cs="Times New Roman"/>
          <w:lang w:val="en-CA"/>
        </w:rPr>
      </w:pPr>
    </w:p>
    <w:p w14:paraId="657D1D3F" w14:textId="77777777" w:rsidR="0086511B" w:rsidRPr="00384ED0" w:rsidRDefault="0086511B" w:rsidP="00384BAB">
      <w:pPr>
        <w:ind w:firstLine="720"/>
        <w:rPr>
          <w:rFonts w:cs="Times New Roman"/>
          <w:lang w:val="en-CA"/>
        </w:rPr>
      </w:pPr>
    </w:p>
    <w:p w14:paraId="7790D6CD" w14:textId="618E8B5A" w:rsidR="0086511B" w:rsidRPr="00384ED0" w:rsidRDefault="0086511B" w:rsidP="00384BAB">
      <w:pPr>
        <w:ind w:firstLine="720"/>
        <w:rPr>
          <w:rFonts w:cs="Times New Roman"/>
          <w:lang w:val="en-CA"/>
        </w:rPr>
      </w:pPr>
    </w:p>
    <w:p w14:paraId="3484DE60" w14:textId="77777777" w:rsidR="0086511B" w:rsidRPr="00384ED0" w:rsidRDefault="0086511B" w:rsidP="00384BAB">
      <w:pPr>
        <w:ind w:firstLine="720"/>
        <w:rPr>
          <w:rFonts w:cs="Times New Roman"/>
          <w:lang w:val="en-CA"/>
        </w:rPr>
      </w:pPr>
    </w:p>
    <w:p w14:paraId="6DF234E8" w14:textId="77777777" w:rsidR="0086511B" w:rsidRPr="00384ED0" w:rsidRDefault="0086511B" w:rsidP="00384BAB">
      <w:pPr>
        <w:ind w:firstLine="720"/>
        <w:rPr>
          <w:rFonts w:cs="Times New Roman"/>
          <w:lang w:val="en-CA"/>
        </w:rPr>
      </w:pPr>
    </w:p>
    <w:p w14:paraId="7E7A38E5" w14:textId="7E857B8C" w:rsidR="0086511B" w:rsidRDefault="0086511B" w:rsidP="00384BAB">
      <w:pPr>
        <w:jc w:val="center"/>
        <w:rPr>
          <w:rFonts w:cs="Times New Roman"/>
          <w:lang w:val="en-CA"/>
        </w:rPr>
      </w:pPr>
      <w:r w:rsidRPr="00384ED0">
        <w:rPr>
          <w:rFonts w:cs="Times New Roman"/>
          <w:lang w:val="en-CA"/>
        </w:rPr>
        <w:t>Characterizing Solar Cells Though Current, Voltage and Power</w:t>
      </w:r>
    </w:p>
    <w:p w14:paraId="61E19EAC" w14:textId="72451502" w:rsidR="00762830" w:rsidRDefault="00762830" w:rsidP="00384BAB">
      <w:pPr>
        <w:jc w:val="center"/>
        <w:rPr>
          <w:rFonts w:cs="Times New Roman"/>
          <w:lang w:val="en-CA"/>
        </w:rPr>
      </w:pPr>
    </w:p>
    <w:p w14:paraId="5F43D2BA" w14:textId="268E1E3C" w:rsidR="0000082D" w:rsidRDefault="0000082D" w:rsidP="00384BAB">
      <w:pPr>
        <w:jc w:val="center"/>
        <w:rPr>
          <w:rFonts w:cs="Times New Roman"/>
          <w:lang w:val="en-CA"/>
        </w:rPr>
      </w:pPr>
      <w:r>
        <w:rPr>
          <w:rFonts w:cs="Times New Roman"/>
          <w:lang w:val="en-CA"/>
        </w:rPr>
        <w:t>Group 1</w:t>
      </w:r>
    </w:p>
    <w:p w14:paraId="352AB518" w14:textId="77777777" w:rsidR="0000082D" w:rsidRDefault="0000082D" w:rsidP="00384BAB">
      <w:pPr>
        <w:jc w:val="center"/>
        <w:rPr>
          <w:rFonts w:cs="Times New Roman"/>
          <w:lang w:val="en-CA"/>
        </w:rPr>
      </w:pPr>
    </w:p>
    <w:p w14:paraId="71E688DF" w14:textId="32C905E1" w:rsidR="00384ED0" w:rsidRDefault="00384ED0" w:rsidP="00384BAB">
      <w:pPr>
        <w:jc w:val="center"/>
        <w:rPr>
          <w:rFonts w:cs="Times New Roman"/>
          <w:lang w:val="en-CA"/>
        </w:rPr>
      </w:pPr>
      <w:r>
        <w:rPr>
          <w:rFonts w:cs="Times New Roman"/>
          <w:lang w:val="en-CA"/>
        </w:rPr>
        <w:t>York University</w:t>
      </w:r>
    </w:p>
    <w:p w14:paraId="64F35A7C" w14:textId="77777777" w:rsidR="00762830" w:rsidRDefault="00762830" w:rsidP="00384BAB">
      <w:pPr>
        <w:jc w:val="center"/>
        <w:rPr>
          <w:rFonts w:cs="Times New Roman"/>
          <w:lang w:val="en-CA"/>
        </w:rPr>
      </w:pPr>
    </w:p>
    <w:p w14:paraId="2B5020F7" w14:textId="41E189CE" w:rsidR="00291A6E" w:rsidRDefault="00291A6E" w:rsidP="00384BAB">
      <w:pPr>
        <w:jc w:val="center"/>
        <w:rPr>
          <w:rFonts w:cs="Times New Roman"/>
          <w:lang w:val="en-CA"/>
        </w:rPr>
      </w:pPr>
      <w:r>
        <w:rPr>
          <w:rFonts w:cs="Times New Roman"/>
          <w:lang w:val="en-CA"/>
        </w:rPr>
        <w:t>03/04/16</w:t>
      </w:r>
    </w:p>
    <w:p w14:paraId="6A7AB406" w14:textId="77777777" w:rsidR="00291A6E" w:rsidRPr="00384ED0" w:rsidRDefault="00291A6E" w:rsidP="00384BAB">
      <w:pPr>
        <w:jc w:val="center"/>
        <w:rPr>
          <w:rFonts w:cs="Times New Roman"/>
          <w:lang w:val="en-CA"/>
        </w:rPr>
      </w:pPr>
    </w:p>
    <w:p w14:paraId="077B097E" w14:textId="37D1C0B6" w:rsidR="00B9083C" w:rsidRDefault="0000082D" w:rsidP="00384BAB">
      <w:pPr>
        <w:jc w:val="center"/>
        <w:rPr>
          <w:rFonts w:cs="Times New Roman"/>
          <w:lang w:val="en-CA"/>
        </w:rPr>
      </w:pPr>
      <w:r>
        <w:rPr>
          <w:rFonts w:cs="Times New Roman"/>
          <w:lang w:val="en-CA"/>
        </w:rPr>
        <w:t>Submitted b</w:t>
      </w:r>
      <w:r w:rsidR="0086511B" w:rsidRPr="00384ED0">
        <w:rPr>
          <w:rFonts w:cs="Times New Roman"/>
          <w:lang w:val="en-CA"/>
        </w:rPr>
        <w:t>y:</w:t>
      </w:r>
    </w:p>
    <w:p w14:paraId="04DAD146" w14:textId="77777777" w:rsidR="00187A63" w:rsidRDefault="00187A63" w:rsidP="00187A63">
      <w:pPr>
        <w:rPr>
          <w:rFonts w:cs="Times New Roman"/>
          <w:lang w:val="en-CA"/>
        </w:rPr>
      </w:pPr>
    </w:p>
    <w:p w14:paraId="336B8AE3" w14:textId="308BB157" w:rsidR="00762830" w:rsidRPr="00384ED0" w:rsidRDefault="0086511B" w:rsidP="00762830">
      <w:pPr>
        <w:spacing w:line="360" w:lineRule="auto"/>
        <w:jc w:val="center"/>
        <w:rPr>
          <w:rFonts w:cs="Times New Roman"/>
          <w:lang w:val="en-CA"/>
        </w:rPr>
      </w:pPr>
      <w:r w:rsidRPr="00384ED0">
        <w:rPr>
          <w:rFonts w:cs="Times New Roman"/>
          <w:lang w:val="en-CA"/>
        </w:rPr>
        <w:t xml:space="preserve"> Lucas Santaguida (212737599)</w:t>
      </w:r>
    </w:p>
    <w:p w14:paraId="285679AD" w14:textId="01D2D805" w:rsidR="00762830" w:rsidRPr="00762830" w:rsidRDefault="00384ED0" w:rsidP="00762830">
      <w:pPr>
        <w:spacing w:line="360" w:lineRule="auto"/>
        <w:jc w:val="center"/>
      </w:pPr>
      <w:r w:rsidRPr="00384ED0">
        <w:t>Jude Furtal (212238010)</w:t>
      </w:r>
    </w:p>
    <w:p w14:paraId="0A7E4177" w14:textId="77777777" w:rsidR="00384ED0" w:rsidRPr="00384ED0" w:rsidRDefault="00384ED0" w:rsidP="00762830">
      <w:pPr>
        <w:spacing w:line="360" w:lineRule="auto"/>
        <w:jc w:val="center"/>
      </w:pPr>
      <w:r w:rsidRPr="00384ED0">
        <w:t>Luke Chung (212910667)</w:t>
      </w:r>
    </w:p>
    <w:p w14:paraId="28A2396A" w14:textId="77777777" w:rsidR="00384ED0" w:rsidRPr="00384ED0" w:rsidRDefault="00384ED0" w:rsidP="00762830">
      <w:pPr>
        <w:spacing w:line="360" w:lineRule="auto"/>
        <w:jc w:val="center"/>
      </w:pPr>
      <w:r w:rsidRPr="00384ED0">
        <w:t>Thomas Vacheresse (212974945)</w:t>
      </w:r>
    </w:p>
    <w:p w14:paraId="72816069" w14:textId="77777777" w:rsidR="00384ED0" w:rsidRPr="00384ED0" w:rsidRDefault="00384ED0" w:rsidP="00762830">
      <w:pPr>
        <w:spacing w:line="360" w:lineRule="auto"/>
        <w:jc w:val="center"/>
      </w:pPr>
      <w:r w:rsidRPr="00384ED0">
        <w:t>Mark Lopez (212059747)</w:t>
      </w:r>
    </w:p>
    <w:p w14:paraId="685C923B" w14:textId="77777777" w:rsidR="00384ED0" w:rsidRPr="00384ED0" w:rsidRDefault="00384ED0" w:rsidP="00762830">
      <w:pPr>
        <w:spacing w:line="360" w:lineRule="auto"/>
        <w:jc w:val="center"/>
      </w:pPr>
      <w:r w:rsidRPr="00384ED0">
        <w:t>Henry Vu (213582812)</w:t>
      </w:r>
    </w:p>
    <w:p w14:paraId="4510780A" w14:textId="2AEA1D79" w:rsidR="0086511B" w:rsidRPr="00384ED0" w:rsidRDefault="0086511B" w:rsidP="00384BAB">
      <w:pPr>
        <w:rPr>
          <w:rFonts w:cs="Times New Roman"/>
          <w:lang w:val="en-CA"/>
        </w:rPr>
      </w:pPr>
    </w:p>
    <w:p w14:paraId="7BFA6D27" w14:textId="385F2FE0" w:rsidR="0086511B" w:rsidRPr="00384ED0" w:rsidRDefault="0086511B" w:rsidP="00384BAB">
      <w:pPr>
        <w:ind w:firstLine="720"/>
        <w:jc w:val="right"/>
        <w:rPr>
          <w:rFonts w:cs="Times New Roman"/>
          <w:lang w:val="en-CA"/>
        </w:rPr>
      </w:pPr>
    </w:p>
    <w:p w14:paraId="4A66D7E5" w14:textId="1FA22174" w:rsidR="0086511B" w:rsidRPr="00384ED0" w:rsidRDefault="0086511B" w:rsidP="00384BAB">
      <w:pPr>
        <w:ind w:firstLine="720"/>
        <w:rPr>
          <w:rFonts w:cs="Times New Roman"/>
          <w:lang w:val="en-CA"/>
        </w:rPr>
      </w:pPr>
    </w:p>
    <w:p w14:paraId="3E37399E" w14:textId="00CCDC21" w:rsidR="0086511B" w:rsidRPr="00384ED0" w:rsidRDefault="0086511B" w:rsidP="00384BAB">
      <w:pPr>
        <w:ind w:firstLine="720"/>
        <w:rPr>
          <w:rFonts w:cs="Times New Roman"/>
          <w:lang w:val="en-CA"/>
        </w:rPr>
      </w:pPr>
    </w:p>
    <w:p w14:paraId="45ED7B83" w14:textId="77777777" w:rsidR="00762830" w:rsidRDefault="00762830" w:rsidP="00384BAB">
      <w:pPr>
        <w:ind w:firstLine="720"/>
        <w:rPr>
          <w:rFonts w:cs="Times New Roman"/>
          <w:lang w:val="en-CA"/>
        </w:rPr>
      </w:pPr>
    </w:p>
    <w:p w14:paraId="49C6A03E" w14:textId="77777777" w:rsidR="00762830" w:rsidRDefault="00762830" w:rsidP="00384BAB">
      <w:pPr>
        <w:ind w:firstLine="720"/>
        <w:rPr>
          <w:rFonts w:cs="Times New Roman"/>
          <w:lang w:val="en-CA"/>
        </w:rPr>
      </w:pPr>
    </w:p>
    <w:p w14:paraId="2DBF47E1" w14:textId="77777777" w:rsidR="00762830" w:rsidRDefault="00762830" w:rsidP="00384BAB">
      <w:pPr>
        <w:ind w:firstLine="720"/>
        <w:rPr>
          <w:rFonts w:cs="Times New Roman"/>
          <w:lang w:val="en-CA"/>
        </w:rPr>
      </w:pPr>
    </w:p>
    <w:p w14:paraId="7E811EB4" w14:textId="77777777" w:rsidR="00762830" w:rsidRDefault="00762830" w:rsidP="00384BAB">
      <w:pPr>
        <w:ind w:firstLine="720"/>
        <w:rPr>
          <w:rFonts w:cs="Times New Roman"/>
          <w:lang w:val="en-CA"/>
        </w:rPr>
      </w:pPr>
    </w:p>
    <w:p w14:paraId="701CFC47" w14:textId="77777777" w:rsidR="00762830" w:rsidRDefault="00762830" w:rsidP="00384BAB">
      <w:pPr>
        <w:ind w:firstLine="720"/>
        <w:rPr>
          <w:rFonts w:cs="Times New Roman"/>
          <w:lang w:val="en-CA"/>
        </w:rPr>
      </w:pPr>
    </w:p>
    <w:p w14:paraId="61D2691C" w14:textId="77777777" w:rsidR="00762830" w:rsidRDefault="00762830" w:rsidP="00384BAB">
      <w:pPr>
        <w:ind w:firstLine="720"/>
        <w:rPr>
          <w:rFonts w:cs="Times New Roman"/>
          <w:lang w:val="en-CA"/>
        </w:rPr>
      </w:pPr>
    </w:p>
    <w:p w14:paraId="764F9FC8" w14:textId="77777777" w:rsidR="00762830" w:rsidRDefault="00762830" w:rsidP="00384BAB">
      <w:pPr>
        <w:ind w:firstLine="720"/>
        <w:rPr>
          <w:rFonts w:cs="Times New Roman"/>
          <w:lang w:val="en-CA"/>
        </w:rPr>
      </w:pPr>
    </w:p>
    <w:p w14:paraId="28D414D8" w14:textId="77777777" w:rsidR="00762830" w:rsidRDefault="00762830" w:rsidP="00384BAB">
      <w:pPr>
        <w:ind w:firstLine="720"/>
        <w:rPr>
          <w:rFonts w:cs="Times New Roman"/>
          <w:lang w:val="en-CA"/>
        </w:rPr>
      </w:pPr>
    </w:p>
    <w:p w14:paraId="3D62DCC7" w14:textId="77777777" w:rsidR="00762830" w:rsidRDefault="00762830" w:rsidP="00384BAB">
      <w:pPr>
        <w:ind w:firstLine="720"/>
        <w:rPr>
          <w:rFonts w:cs="Times New Roman"/>
          <w:lang w:val="en-CA"/>
        </w:rPr>
      </w:pPr>
    </w:p>
    <w:p w14:paraId="21FCE3D6" w14:textId="77777777" w:rsidR="00762830" w:rsidRDefault="00762830" w:rsidP="00384BAB">
      <w:pPr>
        <w:ind w:firstLine="720"/>
        <w:rPr>
          <w:rFonts w:cs="Times New Roman"/>
          <w:lang w:val="en-CA"/>
        </w:rPr>
      </w:pPr>
    </w:p>
    <w:p w14:paraId="1C9F1ADA" w14:textId="59E8837C" w:rsidR="00762830" w:rsidRDefault="00762830" w:rsidP="00762830">
      <w:pPr>
        <w:rPr>
          <w:rFonts w:cs="Times New Roman"/>
          <w:lang w:val="en-CA"/>
        </w:rPr>
      </w:pPr>
    </w:p>
    <w:p w14:paraId="0B62ABC8" w14:textId="7A36A3F7" w:rsidR="00762830" w:rsidRDefault="00187A63" w:rsidP="00384BAB">
      <w:pPr>
        <w:ind w:firstLine="720"/>
        <w:rPr>
          <w:rFonts w:cs="Times New Roman"/>
          <w:lang w:val="en-CA"/>
        </w:rPr>
      </w:pPr>
      <w:r>
        <w:rPr>
          <w:noProof/>
          <w:lang w:val="en-CA" w:eastAsia="en-CA"/>
        </w:rPr>
        <w:drawing>
          <wp:anchor distT="0" distB="0" distL="114300" distR="114300" simplePos="0" relativeHeight="251645952" behindDoc="0" locked="0" layoutInCell="1" allowOverlap="1" wp14:anchorId="3C942004" wp14:editId="62F54197">
            <wp:simplePos x="0" y="0"/>
            <wp:positionH relativeFrom="column">
              <wp:posOffset>5109210</wp:posOffset>
            </wp:positionH>
            <wp:positionV relativeFrom="paragraph">
              <wp:posOffset>8890</wp:posOffset>
            </wp:positionV>
            <wp:extent cx="1695450" cy="1695450"/>
            <wp:effectExtent l="0" t="0" r="0" b="0"/>
            <wp:wrapNone/>
            <wp:docPr id="6" name="Picture 6" descr="https://pbs.twimg.com/profile_images/646738818817650688/8w8riF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646738818817650688/8w8riF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BE949" w14:textId="19E4D11A" w:rsidR="00762830" w:rsidRDefault="00762830" w:rsidP="00384BAB">
      <w:pPr>
        <w:ind w:firstLine="720"/>
        <w:rPr>
          <w:rFonts w:cs="Times New Roman"/>
          <w:lang w:val="en-CA"/>
        </w:rPr>
      </w:pPr>
    </w:p>
    <w:p w14:paraId="044522DD" w14:textId="0D5F8A17" w:rsidR="00762830" w:rsidRDefault="00762830" w:rsidP="00384BAB">
      <w:pPr>
        <w:ind w:firstLine="720"/>
        <w:rPr>
          <w:rFonts w:cs="Times New Roman"/>
          <w:lang w:val="en-CA"/>
        </w:rPr>
      </w:pPr>
    </w:p>
    <w:p w14:paraId="092875AC" w14:textId="7B506208" w:rsidR="00762830" w:rsidRDefault="00762830" w:rsidP="00384BAB">
      <w:pPr>
        <w:ind w:firstLine="720"/>
        <w:rPr>
          <w:rFonts w:cs="Times New Roman"/>
          <w:lang w:val="en-CA"/>
        </w:rPr>
      </w:pPr>
    </w:p>
    <w:p w14:paraId="746127C7" w14:textId="599B2506" w:rsidR="0086511B" w:rsidRDefault="0086511B" w:rsidP="00384BAB">
      <w:pPr>
        <w:rPr>
          <w:rFonts w:cs="Times New Roman"/>
          <w:lang w:val="en-CA"/>
        </w:rPr>
      </w:pPr>
    </w:p>
    <w:sdt>
      <w:sdtPr>
        <w:rPr>
          <w:rFonts w:asciiTheme="minorHAnsi" w:eastAsiaTheme="minorHAnsi" w:hAnsiTheme="minorHAnsi" w:cstheme="minorBidi"/>
          <w:color w:val="auto"/>
          <w:sz w:val="24"/>
          <w:szCs w:val="24"/>
        </w:rPr>
        <w:id w:val="-637491722"/>
        <w:docPartObj>
          <w:docPartGallery w:val="Table of Contents"/>
          <w:docPartUnique/>
        </w:docPartObj>
      </w:sdtPr>
      <w:sdtEndPr>
        <w:rPr>
          <w:rFonts w:eastAsiaTheme="minorEastAsia"/>
          <w:b/>
          <w:bCs/>
          <w:noProof/>
        </w:rPr>
      </w:sdtEndPr>
      <w:sdtContent>
        <w:p w14:paraId="4D2D5521" w14:textId="652F91FF" w:rsidR="00B445C6" w:rsidRPr="009B076C" w:rsidRDefault="00B445C6" w:rsidP="00384BAB">
          <w:pPr>
            <w:pStyle w:val="TOCHeading"/>
            <w:spacing w:line="240" w:lineRule="auto"/>
            <w:rPr>
              <w:b/>
              <w:color w:val="auto"/>
              <w:u w:val="single"/>
            </w:rPr>
          </w:pPr>
          <w:r w:rsidRPr="009B076C">
            <w:rPr>
              <w:b/>
              <w:color w:val="auto"/>
              <w:u w:val="single"/>
            </w:rPr>
            <w:t>Table of Contents</w:t>
          </w:r>
        </w:p>
        <w:p w14:paraId="7216F41C" w14:textId="36C794ED" w:rsidR="00E01300" w:rsidRDefault="00B445C6">
          <w:pPr>
            <w:pStyle w:val="TOC1"/>
            <w:tabs>
              <w:tab w:val="right" w:leader="dot" w:pos="9350"/>
            </w:tabs>
            <w:rPr>
              <w:noProof/>
              <w:sz w:val="22"/>
              <w:szCs w:val="22"/>
              <w:lang w:val="en-CA" w:eastAsia="en-CA"/>
            </w:rPr>
          </w:pPr>
          <w:r>
            <w:fldChar w:fldCharType="begin"/>
          </w:r>
          <w:r>
            <w:instrText xml:space="preserve"> TOC \o "1-3" \h \z \u </w:instrText>
          </w:r>
          <w:r>
            <w:fldChar w:fldCharType="separate"/>
          </w:r>
          <w:hyperlink w:anchor="_Toc447492202" w:history="1">
            <w:r w:rsidR="00E01300" w:rsidRPr="00E755B5">
              <w:rPr>
                <w:rStyle w:val="Hyperlink"/>
                <w:b/>
                <w:noProof/>
                <w:lang w:val="en-CA"/>
              </w:rPr>
              <w:t>List of Variables</w:t>
            </w:r>
            <w:r w:rsidR="00E01300">
              <w:rPr>
                <w:noProof/>
                <w:webHidden/>
              </w:rPr>
              <w:tab/>
            </w:r>
            <w:r w:rsidR="00E01300">
              <w:rPr>
                <w:noProof/>
                <w:webHidden/>
              </w:rPr>
              <w:fldChar w:fldCharType="begin"/>
            </w:r>
            <w:r w:rsidR="00E01300">
              <w:rPr>
                <w:noProof/>
                <w:webHidden/>
              </w:rPr>
              <w:instrText xml:space="preserve"> PAGEREF _Toc447492202 \h </w:instrText>
            </w:r>
            <w:r w:rsidR="00E01300">
              <w:rPr>
                <w:noProof/>
                <w:webHidden/>
              </w:rPr>
            </w:r>
            <w:r w:rsidR="00E01300">
              <w:rPr>
                <w:noProof/>
                <w:webHidden/>
              </w:rPr>
              <w:fldChar w:fldCharType="separate"/>
            </w:r>
            <w:r w:rsidR="00E01300">
              <w:rPr>
                <w:noProof/>
                <w:webHidden/>
              </w:rPr>
              <w:t>3</w:t>
            </w:r>
            <w:r w:rsidR="00E01300">
              <w:rPr>
                <w:noProof/>
                <w:webHidden/>
              </w:rPr>
              <w:fldChar w:fldCharType="end"/>
            </w:r>
          </w:hyperlink>
        </w:p>
        <w:p w14:paraId="759FD1F3" w14:textId="3D62EA02" w:rsidR="00E01300" w:rsidRDefault="00FE5AD7">
          <w:pPr>
            <w:pStyle w:val="TOC1"/>
            <w:tabs>
              <w:tab w:val="right" w:leader="dot" w:pos="9350"/>
            </w:tabs>
            <w:rPr>
              <w:noProof/>
              <w:sz w:val="22"/>
              <w:szCs w:val="22"/>
              <w:lang w:val="en-CA" w:eastAsia="en-CA"/>
            </w:rPr>
          </w:pPr>
          <w:hyperlink w:anchor="_Toc447492203" w:history="1">
            <w:r w:rsidR="00E01300" w:rsidRPr="00E755B5">
              <w:rPr>
                <w:rStyle w:val="Hyperlink"/>
                <w:b/>
                <w:noProof/>
                <w:lang w:val="en-CA"/>
              </w:rPr>
              <w:t>Introduction</w:t>
            </w:r>
            <w:r w:rsidR="00E01300">
              <w:rPr>
                <w:noProof/>
                <w:webHidden/>
              </w:rPr>
              <w:tab/>
            </w:r>
            <w:r w:rsidR="00E01300">
              <w:rPr>
                <w:noProof/>
                <w:webHidden/>
              </w:rPr>
              <w:fldChar w:fldCharType="begin"/>
            </w:r>
            <w:r w:rsidR="00E01300">
              <w:rPr>
                <w:noProof/>
                <w:webHidden/>
              </w:rPr>
              <w:instrText xml:space="preserve"> PAGEREF _Toc447492203 \h </w:instrText>
            </w:r>
            <w:r w:rsidR="00E01300">
              <w:rPr>
                <w:noProof/>
                <w:webHidden/>
              </w:rPr>
            </w:r>
            <w:r w:rsidR="00E01300">
              <w:rPr>
                <w:noProof/>
                <w:webHidden/>
              </w:rPr>
              <w:fldChar w:fldCharType="separate"/>
            </w:r>
            <w:r w:rsidR="00E01300">
              <w:rPr>
                <w:noProof/>
                <w:webHidden/>
              </w:rPr>
              <w:t>4</w:t>
            </w:r>
            <w:r w:rsidR="00E01300">
              <w:rPr>
                <w:noProof/>
                <w:webHidden/>
              </w:rPr>
              <w:fldChar w:fldCharType="end"/>
            </w:r>
          </w:hyperlink>
        </w:p>
        <w:p w14:paraId="0F465A2E" w14:textId="0E3B7F47" w:rsidR="00E01300" w:rsidRDefault="00FE5AD7">
          <w:pPr>
            <w:pStyle w:val="TOC1"/>
            <w:tabs>
              <w:tab w:val="right" w:leader="dot" w:pos="9350"/>
            </w:tabs>
            <w:rPr>
              <w:noProof/>
              <w:sz w:val="22"/>
              <w:szCs w:val="22"/>
              <w:lang w:val="en-CA" w:eastAsia="en-CA"/>
            </w:rPr>
          </w:pPr>
          <w:hyperlink w:anchor="_Toc447492204" w:history="1">
            <w:r w:rsidR="00E01300" w:rsidRPr="00E755B5">
              <w:rPr>
                <w:rStyle w:val="Hyperlink"/>
                <w:b/>
                <w:noProof/>
              </w:rPr>
              <w:t>Methods</w:t>
            </w:r>
            <w:r w:rsidR="00E01300">
              <w:rPr>
                <w:noProof/>
                <w:webHidden/>
              </w:rPr>
              <w:tab/>
            </w:r>
            <w:r w:rsidR="00E01300">
              <w:rPr>
                <w:noProof/>
                <w:webHidden/>
              </w:rPr>
              <w:fldChar w:fldCharType="begin"/>
            </w:r>
            <w:r w:rsidR="00E01300">
              <w:rPr>
                <w:noProof/>
                <w:webHidden/>
              </w:rPr>
              <w:instrText xml:space="preserve"> PAGEREF _Toc447492204 \h </w:instrText>
            </w:r>
            <w:r w:rsidR="00E01300">
              <w:rPr>
                <w:noProof/>
                <w:webHidden/>
              </w:rPr>
            </w:r>
            <w:r w:rsidR="00E01300">
              <w:rPr>
                <w:noProof/>
                <w:webHidden/>
              </w:rPr>
              <w:fldChar w:fldCharType="separate"/>
            </w:r>
            <w:r w:rsidR="00E01300">
              <w:rPr>
                <w:noProof/>
                <w:webHidden/>
              </w:rPr>
              <w:t>5</w:t>
            </w:r>
            <w:r w:rsidR="00E01300">
              <w:rPr>
                <w:noProof/>
                <w:webHidden/>
              </w:rPr>
              <w:fldChar w:fldCharType="end"/>
            </w:r>
          </w:hyperlink>
        </w:p>
        <w:p w14:paraId="18FE56C7" w14:textId="0410F13C" w:rsidR="00E01300" w:rsidRDefault="00FE5AD7">
          <w:pPr>
            <w:pStyle w:val="TOC1"/>
            <w:tabs>
              <w:tab w:val="right" w:leader="dot" w:pos="9350"/>
            </w:tabs>
            <w:rPr>
              <w:noProof/>
              <w:sz w:val="22"/>
              <w:szCs w:val="22"/>
              <w:lang w:val="en-CA" w:eastAsia="en-CA"/>
            </w:rPr>
          </w:pPr>
          <w:hyperlink w:anchor="_Toc447492205" w:history="1">
            <w:r w:rsidR="00E01300" w:rsidRPr="00E755B5">
              <w:rPr>
                <w:rStyle w:val="Hyperlink"/>
                <w:b/>
                <w:noProof/>
              </w:rPr>
              <w:t>Results</w:t>
            </w:r>
            <w:r w:rsidR="00E01300">
              <w:rPr>
                <w:noProof/>
                <w:webHidden/>
              </w:rPr>
              <w:tab/>
            </w:r>
            <w:r w:rsidR="00E01300">
              <w:rPr>
                <w:noProof/>
                <w:webHidden/>
              </w:rPr>
              <w:fldChar w:fldCharType="begin"/>
            </w:r>
            <w:r w:rsidR="00E01300">
              <w:rPr>
                <w:noProof/>
                <w:webHidden/>
              </w:rPr>
              <w:instrText xml:space="preserve"> PAGEREF _Toc447492205 \h </w:instrText>
            </w:r>
            <w:r w:rsidR="00E01300">
              <w:rPr>
                <w:noProof/>
                <w:webHidden/>
              </w:rPr>
            </w:r>
            <w:r w:rsidR="00E01300">
              <w:rPr>
                <w:noProof/>
                <w:webHidden/>
              </w:rPr>
              <w:fldChar w:fldCharType="separate"/>
            </w:r>
            <w:r w:rsidR="00E01300">
              <w:rPr>
                <w:noProof/>
                <w:webHidden/>
              </w:rPr>
              <w:t>6</w:t>
            </w:r>
            <w:r w:rsidR="00E01300">
              <w:rPr>
                <w:noProof/>
                <w:webHidden/>
              </w:rPr>
              <w:fldChar w:fldCharType="end"/>
            </w:r>
          </w:hyperlink>
        </w:p>
        <w:p w14:paraId="7053CF61" w14:textId="30841306" w:rsidR="00E01300" w:rsidRDefault="00FE5AD7">
          <w:pPr>
            <w:pStyle w:val="TOC1"/>
            <w:tabs>
              <w:tab w:val="right" w:leader="dot" w:pos="9350"/>
            </w:tabs>
            <w:rPr>
              <w:noProof/>
              <w:sz w:val="22"/>
              <w:szCs w:val="22"/>
              <w:lang w:val="en-CA" w:eastAsia="en-CA"/>
            </w:rPr>
          </w:pPr>
          <w:hyperlink w:anchor="_Toc447492206" w:history="1">
            <w:r w:rsidR="00E01300" w:rsidRPr="00E755B5">
              <w:rPr>
                <w:rStyle w:val="Hyperlink"/>
                <w:b/>
                <w:noProof/>
              </w:rPr>
              <w:t>Discussion</w:t>
            </w:r>
            <w:r w:rsidR="00E01300">
              <w:rPr>
                <w:noProof/>
                <w:webHidden/>
              </w:rPr>
              <w:tab/>
            </w:r>
            <w:r w:rsidR="00E01300">
              <w:rPr>
                <w:noProof/>
                <w:webHidden/>
              </w:rPr>
              <w:fldChar w:fldCharType="begin"/>
            </w:r>
            <w:r w:rsidR="00E01300">
              <w:rPr>
                <w:noProof/>
                <w:webHidden/>
              </w:rPr>
              <w:instrText xml:space="preserve"> PAGEREF _Toc447492206 \h </w:instrText>
            </w:r>
            <w:r w:rsidR="00E01300">
              <w:rPr>
                <w:noProof/>
                <w:webHidden/>
              </w:rPr>
            </w:r>
            <w:r w:rsidR="00E01300">
              <w:rPr>
                <w:noProof/>
                <w:webHidden/>
              </w:rPr>
              <w:fldChar w:fldCharType="separate"/>
            </w:r>
            <w:r w:rsidR="00E01300">
              <w:rPr>
                <w:noProof/>
                <w:webHidden/>
              </w:rPr>
              <w:t>8</w:t>
            </w:r>
            <w:r w:rsidR="00E01300">
              <w:rPr>
                <w:noProof/>
                <w:webHidden/>
              </w:rPr>
              <w:fldChar w:fldCharType="end"/>
            </w:r>
          </w:hyperlink>
        </w:p>
        <w:p w14:paraId="5A47BA31" w14:textId="6884A88B" w:rsidR="00E01300" w:rsidRDefault="00FE5AD7">
          <w:pPr>
            <w:pStyle w:val="TOC1"/>
            <w:tabs>
              <w:tab w:val="right" w:leader="dot" w:pos="9350"/>
            </w:tabs>
            <w:rPr>
              <w:noProof/>
              <w:sz w:val="22"/>
              <w:szCs w:val="22"/>
              <w:lang w:val="en-CA" w:eastAsia="en-CA"/>
            </w:rPr>
          </w:pPr>
          <w:hyperlink w:anchor="_Toc447492207" w:history="1">
            <w:r w:rsidR="00E01300" w:rsidRPr="00E755B5">
              <w:rPr>
                <w:rStyle w:val="Hyperlink"/>
                <w:b/>
                <w:noProof/>
                <w:lang w:val="en-CA"/>
              </w:rPr>
              <w:t>Conclusion</w:t>
            </w:r>
            <w:r w:rsidR="00E01300">
              <w:rPr>
                <w:noProof/>
                <w:webHidden/>
              </w:rPr>
              <w:tab/>
            </w:r>
            <w:r w:rsidR="00E01300">
              <w:rPr>
                <w:noProof/>
                <w:webHidden/>
              </w:rPr>
              <w:fldChar w:fldCharType="begin"/>
            </w:r>
            <w:r w:rsidR="00E01300">
              <w:rPr>
                <w:noProof/>
                <w:webHidden/>
              </w:rPr>
              <w:instrText xml:space="preserve"> PAGEREF _Toc447492207 \h </w:instrText>
            </w:r>
            <w:r w:rsidR="00E01300">
              <w:rPr>
                <w:noProof/>
                <w:webHidden/>
              </w:rPr>
            </w:r>
            <w:r w:rsidR="00E01300">
              <w:rPr>
                <w:noProof/>
                <w:webHidden/>
              </w:rPr>
              <w:fldChar w:fldCharType="separate"/>
            </w:r>
            <w:r w:rsidR="00E01300">
              <w:rPr>
                <w:noProof/>
                <w:webHidden/>
              </w:rPr>
              <w:t>10</w:t>
            </w:r>
            <w:r w:rsidR="00E01300">
              <w:rPr>
                <w:noProof/>
                <w:webHidden/>
              </w:rPr>
              <w:fldChar w:fldCharType="end"/>
            </w:r>
          </w:hyperlink>
        </w:p>
        <w:p w14:paraId="0CBED0AE" w14:textId="513CB533" w:rsidR="00E01300" w:rsidRDefault="00FE5AD7">
          <w:pPr>
            <w:pStyle w:val="TOC1"/>
            <w:tabs>
              <w:tab w:val="right" w:leader="dot" w:pos="9350"/>
            </w:tabs>
            <w:rPr>
              <w:noProof/>
              <w:sz w:val="22"/>
              <w:szCs w:val="22"/>
              <w:lang w:val="en-CA" w:eastAsia="en-CA"/>
            </w:rPr>
          </w:pPr>
          <w:hyperlink w:anchor="_Toc447492208" w:history="1">
            <w:r w:rsidR="00E01300" w:rsidRPr="00E755B5">
              <w:rPr>
                <w:rStyle w:val="Hyperlink"/>
                <w:rFonts w:eastAsia="Times New Roman"/>
                <w:b/>
                <w:noProof/>
                <w:lang w:val="en-CA" w:eastAsia="en-CA"/>
              </w:rPr>
              <w:t>Work Cited</w:t>
            </w:r>
            <w:r w:rsidR="00E01300">
              <w:rPr>
                <w:noProof/>
                <w:webHidden/>
              </w:rPr>
              <w:tab/>
            </w:r>
            <w:r w:rsidR="00E01300">
              <w:rPr>
                <w:noProof/>
                <w:webHidden/>
              </w:rPr>
              <w:fldChar w:fldCharType="begin"/>
            </w:r>
            <w:r w:rsidR="00E01300">
              <w:rPr>
                <w:noProof/>
                <w:webHidden/>
              </w:rPr>
              <w:instrText xml:space="preserve"> PAGEREF _Toc447492208 \h </w:instrText>
            </w:r>
            <w:r w:rsidR="00E01300">
              <w:rPr>
                <w:noProof/>
                <w:webHidden/>
              </w:rPr>
            </w:r>
            <w:r w:rsidR="00E01300">
              <w:rPr>
                <w:noProof/>
                <w:webHidden/>
              </w:rPr>
              <w:fldChar w:fldCharType="separate"/>
            </w:r>
            <w:r w:rsidR="00E01300">
              <w:rPr>
                <w:noProof/>
                <w:webHidden/>
              </w:rPr>
              <w:t>11</w:t>
            </w:r>
            <w:r w:rsidR="00E01300">
              <w:rPr>
                <w:noProof/>
                <w:webHidden/>
              </w:rPr>
              <w:fldChar w:fldCharType="end"/>
            </w:r>
          </w:hyperlink>
        </w:p>
        <w:p w14:paraId="0F5865C0" w14:textId="537E72C0" w:rsidR="00E01300" w:rsidRDefault="00FE5AD7">
          <w:pPr>
            <w:pStyle w:val="TOC1"/>
            <w:tabs>
              <w:tab w:val="right" w:leader="dot" w:pos="9350"/>
            </w:tabs>
            <w:rPr>
              <w:noProof/>
              <w:sz w:val="22"/>
              <w:szCs w:val="22"/>
              <w:lang w:val="en-CA" w:eastAsia="en-CA"/>
            </w:rPr>
          </w:pPr>
          <w:hyperlink w:anchor="_Toc447492209" w:history="1">
            <w:r w:rsidR="00E01300" w:rsidRPr="00E755B5">
              <w:rPr>
                <w:rStyle w:val="Hyperlink"/>
                <w:b/>
                <w:noProof/>
                <w:lang w:val="en-CA"/>
              </w:rPr>
              <w:t>Appendix-I – Calculations</w:t>
            </w:r>
            <w:r w:rsidR="00E01300">
              <w:rPr>
                <w:noProof/>
                <w:webHidden/>
              </w:rPr>
              <w:tab/>
            </w:r>
            <w:r w:rsidR="00E01300">
              <w:rPr>
                <w:noProof/>
                <w:webHidden/>
              </w:rPr>
              <w:fldChar w:fldCharType="begin"/>
            </w:r>
            <w:r w:rsidR="00E01300">
              <w:rPr>
                <w:noProof/>
                <w:webHidden/>
              </w:rPr>
              <w:instrText xml:space="preserve"> PAGEREF _Toc447492209 \h </w:instrText>
            </w:r>
            <w:r w:rsidR="00E01300">
              <w:rPr>
                <w:noProof/>
                <w:webHidden/>
              </w:rPr>
            </w:r>
            <w:r w:rsidR="00E01300">
              <w:rPr>
                <w:noProof/>
                <w:webHidden/>
              </w:rPr>
              <w:fldChar w:fldCharType="separate"/>
            </w:r>
            <w:r w:rsidR="00E01300">
              <w:rPr>
                <w:noProof/>
                <w:webHidden/>
              </w:rPr>
              <w:t>12</w:t>
            </w:r>
            <w:r w:rsidR="00E01300">
              <w:rPr>
                <w:noProof/>
                <w:webHidden/>
              </w:rPr>
              <w:fldChar w:fldCharType="end"/>
            </w:r>
          </w:hyperlink>
        </w:p>
        <w:p w14:paraId="4D44359D" w14:textId="37D118E5" w:rsidR="00E01300" w:rsidRDefault="00FE5AD7">
          <w:pPr>
            <w:pStyle w:val="TOC1"/>
            <w:tabs>
              <w:tab w:val="right" w:leader="dot" w:pos="9350"/>
            </w:tabs>
            <w:rPr>
              <w:noProof/>
              <w:sz w:val="22"/>
              <w:szCs w:val="22"/>
              <w:lang w:val="en-CA" w:eastAsia="en-CA"/>
            </w:rPr>
          </w:pPr>
          <w:hyperlink w:anchor="_Toc447492210" w:history="1">
            <w:r w:rsidR="00E01300" w:rsidRPr="00E755B5">
              <w:rPr>
                <w:rStyle w:val="Hyperlink"/>
                <w:b/>
                <w:noProof/>
                <w:lang w:val="en-CA"/>
              </w:rPr>
              <w:t>Appendix-II – MATLAB Code</w:t>
            </w:r>
            <w:r w:rsidR="00E01300">
              <w:rPr>
                <w:noProof/>
                <w:webHidden/>
              </w:rPr>
              <w:tab/>
            </w:r>
            <w:r w:rsidR="00E01300">
              <w:rPr>
                <w:noProof/>
                <w:webHidden/>
              </w:rPr>
              <w:fldChar w:fldCharType="begin"/>
            </w:r>
            <w:r w:rsidR="00E01300">
              <w:rPr>
                <w:noProof/>
                <w:webHidden/>
              </w:rPr>
              <w:instrText xml:space="preserve"> PAGEREF _Toc447492210 \h </w:instrText>
            </w:r>
            <w:r w:rsidR="00E01300">
              <w:rPr>
                <w:noProof/>
                <w:webHidden/>
              </w:rPr>
            </w:r>
            <w:r w:rsidR="00E01300">
              <w:rPr>
                <w:noProof/>
                <w:webHidden/>
              </w:rPr>
              <w:fldChar w:fldCharType="separate"/>
            </w:r>
            <w:r w:rsidR="00E01300">
              <w:rPr>
                <w:noProof/>
                <w:webHidden/>
              </w:rPr>
              <w:t>15</w:t>
            </w:r>
            <w:r w:rsidR="00E01300">
              <w:rPr>
                <w:noProof/>
                <w:webHidden/>
              </w:rPr>
              <w:fldChar w:fldCharType="end"/>
            </w:r>
          </w:hyperlink>
        </w:p>
        <w:p w14:paraId="4CC9B116" w14:textId="32FA5695" w:rsidR="00E01300" w:rsidRDefault="00FE5AD7">
          <w:pPr>
            <w:pStyle w:val="TOC1"/>
            <w:tabs>
              <w:tab w:val="right" w:leader="dot" w:pos="9350"/>
            </w:tabs>
            <w:rPr>
              <w:noProof/>
              <w:sz w:val="22"/>
              <w:szCs w:val="22"/>
              <w:lang w:val="en-CA" w:eastAsia="en-CA"/>
            </w:rPr>
          </w:pPr>
          <w:hyperlink w:anchor="_Toc447492211" w:history="1">
            <w:r w:rsidR="00E01300" w:rsidRPr="00E755B5">
              <w:rPr>
                <w:rStyle w:val="Hyperlink"/>
                <w:b/>
                <w:noProof/>
                <w:lang w:val="en-CA"/>
              </w:rPr>
              <w:t>Appendix-III – Arduino Code</w:t>
            </w:r>
            <w:r w:rsidR="00E01300">
              <w:rPr>
                <w:noProof/>
                <w:webHidden/>
              </w:rPr>
              <w:tab/>
            </w:r>
            <w:r w:rsidR="00E01300">
              <w:rPr>
                <w:noProof/>
                <w:webHidden/>
              </w:rPr>
              <w:fldChar w:fldCharType="begin"/>
            </w:r>
            <w:r w:rsidR="00E01300">
              <w:rPr>
                <w:noProof/>
                <w:webHidden/>
              </w:rPr>
              <w:instrText xml:space="preserve"> PAGEREF _Toc447492211 \h </w:instrText>
            </w:r>
            <w:r w:rsidR="00E01300">
              <w:rPr>
                <w:noProof/>
                <w:webHidden/>
              </w:rPr>
            </w:r>
            <w:r w:rsidR="00E01300">
              <w:rPr>
                <w:noProof/>
                <w:webHidden/>
              </w:rPr>
              <w:fldChar w:fldCharType="separate"/>
            </w:r>
            <w:r w:rsidR="00E01300">
              <w:rPr>
                <w:noProof/>
                <w:webHidden/>
              </w:rPr>
              <w:t>18</w:t>
            </w:r>
            <w:r w:rsidR="00E01300">
              <w:rPr>
                <w:noProof/>
                <w:webHidden/>
              </w:rPr>
              <w:fldChar w:fldCharType="end"/>
            </w:r>
          </w:hyperlink>
        </w:p>
        <w:p w14:paraId="709B65CB" w14:textId="70E3B94E" w:rsidR="00E01300" w:rsidRDefault="00FE5AD7">
          <w:pPr>
            <w:pStyle w:val="TOC1"/>
            <w:tabs>
              <w:tab w:val="right" w:leader="dot" w:pos="9350"/>
            </w:tabs>
            <w:rPr>
              <w:noProof/>
              <w:sz w:val="22"/>
              <w:szCs w:val="22"/>
              <w:lang w:val="en-CA" w:eastAsia="en-CA"/>
            </w:rPr>
          </w:pPr>
          <w:hyperlink w:anchor="_Toc447492212" w:history="1">
            <w:r w:rsidR="00E01300" w:rsidRPr="00E755B5">
              <w:rPr>
                <w:rStyle w:val="Hyperlink"/>
                <w:b/>
                <w:noProof/>
              </w:rPr>
              <w:t>Appendix-IV – Extra Figures</w:t>
            </w:r>
            <w:r w:rsidR="00E01300">
              <w:rPr>
                <w:noProof/>
                <w:webHidden/>
              </w:rPr>
              <w:tab/>
            </w:r>
            <w:r w:rsidR="00E01300">
              <w:rPr>
                <w:noProof/>
                <w:webHidden/>
              </w:rPr>
              <w:fldChar w:fldCharType="begin"/>
            </w:r>
            <w:r w:rsidR="00E01300">
              <w:rPr>
                <w:noProof/>
                <w:webHidden/>
              </w:rPr>
              <w:instrText xml:space="preserve"> PAGEREF _Toc447492212 \h </w:instrText>
            </w:r>
            <w:r w:rsidR="00E01300">
              <w:rPr>
                <w:noProof/>
                <w:webHidden/>
              </w:rPr>
            </w:r>
            <w:r w:rsidR="00E01300">
              <w:rPr>
                <w:noProof/>
                <w:webHidden/>
              </w:rPr>
              <w:fldChar w:fldCharType="separate"/>
            </w:r>
            <w:r w:rsidR="00E01300">
              <w:rPr>
                <w:noProof/>
                <w:webHidden/>
              </w:rPr>
              <w:t>19</w:t>
            </w:r>
            <w:r w:rsidR="00E01300">
              <w:rPr>
                <w:noProof/>
                <w:webHidden/>
              </w:rPr>
              <w:fldChar w:fldCharType="end"/>
            </w:r>
          </w:hyperlink>
        </w:p>
        <w:p w14:paraId="714CBFB3" w14:textId="7BEC233C" w:rsidR="00EC014C" w:rsidRDefault="00B445C6" w:rsidP="00384BAB">
          <w:pPr>
            <w:rPr>
              <w:b/>
              <w:bCs/>
              <w:noProof/>
            </w:rPr>
          </w:pPr>
          <w:r>
            <w:rPr>
              <w:b/>
              <w:bCs/>
              <w:noProof/>
            </w:rPr>
            <w:fldChar w:fldCharType="end"/>
          </w:r>
        </w:p>
        <w:p w14:paraId="5F27BFDC" w14:textId="0758B60D" w:rsidR="00B445C6" w:rsidRDefault="00EC014C" w:rsidP="00384BAB">
          <w:r>
            <w:rPr>
              <w:b/>
              <w:bCs/>
              <w:noProof/>
            </w:rPr>
            <w:t xml:space="preserve"> </w:t>
          </w:r>
        </w:p>
      </w:sdtContent>
    </w:sdt>
    <w:p w14:paraId="12794282" w14:textId="347E1560" w:rsidR="00A379EB" w:rsidRDefault="00A379EB" w:rsidP="00384BAB">
      <w:pPr>
        <w:rPr>
          <w:rFonts w:cs="Times New Roman"/>
          <w:lang w:val="en-CA"/>
        </w:rPr>
      </w:pPr>
    </w:p>
    <w:p w14:paraId="6406C2D0" w14:textId="726CA114" w:rsidR="00560136" w:rsidRDefault="00560136" w:rsidP="00384BAB">
      <w:pPr>
        <w:rPr>
          <w:rFonts w:cs="Times New Roman"/>
          <w:lang w:val="en-CA"/>
        </w:rPr>
      </w:pPr>
    </w:p>
    <w:p w14:paraId="4C6C79FF" w14:textId="7890FDAE" w:rsidR="00560136" w:rsidRDefault="00560136" w:rsidP="00384BAB">
      <w:pPr>
        <w:rPr>
          <w:rFonts w:cs="Times New Roman"/>
          <w:lang w:val="en-CA"/>
        </w:rPr>
      </w:pPr>
    </w:p>
    <w:p w14:paraId="6D60F871" w14:textId="3C27E72F" w:rsidR="00560136" w:rsidRDefault="00560136" w:rsidP="00384BAB">
      <w:pPr>
        <w:rPr>
          <w:rFonts w:cs="Times New Roman"/>
          <w:lang w:val="en-CA"/>
        </w:rPr>
      </w:pPr>
    </w:p>
    <w:p w14:paraId="61DCD1B6" w14:textId="6F661293" w:rsidR="00560136" w:rsidRDefault="00560136" w:rsidP="00384BAB">
      <w:pPr>
        <w:rPr>
          <w:rFonts w:cs="Times New Roman"/>
          <w:lang w:val="en-CA"/>
        </w:rPr>
      </w:pPr>
    </w:p>
    <w:p w14:paraId="39E37AFA" w14:textId="66F1A01C" w:rsidR="00560136" w:rsidRDefault="00560136" w:rsidP="00384BAB">
      <w:pPr>
        <w:rPr>
          <w:rFonts w:cs="Times New Roman"/>
          <w:lang w:val="en-CA"/>
        </w:rPr>
      </w:pPr>
    </w:p>
    <w:p w14:paraId="5E984376" w14:textId="1260F849" w:rsidR="00560136" w:rsidRDefault="00560136" w:rsidP="00384BAB">
      <w:pPr>
        <w:rPr>
          <w:rFonts w:cs="Times New Roman"/>
          <w:lang w:val="en-CA"/>
        </w:rPr>
      </w:pPr>
    </w:p>
    <w:p w14:paraId="2D21CA02" w14:textId="044F7F21" w:rsidR="00560136" w:rsidRDefault="00560136" w:rsidP="00384BAB">
      <w:pPr>
        <w:rPr>
          <w:rFonts w:cs="Times New Roman"/>
          <w:lang w:val="en-CA"/>
        </w:rPr>
      </w:pPr>
    </w:p>
    <w:p w14:paraId="78CCC4A4" w14:textId="62A0B57F" w:rsidR="00560136" w:rsidRDefault="00560136" w:rsidP="00384BAB">
      <w:pPr>
        <w:rPr>
          <w:rFonts w:cs="Times New Roman"/>
          <w:lang w:val="en-CA"/>
        </w:rPr>
      </w:pPr>
    </w:p>
    <w:p w14:paraId="4A5FB4F5" w14:textId="54AE0374" w:rsidR="00560136" w:rsidRDefault="00560136" w:rsidP="00384BAB">
      <w:pPr>
        <w:rPr>
          <w:rFonts w:cs="Times New Roman"/>
          <w:lang w:val="en-CA"/>
        </w:rPr>
      </w:pPr>
    </w:p>
    <w:p w14:paraId="32C75AEC" w14:textId="24F7EB26" w:rsidR="00560136" w:rsidRDefault="00560136" w:rsidP="00384BAB">
      <w:pPr>
        <w:rPr>
          <w:rFonts w:cs="Times New Roman"/>
          <w:lang w:val="en-CA"/>
        </w:rPr>
      </w:pPr>
    </w:p>
    <w:p w14:paraId="5604DB5B" w14:textId="13602800" w:rsidR="00560136" w:rsidRDefault="00560136" w:rsidP="00384BAB">
      <w:pPr>
        <w:rPr>
          <w:rFonts w:cs="Times New Roman"/>
          <w:lang w:val="en-CA"/>
        </w:rPr>
      </w:pPr>
    </w:p>
    <w:p w14:paraId="6AEB37BA" w14:textId="5CC5CF75" w:rsidR="00560136" w:rsidRDefault="00560136" w:rsidP="00384BAB">
      <w:pPr>
        <w:rPr>
          <w:rFonts w:cs="Times New Roman"/>
          <w:lang w:val="en-CA"/>
        </w:rPr>
      </w:pPr>
    </w:p>
    <w:p w14:paraId="190A6236" w14:textId="0C020177" w:rsidR="00B445C6" w:rsidRDefault="00B445C6" w:rsidP="00384BAB">
      <w:pPr>
        <w:rPr>
          <w:rFonts w:cs="Times New Roman"/>
          <w:lang w:val="en-CA"/>
        </w:rPr>
      </w:pPr>
    </w:p>
    <w:p w14:paraId="43FEE4A8" w14:textId="2496E43D" w:rsidR="003F71B5" w:rsidRDefault="003F71B5" w:rsidP="00384BAB">
      <w:pPr>
        <w:rPr>
          <w:rFonts w:cs="Times New Roman"/>
          <w:lang w:val="en-CA"/>
        </w:rPr>
      </w:pPr>
    </w:p>
    <w:p w14:paraId="4BBEBE84" w14:textId="4243E4A1" w:rsidR="003F71B5" w:rsidRDefault="003F71B5" w:rsidP="00384BAB">
      <w:pPr>
        <w:rPr>
          <w:rFonts w:cs="Times New Roman"/>
          <w:lang w:val="en-CA"/>
        </w:rPr>
      </w:pPr>
    </w:p>
    <w:p w14:paraId="7D2A3E33" w14:textId="384A1980" w:rsidR="003F71B5" w:rsidRDefault="003F71B5" w:rsidP="00384BAB">
      <w:pPr>
        <w:rPr>
          <w:rFonts w:cs="Times New Roman"/>
          <w:b/>
          <w:u w:val="single"/>
          <w:lang w:val="en-CA"/>
        </w:rPr>
        <w:sectPr w:rsidR="003F71B5" w:rsidSect="00950AFE">
          <w:footerReference w:type="default" r:id="rId8"/>
          <w:pgSz w:w="12240" w:h="15840"/>
          <w:pgMar w:top="1418" w:right="1440" w:bottom="1440" w:left="1440" w:header="708" w:footer="708" w:gutter="0"/>
          <w:cols w:space="708"/>
          <w:titlePg/>
          <w:docGrid w:linePitch="360"/>
        </w:sectPr>
      </w:pPr>
    </w:p>
    <w:p w14:paraId="419DA6E0" w14:textId="63F39F40" w:rsidR="001F3912" w:rsidRPr="003F71B5" w:rsidRDefault="003F71B5" w:rsidP="00384BAB">
      <w:pPr>
        <w:pStyle w:val="Heading1"/>
        <w:spacing w:line="240" w:lineRule="auto"/>
        <w:rPr>
          <w:rFonts w:asciiTheme="minorHAnsi" w:hAnsiTheme="minorHAnsi"/>
          <w:b/>
          <w:color w:val="auto"/>
          <w:sz w:val="28"/>
          <w:szCs w:val="28"/>
          <w:u w:val="single"/>
          <w:lang w:val="en-CA"/>
        </w:rPr>
      </w:pPr>
      <w:bookmarkStart w:id="0" w:name="_Toc447492202"/>
      <w:r w:rsidRPr="003F71B5">
        <w:rPr>
          <w:rFonts w:asciiTheme="minorHAnsi" w:hAnsiTheme="minorHAnsi"/>
          <w:b/>
          <w:color w:val="auto"/>
          <w:sz w:val="28"/>
          <w:szCs w:val="28"/>
          <w:u w:val="single"/>
          <w:lang w:val="en-CA"/>
        </w:rPr>
        <w:lastRenderedPageBreak/>
        <w:t>List of Variables</w:t>
      </w:r>
      <w:bookmarkEnd w:id="0"/>
    </w:p>
    <w:p w14:paraId="2265766E" w14:textId="297D1408" w:rsidR="001F3912" w:rsidRDefault="001F3912" w:rsidP="00384BAB">
      <w:pPr>
        <w:rPr>
          <w:lang w:val="en-CA"/>
        </w:rPr>
      </w:pPr>
    </w:p>
    <w:tbl>
      <w:tblPr>
        <w:tblStyle w:val="TableGrid"/>
        <w:tblW w:w="0" w:type="auto"/>
        <w:tblLook w:val="04A0" w:firstRow="1" w:lastRow="0" w:firstColumn="1" w:lastColumn="0" w:noHBand="0" w:noVBand="1"/>
      </w:tblPr>
      <w:tblGrid>
        <w:gridCol w:w="1359"/>
        <w:gridCol w:w="7991"/>
      </w:tblGrid>
      <w:tr w:rsidR="008A0B77" w14:paraId="28AD8EE9" w14:textId="77777777" w:rsidTr="008A0B77">
        <w:tc>
          <w:tcPr>
            <w:tcW w:w="1384" w:type="dxa"/>
          </w:tcPr>
          <w:p w14:paraId="68DCD1F6" w14:textId="1A86326B" w:rsidR="008A0B77" w:rsidRPr="005559F8" w:rsidRDefault="005559F8" w:rsidP="00384BAB">
            <w:pPr>
              <w:rPr>
                <w:vertAlign w:val="subscript"/>
                <w:lang w:val="en-CA"/>
              </w:rPr>
            </w:pPr>
            <w:r>
              <w:rPr>
                <w:lang w:val="en-CA"/>
              </w:rPr>
              <w:t>I</w:t>
            </w:r>
            <w:r>
              <w:rPr>
                <w:vertAlign w:val="subscript"/>
                <w:lang w:val="en-CA"/>
              </w:rPr>
              <w:t>L</w:t>
            </w:r>
          </w:p>
        </w:tc>
        <w:tc>
          <w:tcPr>
            <w:tcW w:w="8192" w:type="dxa"/>
          </w:tcPr>
          <w:p w14:paraId="7A6FA8D9" w14:textId="4F50E74C" w:rsidR="008A0B77" w:rsidRDefault="0059542B" w:rsidP="00384BAB">
            <w:pPr>
              <w:rPr>
                <w:lang w:val="en-CA"/>
              </w:rPr>
            </w:pPr>
            <w:r>
              <w:rPr>
                <w:lang w:val="en-CA"/>
              </w:rPr>
              <w:t>Light generated c</w:t>
            </w:r>
            <w:r w:rsidR="005559F8">
              <w:rPr>
                <w:lang w:val="en-CA"/>
              </w:rPr>
              <w:t>urrent</w:t>
            </w:r>
          </w:p>
        </w:tc>
      </w:tr>
      <w:tr w:rsidR="008A0B77" w14:paraId="349ED9D9" w14:textId="77777777" w:rsidTr="008A0B77">
        <w:tc>
          <w:tcPr>
            <w:tcW w:w="1384" w:type="dxa"/>
          </w:tcPr>
          <w:p w14:paraId="255040B6" w14:textId="33757752" w:rsidR="008A0B77" w:rsidRPr="005559F8" w:rsidRDefault="005559F8" w:rsidP="00384BAB">
            <w:pPr>
              <w:rPr>
                <w:lang w:val="en-CA"/>
              </w:rPr>
            </w:pPr>
            <w:r>
              <w:rPr>
                <w:lang w:val="en-CA"/>
              </w:rPr>
              <w:t>I</w:t>
            </w:r>
            <w:r>
              <w:rPr>
                <w:vertAlign w:val="subscript"/>
                <w:lang w:val="en-CA"/>
              </w:rPr>
              <w:t>o</w:t>
            </w:r>
          </w:p>
        </w:tc>
        <w:tc>
          <w:tcPr>
            <w:tcW w:w="8192" w:type="dxa"/>
          </w:tcPr>
          <w:p w14:paraId="12CF4536" w14:textId="4D6FEAAD" w:rsidR="008A0B77" w:rsidRDefault="0059542B" w:rsidP="00384BAB">
            <w:pPr>
              <w:rPr>
                <w:lang w:val="en-CA"/>
              </w:rPr>
            </w:pPr>
            <w:r>
              <w:rPr>
                <w:lang w:val="en-CA"/>
              </w:rPr>
              <w:t>Dark saturation c</w:t>
            </w:r>
            <w:r w:rsidR="005559F8">
              <w:rPr>
                <w:lang w:val="en-CA"/>
              </w:rPr>
              <w:t>urrent</w:t>
            </w:r>
            <w:r w:rsidR="00982081">
              <w:rPr>
                <w:lang w:val="en-CA"/>
              </w:rPr>
              <w:t>. The diode leakage current density in the absence of light</w:t>
            </w:r>
          </w:p>
        </w:tc>
      </w:tr>
      <w:tr w:rsidR="00982081" w14:paraId="579B0FD8" w14:textId="77777777" w:rsidTr="008A0B77">
        <w:tc>
          <w:tcPr>
            <w:tcW w:w="1384" w:type="dxa"/>
          </w:tcPr>
          <w:p w14:paraId="266A24B8" w14:textId="51A41CB2" w:rsidR="00982081" w:rsidRDefault="00982081" w:rsidP="00384BAB">
            <w:pPr>
              <w:rPr>
                <w:lang w:val="en-CA"/>
              </w:rPr>
            </w:pPr>
            <w:r>
              <w:rPr>
                <w:lang w:val="en-CA"/>
              </w:rPr>
              <w:t>V</w:t>
            </w:r>
          </w:p>
        </w:tc>
        <w:tc>
          <w:tcPr>
            <w:tcW w:w="8192" w:type="dxa"/>
          </w:tcPr>
          <w:p w14:paraId="510F6B7A" w14:textId="6531A832" w:rsidR="00982081" w:rsidRDefault="00982081" w:rsidP="00384BAB">
            <w:pPr>
              <w:rPr>
                <w:lang w:val="en-CA"/>
              </w:rPr>
            </w:pPr>
            <w:r>
              <w:rPr>
                <w:lang w:val="en-CA"/>
              </w:rPr>
              <w:t xml:space="preserve">Applied voltage across the terminals of the diode </w:t>
            </w:r>
          </w:p>
        </w:tc>
      </w:tr>
      <w:tr w:rsidR="00982081" w14:paraId="0C54B139" w14:textId="77777777" w:rsidTr="008A0B77">
        <w:tc>
          <w:tcPr>
            <w:tcW w:w="1384" w:type="dxa"/>
          </w:tcPr>
          <w:p w14:paraId="72BBBA37" w14:textId="02A47F6E" w:rsidR="00982081" w:rsidRDefault="00826464" w:rsidP="00384BAB">
            <w:pPr>
              <w:rPr>
                <w:lang w:val="en-CA"/>
              </w:rPr>
            </w:pPr>
            <w:r>
              <w:rPr>
                <w:lang w:val="en-CA"/>
              </w:rPr>
              <w:t>Q</w:t>
            </w:r>
          </w:p>
        </w:tc>
        <w:tc>
          <w:tcPr>
            <w:tcW w:w="8192" w:type="dxa"/>
          </w:tcPr>
          <w:p w14:paraId="26E3CDA3" w14:textId="5E39C633" w:rsidR="00982081" w:rsidRDefault="00982081" w:rsidP="00384BAB">
            <w:pPr>
              <w:rPr>
                <w:lang w:val="en-CA"/>
              </w:rPr>
            </w:pPr>
            <w:r>
              <w:rPr>
                <w:lang w:val="en-CA"/>
              </w:rPr>
              <w:t>Absolute value of electron charge</w:t>
            </w:r>
          </w:p>
        </w:tc>
      </w:tr>
      <w:tr w:rsidR="00982081" w14:paraId="64800184" w14:textId="77777777" w:rsidTr="008A0B77">
        <w:tc>
          <w:tcPr>
            <w:tcW w:w="1384" w:type="dxa"/>
          </w:tcPr>
          <w:p w14:paraId="06FF4D07" w14:textId="6975774E" w:rsidR="00982081" w:rsidRDefault="00982081" w:rsidP="00384BAB">
            <w:pPr>
              <w:rPr>
                <w:lang w:val="en-CA"/>
              </w:rPr>
            </w:pPr>
            <w:r>
              <w:rPr>
                <w:lang w:val="en-CA"/>
              </w:rPr>
              <w:t>T</w:t>
            </w:r>
          </w:p>
        </w:tc>
        <w:tc>
          <w:tcPr>
            <w:tcW w:w="8192" w:type="dxa"/>
          </w:tcPr>
          <w:p w14:paraId="0B3AA95D" w14:textId="111B2AE7" w:rsidR="00982081" w:rsidRDefault="0059542B" w:rsidP="00384BAB">
            <w:pPr>
              <w:rPr>
                <w:lang w:val="en-CA"/>
              </w:rPr>
            </w:pPr>
            <w:r>
              <w:rPr>
                <w:lang w:val="en-CA"/>
              </w:rPr>
              <w:t>Absolute t</w:t>
            </w:r>
            <w:r w:rsidR="00982081">
              <w:rPr>
                <w:lang w:val="en-CA"/>
              </w:rPr>
              <w:t xml:space="preserve">emperature [K] </w:t>
            </w:r>
          </w:p>
        </w:tc>
      </w:tr>
      <w:tr w:rsidR="00982081" w14:paraId="1D868AAA" w14:textId="77777777" w:rsidTr="008A0B77">
        <w:tc>
          <w:tcPr>
            <w:tcW w:w="1384" w:type="dxa"/>
          </w:tcPr>
          <w:p w14:paraId="1DC70FA7" w14:textId="0D40BF86" w:rsidR="00982081" w:rsidRDefault="00826464" w:rsidP="00384BAB">
            <w:pPr>
              <w:rPr>
                <w:lang w:val="en-CA"/>
              </w:rPr>
            </w:pPr>
            <w:r>
              <w:rPr>
                <w:lang w:val="en-CA"/>
              </w:rPr>
              <w:t>K</w:t>
            </w:r>
          </w:p>
        </w:tc>
        <w:tc>
          <w:tcPr>
            <w:tcW w:w="8192" w:type="dxa"/>
          </w:tcPr>
          <w:p w14:paraId="78B04651" w14:textId="28189A3E" w:rsidR="00982081" w:rsidRDefault="0059542B" w:rsidP="00384BAB">
            <w:pPr>
              <w:rPr>
                <w:lang w:val="en-CA"/>
              </w:rPr>
            </w:pPr>
            <w:r>
              <w:rPr>
                <w:lang w:val="en-CA"/>
              </w:rPr>
              <w:t>Boltzmann’s c</w:t>
            </w:r>
            <w:r w:rsidR="00982081">
              <w:rPr>
                <w:lang w:val="en-CA"/>
              </w:rPr>
              <w:t>onstant</w:t>
            </w:r>
            <w:r>
              <w:rPr>
                <w:lang w:val="en-CA"/>
              </w:rPr>
              <w:t>,</w:t>
            </w:r>
            <w:r w:rsidR="00982081">
              <w:rPr>
                <w:lang w:val="en-CA"/>
              </w:rPr>
              <w:t xml:space="preserve"> 1.38 X 10</w:t>
            </w:r>
            <w:r w:rsidR="00982081">
              <w:rPr>
                <w:vertAlign w:val="superscript"/>
                <w:lang w:val="en-CA"/>
              </w:rPr>
              <w:t>-23</w:t>
            </w:r>
            <w:r w:rsidR="00982081">
              <w:rPr>
                <w:lang w:val="en-CA"/>
              </w:rPr>
              <w:t xml:space="preserve"> [m</w:t>
            </w:r>
            <w:r w:rsidR="00982081">
              <w:rPr>
                <w:vertAlign w:val="superscript"/>
                <w:lang w:val="en-CA"/>
              </w:rPr>
              <w:t xml:space="preserve">2 </w:t>
            </w:r>
            <w:r w:rsidR="00982081">
              <w:rPr>
                <w:lang w:val="en-CA"/>
              </w:rPr>
              <w:t>kg s</w:t>
            </w:r>
            <w:r w:rsidR="00982081">
              <w:rPr>
                <w:vertAlign w:val="superscript"/>
                <w:lang w:val="en-CA"/>
              </w:rPr>
              <w:t>-2</w:t>
            </w:r>
            <w:r w:rsidR="00982081">
              <w:rPr>
                <w:lang w:val="en-CA"/>
              </w:rPr>
              <w:t xml:space="preserve"> K</w:t>
            </w:r>
            <w:r w:rsidR="00982081">
              <w:rPr>
                <w:vertAlign w:val="superscript"/>
                <w:lang w:val="en-CA"/>
              </w:rPr>
              <w:t>-1</w:t>
            </w:r>
            <w:r w:rsidR="00982081">
              <w:rPr>
                <w:lang w:val="en-CA"/>
              </w:rPr>
              <w:t xml:space="preserve">] </w:t>
            </w:r>
          </w:p>
        </w:tc>
      </w:tr>
      <w:tr w:rsidR="00982081" w14:paraId="491A8CAB" w14:textId="77777777" w:rsidTr="008A0B77">
        <w:tc>
          <w:tcPr>
            <w:tcW w:w="1384" w:type="dxa"/>
          </w:tcPr>
          <w:p w14:paraId="4D824B56" w14:textId="4A87AD96" w:rsidR="00982081" w:rsidRPr="00F272B9" w:rsidRDefault="00F272B9" w:rsidP="00384BAB">
            <w:pPr>
              <w:rPr>
                <w:vertAlign w:val="subscript"/>
                <w:lang w:val="en-CA"/>
              </w:rPr>
            </w:pPr>
            <w:r>
              <w:rPr>
                <w:lang w:val="en-CA"/>
              </w:rPr>
              <w:t>I</w:t>
            </w:r>
            <w:r>
              <w:rPr>
                <w:vertAlign w:val="subscript"/>
                <w:lang w:val="en-CA"/>
              </w:rPr>
              <w:t>mp</w:t>
            </w:r>
          </w:p>
        </w:tc>
        <w:tc>
          <w:tcPr>
            <w:tcW w:w="8192" w:type="dxa"/>
          </w:tcPr>
          <w:p w14:paraId="1A910932" w14:textId="5AD341A0" w:rsidR="00982081" w:rsidRDefault="00F272B9" w:rsidP="00384BAB">
            <w:pPr>
              <w:rPr>
                <w:lang w:val="en-CA"/>
              </w:rPr>
            </w:pPr>
            <w:r>
              <w:rPr>
                <w:lang w:val="en-CA"/>
              </w:rPr>
              <w:t>Current at maximum power</w:t>
            </w:r>
          </w:p>
        </w:tc>
      </w:tr>
      <w:tr w:rsidR="00982081" w14:paraId="3331C86B" w14:textId="77777777" w:rsidTr="008A0B77">
        <w:tc>
          <w:tcPr>
            <w:tcW w:w="1384" w:type="dxa"/>
          </w:tcPr>
          <w:p w14:paraId="1A935D3B" w14:textId="1A3F91DC" w:rsidR="00982081" w:rsidRPr="00F272B9" w:rsidRDefault="00F272B9" w:rsidP="00384BAB">
            <w:pPr>
              <w:rPr>
                <w:vertAlign w:val="subscript"/>
                <w:lang w:val="en-CA"/>
              </w:rPr>
            </w:pPr>
            <w:r>
              <w:rPr>
                <w:lang w:val="en-CA"/>
              </w:rPr>
              <w:t>V</w:t>
            </w:r>
            <w:r>
              <w:rPr>
                <w:vertAlign w:val="subscript"/>
                <w:lang w:val="en-CA"/>
              </w:rPr>
              <w:t>mp</w:t>
            </w:r>
          </w:p>
        </w:tc>
        <w:tc>
          <w:tcPr>
            <w:tcW w:w="8192" w:type="dxa"/>
          </w:tcPr>
          <w:p w14:paraId="226C637F" w14:textId="6B8511F7" w:rsidR="00982081" w:rsidRDefault="00F272B9" w:rsidP="00384BAB">
            <w:pPr>
              <w:rPr>
                <w:lang w:val="en-CA"/>
              </w:rPr>
            </w:pPr>
            <w:r>
              <w:rPr>
                <w:lang w:val="en-CA"/>
              </w:rPr>
              <w:t>Voltage at maximum power</w:t>
            </w:r>
          </w:p>
        </w:tc>
      </w:tr>
      <w:tr w:rsidR="00C334A7" w14:paraId="08611DBC" w14:textId="77777777" w:rsidTr="008A0B77">
        <w:tc>
          <w:tcPr>
            <w:tcW w:w="1384" w:type="dxa"/>
          </w:tcPr>
          <w:p w14:paraId="5AB8700A" w14:textId="5AFF771D" w:rsidR="00C334A7" w:rsidRPr="00F272B9" w:rsidRDefault="00F272B9" w:rsidP="00384BAB">
            <w:pPr>
              <w:rPr>
                <w:vertAlign w:val="subscript"/>
                <w:lang w:val="en-CA"/>
              </w:rPr>
            </w:pPr>
            <w:r>
              <w:rPr>
                <w:lang w:val="en-CA"/>
              </w:rPr>
              <w:t>I</w:t>
            </w:r>
            <w:r>
              <w:rPr>
                <w:vertAlign w:val="subscript"/>
                <w:lang w:val="en-CA"/>
              </w:rPr>
              <w:t>sc</w:t>
            </w:r>
          </w:p>
        </w:tc>
        <w:tc>
          <w:tcPr>
            <w:tcW w:w="8192" w:type="dxa"/>
          </w:tcPr>
          <w:p w14:paraId="70AF190E" w14:textId="2AD9003C" w:rsidR="00C334A7" w:rsidRDefault="00F272B9" w:rsidP="00384BAB">
            <w:pPr>
              <w:rPr>
                <w:lang w:val="en-CA"/>
              </w:rPr>
            </w:pPr>
            <w:r>
              <w:rPr>
                <w:lang w:val="en-CA"/>
              </w:rPr>
              <w:t>S</w:t>
            </w:r>
            <w:r w:rsidR="00EC014C">
              <w:rPr>
                <w:lang w:val="en-CA"/>
              </w:rPr>
              <w:t>h</w:t>
            </w:r>
            <w:r>
              <w:rPr>
                <w:lang w:val="en-CA"/>
              </w:rPr>
              <w:t>ort circuit current</w:t>
            </w:r>
          </w:p>
        </w:tc>
      </w:tr>
      <w:tr w:rsidR="00C334A7" w14:paraId="0EE68A05" w14:textId="77777777" w:rsidTr="008A0B77">
        <w:tc>
          <w:tcPr>
            <w:tcW w:w="1384" w:type="dxa"/>
          </w:tcPr>
          <w:p w14:paraId="10BE5B4A" w14:textId="1A044D54" w:rsidR="00C334A7" w:rsidRPr="00F272B9" w:rsidRDefault="00F272B9" w:rsidP="00384BAB">
            <w:pPr>
              <w:rPr>
                <w:vertAlign w:val="subscript"/>
                <w:lang w:val="en-CA"/>
              </w:rPr>
            </w:pPr>
            <w:r>
              <w:rPr>
                <w:lang w:val="en-CA"/>
              </w:rPr>
              <w:t>V</w:t>
            </w:r>
            <w:r>
              <w:rPr>
                <w:vertAlign w:val="subscript"/>
                <w:lang w:val="en-CA"/>
              </w:rPr>
              <w:t>oc</w:t>
            </w:r>
          </w:p>
        </w:tc>
        <w:tc>
          <w:tcPr>
            <w:tcW w:w="8192" w:type="dxa"/>
          </w:tcPr>
          <w:p w14:paraId="71C0DCE1" w14:textId="59924BFA" w:rsidR="00C334A7" w:rsidRDefault="00F272B9" w:rsidP="00384BAB">
            <w:pPr>
              <w:rPr>
                <w:lang w:val="en-CA"/>
              </w:rPr>
            </w:pPr>
            <w:r>
              <w:rPr>
                <w:lang w:val="en-CA"/>
              </w:rPr>
              <w:t>Open circuit voltage</w:t>
            </w:r>
          </w:p>
        </w:tc>
      </w:tr>
    </w:tbl>
    <w:p w14:paraId="1C25549D" w14:textId="060E2DC8" w:rsidR="001F3912" w:rsidRDefault="001F3912" w:rsidP="00384BAB">
      <w:pPr>
        <w:rPr>
          <w:lang w:val="en-CA"/>
        </w:rPr>
      </w:pPr>
    </w:p>
    <w:p w14:paraId="2D8BAA01" w14:textId="6F7855ED" w:rsidR="001F3912" w:rsidRDefault="001F3912" w:rsidP="00384BAB">
      <w:pPr>
        <w:rPr>
          <w:lang w:val="en-CA"/>
        </w:rPr>
      </w:pPr>
    </w:p>
    <w:p w14:paraId="0E044417" w14:textId="13034255" w:rsidR="001F3912" w:rsidRDefault="001F3912" w:rsidP="00384BAB">
      <w:pPr>
        <w:rPr>
          <w:lang w:val="en-CA"/>
        </w:rPr>
      </w:pPr>
    </w:p>
    <w:p w14:paraId="37F05F3E" w14:textId="1B82A544" w:rsidR="001F3912" w:rsidRDefault="001F3912" w:rsidP="00384BAB">
      <w:pPr>
        <w:rPr>
          <w:lang w:val="en-CA"/>
        </w:rPr>
      </w:pPr>
    </w:p>
    <w:p w14:paraId="7E0AF013" w14:textId="04A908F5" w:rsidR="001F3912" w:rsidRDefault="001F3912" w:rsidP="00384BAB">
      <w:pPr>
        <w:rPr>
          <w:lang w:val="en-CA"/>
        </w:rPr>
      </w:pPr>
    </w:p>
    <w:p w14:paraId="63C962D0" w14:textId="3FE0AE2A" w:rsidR="001F3912" w:rsidRDefault="001F3912" w:rsidP="00384BAB">
      <w:pPr>
        <w:rPr>
          <w:lang w:val="en-CA"/>
        </w:rPr>
      </w:pPr>
    </w:p>
    <w:p w14:paraId="29864A9D" w14:textId="1FE93C35" w:rsidR="001F3912" w:rsidRDefault="001F3912" w:rsidP="00384BAB">
      <w:pPr>
        <w:rPr>
          <w:lang w:val="en-CA"/>
        </w:rPr>
      </w:pPr>
    </w:p>
    <w:p w14:paraId="14546C7B" w14:textId="76D40109" w:rsidR="00CF0DCD" w:rsidRDefault="00CF0DCD" w:rsidP="00384BAB">
      <w:pPr>
        <w:pStyle w:val="Heading1"/>
        <w:spacing w:line="240" w:lineRule="auto"/>
        <w:rPr>
          <w:rFonts w:asciiTheme="minorHAnsi" w:hAnsiTheme="minorHAnsi"/>
          <w:b/>
          <w:color w:val="auto"/>
          <w:sz w:val="28"/>
          <w:szCs w:val="28"/>
          <w:u w:val="single"/>
          <w:lang w:val="en-CA"/>
        </w:rPr>
        <w:sectPr w:rsidR="00CF0DCD" w:rsidSect="00817914">
          <w:pgSz w:w="12240" w:h="15840"/>
          <w:pgMar w:top="1418" w:right="1440" w:bottom="1440" w:left="1440" w:header="708" w:footer="708" w:gutter="0"/>
          <w:cols w:space="708"/>
          <w:docGrid w:linePitch="360"/>
        </w:sectPr>
      </w:pPr>
    </w:p>
    <w:p w14:paraId="4DDB62FB" w14:textId="77777777" w:rsidR="00FA7663" w:rsidRDefault="00FA7663" w:rsidP="00FA7663">
      <w:pPr>
        <w:pStyle w:val="Heading1"/>
        <w:spacing w:line="240" w:lineRule="auto"/>
        <w:rPr>
          <w:rFonts w:asciiTheme="minorHAnsi" w:hAnsiTheme="minorHAnsi"/>
          <w:b/>
          <w:color w:val="auto"/>
          <w:sz w:val="28"/>
          <w:szCs w:val="28"/>
          <w:u w:val="single"/>
          <w:lang w:val="en-CA"/>
        </w:rPr>
      </w:pPr>
      <w:bookmarkStart w:id="1" w:name="_Toc447492203"/>
      <w:r w:rsidRPr="00F22316">
        <w:rPr>
          <w:rFonts w:asciiTheme="minorHAnsi" w:hAnsiTheme="minorHAnsi"/>
          <w:b/>
          <w:color w:val="auto"/>
          <w:sz w:val="28"/>
          <w:szCs w:val="28"/>
          <w:u w:val="single"/>
          <w:lang w:val="en-CA"/>
        </w:rPr>
        <w:lastRenderedPageBreak/>
        <w:t>Introduction</w:t>
      </w:r>
      <w:bookmarkEnd w:id="1"/>
    </w:p>
    <w:p w14:paraId="09A8540D" w14:textId="77777777" w:rsidR="001C4179" w:rsidRPr="001C4179" w:rsidRDefault="001C4179" w:rsidP="00384BAB">
      <w:pPr>
        <w:rPr>
          <w:lang w:val="en-CA"/>
        </w:rPr>
      </w:pPr>
    </w:p>
    <w:p w14:paraId="386E568C" w14:textId="014898C4" w:rsidR="00B445C6" w:rsidRPr="00601325" w:rsidRDefault="008615DA" w:rsidP="00956001">
      <w:pPr>
        <w:ind w:firstLine="720"/>
        <w:jc w:val="both"/>
      </w:pPr>
      <w:r w:rsidRPr="00384ED0">
        <w:rPr>
          <w:rFonts w:cs="Times New Roman"/>
          <w:lang w:val="en-CA"/>
        </w:rPr>
        <w:t>Photovoltaic cells</w:t>
      </w:r>
      <w:r w:rsidR="006B3A6F">
        <w:rPr>
          <w:rFonts w:cs="Times New Roman"/>
          <w:lang w:val="en-CA"/>
        </w:rPr>
        <w:t xml:space="preserve"> (PV)</w:t>
      </w:r>
      <w:r w:rsidRPr="00384ED0">
        <w:rPr>
          <w:rFonts w:cs="Times New Roman"/>
          <w:lang w:val="en-CA"/>
        </w:rPr>
        <w:t>, or more commonly known as solar cells,</w:t>
      </w:r>
      <w:r w:rsidR="001A1591" w:rsidRPr="00384ED0">
        <w:rPr>
          <w:rFonts w:cs="Times New Roman"/>
          <w:lang w:val="en-CA"/>
        </w:rPr>
        <w:t xml:space="preserve"> </w:t>
      </w:r>
      <w:r w:rsidRPr="00384ED0">
        <w:rPr>
          <w:rFonts w:cs="Times New Roman"/>
          <w:lang w:val="en-CA"/>
        </w:rPr>
        <w:t xml:space="preserve">are </w:t>
      </w:r>
      <w:r w:rsidR="006641B9" w:rsidRPr="00384ED0">
        <w:rPr>
          <w:rFonts w:cs="Times New Roman"/>
          <w:lang w:val="en-CA"/>
        </w:rPr>
        <w:t xml:space="preserve">an </w:t>
      </w:r>
      <w:r w:rsidRPr="00384ED0">
        <w:rPr>
          <w:rFonts w:cs="Times New Roman"/>
          <w:lang w:val="en-CA"/>
        </w:rPr>
        <w:t xml:space="preserve">increasing </w:t>
      </w:r>
      <w:r w:rsidR="006641B9" w:rsidRPr="00384ED0">
        <w:rPr>
          <w:rFonts w:cs="Times New Roman"/>
          <w:lang w:val="en-CA"/>
        </w:rPr>
        <w:t xml:space="preserve">part of </w:t>
      </w:r>
      <w:r w:rsidRPr="00384ED0">
        <w:rPr>
          <w:rFonts w:cs="Times New Roman"/>
          <w:lang w:val="en-CA"/>
        </w:rPr>
        <w:t xml:space="preserve">everyday </w:t>
      </w:r>
      <w:r w:rsidR="006641B9" w:rsidRPr="00384ED0">
        <w:rPr>
          <w:rFonts w:cs="Times New Roman"/>
          <w:lang w:val="en-CA"/>
        </w:rPr>
        <w:t>life. Whether</w:t>
      </w:r>
      <w:r w:rsidR="00E62051">
        <w:rPr>
          <w:rFonts w:cs="Times New Roman"/>
          <w:lang w:val="en-CA"/>
        </w:rPr>
        <w:t xml:space="preserve"> it is for </w:t>
      </w:r>
      <w:r w:rsidRPr="00384ED0">
        <w:rPr>
          <w:rFonts w:cs="Times New Roman"/>
          <w:lang w:val="en-CA"/>
        </w:rPr>
        <w:t>powering homes or</w:t>
      </w:r>
      <w:r w:rsidR="00A34581" w:rsidRPr="00384ED0">
        <w:rPr>
          <w:rFonts w:cs="Times New Roman"/>
          <w:lang w:val="en-CA"/>
        </w:rPr>
        <w:t xml:space="preserve"> </w:t>
      </w:r>
      <w:r w:rsidR="006641B9" w:rsidRPr="00384ED0">
        <w:rPr>
          <w:rFonts w:cs="Times New Roman"/>
          <w:lang w:val="en-CA"/>
        </w:rPr>
        <w:t xml:space="preserve">for </w:t>
      </w:r>
      <w:r w:rsidR="00E62051">
        <w:rPr>
          <w:rFonts w:cs="Times New Roman"/>
          <w:lang w:val="en-CA"/>
        </w:rPr>
        <w:t>powering</w:t>
      </w:r>
      <w:r w:rsidR="006641B9" w:rsidRPr="00384ED0">
        <w:rPr>
          <w:rFonts w:cs="Times New Roman"/>
          <w:lang w:val="en-CA"/>
        </w:rPr>
        <w:t xml:space="preserve"> satellites, photovoltaic cells are paving the way for a clean and sustainable source of power</w:t>
      </w:r>
      <w:r w:rsidRPr="00384ED0">
        <w:rPr>
          <w:rFonts w:cs="Times New Roman"/>
          <w:lang w:val="en-CA"/>
        </w:rPr>
        <w:t>. The</w:t>
      </w:r>
      <w:r w:rsidR="00A34581" w:rsidRPr="00384ED0">
        <w:rPr>
          <w:rFonts w:cs="Times New Roman"/>
          <w:lang w:val="en-CA"/>
        </w:rPr>
        <w:t xml:space="preserve"> increasing</w:t>
      </w:r>
      <w:r w:rsidRPr="00384ED0">
        <w:rPr>
          <w:rFonts w:cs="Times New Roman"/>
          <w:lang w:val="en-CA"/>
        </w:rPr>
        <w:t xml:space="preserve"> </w:t>
      </w:r>
      <w:r w:rsidR="00173DEA">
        <w:rPr>
          <w:rFonts w:cs="Times New Roman"/>
          <w:lang w:val="en-CA"/>
        </w:rPr>
        <w:t>i</w:t>
      </w:r>
      <w:r w:rsidRPr="00384ED0">
        <w:rPr>
          <w:rFonts w:cs="Times New Roman"/>
          <w:lang w:val="en-CA"/>
        </w:rPr>
        <w:t>mportance of solar cell</w:t>
      </w:r>
      <w:r w:rsidR="00A34581" w:rsidRPr="00384ED0">
        <w:rPr>
          <w:rFonts w:cs="Times New Roman"/>
          <w:lang w:val="en-CA"/>
        </w:rPr>
        <w:t>s in everyday use</w:t>
      </w:r>
      <w:r w:rsidRPr="00384ED0">
        <w:rPr>
          <w:rFonts w:cs="Times New Roman"/>
          <w:lang w:val="en-CA"/>
        </w:rPr>
        <w:t xml:space="preserve"> </w:t>
      </w:r>
      <w:r w:rsidR="00A34581" w:rsidRPr="00384ED0">
        <w:rPr>
          <w:rFonts w:cs="Times New Roman"/>
          <w:lang w:val="en-CA"/>
        </w:rPr>
        <w:t>necessitates</w:t>
      </w:r>
      <w:r w:rsidRPr="00384ED0">
        <w:rPr>
          <w:rFonts w:cs="Times New Roman"/>
          <w:lang w:val="en-CA"/>
        </w:rPr>
        <w:t xml:space="preserve"> a thorough und</w:t>
      </w:r>
      <w:r w:rsidR="007B6C5A" w:rsidRPr="00384ED0">
        <w:rPr>
          <w:rFonts w:cs="Times New Roman"/>
          <w:lang w:val="en-CA"/>
        </w:rPr>
        <w:t>erstanding of their</w:t>
      </w:r>
      <w:r w:rsidRPr="00384ED0">
        <w:rPr>
          <w:rFonts w:cs="Times New Roman"/>
          <w:lang w:val="en-CA"/>
        </w:rPr>
        <w:t xml:space="preserve"> capabilities</w:t>
      </w:r>
      <w:r w:rsidR="008430E5" w:rsidRPr="00384ED0">
        <w:rPr>
          <w:rFonts w:cs="Times New Roman"/>
          <w:lang w:val="en-CA"/>
        </w:rPr>
        <w:t xml:space="preserve">, allowing us to </w:t>
      </w:r>
      <w:r w:rsidR="00A34581" w:rsidRPr="00384ED0">
        <w:rPr>
          <w:rFonts w:cs="Times New Roman"/>
          <w:lang w:val="en-CA"/>
        </w:rPr>
        <w:t>maximize</w:t>
      </w:r>
      <w:r w:rsidR="00173DEA">
        <w:rPr>
          <w:rFonts w:cs="Times New Roman"/>
          <w:lang w:val="en-CA"/>
        </w:rPr>
        <w:t xml:space="preserve"> the usage of each cell</w:t>
      </w:r>
      <w:r w:rsidR="009514B2" w:rsidRPr="00384ED0">
        <w:rPr>
          <w:rFonts w:cs="Times New Roman"/>
          <w:lang w:val="en-CA"/>
        </w:rPr>
        <w:t xml:space="preserve">. </w:t>
      </w:r>
      <w:r w:rsidR="00E62051">
        <w:t>The goal of this project was to assess the data acquisition of the Arduino UNO through measuring voltages of a circuit powered by a solar cell. By doing so, we aim to distinguish three solar cells, varying in size and composition, through their current-voltage (I-V) curve. A quantitative comparison with online datasheets for the three solar cells will also be performed</w:t>
      </w:r>
      <w:r w:rsidR="008E4010">
        <w:t>, where a</w:t>
      </w:r>
      <w:r w:rsidR="00CD3FC0">
        <w:t>ccurate results are</w:t>
      </w:r>
      <w:r w:rsidR="00E62051">
        <w:t xml:space="preserve"> defined as being consistent with</w:t>
      </w:r>
      <w:r w:rsidR="00CD3FC0">
        <w:t xml:space="preserve"> datasheet measurements</w:t>
      </w:r>
      <w:r w:rsidR="00E62051">
        <w:t>.</w:t>
      </w:r>
      <w:r w:rsidR="00BD4647">
        <w:t xml:space="preserve"> </w:t>
      </w:r>
      <w:r w:rsidR="00E62051">
        <w:rPr>
          <w:rFonts w:hint="eastAsia"/>
          <w:lang w:eastAsia="ko-KR"/>
        </w:rPr>
        <w:t>T</w:t>
      </w:r>
      <w:r w:rsidR="00C334A7">
        <w:t xml:space="preserve">he </w:t>
      </w:r>
      <w:r w:rsidR="00BD4647">
        <w:t xml:space="preserve">fill factor (FF) </w:t>
      </w:r>
      <w:r w:rsidR="004114A9">
        <w:t>of the solar cells is used for comparison</w:t>
      </w:r>
      <w:r w:rsidR="00601325">
        <w:t xml:space="preserve"> </w:t>
      </w:r>
      <w:r w:rsidR="004114A9">
        <w:t xml:space="preserve">and </w:t>
      </w:r>
      <w:r w:rsidR="00BD4647">
        <w:t>is expressed as</w:t>
      </w:r>
    </w:p>
    <w:p w14:paraId="01106AA5" w14:textId="11452452" w:rsidR="00BD4647" w:rsidRDefault="00BD4647" w:rsidP="00BD4647">
      <w:pPr>
        <w:ind w:firstLine="720"/>
      </w:pP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gridCol w:w="222"/>
      </w:tblGrid>
      <w:tr w:rsidR="00BD4647" w14:paraId="01F2A3BA" w14:textId="77777777" w:rsidTr="00CC6A59">
        <w:trPr>
          <w:trHeight w:val="576"/>
        </w:trPr>
        <w:tc>
          <w:tcPr>
            <w:tcW w:w="9461" w:type="dxa"/>
          </w:tcPr>
          <w:tbl>
            <w:tblPr>
              <w:tblStyle w:val="TableGrid"/>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1"/>
              <w:gridCol w:w="504"/>
            </w:tblGrid>
            <w:tr w:rsidR="00BD4647" w14:paraId="09F48ED8" w14:textId="77777777" w:rsidTr="00BD4647">
              <w:trPr>
                <w:trHeight w:val="716"/>
              </w:trPr>
              <w:tc>
                <w:tcPr>
                  <w:tcW w:w="8741" w:type="dxa"/>
                </w:tcPr>
                <w:p w14:paraId="7D5761BE" w14:textId="37C960C6" w:rsidR="00BD4647" w:rsidRPr="00826464" w:rsidRDefault="00BD4647" w:rsidP="00BD4647">
                  <w:pPr>
                    <w:jc w:val="center"/>
                  </w:pPr>
                  <m:oMath>
                    <m:r>
                      <w:rPr>
                        <w:rFonts w:ascii="Cambria Math" w:eastAsia="Calibri" w:hAnsi="Cambria Math" w:cs="Times New Roman"/>
                      </w:rPr>
                      <m:t>FF=</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mp</m:t>
                            </m:r>
                          </m:sub>
                        </m:sSub>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mp</m:t>
                            </m:r>
                          </m:sub>
                        </m:sSub>
                      </m:num>
                      <m:den>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sc</m:t>
                            </m:r>
                          </m:sub>
                        </m:sSub>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oc</m:t>
                            </m:r>
                          </m:sub>
                        </m:sSub>
                      </m:den>
                    </m:f>
                  </m:oMath>
                  <w:r>
                    <w:t xml:space="preserve"> = </w:t>
                  </w:r>
                  <m:oMath>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max</m:t>
                            </m:r>
                          </m:sub>
                        </m:sSub>
                      </m:num>
                      <m:den>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sc</m:t>
                            </m:r>
                          </m:sub>
                        </m:sSub>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oc</m:t>
                            </m:r>
                          </m:sub>
                        </m:sSub>
                      </m:den>
                    </m:f>
                  </m:oMath>
                </w:p>
              </w:tc>
              <w:tc>
                <w:tcPr>
                  <w:tcW w:w="504" w:type="dxa"/>
                </w:tcPr>
                <w:p w14:paraId="6A383921" w14:textId="16D71352" w:rsidR="00BD4647" w:rsidRDefault="00BD4647" w:rsidP="00BD700D">
                  <w:pPr>
                    <w:rPr>
                      <w:rFonts w:ascii="Calibri" w:eastAsia="Calibri" w:hAnsi="Calibri" w:cs="Times New Roman"/>
                    </w:rPr>
                  </w:pPr>
                  <w:r>
                    <w:rPr>
                      <w:rFonts w:ascii="Calibri" w:eastAsia="Calibri" w:hAnsi="Calibri" w:cs="Times New Roman"/>
                    </w:rPr>
                    <w:t>(1)</w:t>
                  </w:r>
                </w:p>
              </w:tc>
            </w:tr>
          </w:tbl>
          <w:p w14:paraId="5CC419DA" w14:textId="77777777" w:rsidR="00BD4647" w:rsidRDefault="00BD4647" w:rsidP="00BD700D">
            <w:pPr>
              <w:jc w:val="both"/>
            </w:pPr>
          </w:p>
        </w:tc>
        <w:tc>
          <w:tcPr>
            <w:tcW w:w="222" w:type="dxa"/>
          </w:tcPr>
          <w:p w14:paraId="6A20A8A5" w14:textId="77777777" w:rsidR="00BD4647" w:rsidRDefault="00BD4647" w:rsidP="00BD700D">
            <w:pPr>
              <w:jc w:val="both"/>
            </w:pPr>
          </w:p>
        </w:tc>
      </w:tr>
    </w:tbl>
    <w:p w14:paraId="3D272DC0" w14:textId="578F6EE2" w:rsidR="00CB5BFC" w:rsidRDefault="00CB5BFC" w:rsidP="00CB5BFC">
      <w:pPr>
        <w:ind w:firstLine="720"/>
        <w:jc w:val="both"/>
        <w:rPr>
          <w:rFonts w:cs="Times New Roman"/>
          <w:lang w:val="en-CA"/>
        </w:rPr>
      </w:pPr>
      <w:bookmarkStart w:id="2" w:name="_Toc447492204"/>
      <w:r w:rsidRPr="00601325">
        <w:rPr>
          <w:rFonts w:cs="Times New Roman"/>
          <w:lang w:val="en-CA"/>
        </w:rPr>
        <w:t>The fill factor is a unit less quantity that represents of the square-ness of the I-V curve, as seen in Figure 1.</w:t>
      </w:r>
      <w:r>
        <w:rPr>
          <w:rFonts w:cs="Times New Roman"/>
          <w:lang w:val="en-CA"/>
        </w:rPr>
        <w:t xml:space="preserve"> This factor allows for a comparison of how the solar cell is operating from its ideal value. The x-intercept of the I-V curve shown in Figure 1 is the short circuit current where there is no voltage in the system, and the y-intercept is the open circuit voltage where there is no current. For solar cells, the relationship between voltage and current is explained by the photovoltaic effect. This effect involves the increase of charge carriers which reduces the net electric field by charge separation (PV Education).</w:t>
      </w:r>
    </w:p>
    <w:p w14:paraId="6FFA2101" w14:textId="03A651E2" w:rsidR="00CC6A59" w:rsidRDefault="00CC6A59" w:rsidP="00601325">
      <w:pPr>
        <w:jc w:val="both"/>
        <w:rPr>
          <w:b/>
          <w:sz w:val="28"/>
          <w:szCs w:val="28"/>
          <w:u w:val="single"/>
        </w:rPr>
      </w:pPr>
    </w:p>
    <w:p w14:paraId="3E5DE499" w14:textId="1EA00F83" w:rsidR="00CB5BFC" w:rsidRDefault="00FA7663" w:rsidP="00601325">
      <w:pPr>
        <w:jc w:val="both"/>
        <w:rPr>
          <w:b/>
          <w:sz w:val="28"/>
          <w:szCs w:val="28"/>
          <w:u w:val="single"/>
        </w:rPr>
      </w:pPr>
      <w:r w:rsidRPr="00601325">
        <w:rPr>
          <w:noProof/>
          <w:lang w:val="en-CA" w:eastAsia="en-CA"/>
        </w:rPr>
        <w:drawing>
          <wp:anchor distT="0" distB="0" distL="114300" distR="114300" simplePos="0" relativeHeight="251750912" behindDoc="1" locked="0" layoutInCell="1" allowOverlap="1" wp14:anchorId="762D2E1B" wp14:editId="382B520C">
            <wp:simplePos x="0" y="0"/>
            <wp:positionH relativeFrom="margin">
              <wp:posOffset>962025</wp:posOffset>
            </wp:positionH>
            <wp:positionV relativeFrom="paragraph">
              <wp:posOffset>9525</wp:posOffset>
            </wp:positionV>
            <wp:extent cx="3965575" cy="2543175"/>
            <wp:effectExtent l="0" t="0" r="0" b="9525"/>
            <wp:wrapTight wrapText="bothSides">
              <wp:wrapPolygon edited="0">
                <wp:start x="0" y="0"/>
                <wp:lineTo x="0" y="21519"/>
                <wp:lineTo x="21479" y="21519"/>
                <wp:lineTo x="214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5575" cy="2543175"/>
                    </a:xfrm>
                    <a:prstGeom prst="rect">
                      <a:avLst/>
                    </a:prstGeom>
                  </pic:spPr>
                </pic:pic>
              </a:graphicData>
            </a:graphic>
            <wp14:sizeRelH relativeFrom="page">
              <wp14:pctWidth>0</wp14:pctWidth>
            </wp14:sizeRelH>
            <wp14:sizeRelV relativeFrom="page">
              <wp14:pctHeight>0</wp14:pctHeight>
            </wp14:sizeRelV>
          </wp:anchor>
        </w:drawing>
      </w:r>
    </w:p>
    <w:p w14:paraId="0668DCDE" w14:textId="077470DD" w:rsidR="00CB5BFC" w:rsidRDefault="00CB5BFC" w:rsidP="00601325">
      <w:pPr>
        <w:jc w:val="both"/>
        <w:rPr>
          <w:b/>
          <w:sz w:val="28"/>
          <w:szCs w:val="28"/>
          <w:u w:val="single"/>
        </w:rPr>
      </w:pPr>
    </w:p>
    <w:p w14:paraId="54C8F8F7" w14:textId="59910BCB" w:rsidR="00CB5BFC" w:rsidRDefault="00CB5BFC" w:rsidP="00601325">
      <w:pPr>
        <w:jc w:val="both"/>
        <w:rPr>
          <w:b/>
          <w:sz w:val="28"/>
          <w:szCs w:val="28"/>
          <w:u w:val="single"/>
        </w:rPr>
      </w:pPr>
    </w:p>
    <w:p w14:paraId="3B5DBEC0" w14:textId="5B4286DE" w:rsidR="00CB5BFC" w:rsidRDefault="00CB5BFC" w:rsidP="00601325">
      <w:pPr>
        <w:jc w:val="both"/>
        <w:rPr>
          <w:b/>
          <w:sz w:val="28"/>
          <w:szCs w:val="28"/>
          <w:u w:val="single"/>
        </w:rPr>
      </w:pPr>
    </w:p>
    <w:p w14:paraId="223CD721" w14:textId="4B5A7D98" w:rsidR="00CB5BFC" w:rsidRDefault="00CB5BFC" w:rsidP="00601325">
      <w:pPr>
        <w:jc w:val="both"/>
        <w:rPr>
          <w:b/>
          <w:sz w:val="28"/>
          <w:szCs w:val="28"/>
          <w:u w:val="single"/>
        </w:rPr>
      </w:pPr>
    </w:p>
    <w:p w14:paraId="311C2606" w14:textId="5E20AD11" w:rsidR="00CB5BFC" w:rsidRDefault="00CB5BFC" w:rsidP="00601325">
      <w:pPr>
        <w:jc w:val="both"/>
        <w:rPr>
          <w:b/>
          <w:sz w:val="28"/>
          <w:szCs w:val="28"/>
          <w:u w:val="single"/>
        </w:rPr>
      </w:pPr>
    </w:p>
    <w:p w14:paraId="269C422A" w14:textId="0294B442" w:rsidR="00FA7663" w:rsidRDefault="00FA7663" w:rsidP="00601325">
      <w:pPr>
        <w:jc w:val="both"/>
        <w:rPr>
          <w:b/>
          <w:sz w:val="28"/>
          <w:szCs w:val="28"/>
          <w:u w:val="single"/>
        </w:rPr>
      </w:pPr>
    </w:p>
    <w:p w14:paraId="1DD3F9A8" w14:textId="1F02462E" w:rsidR="00FA7663" w:rsidRDefault="00FA7663" w:rsidP="00601325">
      <w:pPr>
        <w:jc w:val="both"/>
        <w:rPr>
          <w:b/>
          <w:sz w:val="28"/>
          <w:szCs w:val="28"/>
          <w:u w:val="single"/>
        </w:rPr>
      </w:pPr>
    </w:p>
    <w:p w14:paraId="354B1F4A" w14:textId="2CA4A5E1" w:rsidR="00FA7663" w:rsidRDefault="00FA7663" w:rsidP="00601325">
      <w:pPr>
        <w:jc w:val="both"/>
        <w:rPr>
          <w:b/>
          <w:sz w:val="28"/>
          <w:szCs w:val="28"/>
          <w:u w:val="single"/>
        </w:rPr>
      </w:pPr>
    </w:p>
    <w:p w14:paraId="437C662E" w14:textId="0D2E5D2E" w:rsidR="00FA7663" w:rsidRDefault="00FA7663" w:rsidP="00601325">
      <w:pPr>
        <w:jc w:val="both"/>
        <w:rPr>
          <w:b/>
          <w:sz w:val="28"/>
          <w:szCs w:val="28"/>
          <w:u w:val="single"/>
        </w:rPr>
      </w:pPr>
    </w:p>
    <w:p w14:paraId="46B962FC" w14:textId="1EFF87E8" w:rsidR="00FA7663" w:rsidRDefault="00FA7663" w:rsidP="00601325">
      <w:pPr>
        <w:jc w:val="both"/>
        <w:rPr>
          <w:b/>
          <w:sz w:val="28"/>
          <w:szCs w:val="28"/>
          <w:u w:val="single"/>
        </w:rPr>
      </w:pPr>
      <w:r>
        <w:rPr>
          <w:noProof/>
          <w:lang w:val="en-CA" w:eastAsia="en-CA"/>
        </w:rPr>
        <mc:AlternateContent>
          <mc:Choice Requires="wps">
            <w:drawing>
              <wp:anchor distT="45720" distB="45720" distL="114300" distR="114300" simplePos="0" relativeHeight="251616768" behindDoc="0" locked="0" layoutInCell="1" allowOverlap="1" wp14:anchorId="3975586A" wp14:editId="32D950BE">
                <wp:simplePos x="0" y="0"/>
                <wp:positionH relativeFrom="margin">
                  <wp:posOffset>1047750</wp:posOffset>
                </wp:positionH>
                <wp:positionV relativeFrom="paragraph">
                  <wp:posOffset>297180</wp:posOffset>
                </wp:positionV>
                <wp:extent cx="3829050" cy="476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76250"/>
                        </a:xfrm>
                        <a:prstGeom prst="rect">
                          <a:avLst/>
                        </a:prstGeom>
                        <a:solidFill>
                          <a:srgbClr val="FFFFFF"/>
                        </a:solidFill>
                        <a:ln w="9525">
                          <a:solidFill>
                            <a:schemeClr val="bg1"/>
                          </a:solidFill>
                          <a:miter lim="800000"/>
                          <a:headEnd/>
                          <a:tailEnd/>
                        </a:ln>
                      </wps:spPr>
                      <wps:txbx>
                        <w:txbxContent>
                          <w:p w14:paraId="2C61F4E4" w14:textId="47415207" w:rsidR="00BD700D" w:rsidRDefault="00BD700D" w:rsidP="00FA7663">
                            <w:r w:rsidRPr="00063224">
                              <w:rPr>
                                <w:u w:val="single"/>
                              </w:rPr>
                              <w:t>Figure 1:</w:t>
                            </w:r>
                            <w:r>
                              <w:t xml:space="preserve"> Pictorial representation of the Fill Factor (PV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75586A" id="_x0000_t202" coordsize="21600,21600" o:spt="202" path="m,l,21600r21600,l21600,xe">
                <v:stroke joinstyle="miter"/>
                <v:path gradientshapeok="t" o:connecttype="rect"/>
              </v:shapetype>
              <v:shape id="Text Box 2" o:spid="_x0000_s1026" type="#_x0000_t202" style="position:absolute;left:0;text-align:left;margin-left:82.5pt;margin-top:23.4pt;width:301.5pt;height:37.5pt;z-index:251616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" strokecolor="white [3212]">
                <v:textbox>
                  <w:txbxContent>
                    <w:p w14:paraId="2C61F4E4" w14:textId="47415207" w:rsidR="00BD700D" w:rsidRDefault="00BD700D" w:rsidP="00FA7663">
                      <w:r w:rsidRPr="00063224">
                        <w:rPr>
                          <w:u w:val="single"/>
                        </w:rPr>
                        <w:t>Figure 1:</w:t>
                      </w:r>
                      <w:r>
                        <w:t xml:space="preserve"> Pictorial representation of the Fill Factor (PV Education)</w:t>
                      </w:r>
                    </w:p>
                  </w:txbxContent>
                </v:textbox>
                <w10:wrap type="square" anchorx="margin"/>
              </v:shape>
            </w:pict>
          </mc:Fallback>
        </mc:AlternateContent>
      </w:r>
    </w:p>
    <w:p w14:paraId="0BF7EC73" w14:textId="3CB654F4" w:rsidR="00FA7663" w:rsidRDefault="00FA7663" w:rsidP="00601325">
      <w:pPr>
        <w:jc w:val="both"/>
        <w:rPr>
          <w:b/>
          <w:sz w:val="28"/>
          <w:szCs w:val="28"/>
          <w:u w:val="single"/>
        </w:rPr>
      </w:pPr>
    </w:p>
    <w:p w14:paraId="39E5DB26" w14:textId="06FE4A1E" w:rsidR="00FA7663" w:rsidRDefault="00FA7663" w:rsidP="00601325">
      <w:pPr>
        <w:jc w:val="both"/>
        <w:rPr>
          <w:b/>
          <w:sz w:val="28"/>
          <w:szCs w:val="28"/>
          <w:u w:val="single"/>
        </w:rPr>
      </w:pPr>
    </w:p>
    <w:p w14:paraId="39318582" w14:textId="4A4323A5" w:rsidR="00FA7663" w:rsidRDefault="00FA7663" w:rsidP="00601325">
      <w:pPr>
        <w:jc w:val="both"/>
        <w:rPr>
          <w:b/>
          <w:sz w:val="28"/>
          <w:szCs w:val="28"/>
          <w:u w:val="single"/>
        </w:rPr>
      </w:pPr>
    </w:p>
    <w:p w14:paraId="4C9EFAA5" w14:textId="77777777" w:rsidR="00FA7663" w:rsidRDefault="00FA7663" w:rsidP="00601325">
      <w:pPr>
        <w:jc w:val="both"/>
        <w:rPr>
          <w:b/>
          <w:sz w:val="28"/>
          <w:szCs w:val="28"/>
          <w:u w:val="single"/>
        </w:rPr>
      </w:pPr>
    </w:p>
    <w:p w14:paraId="118FA505" w14:textId="620432F9" w:rsidR="00CB5BFC" w:rsidRDefault="00CB5BFC" w:rsidP="00601325">
      <w:pPr>
        <w:jc w:val="both"/>
        <w:rPr>
          <w:b/>
          <w:sz w:val="28"/>
          <w:szCs w:val="28"/>
          <w:u w:val="single"/>
        </w:rPr>
      </w:pPr>
    </w:p>
    <w:p w14:paraId="31EDD0B8" w14:textId="1DE5FC5E" w:rsidR="004C267B" w:rsidRPr="00601325" w:rsidRDefault="005370A2" w:rsidP="00601325">
      <w:pPr>
        <w:jc w:val="both"/>
        <w:rPr>
          <w:rFonts w:cs="Times New Roman"/>
          <w:lang w:val="en-CA"/>
        </w:rPr>
      </w:pPr>
      <w:r w:rsidRPr="00384ED0">
        <w:rPr>
          <w:rFonts w:cs="Times New Roman"/>
          <w:noProof/>
          <w:lang w:val="en-CA" w:eastAsia="en-CA"/>
        </w:rPr>
        <w:lastRenderedPageBreak/>
        <w:drawing>
          <wp:anchor distT="0" distB="0" distL="114300" distR="114300" simplePos="0" relativeHeight="251693568" behindDoc="1" locked="0" layoutInCell="1" allowOverlap="1" wp14:anchorId="79D85685" wp14:editId="397F4854">
            <wp:simplePos x="0" y="0"/>
            <wp:positionH relativeFrom="margin">
              <wp:posOffset>3238500</wp:posOffset>
            </wp:positionH>
            <wp:positionV relativeFrom="paragraph">
              <wp:posOffset>17780</wp:posOffset>
            </wp:positionV>
            <wp:extent cx="2700655" cy="1669415"/>
            <wp:effectExtent l="0" t="0" r="4445" b="6985"/>
            <wp:wrapTight wrapText="bothSides">
              <wp:wrapPolygon edited="0">
                <wp:start x="0" y="0"/>
                <wp:lineTo x="0" y="21444"/>
                <wp:lineTo x="21483" y="21444"/>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66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E68FD">
        <w:rPr>
          <w:b/>
          <w:sz w:val="28"/>
          <w:szCs w:val="28"/>
          <w:u w:val="single"/>
        </w:rPr>
        <w:t>Methods</w:t>
      </w:r>
      <w:bookmarkEnd w:id="2"/>
      <w:r>
        <w:rPr>
          <w:b/>
          <w:sz w:val="28"/>
          <w:szCs w:val="28"/>
          <w:u w:val="single"/>
        </w:rPr>
        <w:br/>
      </w:r>
    </w:p>
    <w:p w14:paraId="4CB05688" w14:textId="54E1AC47" w:rsidR="00C978D5" w:rsidRDefault="00C978D5" w:rsidP="00C978D5">
      <w:pPr>
        <w:rPr>
          <w:u w:val="single"/>
        </w:rPr>
      </w:pPr>
      <w:r>
        <w:rPr>
          <w:u w:val="single"/>
        </w:rPr>
        <w:t>Measuring voltage</w:t>
      </w:r>
    </w:p>
    <w:p w14:paraId="190C49DC" w14:textId="5A71A424" w:rsidR="00C978D5" w:rsidRDefault="00C978D5" w:rsidP="00C978D5">
      <w:pPr>
        <w:rPr>
          <w:u w:val="single"/>
        </w:rPr>
      </w:pPr>
    </w:p>
    <w:p w14:paraId="09C06A02" w14:textId="7A3D3B18" w:rsidR="005370A2" w:rsidRDefault="00826464" w:rsidP="00B54D05">
      <w:pPr>
        <w:ind w:firstLine="720"/>
        <w:jc w:val="both"/>
        <w:rPr>
          <w:rFonts w:cs="Times New Roman"/>
        </w:rPr>
      </w:pPr>
      <w:r>
        <w:rPr>
          <w:noProof/>
          <w:lang w:val="en-CA" w:eastAsia="en-CA"/>
        </w:rPr>
        <mc:AlternateContent>
          <mc:Choice Requires="wps">
            <w:drawing>
              <wp:anchor distT="45720" distB="45720" distL="114300" distR="114300" simplePos="0" relativeHeight="251651072" behindDoc="0" locked="0" layoutInCell="1" allowOverlap="1" wp14:anchorId="1B12546F" wp14:editId="1A69BA7C">
                <wp:simplePos x="0" y="0"/>
                <wp:positionH relativeFrom="column">
                  <wp:posOffset>3257550</wp:posOffset>
                </wp:positionH>
                <wp:positionV relativeFrom="paragraph">
                  <wp:posOffset>1000760</wp:posOffset>
                </wp:positionV>
                <wp:extent cx="2670810" cy="487680"/>
                <wp:effectExtent l="0" t="0" r="1524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487680"/>
                        </a:xfrm>
                        <a:prstGeom prst="rect">
                          <a:avLst/>
                        </a:prstGeom>
                        <a:solidFill>
                          <a:srgbClr val="FFFFFF"/>
                        </a:solidFill>
                        <a:ln w="9525">
                          <a:solidFill>
                            <a:schemeClr val="bg1"/>
                          </a:solidFill>
                          <a:miter lim="800000"/>
                          <a:headEnd/>
                          <a:tailEnd/>
                        </a:ln>
                      </wps:spPr>
                      <wps:txbx>
                        <w:txbxContent>
                          <w:p w14:paraId="1A16231D" w14:textId="5F142061" w:rsidR="00BD700D" w:rsidRDefault="00BD700D" w:rsidP="0087522B">
                            <w:r w:rsidRPr="00063224">
                              <w:rPr>
                                <w:u w:val="single"/>
                              </w:rPr>
                              <w:t>Figure 2:</w:t>
                            </w:r>
                            <w:r>
                              <w:t xml:space="preserve"> Circuit diagram of constructed circuit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2546F" id="_x0000_s1027" type="#_x0000_t202" style="position:absolute;left:0;text-align:left;margin-left:256.5pt;margin-top:78.8pt;width:210.3pt;height:38.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" strokecolor="white [3212]">
                <v:textbox>
                  <w:txbxContent>
                    <w:p w14:paraId="1A16231D" w14:textId="5F142061" w:rsidR="00BD700D" w:rsidRDefault="00BD700D" w:rsidP="0087522B">
                      <w:r w:rsidRPr="00063224">
                        <w:rPr>
                          <w:u w:val="single"/>
                        </w:rPr>
                        <w:t>Figure 2:</w:t>
                      </w:r>
                      <w:r>
                        <w:t xml:space="preserve"> Circuit diagram of constructed circuit </w:t>
                      </w:r>
                    </w:p>
                  </w:txbxContent>
                </v:textbox>
                <w10:wrap type="square"/>
              </v:shape>
            </w:pict>
          </mc:Fallback>
        </mc:AlternateContent>
      </w:r>
      <w:r w:rsidR="000805EF">
        <w:rPr>
          <w:rFonts w:cs="Times New Roman"/>
        </w:rPr>
        <w:t>For this experiment, the</w:t>
      </w:r>
      <w:r w:rsidR="008D7CEB">
        <w:rPr>
          <w:rFonts w:cs="Times New Roman"/>
        </w:rPr>
        <w:t xml:space="preserve"> </w:t>
      </w:r>
      <w:r w:rsidR="004F18C2">
        <w:rPr>
          <w:rFonts w:cs="Times New Roman"/>
        </w:rPr>
        <w:t>circuit illustrated in Figure 2</w:t>
      </w:r>
      <w:r w:rsidR="000805EF">
        <w:rPr>
          <w:rFonts w:cs="Times New Roman"/>
        </w:rPr>
        <w:t xml:space="preserve"> was</w:t>
      </w:r>
      <w:r w:rsidR="000C4DA9" w:rsidRPr="00384ED0">
        <w:rPr>
          <w:rFonts w:cs="Times New Roman"/>
        </w:rPr>
        <w:t xml:space="preserve"> constructed </w:t>
      </w:r>
      <w:r w:rsidR="001E0FB9">
        <w:rPr>
          <w:rFonts w:cs="Times New Roman"/>
        </w:rPr>
        <w:t>using a solar cell and</w:t>
      </w:r>
      <w:r w:rsidR="000805EF">
        <w:rPr>
          <w:rFonts w:cs="Times New Roman"/>
        </w:rPr>
        <w:t xml:space="preserve"> </w:t>
      </w:r>
      <w:r w:rsidR="000805EF" w:rsidRPr="000805EF">
        <w:rPr>
          <w:rFonts w:cs="Times New Roman"/>
        </w:rPr>
        <w:t>a 2.1 Ω resistor</w:t>
      </w:r>
      <w:r w:rsidR="00B54D05">
        <w:rPr>
          <w:rFonts w:cs="Times New Roman"/>
        </w:rPr>
        <w:t>.</w:t>
      </w:r>
      <w:r w:rsidR="001E0FB9" w:rsidRPr="00384ED0">
        <w:rPr>
          <w:rFonts w:cs="Times New Roman"/>
        </w:rPr>
        <w:t xml:space="preserve"> </w:t>
      </w:r>
      <w:r w:rsidR="001E0FB9">
        <w:rPr>
          <w:rFonts w:cs="Times New Roman"/>
        </w:rPr>
        <w:t>A</w:t>
      </w:r>
      <w:r w:rsidR="001E0FB9" w:rsidRPr="001E0FB9">
        <w:rPr>
          <w:rFonts w:cs="Times New Roman"/>
        </w:rPr>
        <w:t xml:space="preserve"> lamp was place</w:t>
      </w:r>
      <w:r w:rsidR="001E0FB9">
        <w:rPr>
          <w:rFonts w:cs="Times New Roman"/>
        </w:rPr>
        <w:t>d directly above the solar cell</w:t>
      </w:r>
      <w:r w:rsidR="001E0FB9" w:rsidRPr="001E0FB9">
        <w:rPr>
          <w:rFonts w:cs="Times New Roman"/>
        </w:rPr>
        <w:t xml:space="preserve"> to ser</w:t>
      </w:r>
      <w:r w:rsidR="00CB5BFC">
        <w:rPr>
          <w:rFonts w:cs="Times New Roman"/>
        </w:rPr>
        <w:t xml:space="preserve">ve as incident light, and a fan </w:t>
      </w:r>
      <w:r w:rsidR="001E0FB9" w:rsidRPr="001E0FB9">
        <w:rPr>
          <w:rFonts w:cs="Times New Roman"/>
        </w:rPr>
        <w:t>was used to prevent the solar cells from heating up.</w:t>
      </w:r>
      <w:r w:rsidR="001E0FB9">
        <w:rPr>
          <w:rFonts w:cs="Times New Roman"/>
        </w:rPr>
        <w:t xml:space="preserve"> Next, the v</w:t>
      </w:r>
      <w:r w:rsidR="001E0FB9" w:rsidRPr="001E0FB9">
        <w:rPr>
          <w:rFonts w:cs="Times New Roman"/>
        </w:rPr>
        <w:t>oltage values at A0</w:t>
      </w:r>
      <w:r w:rsidR="005370A2">
        <w:rPr>
          <w:rFonts w:cs="Times New Roman"/>
        </w:rPr>
        <w:t xml:space="preserve"> and A1 as well as their</w:t>
      </w:r>
      <w:r w:rsidR="001E0FB9" w:rsidRPr="001E0FB9">
        <w:rPr>
          <w:rFonts w:cs="Times New Roman"/>
        </w:rPr>
        <w:t xml:space="preserve"> differences were recorded</w:t>
      </w:r>
      <w:r w:rsidR="001E0FB9">
        <w:rPr>
          <w:rFonts w:cs="Times New Roman"/>
        </w:rPr>
        <w:t xml:space="preserve"> </w:t>
      </w:r>
      <w:r w:rsidR="000C4DA9" w:rsidRPr="00384ED0">
        <w:rPr>
          <w:rFonts w:cs="Times New Roman"/>
        </w:rPr>
        <w:t xml:space="preserve">using the </w:t>
      </w:r>
      <w:r w:rsidR="00970A65">
        <w:rPr>
          <w:rFonts w:cs="Times New Roman"/>
        </w:rPr>
        <w:t xml:space="preserve">two </w:t>
      </w:r>
      <w:r w:rsidR="000C4DA9" w:rsidRPr="00384ED0">
        <w:rPr>
          <w:rFonts w:cs="Times New Roman"/>
        </w:rPr>
        <w:t xml:space="preserve">analog reads </w:t>
      </w:r>
      <w:r w:rsidR="003D4B90" w:rsidRPr="00384ED0">
        <w:rPr>
          <w:rFonts w:cs="Times New Roman"/>
        </w:rPr>
        <w:t>on</w:t>
      </w:r>
      <w:r w:rsidR="00970A65">
        <w:rPr>
          <w:rFonts w:cs="Times New Roman"/>
        </w:rPr>
        <w:t xml:space="preserve"> the Arduino</w:t>
      </w:r>
      <w:r w:rsidR="00EC014C">
        <w:rPr>
          <w:rFonts w:cs="Times New Roman"/>
        </w:rPr>
        <w:t xml:space="preserve"> (see Appendix-III</w:t>
      </w:r>
      <w:r w:rsidR="00C978D5">
        <w:rPr>
          <w:rFonts w:cs="Times New Roman"/>
        </w:rPr>
        <w:t xml:space="preserve"> for Arduino code)</w:t>
      </w:r>
      <w:r w:rsidR="000C4DA9" w:rsidRPr="00384ED0">
        <w:rPr>
          <w:rFonts w:cs="Times New Roman"/>
        </w:rPr>
        <w:t>.</w:t>
      </w:r>
      <w:r w:rsidR="00970A65">
        <w:rPr>
          <w:rFonts w:cs="Times New Roman"/>
        </w:rPr>
        <w:t xml:space="preserve"> </w:t>
      </w:r>
      <w:r w:rsidR="005370A2">
        <w:rPr>
          <w:rFonts w:cs="Times New Roman"/>
        </w:rPr>
        <w:t>After each measurement, t</w:t>
      </w:r>
      <w:r w:rsidR="001E0FB9" w:rsidRPr="001E0FB9">
        <w:rPr>
          <w:rFonts w:cs="Times New Roman"/>
        </w:rPr>
        <w:t>he resistance of the circuit was varied using the load resistor and the</w:t>
      </w:r>
      <w:r w:rsidR="005370A2">
        <w:rPr>
          <w:rFonts w:cs="Times New Roman"/>
        </w:rPr>
        <w:t xml:space="preserve"> resulting voltage was r</w:t>
      </w:r>
      <w:r w:rsidR="001E0FB9" w:rsidRPr="001E0FB9">
        <w:rPr>
          <w:rFonts w:cs="Times New Roman"/>
        </w:rPr>
        <w:t>ecorded.</w:t>
      </w:r>
      <w:r w:rsidR="001E0FB9">
        <w:rPr>
          <w:rFonts w:cs="Times New Roman"/>
        </w:rPr>
        <w:t xml:space="preserve"> T</w:t>
      </w:r>
      <w:r w:rsidR="001E0FB9" w:rsidRPr="00384ED0">
        <w:rPr>
          <w:rFonts w:cs="Times New Roman"/>
        </w:rPr>
        <w:t>he</w:t>
      </w:r>
      <w:r w:rsidR="001E0FB9">
        <w:rPr>
          <w:rFonts w:cs="Times New Roman"/>
        </w:rPr>
        <w:t xml:space="preserve"> change in resistance effective</w:t>
      </w:r>
      <w:r w:rsidR="00B54D05">
        <w:rPr>
          <w:rFonts w:cs="Times New Roman"/>
        </w:rPr>
        <w:t>ly changes</w:t>
      </w:r>
      <w:r w:rsidR="001E0FB9" w:rsidRPr="00384ED0">
        <w:rPr>
          <w:rFonts w:cs="Times New Roman"/>
        </w:rPr>
        <w:t xml:space="preserve"> the amount o</w:t>
      </w:r>
      <w:r w:rsidR="00B54D05">
        <w:rPr>
          <w:rFonts w:cs="Times New Roman"/>
        </w:rPr>
        <w:t>f current</w:t>
      </w:r>
      <w:r w:rsidR="001E0FB9">
        <w:rPr>
          <w:rFonts w:cs="Times New Roman"/>
        </w:rPr>
        <w:t>. Voltage m</w:t>
      </w:r>
      <w:r w:rsidR="000C4DA9" w:rsidRPr="00384ED0">
        <w:rPr>
          <w:rFonts w:cs="Times New Roman"/>
        </w:rPr>
        <w:t>easuremen</w:t>
      </w:r>
      <w:r w:rsidR="001E0FB9">
        <w:rPr>
          <w:rFonts w:cs="Times New Roman"/>
        </w:rPr>
        <w:t>ts were obtained</w:t>
      </w:r>
      <w:r w:rsidR="00B54D05">
        <w:rPr>
          <w:rFonts w:cs="Times New Roman"/>
        </w:rPr>
        <w:t xml:space="preserve"> until the</w:t>
      </w:r>
      <w:r w:rsidR="000C4DA9" w:rsidRPr="00384ED0">
        <w:rPr>
          <w:rFonts w:cs="Times New Roman"/>
        </w:rPr>
        <w:t xml:space="preserve"> voltage difference betw</w:t>
      </w:r>
      <w:r w:rsidR="001E0FB9">
        <w:rPr>
          <w:rFonts w:cs="Times New Roman"/>
        </w:rPr>
        <w:t>een A0 and A1 reached</w:t>
      </w:r>
      <w:r w:rsidR="005370A2">
        <w:rPr>
          <w:rFonts w:cs="Times New Roman"/>
        </w:rPr>
        <w:t xml:space="preserve"> zero.</w:t>
      </w:r>
      <w:r w:rsidR="00B54D05">
        <w:rPr>
          <w:rFonts w:cs="Times New Roman"/>
        </w:rPr>
        <w:t xml:space="preserve"> Using O</w:t>
      </w:r>
      <w:r w:rsidR="00B54D05" w:rsidRPr="00384ED0">
        <w:rPr>
          <w:rFonts w:cs="Times New Roman"/>
        </w:rPr>
        <w:t>hm</w:t>
      </w:r>
      <w:r w:rsidR="00B54D05">
        <w:rPr>
          <w:rFonts w:cs="Times New Roman"/>
        </w:rPr>
        <w:t>’</w:t>
      </w:r>
      <w:r w:rsidR="00B54D05" w:rsidRPr="00384ED0">
        <w:rPr>
          <w:rFonts w:cs="Times New Roman"/>
        </w:rPr>
        <w:t xml:space="preserve">s law (I = </w:t>
      </w:r>
      <w:r w:rsidR="00B54D05">
        <w:rPr>
          <w:rFonts w:cs="Times New Roman"/>
        </w:rPr>
        <w:t>ΔV/R = ΔV</w:t>
      </w:r>
      <w:r w:rsidR="00B54D05" w:rsidRPr="000805EF">
        <w:rPr>
          <w:rFonts w:cs="Times New Roman"/>
        </w:rPr>
        <w:t xml:space="preserve"> </w:t>
      </w:r>
      <w:r w:rsidR="00B54D05">
        <w:rPr>
          <w:rFonts w:cs="Times New Roman"/>
        </w:rPr>
        <w:t>/(</w:t>
      </w:r>
      <w:r w:rsidR="00B54D05" w:rsidRPr="000805EF">
        <w:rPr>
          <w:rFonts w:cs="Times New Roman"/>
        </w:rPr>
        <w:t>2.1 Ω</w:t>
      </w:r>
      <w:r w:rsidR="00B54D05">
        <w:rPr>
          <w:rFonts w:cs="Times New Roman"/>
        </w:rPr>
        <w:t xml:space="preserve">)), the current was calculated for each voltage difference and plotted as a function of the voltage at A0. This voltage represents the output voltage of the solar cell. </w:t>
      </w:r>
      <w:r w:rsidR="00C978D5">
        <w:rPr>
          <w:rFonts w:cs="Times New Roman"/>
        </w:rPr>
        <w:t>The above</w:t>
      </w:r>
      <w:r w:rsidR="005370A2" w:rsidRPr="005370A2">
        <w:rPr>
          <w:rFonts w:cs="Times New Roman"/>
        </w:rPr>
        <w:t xml:space="preserve"> process was repeated for the other two solar cells.</w:t>
      </w:r>
      <w:r w:rsidR="00C978D5">
        <w:rPr>
          <w:rFonts w:cs="Times New Roman"/>
        </w:rPr>
        <w:t xml:space="preserve"> </w:t>
      </w:r>
    </w:p>
    <w:p w14:paraId="00228F7E" w14:textId="7D43AF2F" w:rsidR="005370A2" w:rsidRDefault="005370A2" w:rsidP="00D459CE">
      <w:pPr>
        <w:jc w:val="both"/>
        <w:rPr>
          <w:rFonts w:cs="Times New Roman"/>
        </w:rPr>
      </w:pPr>
    </w:p>
    <w:p w14:paraId="6BE72337" w14:textId="0BB2BA3C" w:rsidR="00C978D5" w:rsidRDefault="00C978D5" w:rsidP="00EC014C">
      <w:pPr>
        <w:rPr>
          <w:rFonts w:cs="Times New Roman"/>
          <w:iCs/>
          <w:u w:val="single"/>
          <w:lang w:val="en-CA"/>
        </w:rPr>
      </w:pPr>
      <w:r w:rsidRPr="00C978D5">
        <w:rPr>
          <w:rFonts w:cs="Times New Roman"/>
          <w:u w:val="single"/>
          <w:lang w:val="en-CA"/>
        </w:rPr>
        <w:t xml:space="preserve">Curve fitting </w:t>
      </w:r>
      <w:r>
        <w:rPr>
          <w:rFonts w:cs="Times New Roman"/>
          <w:u w:val="single"/>
          <w:lang w:val="en-CA"/>
        </w:rPr>
        <w:t>–</w:t>
      </w:r>
      <w:r w:rsidRPr="00C978D5">
        <w:rPr>
          <w:rFonts w:cs="Times New Roman"/>
          <w:u w:val="single"/>
          <w:lang w:val="en-CA"/>
        </w:rPr>
        <w:t xml:space="preserve"> </w:t>
      </w:r>
      <w:r>
        <w:rPr>
          <w:rFonts w:cs="Times New Roman"/>
          <w:u w:val="single"/>
          <w:lang w:val="en-CA"/>
        </w:rPr>
        <w:t xml:space="preserve">least squares </w:t>
      </w:r>
      <w:r w:rsidRPr="00C978D5">
        <w:rPr>
          <w:rFonts w:cs="Times New Roman"/>
          <w:u w:val="single"/>
          <w:lang w:val="en-CA"/>
        </w:rPr>
        <w:t xml:space="preserve">nonlinear parametric regression </w:t>
      </w:r>
      <w:r w:rsidR="00EC014C">
        <w:rPr>
          <w:rFonts w:cs="Times New Roman"/>
          <w:iCs/>
          <w:u w:val="single"/>
          <w:lang w:val="en-CA"/>
        </w:rPr>
        <w:t>(see Appendix-II</w:t>
      </w:r>
      <w:r w:rsidRPr="00C978D5">
        <w:rPr>
          <w:rFonts w:cs="Times New Roman"/>
          <w:iCs/>
          <w:u w:val="single"/>
          <w:lang w:val="en-CA"/>
        </w:rPr>
        <w:t xml:space="preserve"> for MATLAB code)</w:t>
      </w:r>
    </w:p>
    <w:p w14:paraId="1DD39A82" w14:textId="3EE8E816" w:rsidR="00C978D5" w:rsidRPr="00C978D5" w:rsidRDefault="00C978D5" w:rsidP="00C978D5">
      <w:pPr>
        <w:jc w:val="both"/>
        <w:rPr>
          <w:rFonts w:cs="Times New Roman"/>
          <w:u w:val="single"/>
          <w:lang w:val="en-CA"/>
        </w:rPr>
      </w:pPr>
    </w:p>
    <w:p w14:paraId="43C7DCB2" w14:textId="46DDE68F" w:rsidR="00BD4647" w:rsidRDefault="00C978D5" w:rsidP="00BD4647">
      <w:pPr>
        <w:ind w:firstLine="720"/>
        <w:jc w:val="both"/>
        <w:rPr>
          <w:rFonts w:cs="Times New Roman"/>
          <w:lang w:val="en-CA"/>
        </w:rPr>
      </w:pPr>
      <w:r w:rsidRPr="00C978D5">
        <w:rPr>
          <w:rFonts w:cs="Times New Roman"/>
          <w:lang w:val="en-CA"/>
        </w:rPr>
        <w:t>The measured currents and voltages from the solar cells were fitted according to the equation for the general current-vo</w:t>
      </w:r>
      <w:r w:rsidR="00625B70">
        <w:rPr>
          <w:rFonts w:cs="Times New Roman"/>
          <w:lang w:val="en-CA"/>
        </w:rPr>
        <w:t xml:space="preserve">ltage (I-V) curve. </w:t>
      </w:r>
      <w:r w:rsidR="00E62051">
        <w:t xml:space="preserve">The general equation was simplified such </w:t>
      </w:r>
      <w:r w:rsidRPr="00C978D5">
        <w:rPr>
          <w:rFonts w:cs="Times New Roman"/>
          <w:lang w:val="en-CA"/>
        </w:rPr>
        <w:t>that only constant values A, B and C needed to be determined:</w:t>
      </w:r>
    </w:p>
    <w:p w14:paraId="69B6D54C" w14:textId="5762ED6F" w:rsidR="00BD4647" w:rsidRPr="00BD4647" w:rsidRDefault="00BD4647" w:rsidP="00BD4647">
      <w:pPr>
        <w:ind w:firstLine="720"/>
        <w:jc w:val="both"/>
        <w:rPr>
          <w:rFonts w:cs="Times New Roman"/>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CC6A59" w14:paraId="439AF628" w14:textId="77777777" w:rsidTr="00BD700D">
        <w:trPr>
          <w:trHeight w:val="608"/>
        </w:trPr>
        <w:tc>
          <w:tcPr>
            <w:tcW w:w="8897" w:type="dxa"/>
          </w:tcPr>
          <w:p w14:paraId="25D2FFB2" w14:textId="77777777" w:rsidR="00BD4647" w:rsidRPr="00BD4647" w:rsidRDefault="00BD4647" w:rsidP="00BD4647">
            <w:pPr>
              <w:jc w:val="both"/>
              <w:rPr>
                <w:rFonts w:cs="Times New Roman"/>
                <w:iCs/>
                <w:lang w:val="en-CA"/>
              </w:rPr>
            </w:pPr>
            <m:oMathPara>
              <m:oMath>
                <m:r>
                  <w:rPr>
                    <w:rFonts w:ascii="Cambria Math" w:hAnsi="Cambria Math" w:cs="Times New Roman"/>
                    <w:lang w:val="en-CA"/>
                  </w:rPr>
                  <m:t>I=</m:t>
                </m:r>
                <m:sSub>
                  <m:sSubPr>
                    <m:ctrlPr>
                      <w:rPr>
                        <w:rFonts w:ascii="Cambria Math" w:hAnsi="Cambria Math" w:cs="Times New Roman"/>
                        <w:i/>
                        <w:iCs/>
                        <w:lang w:val="en-CA"/>
                      </w:rPr>
                    </m:ctrlPr>
                  </m:sSubPr>
                  <m:e>
                    <m:r>
                      <w:rPr>
                        <w:rFonts w:ascii="Cambria Math" w:hAnsi="Cambria Math" w:cs="Times New Roman"/>
                        <w:lang w:val="en-CA"/>
                      </w:rPr>
                      <m:t>I</m:t>
                    </m:r>
                  </m:e>
                  <m:sub>
                    <m:r>
                      <w:rPr>
                        <w:rFonts w:ascii="Cambria Math" w:hAnsi="Cambria Math" w:cs="Times New Roman"/>
                        <w:lang w:val="en-CA"/>
                      </w:rPr>
                      <m:t>L</m:t>
                    </m:r>
                  </m:sub>
                </m:sSub>
                <m:r>
                  <w:rPr>
                    <w:rFonts w:ascii="Cambria Math" w:hAnsi="Cambria Math" w:cs="Times New Roman"/>
                    <w:lang w:val="en-CA"/>
                  </w:rPr>
                  <m:t> -</m:t>
                </m:r>
                <m:sSub>
                  <m:sSubPr>
                    <m:ctrlPr>
                      <w:rPr>
                        <w:rFonts w:ascii="Cambria Math" w:hAnsi="Cambria Math" w:cs="Times New Roman"/>
                        <w:i/>
                        <w:iCs/>
                        <w:lang w:val="en-CA"/>
                      </w:rPr>
                    </m:ctrlPr>
                  </m:sSubPr>
                  <m:e>
                    <m:r>
                      <w:rPr>
                        <w:rFonts w:ascii="Cambria Math" w:hAnsi="Cambria Math" w:cs="Times New Roman"/>
                        <w:lang w:val="en-CA"/>
                      </w:rPr>
                      <m:t>I</m:t>
                    </m:r>
                  </m:e>
                  <m:sub>
                    <m:r>
                      <w:rPr>
                        <w:rFonts w:ascii="Cambria Math" w:hAnsi="Cambria Math" w:cs="Times New Roman"/>
                        <w:lang w:val="en-CA"/>
                      </w:rPr>
                      <m:t>0</m:t>
                    </m:r>
                  </m:sub>
                </m:sSub>
                <m:d>
                  <m:dPr>
                    <m:begChr m:val="["/>
                    <m:endChr m:val="]"/>
                    <m:ctrlPr>
                      <w:rPr>
                        <w:rFonts w:ascii="Cambria Math" w:hAnsi="Cambria Math" w:cs="Times New Roman"/>
                        <w:i/>
                        <w:iCs/>
                        <w:lang w:val="en-CA"/>
                      </w:rPr>
                    </m:ctrlPr>
                  </m:dPr>
                  <m:e>
                    <m:func>
                      <m:funcPr>
                        <m:ctrlPr>
                          <w:rPr>
                            <w:rFonts w:ascii="Cambria Math" w:hAnsi="Cambria Math" w:cs="Times New Roman"/>
                            <w:i/>
                            <w:iCs/>
                            <w:lang w:val="en-CA"/>
                          </w:rPr>
                        </m:ctrlPr>
                      </m:funcPr>
                      <m:fName>
                        <m:r>
                          <m:rPr>
                            <m:sty m:val="p"/>
                          </m:rPr>
                          <w:rPr>
                            <w:rFonts w:ascii="Cambria Math" w:hAnsi="Cambria Math" w:cs="Times New Roman"/>
                            <w:lang w:val="en-CA"/>
                          </w:rPr>
                          <m:t>exp</m:t>
                        </m:r>
                      </m:fName>
                      <m:e>
                        <m:d>
                          <m:dPr>
                            <m:ctrlPr>
                              <w:rPr>
                                <w:rFonts w:ascii="Cambria Math" w:hAnsi="Cambria Math" w:cs="Times New Roman"/>
                                <w:i/>
                                <w:iCs/>
                                <w:lang w:val="en-CA"/>
                              </w:rPr>
                            </m:ctrlPr>
                          </m:dPr>
                          <m:e>
                            <m:f>
                              <m:fPr>
                                <m:ctrlPr>
                                  <w:rPr>
                                    <w:rFonts w:ascii="Cambria Math" w:hAnsi="Cambria Math" w:cs="Times New Roman"/>
                                    <w:i/>
                                    <w:iCs/>
                                    <w:lang w:val="en-CA"/>
                                  </w:rPr>
                                </m:ctrlPr>
                              </m:fPr>
                              <m:num>
                                <m:r>
                                  <w:rPr>
                                    <w:rFonts w:ascii="Cambria Math" w:hAnsi="Cambria Math" w:cs="Times New Roman"/>
                                    <w:lang w:val="en-CA"/>
                                  </w:rPr>
                                  <m:t>q</m:t>
                                </m:r>
                              </m:num>
                              <m:den>
                                <m:r>
                                  <w:rPr>
                                    <w:rFonts w:ascii="Cambria Math" w:hAnsi="Cambria Math" w:cs="Times New Roman"/>
                                    <w:lang w:val="en-CA"/>
                                  </w:rPr>
                                  <m:t>nkT</m:t>
                                </m:r>
                              </m:den>
                            </m:f>
                            <m:r>
                              <w:rPr>
                                <w:rFonts w:ascii="Cambria Math" w:hAnsi="Cambria Math" w:cs="Times New Roman"/>
                                <w:lang w:val="en-CA"/>
                              </w:rPr>
                              <m:t>*V</m:t>
                            </m:r>
                          </m:e>
                        </m:d>
                      </m:e>
                    </m:func>
                  </m:e>
                </m:d>
                <m:r>
                  <w:rPr>
                    <w:rFonts w:ascii="Cambria Math" w:hAnsi="Cambria Math" w:cs="Times New Roman"/>
                    <w:lang w:val="en-CA"/>
                  </w:rPr>
                  <m:t> → I=A -B </m:t>
                </m:r>
                <m:d>
                  <m:dPr>
                    <m:begChr m:val="["/>
                    <m:endChr m:val="]"/>
                    <m:ctrlPr>
                      <w:rPr>
                        <w:rFonts w:ascii="Cambria Math" w:hAnsi="Cambria Math" w:cs="Times New Roman"/>
                        <w:i/>
                        <w:iCs/>
                        <w:lang w:val="en-CA"/>
                      </w:rPr>
                    </m:ctrlPr>
                  </m:dPr>
                  <m:e>
                    <m:func>
                      <m:funcPr>
                        <m:ctrlPr>
                          <w:rPr>
                            <w:rFonts w:ascii="Cambria Math" w:hAnsi="Cambria Math" w:cs="Times New Roman"/>
                            <w:i/>
                            <w:iCs/>
                            <w:lang w:val="en-CA"/>
                          </w:rPr>
                        </m:ctrlPr>
                      </m:funcPr>
                      <m:fName>
                        <m:r>
                          <m:rPr>
                            <m:sty m:val="p"/>
                          </m:rPr>
                          <w:rPr>
                            <w:rFonts w:ascii="Cambria Math" w:hAnsi="Cambria Math" w:cs="Times New Roman"/>
                            <w:lang w:val="en-CA"/>
                          </w:rPr>
                          <m:t>exp</m:t>
                        </m:r>
                      </m:fName>
                      <m:e>
                        <m:d>
                          <m:dPr>
                            <m:ctrlPr>
                              <w:rPr>
                                <w:rFonts w:ascii="Cambria Math" w:hAnsi="Cambria Math" w:cs="Times New Roman"/>
                                <w:i/>
                                <w:iCs/>
                                <w:lang w:val="en-CA"/>
                              </w:rPr>
                            </m:ctrlPr>
                          </m:dPr>
                          <m:e>
                            <m:r>
                              <w:rPr>
                                <w:rFonts w:ascii="Cambria Math" w:hAnsi="Cambria Math" w:cs="Times New Roman"/>
                                <w:lang w:val="en-CA"/>
                              </w:rPr>
                              <m:t>C*V</m:t>
                            </m:r>
                          </m:e>
                        </m:d>
                      </m:e>
                    </m:func>
                  </m:e>
                </m:d>
              </m:oMath>
            </m:oMathPara>
          </w:p>
          <w:p w14:paraId="438A029D" w14:textId="77E994B5" w:rsidR="00BD4647" w:rsidRDefault="00BD4647" w:rsidP="00BD700D">
            <w:pPr>
              <w:jc w:val="both"/>
            </w:pPr>
          </w:p>
        </w:tc>
        <w:tc>
          <w:tcPr>
            <w:tcW w:w="528" w:type="dxa"/>
          </w:tcPr>
          <w:p w14:paraId="209307B2" w14:textId="23555810" w:rsidR="00BD4647" w:rsidRDefault="00BD4647" w:rsidP="00BD700D">
            <w:pPr>
              <w:jc w:val="both"/>
            </w:pPr>
            <w:r>
              <w:t>(2)</w:t>
            </w:r>
          </w:p>
        </w:tc>
      </w:tr>
    </w:tbl>
    <w:p w14:paraId="5D3D7944" w14:textId="4FC2DF76" w:rsidR="00B54D05" w:rsidRPr="00CC6A59" w:rsidRDefault="00CC6A59" w:rsidP="008E4010">
      <w:pPr>
        <w:jc w:val="both"/>
        <w:rPr>
          <w:rFonts w:cs="Times New Roman"/>
          <w:lang w:val="en-CA"/>
        </w:rPr>
      </w:pPr>
      <w:r w:rsidRPr="00226CB3">
        <w:rPr>
          <w:rFonts w:ascii="Times New Roman" w:hAnsi="Times New Roman" w:cs="Times New Roman"/>
          <w:noProof/>
          <w:lang w:val="en-CA" w:eastAsia="en-CA"/>
        </w:rPr>
        <w:drawing>
          <wp:anchor distT="0" distB="0" distL="114300" distR="114300" simplePos="0" relativeHeight="251702784" behindDoc="0" locked="0" layoutInCell="1" allowOverlap="1" wp14:anchorId="6F72B516" wp14:editId="10FBB52E">
            <wp:simplePos x="0" y="0"/>
            <wp:positionH relativeFrom="margin">
              <wp:align>left</wp:align>
            </wp:positionH>
            <wp:positionV relativeFrom="paragraph">
              <wp:posOffset>9525</wp:posOffset>
            </wp:positionV>
            <wp:extent cx="3009900" cy="225234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9900" cy="2252345"/>
                    </a:xfrm>
                    <a:prstGeom prst="rect">
                      <a:avLst/>
                    </a:prstGeom>
                  </pic:spPr>
                </pic:pic>
              </a:graphicData>
            </a:graphic>
            <wp14:sizeRelH relativeFrom="margin">
              <wp14:pctWidth>0</wp14:pctWidth>
            </wp14:sizeRelH>
            <wp14:sizeRelV relativeFrom="margin">
              <wp14:pctHeight>0</wp14:pctHeight>
            </wp14:sizeRelV>
          </wp:anchor>
        </w:drawing>
      </w:r>
      <w:r w:rsidR="00C978D5" w:rsidRPr="00C978D5">
        <w:rPr>
          <w:rFonts w:cs="Times New Roman"/>
          <w:iCs/>
          <w:lang w:val="en-CA"/>
        </w:rPr>
        <w:t xml:space="preserve">The power curve for each solar panel was obtained from the fitted curve using </w:t>
      </w:r>
      <m:oMath>
        <m:r>
          <w:rPr>
            <w:rFonts w:ascii="Cambria Math" w:hAnsi="Cambria Math" w:cs="Times New Roman"/>
            <w:lang w:val="en-CA"/>
          </w:rPr>
          <m:t>P=I*V</m:t>
        </m:r>
      </m:oMath>
      <w:r w:rsidR="00C978D5" w:rsidRPr="00C978D5">
        <w:rPr>
          <w:rFonts w:cs="Times New Roman"/>
          <w:iCs/>
          <w:lang w:val="en-CA"/>
        </w:rPr>
        <w:t>, where a linearly spaced vector of voltage values was used. As a reality check, the parametric model was compared to the local regression fit. As seen in the figure below, the shape of both I-V curves are fairly consistent with one another. To first order, this confirmed that our model was valid.</w:t>
      </w:r>
    </w:p>
    <w:p w14:paraId="65E763E7" w14:textId="77777777" w:rsidR="00535ECC" w:rsidRDefault="00535ECC" w:rsidP="00CC6A59">
      <w:pPr>
        <w:rPr>
          <w:rFonts w:cs="Times New Roman"/>
          <w:lang w:val="en-CA"/>
        </w:rPr>
      </w:pPr>
      <w:bookmarkStart w:id="3" w:name="_Toc447492205"/>
    </w:p>
    <w:p w14:paraId="679C69D5" w14:textId="1A24394D" w:rsidR="00CC6A59" w:rsidRPr="00CC6A59" w:rsidRDefault="00535ECC" w:rsidP="00CC6A59">
      <w:pPr>
        <w:rPr>
          <w:rFonts w:cs="Times New Roman"/>
          <w:lang w:val="en-CA"/>
        </w:rPr>
      </w:pPr>
      <w:r w:rsidRPr="00431818">
        <w:rPr>
          <w:b/>
          <w:noProof/>
          <w:sz w:val="28"/>
          <w:szCs w:val="28"/>
          <w:u w:val="single"/>
          <w:lang w:val="en-CA" w:eastAsia="en-CA"/>
        </w:rPr>
        <mc:AlternateContent>
          <mc:Choice Requires="wps">
            <w:drawing>
              <wp:anchor distT="45720" distB="45720" distL="114300" distR="114300" simplePos="0" relativeHeight="251705856" behindDoc="0" locked="0" layoutInCell="1" allowOverlap="1" wp14:anchorId="1801CAD4" wp14:editId="7B94E93F">
                <wp:simplePos x="0" y="0"/>
                <wp:positionH relativeFrom="margin">
                  <wp:align>left</wp:align>
                </wp:positionH>
                <wp:positionV relativeFrom="paragraph">
                  <wp:posOffset>368300</wp:posOffset>
                </wp:positionV>
                <wp:extent cx="5886450" cy="485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85775"/>
                        </a:xfrm>
                        <a:prstGeom prst="rect">
                          <a:avLst/>
                        </a:prstGeom>
                        <a:solidFill>
                          <a:srgbClr val="FFFFFF"/>
                        </a:solidFill>
                        <a:ln w="9525">
                          <a:solidFill>
                            <a:schemeClr val="bg1"/>
                          </a:solidFill>
                          <a:miter lim="800000"/>
                          <a:headEnd/>
                          <a:tailEnd/>
                        </a:ln>
                      </wps:spPr>
                      <wps:txbx>
                        <w:txbxContent>
                          <w:p w14:paraId="6285B621" w14:textId="7C857CF6" w:rsidR="00BD700D" w:rsidRPr="00431818" w:rsidRDefault="00BD700D" w:rsidP="00063224">
                            <w:pPr>
                              <w:rPr>
                                <w:rFonts w:cs="Times New Roman"/>
                                <w:iCs/>
                                <w:lang w:val="en-CA"/>
                              </w:rPr>
                            </w:pPr>
                            <w:r>
                              <w:rPr>
                                <w:rFonts w:cs="Times New Roman"/>
                                <w:u w:val="single"/>
                                <w:lang w:val="en-CA"/>
                              </w:rPr>
                              <w:t xml:space="preserve">Figure </w:t>
                            </w:r>
                            <w:r w:rsidRPr="00431818">
                              <w:rPr>
                                <w:rFonts w:cs="Times New Roman"/>
                                <w:u w:val="single"/>
                                <w:lang w:val="en-CA"/>
                              </w:rPr>
                              <w:t>3:</w:t>
                            </w:r>
                            <w:r>
                              <w:rPr>
                                <w:rFonts w:cs="Times New Roman"/>
                                <w:lang w:val="en-CA"/>
                              </w:rPr>
                              <w:t xml:space="preserve"> </w:t>
                            </w:r>
                            <w:r w:rsidRPr="00625B70">
                              <w:rPr>
                                <w:rFonts w:cs="Times New Roman"/>
                                <w:lang w:val="en-CA"/>
                              </w:rPr>
                              <w:t xml:space="preserve">I-V curves obtained by both parametric and nonparametric regression for the largest </w:t>
                            </w:r>
                            <w:r>
                              <w:rPr>
                                <w:rFonts w:cs="Times New Roman"/>
                                <w:lang w:val="en-CA"/>
                              </w:rPr>
                              <w:t>solar cell (see Appendix-IV</w:t>
                            </w:r>
                            <w:r w:rsidRPr="00625B70">
                              <w:rPr>
                                <w:rFonts w:cs="Times New Roman"/>
                                <w:lang w:val="en-CA"/>
                              </w:rPr>
                              <w:t xml:space="preserve"> for regression comparisons for the other solar cells)</w:t>
                            </w:r>
                          </w:p>
                          <w:p w14:paraId="3EA8F4EB" w14:textId="77777777" w:rsidR="00BD700D" w:rsidRPr="00431818" w:rsidRDefault="00BD700D" w:rsidP="00EC014C">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1CAD4" id="_x0000_s1028" type="#_x0000_t202" style="position:absolute;margin-left:0;margin-top:29pt;width:463.5pt;height:38.25pt;z-index:251705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" strokecolor="white [3212]">
                <v:textbox>
                  <w:txbxContent>
                    <w:p w14:paraId="6285B621" w14:textId="7C857CF6" w:rsidR="00BD700D" w:rsidRPr="00431818" w:rsidRDefault="00BD700D" w:rsidP="00063224">
                      <w:pPr>
                        <w:rPr>
                          <w:rFonts w:cs="Times New Roman"/>
                          <w:iCs/>
                          <w:lang w:val="en-CA"/>
                        </w:rPr>
                      </w:pPr>
                      <w:r>
                        <w:rPr>
                          <w:rFonts w:cs="Times New Roman"/>
                          <w:u w:val="single"/>
                          <w:lang w:val="en-CA"/>
                        </w:rPr>
                        <w:t xml:space="preserve">Figure </w:t>
                      </w:r>
                      <w:r w:rsidRPr="00431818">
                        <w:rPr>
                          <w:rFonts w:cs="Times New Roman"/>
                          <w:u w:val="single"/>
                          <w:lang w:val="en-CA"/>
                        </w:rPr>
                        <w:t>3:</w:t>
                      </w:r>
                      <w:r>
                        <w:rPr>
                          <w:rFonts w:cs="Times New Roman"/>
                          <w:lang w:val="en-CA"/>
                        </w:rPr>
                        <w:t xml:space="preserve"> </w:t>
                      </w:r>
                      <w:r w:rsidRPr="00625B70">
                        <w:rPr>
                          <w:rFonts w:cs="Times New Roman"/>
                          <w:lang w:val="en-CA"/>
                        </w:rPr>
                        <w:t xml:space="preserve">I-V curves obtained by both parametric and nonparametric regression for the largest </w:t>
                      </w:r>
                      <w:r>
                        <w:rPr>
                          <w:rFonts w:cs="Times New Roman"/>
                          <w:lang w:val="en-CA"/>
                        </w:rPr>
                        <w:t>solar cell (see Appendix-IV</w:t>
                      </w:r>
                      <w:r w:rsidRPr="00625B70">
                        <w:rPr>
                          <w:rFonts w:cs="Times New Roman"/>
                          <w:lang w:val="en-CA"/>
                        </w:rPr>
                        <w:t xml:space="preserve"> for regression comparisons for the other solar cells)</w:t>
                      </w:r>
                    </w:p>
                    <w:p w14:paraId="3EA8F4EB" w14:textId="77777777" w:rsidR="00BD700D" w:rsidRPr="00431818" w:rsidRDefault="00BD700D" w:rsidP="00EC014C">
                      <w:pPr>
                        <w:rPr>
                          <w:lang w:val="en-CA"/>
                        </w:rPr>
                      </w:pPr>
                    </w:p>
                  </w:txbxContent>
                </v:textbox>
                <w10:wrap type="square" anchorx="margin"/>
              </v:shape>
            </w:pict>
          </mc:Fallback>
        </mc:AlternateContent>
      </w:r>
    </w:p>
    <w:p w14:paraId="19C831E1" w14:textId="28EFFF5C" w:rsidR="00A950CE" w:rsidRDefault="00A950CE" w:rsidP="00A950CE">
      <w:pPr>
        <w:pStyle w:val="Heading1"/>
        <w:rPr>
          <w:rFonts w:asciiTheme="minorHAnsi" w:hAnsiTheme="minorHAnsi"/>
          <w:b/>
          <w:color w:val="auto"/>
          <w:sz w:val="28"/>
          <w:szCs w:val="28"/>
          <w:u w:val="single"/>
        </w:rPr>
      </w:pPr>
      <w:r w:rsidRPr="00A950CE">
        <w:rPr>
          <w:rFonts w:asciiTheme="minorHAnsi" w:hAnsiTheme="minorHAnsi"/>
          <w:b/>
          <w:color w:val="auto"/>
          <w:sz w:val="28"/>
          <w:szCs w:val="28"/>
          <w:u w:val="single"/>
        </w:rPr>
        <w:lastRenderedPageBreak/>
        <w:t>Results</w:t>
      </w:r>
      <w:bookmarkEnd w:id="3"/>
    </w:p>
    <w:p w14:paraId="721CE92A" w14:textId="684EC798" w:rsidR="00A950CE" w:rsidRDefault="00A950CE" w:rsidP="00A950CE"/>
    <w:p w14:paraId="2406D12A" w14:textId="5CA80B32" w:rsidR="00EC014C" w:rsidRDefault="00EC014C" w:rsidP="00581026">
      <w:pPr>
        <w:jc w:val="both"/>
      </w:pPr>
      <w:r w:rsidRPr="00431818">
        <w:rPr>
          <w:u w:val="single"/>
        </w:rPr>
        <w:t>Table 1:</w:t>
      </w:r>
      <w:r>
        <w:t xml:space="preserve"> Maximum power from the fitted power curve of each solar cell with the corresponding voltage and current values. The open circuit voltage and short circuit current (i.e. the x- and y-intercepts) are also shown. All values are displayed with their corresponding uncertainty which was rounded to match the number of decimal places of the actual value.</w:t>
      </w:r>
    </w:p>
    <w:p w14:paraId="35C272F4" w14:textId="77777777" w:rsidR="00EC014C" w:rsidRDefault="00EC014C" w:rsidP="00EC014C"/>
    <w:tbl>
      <w:tblPr>
        <w:tblStyle w:val="TableGrid"/>
        <w:tblW w:w="10915" w:type="dxa"/>
        <w:tblInd w:w="-601" w:type="dxa"/>
        <w:tblLook w:val="04A0" w:firstRow="1" w:lastRow="0" w:firstColumn="1" w:lastColumn="0" w:noHBand="0" w:noVBand="1"/>
      </w:tblPr>
      <w:tblGrid>
        <w:gridCol w:w="1286"/>
        <w:gridCol w:w="1550"/>
        <w:gridCol w:w="1275"/>
        <w:gridCol w:w="1418"/>
        <w:gridCol w:w="1276"/>
        <w:gridCol w:w="1417"/>
        <w:gridCol w:w="1559"/>
        <w:gridCol w:w="1134"/>
      </w:tblGrid>
      <w:tr w:rsidR="00EC014C" w14:paraId="02D5671F" w14:textId="6E2EB367" w:rsidTr="00063224">
        <w:trPr>
          <w:trHeight w:val="236"/>
        </w:trPr>
        <w:tc>
          <w:tcPr>
            <w:tcW w:w="1286" w:type="dxa"/>
          </w:tcPr>
          <w:p w14:paraId="31CA8122" w14:textId="5CF2B3FE" w:rsidR="00EC014C" w:rsidRPr="00BD4647" w:rsidRDefault="00EC014C" w:rsidP="00063224">
            <w:pPr>
              <w:jc w:val="center"/>
              <w:rPr>
                <w:b/>
                <w:sz w:val="20"/>
                <w:szCs w:val="20"/>
                <w:u w:val="single"/>
              </w:rPr>
            </w:pPr>
            <w:r w:rsidRPr="00BD4647">
              <w:rPr>
                <w:b/>
                <w:sz w:val="20"/>
                <w:szCs w:val="20"/>
                <w:u w:val="single"/>
              </w:rPr>
              <w:t>Solar Cell</w:t>
            </w:r>
          </w:p>
        </w:tc>
        <w:tc>
          <w:tcPr>
            <w:tcW w:w="1550" w:type="dxa"/>
          </w:tcPr>
          <w:p w14:paraId="40C8CC0B" w14:textId="4266272C" w:rsidR="00EC014C" w:rsidRPr="0059542B" w:rsidRDefault="00EC014C" w:rsidP="00063224">
            <w:pPr>
              <w:jc w:val="center"/>
              <w:rPr>
                <w:b/>
                <w:sz w:val="20"/>
                <w:szCs w:val="20"/>
              </w:rPr>
            </w:pPr>
            <w:r w:rsidRPr="0059542B">
              <w:rPr>
                <w:b/>
                <w:sz w:val="20"/>
                <w:szCs w:val="20"/>
              </w:rPr>
              <w:t>P</w:t>
            </w:r>
            <w:r w:rsidRPr="0059542B">
              <w:rPr>
                <w:b/>
                <w:sz w:val="20"/>
                <w:szCs w:val="20"/>
                <w:vertAlign w:val="subscript"/>
              </w:rPr>
              <w:t>max</w:t>
            </w:r>
            <w:r w:rsidRPr="0059542B">
              <w:rPr>
                <w:b/>
                <w:sz w:val="20"/>
                <w:szCs w:val="20"/>
              </w:rPr>
              <w:t xml:space="preserve"> [mW]</w:t>
            </w:r>
          </w:p>
        </w:tc>
        <w:tc>
          <w:tcPr>
            <w:tcW w:w="1275" w:type="dxa"/>
          </w:tcPr>
          <w:p w14:paraId="7248A1E7" w14:textId="7819724E" w:rsidR="00EC014C" w:rsidRPr="0059542B" w:rsidRDefault="00EC014C" w:rsidP="00063224">
            <w:pPr>
              <w:jc w:val="center"/>
              <w:rPr>
                <w:b/>
                <w:sz w:val="20"/>
                <w:szCs w:val="20"/>
              </w:rPr>
            </w:pPr>
            <w:r w:rsidRPr="0059542B">
              <w:rPr>
                <w:b/>
                <w:sz w:val="20"/>
                <w:szCs w:val="20"/>
              </w:rPr>
              <w:t>V</w:t>
            </w:r>
            <w:r w:rsidRPr="0059542B">
              <w:rPr>
                <w:b/>
                <w:sz w:val="20"/>
                <w:szCs w:val="20"/>
                <w:vertAlign w:val="subscript"/>
              </w:rPr>
              <w:t>oc</w:t>
            </w:r>
            <w:r w:rsidRPr="0059542B">
              <w:rPr>
                <w:b/>
                <w:sz w:val="20"/>
                <w:szCs w:val="20"/>
              </w:rPr>
              <w:t>[V]</w:t>
            </w:r>
          </w:p>
        </w:tc>
        <w:tc>
          <w:tcPr>
            <w:tcW w:w="1418" w:type="dxa"/>
          </w:tcPr>
          <w:p w14:paraId="677807F0" w14:textId="41CDE153" w:rsidR="00EC014C" w:rsidRPr="0059542B" w:rsidRDefault="00EC014C" w:rsidP="00063224">
            <w:pPr>
              <w:jc w:val="center"/>
              <w:rPr>
                <w:b/>
                <w:sz w:val="20"/>
                <w:szCs w:val="20"/>
              </w:rPr>
            </w:pPr>
            <w:r w:rsidRPr="0059542B">
              <w:rPr>
                <w:b/>
                <w:sz w:val="20"/>
                <w:szCs w:val="20"/>
              </w:rPr>
              <w:t>I</w:t>
            </w:r>
            <w:r w:rsidRPr="0059542B">
              <w:rPr>
                <w:b/>
                <w:sz w:val="20"/>
                <w:szCs w:val="20"/>
                <w:vertAlign w:val="subscript"/>
              </w:rPr>
              <w:t>sc</w:t>
            </w:r>
            <w:r w:rsidRPr="0059542B">
              <w:rPr>
                <w:b/>
                <w:sz w:val="20"/>
                <w:szCs w:val="20"/>
              </w:rPr>
              <w:t xml:space="preserve"> [mA]</w:t>
            </w:r>
          </w:p>
        </w:tc>
        <w:tc>
          <w:tcPr>
            <w:tcW w:w="1276" w:type="dxa"/>
          </w:tcPr>
          <w:p w14:paraId="6C3B3417" w14:textId="3F652B25" w:rsidR="00EC014C" w:rsidRPr="0059542B" w:rsidRDefault="00EC014C" w:rsidP="00063224">
            <w:pPr>
              <w:jc w:val="center"/>
              <w:rPr>
                <w:b/>
                <w:sz w:val="20"/>
                <w:szCs w:val="20"/>
              </w:rPr>
            </w:pPr>
            <w:r w:rsidRPr="0059542B">
              <w:rPr>
                <w:b/>
                <w:sz w:val="20"/>
                <w:szCs w:val="20"/>
              </w:rPr>
              <w:t>V</w:t>
            </w:r>
            <w:r w:rsidRPr="0059542B">
              <w:rPr>
                <w:b/>
                <w:sz w:val="20"/>
                <w:szCs w:val="20"/>
                <w:vertAlign w:val="subscript"/>
              </w:rPr>
              <w:t>mp</w:t>
            </w:r>
            <w:r w:rsidRPr="0059542B">
              <w:rPr>
                <w:b/>
                <w:sz w:val="20"/>
                <w:szCs w:val="20"/>
              </w:rPr>
              <w:t>[V]</w:t>
            </w:r>
          </w:p>
        </w:tc>
        <w:tc>
          <w:tcPr>
            <w:tcW w:w="1417" w:type="dxa"/>
          </w:tcPr>
          <w:p w14:paraId="364A3A03" w14:textId="35F82697" w:rsidR="00EC014C" w:rsidRPr="0059542B" w:rsidRDefault="00EC014C" w:rsidP="00063224">
            <w:pPr>
              <w:jc w:val="center"/>
              <w:rPr>
                <w:b/>
                <w:sz w:val="20"/>
                <w:szCs w:val="20"/>
              </w:rPr>
            </w:pPr>
            <w:r w:rsidRPr="0059542B">
              <w:rPr>
                <w:b/>
                <w:sz w:val="20"/>
                <w:szCs w:val="20"/>
              </w:rPr>
              <w:t>I</w:t>
            </w:r>
            <w:r w:rsidRPr="0059542B">
              <w:rPr>
                <w:b/>
                <w:sz w:val="20"/>
                <w:szCs w:val="20"/>
                <w:vertAlign w:val="subscript"/>
              </w:rPr>
              <w:t>mp</w:t>
            </w:r>
            <w:r w:rsidRPr="0059542B">
              <w:rPr>
                <w:b/>
                <w:sz w:val="20"/>
                <w:szCs w:val="20"/>
              </w:rPr>
              <w:t xml:space="preserve"> [mA]</w:t>
            </w:r>
          </w:p>
        </w:tc>
        <w:tc>
          <w:tcPr>
            <w:tcW w:w="1559" w:type="dxa"/>
          </w:tcPr>
          <w:p w14:paraId="66797AFA" w14:textId="286F6D52" w:rsidR="00EC014C" w:rsidRPr="0059542B" w:rsidRDefault="00EC014C" w:rsidP="00063224">
            <w:pPr>
              <w:jc w:val="center"/>
              <w:rPr>
                <w:b/>
                <w:sz w:val="20"/>
                <w:szCs w:val="20"/>
              </w:rPr>
            </w:pPr>
            <w:r w:rsidRPr="0059542B">
              <w:rPr>
                <w:b/>
                <w:sz w:val="20"/>
                <w:szCs w:val="20"/>
              </w:rPr>
              <w:t>FF</w:t>
            </w:r>
          </w:p>
        </w:tc>
        <w:tc>
          <w:tcPr>
            <w:tcW w:w="1134" w:type="dxa"/>
          </w:tcPr>
          <w:p w14:paraId="10A5714E" w14:textId="0337CC22" w:rsidR="00EC014C" w:rsidRPr="0059542B" w:rsidRDefault="00EC014C" w:rsidP="00063224">
            <w:pPr>
              <w:jc w:val="center"/>
              <w:rPr>
                <w:b/>
                <w:sz w:val="20"/>
                <w:szCs w:val="20"/>
              </w:rPr>
            </w:pPr>
            <w:r w:rsidRPr="0059542B">
              <w:rPr>
                <w:b/>
                <w:sz w:val="20"/>
                <w:szCs w:val="20"/>
              </w:rPr>
              <w:t>FF % Difference</w:t>
            </w:r>
          </w:p>
        </w:tc>
      </w:tr>
      <w:tr w:rsidR="00EC014C" w14:paraId="19C8F613" w14:textId="35F86C9E" w:rsidTr="00063224">
        <w:trPr>
          <w:trHeight w:val="237"/>
        </w:trPr>
        <w:tc>
          <w:tcPr>
            <w:tcW w:w="1286" w:type="dxa"/>
          </w:tcPr>
          <w:p w14:paraId="0E9ED819" w14:textId="77777777" w:rsidR="00EC014C" w:rsidRPr="0059542B" w:rsidRDefault="00EC014C" w:rsidP="00EC014C">
            <w:pPr>
              <w:rPr>
                <w:b/>
                <w:sz w:val="20"/>
                <w:szCs w:val="20"/>
              </w:rPr>
            </w:pPr>
            <w:r w:rsidRPr="0059542B">
              <w:rPr>
                <w:b/>
                <w:sz w:val="20"/>
                <w:szCs w:val="20"/>
              </w:rPr>
              <w:t>IXYS (small sized)</w:t>
            </w:r>
          </w:p>
          <w:p w14:paraId="4FE1B713" w14:textId="6F369883" w:rsidR="00EC014C" w:rsidRPr="0059542B" w:rsidRDefault="00EC014C" w:rsidP="00EC014C">
            <w:pPr>
              <w:rPr>
                <w:b/>
                <w:sz w:val="20"/>
                <w:szCs w:val="20"/>
              </w:rPr>
            </w:pPr>
          </w:p>
        </w:tc>
        <w:tc>
          <w:tcPr>
            <w:tcW w:w="1550" w:type="dxa"/>
          </w:tcPr>
          <w:p w14:paraId="21393131" w14:textId="34C318B8" w:rsidR="00EC014C" w:rsidRPr="004D71D7" w:rsidRDefault="0059542B" w:rsidP="00EC014C">
            <w:pPr>
              <w:rPr>
                <w:sz w:val="20"/>
                <w:szCs w:val="20"/>
              </w:rPr>
            </w:pPr>
            <m:oMathPara>
              <m:oMath>
                <m:r>
                  <w:rPr>
                    <w:rFonts w:ascii="Cambria Math" w:hAnsi="Cambria Math"/>
                    <w:sz w:val="20"/>
                    <w:szCs w:val="20"/>
                  </w:rPr>
                  <m:t>33.49±0.55</m:t>
                </m:r>
              </m:oMath>
            </m:oMathPara>
          </w:p>
        </w:tc>
        <w:tc>
          <w:tcPr>
            <w:tcW w:w="1275" w:type="dxa"/>
          </w:tcPr>
          <w:p w14:paraId="2A20F4C0" w14:textId="57BE33FE" w:rsidR="00EC014C" w:rsidRPr="004D71D7" w:rsidRDefault="0059542B" w:rsidP="00EC014C">
            <w:pPr>
              <w:rPr>
                <w:sz w:val="20"/>
                <w:szCs w:val="20"/>
              </w:rPr>
            </w:pPr>
            <m:oMathPara>
              <m:oMath>
                <m:r>
                  <w:rPr>
                    <w:rFonts w:ascii="Cambria Math" w:hAnsi="Cambria Math"/>
                    <w:sz w:val="20"/>
                    <w:szCs w:val="20"/>
                  </w:rPr>
                  <m:t>2.46±0.01</m:t>
                </m:r>
              </m:oMath>
            </m:oMathPara>
          </w:p>
        </w:tc>
        <w:tc>
          <w:tcPr>
            <w:tcW w:w="1418" w:type="dxa"/>
          </w:tcPr>
          <w:p w14:paraId="4D5A3C52" w14:textId="6BFAECA8" w:rsidR="00EC014C" w:rsidRPr="004D71D7" w:rsidRDefault="0059542B" w:rsidP="00EC014C">
            <w:pPr>
              <w:rPr>
                <w:sz w:val="20"/>
                <w:szCs w:val="20"/>
              </w:rPr>
            </w:pPr>
            <m:oMathPara>
              <m:oMath>
                <m:r>
                  <w:rPr>
                    <w:rFonts w:ascii="Cambria Math" w:hAnsi="Cambria Math"/>
                    <w:sz w:val="20"/>
                    <w:szCs w:val="20"/>
                  </w:rPr>
                  <m:t>19.05±0.55</m:t>
                </m:r>
              </m:oMath>
            </m:oMathPara>
          </w:p>
        </w:tc>
        <w:tc>
          <w:tcPr>
            <w:tcW w:w="1276" w:type="dxa"/>
          </w:tcPr>
          <w:p w14:paraId="19053D8D" w14:textId="3CD92C07" w:rsidR="00EC014C" w:rsidRPr="004D71D7" w:rsidRDefault="0059542B" w:rsidP="00EC014C">
            <w:pPr>
              <w:rPr>
                <w:rFonts w:ascii="Calibri" w:eastAsia="Calibri" w:hAnsi="Calibri" w:cs="Times New Roman"/>
                <w:sz w:val="20"/>
                <w:szCs w:val="20"/>
              </w:rPr>
            </w:pPr>
            <m:oMathPara>
              <m:oMath>
                <m:r>
                  <w:rPr>
                    <w:rFonts w:ascii="Cambria Math" w:hAnsi="Cambria Math"/>
                    <w:sz w:val="20"/>
                    <w:szCs w:val="20"/>
                  </w:rPr>
                  <m:t>1.99±0.01</m:t>
                </m:r>
              </m:oMath>
            </m:oMathPara>
          </w:p>
        </w:tc>
        <w:tc>
          <w:tcPr>
            <w:tcW w:w="1417" w:type="dxa"/>
          </w:tcPr>
          <w:p w14:paraId="79171AEB" w14:textId="6E1DC8DA" w:rsidR="00EC014C" w:rsidRPr="004D71D7" w:rsidRDefault="0059542B" w:rsidP="00EC014C">
            <w:pPr>
              <w:rPr>
                <w:rFonts w:ascii="Calibri" w:eastAsia="Calibri" w:hAnsi="Calibri" w:cs="Times New Roman"/>
                <w:sz w:val="20"/>
                <w:szCs w:val="20"/>
              </w:rPr>
            </w:pPr>
            <m:oMathPara>
              <m:oMath>
                <m:r>
                  <w:rPr>
                    <w:rFonts w:ascii="Cambria Math" w:hAnsi="Cambria Math"/>
                    <w:sz w:val="20"/>
                    <w:szCs w:val="20"/>
                  </w:rPr>
                  <m:t>16.83±0.55</m:t>
                </m:r>
              </m:oMath>
            </m:oMathPara>
          </w:p>
        </w:tc>
        <w:tc>
          <w:tcPr>
            <w:tcW w:w="1559" w:type="dxa"/>
          </w:tcPr>
          <w:p w14:paraId="1FA5F4B9" w14:textId="67EC322B" w:rsidR="00EC014C" w:rsidRPr="004D71D7" w:rsidRDefault="0059542B" w:rsidP="00EC014C">
            <w:pPr>
              <w:rPr>
                <w:sz w:val="20"/>
                <w:szCs w:val="20"/>
              </w:rPr>
            </w:pPr>
            <m:oMathPara>
              <m:oMath>
                <m:r>
                  <w:rPr>
                    <w:rFonts w:ascii="Cambria Math" w:hAnsi="Cambria Math"/>
                    <w:sz w:val="20"/>
                    <w:szCs w:val="20"/>
                  </w:rPr>
                  <m:t>0.715±0.047</m:t>
                </m:r>
              </m:oMath>
            </m:oMathPara>
          </w:p>
        </w:tc>
        <w:tc>
          <w:tcPr>
            <w:tcW w:w="1134" w:type="dxa"/>
          </w:tcPr>
          <w:p w14:paraId="166BB47B" w14:textId="5DBD7059" w:rsidR="00EC014C" w:rsidRPr="004D71D7" w:rsidRDefault="00EC014C" w:rsidP="00EC014C">
            <w:pPr>
              <w:rPr>
                <w:rFonts w:ascii="Calibri" w:eastAsia="Calibri" w:hAnsi="Calibri" w:cs="Times New Roman"/>
                <w:sz w:val="20"/>
                <w:szCs w:val="20"/>
              </w:rPr>
            </w:pPr>
            <w:r>
              <w:rPr>
                <w:rFonts w:ascii="Calibri" w:eastAsia="Calibri" w:hAnsi="Calibri" w:cs="Times New Roman"/>
                <w:sz w:val="20"/>
                <w:szCs w:val="20"/>
              </w:rPr>
              <w:t>0.99%</w:t>
            </w:r>
          </w:p>
        </w:tc>
      </w:tr>
      <w:tr w:rsidR="00EC014C" w14:paraId="5F248315" w14:textId="3CF7864F" w:rsidTr="00063224">
        <w:trPr>
          <w:trHeight w:val="236"/>
        </w:trPr>
        <w:tc>
          <w:tcPr>
            <w:tcW w:w="1286" w:type="dxa"/>
          </w:tcPr>
          <w:p w14:paraId="4D94FA0A" w14:textId="478BF5C0" w:rsidR="00EC014C" w:rsidRPr="0059542B" w:rsidRDefault="00EC014C" w:rsidP="00EC014C">
            <w:pPr>
              <w:rPr>
                <w:b/>
                <w:sz w:val="20"/>
                <w:szCs w:val="20"/>
              </w:rPr>
            </w:pPr>
            <w:r w:rsidRPr="0059542B">
              <w:rPr>
                <w:b/>
                <w:sz w:val="20"/>
                <w:szCs w:val="20"/>
              </w:rPr>
              <w:t>SPECTROLAB (medium sized)</w:t>
            </w:r>
          </w:p>
        </w:tc>
        <w:tc>
          <w:tcPr>
            <w:tcW w:w="1550" w:type="dxa"/>
          </w:tcPr>
          <w:p w14:paraId="674921E1" w14:textId="179CCAA7" w:rsidR="00EC014C" w:rsidRPr="004D71D7" w:rsidRDefault="0059542B" w:rsidP="00EC014C">
            <w:pPr>
              <w:rPr>
                <w:sz w:val="20"/>
                <w:szCs w:val="20"/>
              </w:rPr>
            </w:pPr>
            <m:oMathPara>
              <m:oMath>
                <m:r>
                  <w:rPr>
                    <w:rFonts w:ascii="Cambria Math" w:hAnsi="Cambria Math"/>
                    <w:sz w:val="20"/>
                    <w:szCs w:val="20"/>
                  </w:rPr>
                  <m:t>54.31±0.55</m:t>
                </m:r>
              </m:oMath>
            </m:oMathPara>
          </w:p>
        </w:tc>
        <w:tc>
          <w:tcPr>
            <w:tcW w:w="1275" w:type="dxa"/>
          </w:tcPr>
          <w:p w14:paraId="7BA5A32E" w14:textId="127D0AAB" w:rsidR="00EC014C" w:rsidRPr="004D71D7" w:rsidRDefault="0059542B" w:rsidP="00EC014C">
            <w:pPr>
              <w:rPr>
                <w:sz w:val="20"/>
                <w:szCs w:val="20"/>
              </w:rPr>
            </w:pPr>
            <m:oMathPara>
              <m:oMath>
                <m:r>
                  <w:rPr>
                    <w:rFonts w:ascii="Cambria Math" w:hAnsi="Cambria Math"/>
                    <w:sz w:val="20"/>
                    <w:szCs w:val="20"/>
                  </w:rPr>
                  <m:t>2.30±0.01</m:t>
                </m:r>
              </m:oMath>
            </m:oMathPara>
          </w:p>
        </w:tc>
        <w:tc>
          <w:tcPr>
            <w:tcW w:w="1418" w:type="dxa"/>
          </w:tcPr>
          <w:p w14:paraId="1C7211E0" w14:textId="748EADA1" w:rsidR="00EC014C" w:rsidRPr="004D71D7" w:rsidRDefault="0059542B" w:rsidP="00EC014C">
            <w:pPr>
              <w:rPr>
                <w:sz w:val="20"/>
                <w:szCs w:val="20"/>
              </w:rPr>
            </w:pPr>
            <m:oMathPara>
              <m:oMath>
                <m:r>
                  <w:rPr>
                    <w:rFonts w:ascii="Cambria Math" w:hAnsi="Cambria Math"/>
                    <w:sz w:val="20"/>
                    <w:szCs w:val="20"/>
                  </w:rPr>
                  <m:t>30.66±0.55</m:t>
                </m:r>
              </m:oMath>
            </m:oMathPara>
          </w:p>
        </w:tc>
        <w:tc>
          <w:tcPr>
            <w:tcW w:w="1276" w:type="dxa"/>
          </w:tcPr>
          <w:p w14:paraId="290136C7" w14:textId="645FACDC" w:rsidR="00EC014C" w:rsidRPr="004D71D7" w:rsidRDefault="0059542B" w:rsidP="00EC014C">
            <w:pPr>
              <w:rPr>
                <w:sz w:val="20"/>
                <w:szCs w:val="20"/>
              </w:rPr>
            </w:pPr>
            <m:oMathPara>
              <m:oMath>
                <m:r>
                  <w:rPr>
                    <w:rFonts w:ascii="Cambria Math" w:hAnsi="Cambria Math"/>
                    <w:sz w:val="20"/>
                    <w:szCs w:val="20"/>
                  </w:rPr>
                  <m:t>1.85±0.01</m:t>
                </m:r>
              </m:oMath>
            </m:oMathPara>
          </w:p>
        </w:tc>
        <w:tc>
          <w:tcPr>
            <w:tcW w:w="1417" w:type="dxa"/>
          </w:tcPr>
          <w:p w14:paraId="2E9F372D" w14:textId="105BBC12" w:rsidR="00EC014C" w:rsidRPr="004D71D7" w:rsidRDefault="0059542B" w:rsidP="00EC014C">
            <w:pPr>
              <w:rPr>
                <w:sz w:val="20"/>
                <w:szCs w:val="20"/>
              </w:rPr>
            </w:pPr>
            <m:oMathPara>
              <m:oMath>
                <m:r>
                  <w:rPr>
                    <w:rFonts w:ascii="Cambria Math" w:hAnsi="Cambria Math"/>
                    <w:sz w:val="20"/>
                    <w:szCs w:val="20"/>
                  </w:rPr>
                  <m:t>29.41±0.55</m:t>
                </m:r>
              </m:oMath>
            </m:oMathPara>
          </w:p>
        </w:tc>
        <w:tc>
          <w:tcPr>
            <w:tcW w:w="1559" w:type="dxa"/>
          </w:tcPr>
          <w:p w14:paraId="6593811F" w14:textId="0FE6A641" w:rsidR="00EC014C" w:rsidRPr="004D71D7" w:rsidRDefault="0059542B" w:rsidP="00EC014C">
            <w:pPr>
              <w:rPr>
                <w:sz w:val="20"/>
                <w:szCs w:val="20"/>
              </w:rPr>
            </w:pPr>
            <m:oMathPara>
              <m:oMath>
                <m:r>
                  <w:rPr>
                    <w:rFonts w:ascii="Cambria Math" w:hAnsi="Cambria Math"/>
                    <w:sz w:val="20"/>
                    <w:szCs w:val="20"/>
                  </w:rPr>
                  <m:t>0.78±0.020</m:t>
                </m:r>
              </m:oMath>
            </m:oMathPara>
          </w:p>
        </w:tc>
        <w:tc>
          <w:tcPr>
            <w:tcW w:w="1134" w:type="dxa"/>
          </w:tcPr>
          <w:p w14:paraId="7EE8644E" w14:textId="2C3CF601" w:rsidR="00EC014C" w:rsidRPr="004D71D7" w:rsidRDefault="00EC014C" w:rsidP="00EC014C">
            <w:pPr>
              <w:rPr>
                <w:rFonts w:ascii="Calibri" w:eastAsia="Calibri" w:hAnsi="Calibri" w:cs="Times New Roman"/>
                <w:sz w:val="20"/>
                <w:szCs w:val="20"/>
              </w:rPr>
            </w:pPr>
            <w:r>
              <w:rPr>
                <w:rFonts w:ascii="Calibri" w:eastAsia="Calibri" w:hAnsi="Calibri" w:cs="Times New Roman"/>
                <w:sz w:val="20"/>
                <w:szCs w:val="20"/>
              </w:rPr>
              <w:t>7.58%</w:t>
            </w:r>
          </w:p>
        </w:tc>
      </w:tr>
      <w:tr w:rsidR="00EC014C" w14:paraId="7DC1904E" w14:textId="345CFBD9" w:rsidTr="00063224">
        <w:trPr>
          <w:trHeight w:val="221"/>
        </w:trPr>
        <w:tc>
          <w:tcPr>
            <w:tcW w:w="1286" w:type="dxa"/>
          </w:tcPr>
          <w:p w14:paraId="39B64A7F" w14:textId="77777777" w:rsidR="00EC014C" w:rsidRPr="0059542B" w:rsidRDefault="00EC014C" w:rsidP="00EC014C">
            <w:pPr>
              <w:rPr>
                <w:b/>
                <w:sz w:val="20"/>
                <w:szCs w:val="20"/>
              </w:rPr>
            </w:pPr>
            <w:r w:rsidRPr="0059542B">
              <w:rPr>
                <w:b/>
                <w:sz w:val="20"/>
                <w:szCs w:val="20"/>
              </w:rPr>
              <w:t>MIKROE (largest)</w:t>
            </w:r>
          </w:p>
          <w:p w14:paraId="16C5AC20" w14:textId="63DAA6E5" w:rsidR="00EC014C" w:rsidRPr="0059542B" w:rsidRDefault="00EC014C" w:rsidP="00EC014C">
            <w:pPr>
              <w:rPr>
                <w:b/>
                <w:sz w:val="20"/>
                <w:szCs w:val="20"/>
              </w:rPr>
            </w:pPr>
          </w:p>
        </w:tc>
        <w:tc>
          <w:tcPr>
            <w:tcW w:w="1550" w:type="dxa"/>
          </w:tcPr>
          <w:p w14:paraId="386905E4" w14:textId="6949DCFF" w:rsidR="00EC014C" w:rsidRPr="004D71D7" w:rsidRDefault="0059542B" w:rsidP="00EC014C">
            <w:pPr>
              <w:rPr>
                <w:sz w:val="20"/>
                <w:szCs w:val="20"/>
              </w:rPr>
            </w:pPr>
            <m:oMathPara>
              <m:oMath>
                <m:r>
                  <w:rPr>
                    <w:rFonts w:ascii="Cambria Math" w:hAnsi="Cambria Math"/>
                    <w:sz w:val="20"/>
                    <w:szCs w:val="20"/>
                  </w:rPr>
                  <m:t>155.74±0.30</m:t>
                </m:r>
              </m:oMath>
            </m:oMathPara>
          </w:p>
        </w:tc>
        <w:tc>
          <w:tcPr>
            <w:tcW w:w="1275" w:type="dxa"/>
          </w:tcPr>
          <w:p w14:paraId="3013D37F" w14:textId="67E5C0F2" w:rsidR="00EC014C" w:rsidRPr="004D71D7" w:rsidRDefault="0059542B" w:rsidP="00EC014C">
            <w:pPr>
              <w:rPr>
                <w:sz w:val="20"/>
                <w:szCs w:val="20"/>
              </w:rPr>
            </w:pPr>
            <m:oMathPara>
              <m:oMath>
                <m:r>
                  <w:rPr>
                    <w:rFonts w:ascii="Cambria Math" w:hAnsi="Cambria Math"/>
                    <w:sz w:val="20"/>
                    <w:szCs w:val="20"/>
                  </w:rPr>
                  <m:t>4.51±0.01</m:t>
                </m:r>
              </m:oMath>
            </m:oMathPara>
          </w:p>
        </w:tc>
        <w:tc>
          <w:tcPr>
            <w:tcW w:w="1418" w:type="dxa"/>
          </w:tcPr>
          <w:p w14:paraId="03A5768C" w14:textId="3D0AB1E4" w:rsidR="00EC014C" w:rsidRPr="004D71D7" w:rsidRDefault="0059542B" w:rsidP="00EC014C">
            <w:pPr>
              <w:rPr>
                <w:sz w:val="20"/>
                <w:szCs w:val="20"/>
              </w:rPr>
            </w:pPr>
            <m:oMathPara>
              <m:oMath>
                <m:r>
                  <w:rPr>
                    <w:rFonts w:ascii="Cambria Math" w:hAnsi="Cambria Math"/>
                    <w:sz w:val="20"/>
                    <w:szCs w:val="20"/>
                  </w:rPr>
                  <m:t>42.86±0.30</m:t>
                </m:r>
              </m:oMath>
            </m:oMathPara>
          </w:p>
        </w:tc>
        <w:tc>
          <w:tcPr>
            <w:tcW w:w="1276" w:type="dxa"/>
          </w:tcPr>
          <w:p w14:paraId="0868353C" w14:textId="57355B2C" w:rsidR="00EC014C" w:rsidRPr="004D71D7" w:rsidRDefault="0059542B" w:rsidP="00EC014C">
            <w:pPr>
              <w:rPr>
                <w:sz w:val="20"/>
                <w:szCs w:val="20"/>
              </w:rPr>
            </w:pPr>
            <m:oMathPara>
              <m:oMath>
                <m:r>
                  <w:rPr>
                    <w:rFonts w:ascii="Cambria Math" w:hAnsi="Cambria Math"/>
                    <w:sz w:val="20"/>
                    <w:szCs w:val="20"/>
                  </w:rPr>
                  <m:t>3.84±0.01</m:t>
                </m:r>
              </m:oMath>
            </m:oMathPara>
          </w:p>
        </w:tc>
        <w:tc>
          <w:tcPr>
            <w:tcW w:w="1417" w:type="dxa"/>
          </w:tcPr>
          <w:p w14:paraId="20CEFAF7" w14:textId="15F9319F" w:rsidR="00EC014C" w:rsidRPr="004D71D7" w:rsidRDefault="0059542B" w:rsidP="00EC014C">
            <w:pPr>
              <w:rPr>
                <w:sz w:val="20"/>
                <w:szCs w:val="20"/>
              </w:rPr>
            </w:pPr>
            <m:oMathPara>
              <m:oMath>
                <m:r>
                  <w:rPr>
                    <w:rFonts w:ascii="Cambria Math" w:hAnsi="Cambria Math"/>
                    <w:sz w:val="20"/>
                    <w:szCs w:val="20"/>
                  </w:rPr>
                  <m:t>40.56±0.30</m:t>
                </m:r>
              </m:oMath>
            </m:oMathPara>
          </w:p>
        </w:tc>
        <w:tc>
          <w:tcPr>
            <w:tcW w:w="1559" w:type="dxa"/>
          </w:tcPr>
          <w:p w14:paraId="70FC8FF9" w14:textId="2C9575B2" w:rsidR="00EC014C" w:rsidRPr="004D71D7" w:rsidRDefault="0059542B" w:rsidP="00EC014C">
            <w:pPr>
              <w:rPr>
                <w:sz w:val="20"/>
                <w:szCs w:val="20"/>
              </w:rPr>
            </w:pPr>
            <m:oMathPara>
              <m:oMath>
                <m:r>
                  <w:rPr>
                    <w:rFonts w:ascii="Cambria Math" w:hAnsi="Cambria Math"/>
                    <w:sz w:val="20"/>
                    <w:szCs w:val="20"/>
                  </w:rPr>
                  <m:t>0.806±0.010</m:t>
                </m:r>
              </m:oMath>
            </m:oMathPara>
          </w:p>
        </w:tc>
        <w:tc>
          <w:tcPr>
            <w:tcW w:w="1134" w:type="dxa"/>
          </w:tcPr>
          <w:p w14:paraId="6E3682E1" w14:textId="20B2F451" w:rsidR="00EC014C" w:rsidRPr="004D71D7" w:rsidRDefault="00866DD0" w:rsidP="00EC014C">
            <w:pPr>
              <w:rPr>
                <w:rFonts w:ascii="Calibri" w:eastAsia="Calibri" w:hAnsi="Calibri" w:cs="Times New Roman"/>
                <w:sz w:val="20"/>
                <w:szCs w:val="20"/>
              </w:rPr>
            </w:pPr>
            <w:r>
              <w:rPr>
                <w:rFonts w:ascii="Calibri" w:eastAsia="Calibri" w:hAnsi="Calibri" w:cs="Times New Roman"/>
                <w:sz w:val="20"/>
                <w:szCs w:val="20"/>
              </w:rPr>
              <w:t>2.66</w:t>
            </w:r>
            <w:r w:rsidR="00EC014C">
              <w:rPr>
                <w:rFonts w:ascii="Calibri" w:eastAsia="Calibri" w:hAnsi="Calibri" w:cs="Times New Roman"/>
                <w:sz w:val="20"/>
                <w:szCs w:val="20"/>
              </w:rPr>
              <w:t>%</w:t>
            </w:r>
          </w:p>
        </w:tc>
      </w:tr>
    </w:tbl>
    <w:p w14:paraId="2559B036" w14:textId="4C2770E9" w:rsidR="000C6263" w:rsidRDefault="000C6263" w:rsidP="00A950CE"/>
    <w:p w14:paraId="20237815" w14:textId="088E9EC7" w:rsidR="000C7788" w:rsidRDefault="00CB5BFC" w:rsidP="00CB5BFC">
      <w:pPr>
        <w:ind w:firstLine="720"/>
        <w:jc w:val="both"/>
      </w:pPr>
      <w:r>
        <w:t>The figures</w:t>
      </w:r>
      <w:r w:rsidR="00CD3FC0">
        <w:t xml:space="preserve"> </w:t>
      </w:r>
      <w:r w:rsidR="00BD4647">
        <w:t>below show</w:t>
      </w:r>
      <w:r w:rsidR="000C7788">
        <w:t xml:space="preserve"> </w:t>
      </w:r>
      <w:r w:rsidR="00916E06">
        <w:t>the</w:t>
      </w:r>
      <w:r w:rsidR="008E4010">
        <w:t xml:space="preserve"> </w:t>
      </w:r>
      <w:r w:rsidR="00916E06">
        <w:t>I</w:t>
      </w:r>
      <w:r w:rsidR="008E4010">
        <w:t>-</w:t>
      </w:r>
      <w:r w:rsidR="00916E06">
        <w:t>V curve</w:t>
      </w:r>
      <w:r>
        <w:t>s</w:t>
      </w:r>
      <w:r w:rsidR="00CD3FC0">
        <w:t xml:space="preserve"> and power curve</w:t>
      </w:r>
      <w:r>
        <w:t>s</w:t>
      </w:r>
      <w:r w:rsidR="00916E06">
        <w:t xml:space="preserve"> </w:t>
      </w:r>
      <w:r w:rsidR="00CD3FC0">
        <w:t xml:space="preserve">of the </w:t>
      </w:r>
      <w:r>
        <w:t>three s</w:t>
      </w:r>
      <w:r w:rsidR="00CD3FC0">
        <w:t>olar cell</w:t>
      </w:r>
      <w:r>
        <w:t>s</w:t>
      </w:r>
      <w:r w:rsidR="00CD3FC0">
        <w:t>. The</w:t>
      </w:r>
      <w:r w:rsidR="000C7788">
        <w:t xml:space="preserve"> </w:t>
      </w:r>
      <w:r w:rsidR="00CD3FC0">
        <w:t>short circuit current, open circuit voltage, and other values used for comparison are specified in the table above. The square-like shape</w:t>
      </w:r>
      <w:r>
        <w:t xml:space="preserve"> was obtained for the I-V curve of all three solar cells with varying square-ness (i.e. varying FFs).</w:t>
      </w:r>
    </w:p>
    <w:p w14:paraId="66E3E24C" w14:textId="1216AF5F" w:rsidR="000C6263" w:rsidRDefault="000172A1" w:rsidP="00A950CE">
      <w:bookmarkStart w:id="4" w:name="_GoBack"/>
      <w:r w:rsidRPr="008A3DB4">
        <w:rPr>
          <w:noProof/>
          <w:lang w:val="en-CA" w:eastAsia="en-CA"/>
        </w:rPr>
        <w:drawing>
          <wp:anchor distT="0" distB="0" distL="114300" distR="114300" simplePos="0" relativeHeight="251589120" behindDoc="0" locked="0" layoutInCell="1" allowOverlap="1" wp14:anchorId="7599B682" wp14:editId="01B8564A">
            <wp:simplePos x="0" y="0"/>
            <wp:positionH relativeFrom="page">
              <wp:posOffset>4029075</wp:posOffset>
            </wp:positionH>
            <wp:positionV relativeFrom="paragraph">
              <wp:posOffset>8890</wp:posOffset>
            </wp:positionV>
            <wp:extent cx="2827721" cy="2120897"/>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30430" cy="2122929"/>
                    </a:xfrm>
                    <a:prstGeom prst="rect">
                      <a:avLst/>
                    </a:prstGeom>
                  </pic:spPr>
                </pic:pic>
              </a:graphicData>
            </a:graphic>
            <wp14:sizeRelH relativeFrom="page">
              <wp14:pctWidth>0</wp14:pctWidth>
            </wp14:sizeRelH>
            <wp14:sizeRelV relativeFrom="page">
              <wp14:pctHeight>0</wp14:pctHeight>
            </wp14:sizeRelV>
          </wp:anchor>
        </w:drawing>
      </w:r>
      <w:bookmarkEnd w:id="4"/>
      <w:r w:rsidRPr="008A3DB4">
        <w:rPr>
          <w:noProof/>
          <w:lang w:val="en-CA" w:eastAsia="en-CA"/>
        </w:rPr>
        <w:drawing>
          <wp:anchor distT="0" distB="0" distL="114300" distR="114300" simplePos="0" relativeHeight="251571712" behindDoc="0" locked="0" layoutInCell="1" allowOverlap="1" wp14:anchorId="2B48BF86" wp14:editId="100E3961">
            <wp:simplePos x="0" y="0"/>
            <wp:positionH relativeFrom="page">
              <wp:posOffset>914400</wp:posOffset>
            </wp:positionH>
            <wp:positionV relativeFrom="paragraph">
              <wp:posOffset>8890</wp:posOffset>
            </wp:positionV>
            <wp:extent cx="2811711" cy="2105025"/>
            <wp:effectExtent l="0" t="0" r="825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14997" cy="2107485"/>
                    </a:xfrm>
                    <a:prstGeom prst="rect">
                      <a:avLst/>
                    </a:prstGeom>
                  </pic:spPr>
                </pic:pic>
              </a:graphicData>
            </a:graphic>
            <wp14:sizeRelH relativeFrom="page">
              <wp14:pctWidth>0</wp14:pctWidth>
            </wp14:sizeRelH>
            <wp14:sizeRelV relativeFrom="page">
              <wp14:pctHeight>0</wp14:pctHeight>
            </wp14:sizeRelV>
          </wp:anchor>
        </w:drawing>
      </w:r>
    </w:p>
    <w:p w14:paraId="4F641D82" w14:textId="5F355101" w:rsidR="00AC5DF7" w:rsidRDefault="00AC5DF7" w:rsidP="00A950CE"/>
    <w:p w14:paraId="27D13CEC" w14:textId="4FBFD9F6" w:rsidR="00AC5DF7" w:rsidRDefault="00AC5DF7" w:rsidP="00A950CE"/>
    <w:p w14:paraId="226826F8" w14:textId="3CF38C85" w:rsidR="00AC5DF7" w:rsidRDefault="00AC5DF7" w:rsidP="00A950CE"/>
    <w:p w14:paraId="24E4B195" w14:textId="13D32347" w:rsidR="00AC5DF7" w:rsidRDefault="00AC5DF7" w:rsidP="00A950CE"/>
    <w:p w14:paraId="0C33F5A8" w14:textId="53A271CB" w:rsidR="00AC5DF7" w:rsidRDefault="00AC5DF7" w:rsidP="00A950CE"/>
    <w:p w14:paraId="3FA8F808" w14:textId="56052C3C" w:rsidR="00F56E0E" w:rsidRDefault="00F56E0E" w:rsidP="00A950CE"/>
    <w:p w14:paraId="454D81E6" w14:textId="3EA27FE4" w:rsidR="00F56E0E" w:rsidRDefault="00F56E0E" w:rsidP="00A950CE"/>
    <w:p w14:paraId="62164E1D" w14:textId="4C37769E" w:rsidR="00F56E0E" w:rsidRDefault="00F56E0E" w:rsidP="00A950CE"/>
    <w:p w14:paraId="2B77F5B2" w14:textId="66EEFAAB" w:rsidR="00F56E0E" w:rsidRDefault="00F56E0E" w:rsidP="00A950CE"/>
    <w:p w14:paraId="4E628039" w14:textId="6388296F" w:rsidR="00F56E0E" w:rsidRDefault="00F56E0E" w:rsidP="00A950CE"/>
    <w:p w14:paraId="613F8FEB" w14:textId="21150B41" w:rsidR="00F56E0E" w:rsidRDefault="000172A1" w:rsidP="00A950CE">
      <w:r w:rsidRPr="008A3DB4">
        <w:rPr>
          <w:noProof/>
          <w:lang w:val="en-CA" w:eastAsia="en-CA"/>
        </w:rPr>
        <mc:AlternateContent>
          <mc:Choice Requires="wps">
            <w:drawing>
              <wp:anchor distT="0" distB="0" distL="114300" distR="114300" simplePos="0" relativeHeight="251653632" behindDoc="0" locked="0" layoutInCell="1" allowOverlap="1" wp14:anchorId="0E4D4BA5" wp14:editId="07E9448C">
                <wp:simplePos x="0" y="0"/>
                <wp:positionH relativeFrom="margin">
                  <wp:posOffset>0</wp:posOffset>
                </wp:positionH>
                <wp:positionV relativeFrom="paragraph">
                  <wp:posOffset>20320</wp:posOffset>
                </wp:positionV>
                <wp:extent cx="6567805" cy="361950"/>
                <wp:effectExtent l="0" t="0" r="0" b="0"/>
                <wp:wrapNone/>
                <wp:docPr id="12" name="TextBox 8"/>
                <wp:cNvGraphicFramePr/>
                <a:graphic xmlns:a="http://schemas.openxmlformats.org/drawingml/2006/main">
                  <a:graphicData uri="http://schemas.microsoft.com/office/word/2010/wordprocessingShape">
                    <wps:wsp>
                      <wps:cNvSpPr txBox="1"/>
                      <wps:spPr>
                        <a:xfrm>
                          <a:off x="0" y="0"/>
                          <a:ext cx="6567805" cy="361950"/>
                        </a:xfrm>
                        <a:prstGeom prst="rect">
                          <a:avLst/>
                        </a:prstGeom>
                        <a:noFill/>
                      </wps:spPr>
                      <wps:txbx>
                        <w:txbxContent>
                          <w:p w14:paraId="3C351BA8" w14:textId="366F7D81" w:rsidR="00BD700D" w:rsidRPr="008A3DB4" w:rsidRDefault="00BD700D" w:rsidP="008A3DB4">
                            <w:pPr>
                              <w:pStyle w:val="NormalWeb"/>
                              <w:spacing w:before="0" w:beforeAutospacing="0" w:after="0" w:afterAutospacing="0"/>
                              <w:rPr>
                                <w:rFonts w:asciiTheme="minorHAnsi" w:hAnsiTheme="minorHAnsi"/>
                              </w:rPr>
                            </w:pPr>
                            <w:r>
                              <w:rPr>
                                <w:rFonts w:asciiTheme="minorHAnsi" w:hAnsiTheme="minorHAnsi" w:cstheme="minorBidi"/>
                                <w:color w:val="000000" w:themeColor="text1"/>
                                <w:kern w:val="24"/>
                              </w:rPr>
                              <w:t>Figure 4</w:t>
                            </w:r>
                            <w:r w:rsidRPr="008A3DB4">
                              <w:rPr>
                                <w:rFonts w:asciiTheme="minorHAnsi" w:hAnsiTheme="minorHAnsi" w:cstheme="minorBidi"/>
                                <w:color w:val="000000" w:themeColor="text1"/>
                                <w:kern w:val="24"/>
                              </w:rPr>
                              <w:t>: IXYS I-V curve</w:t>
                            </w:r>
                            <w:r w:rsidRPr="008A3DB4">
                              <w:rPr>
                                <w:rFonts w:asciiTheme="minorHAnsi" w:hAnsiTheme="minorHAnsi" w:cstheme="minorBidi"/>
                                <w:color w:val="000000" w:themeColor="text1"/>
                                <w:kern w:val="24"/>
                              </w:rPr>
                              <w:tab/>
                            </w:r>
                            <w:r>
                              <w:rPr>
                                <w:rFonts w:asciiTheme="minorHAnsi" w:hAnsiTheme="minorHAnsi" w:cstheme="minorBidi"/>
                                <w:color w:val="000000" w:themeColor="text1"/>
                                <w:kern w:val="24"/>
                              </w:rPr>
                              <w:tab/>
                            </w:r>
                            <w:r>
                              <w:rPr>
                                <w:rFonts w:asciiTheme="minorHAnsi" w:hAnsiTheme="minorHAnsi" w:cstheme="minorBidi"/>
                                <w:color w:val="000000" w:themeColor="text1"/>
                                <w:kern w:val="24"/>
                              </w:rPr>
                              <w:tab/>
                            </w:r>
                            <w:r>
                              <w:rPr>
                                <w:rFonts w:asciiTheme="minorHAnsi" w:hAnsiTheme="minorHAnsi" w:cstheme="minorBidi"/>
                                <w:color w:val="000000" w:themeColor="text1"/>
                                <w:kern w:val="24"/>
                              </w:rPr>
                              <w:tab/>
                              <w:t xml:space="preserve">   Figure 5</w:t>
                            </w:r>
                            <w:r w:rsidRPr="008A3DB4">
                              <w:rPr>
                                <w:rFonts w:asciiTheme="minorHAnsi" w:hAnsiTheme="minorHAnsi" w:cstheme="minorBidi"/>
                                <w:color w:val="000000" w:themeColor="text1"/>
                                <w:kern w:val="24"/>
                              </w:rPr>
                              <w:t>: IXYS power curve</w:t>
                            </w:r>
                          </w:p>
                        </w:txbxContent>
                      </wps:txbx>
                      <wps:bodyPr wrap="square" rtlCol="0">
                        <a:noAutofit/>
                      </wps:bodyPr>
                    </wps:wsp>
                  </a:graphicData>
                </a:graphic>
                <wp14:sizeRelV relativeFrom="margin">
                  <wp14:pctHeight>0</wp14:pctHeight>
                </wp14:sizeRelV>
              </wp:anchor>
            </w:drawing>
          </mc:Choice>
          <mc:Fallback>
            <w:pict>
              <v:shape w14:anchorId="0E4D4BA5" id="TextBox 8" o:spid="_x0000_s1029" type="#_x0000_t202" style="position:absolute;margin-left:0;margin-top:1.6pt;width:517.15pt;height:28.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" filled="f" stroked="f">
                <v:textbox>
                  <w:txbxContent>
                    <w:p w14:paraId="3C351BA8" w14:textId="366F7D81" w:rsidR="00BD700D" w:rsidRPr="008A3DB4" w:rsidRDefault="00BD700D" w:rsidP="008A3DB4">
                      <w:pPr>
                        <w:pStyle w:val="NormalWeb"/>
                        <w:spacing w:before="0" w:beforeAutospacing="0" w:after="0" w:afterAutospacing="0"/>
                        <w:rPr>
                          <w:rFonts w:asciiTheme="minorHAnsi" w:hAnsiTheme="minorHAnsi"/>
                        </w:rPr>
                      </w:pPr>
                      <w:r>
                        <w:rPr>
                          <w:rFonts w:asciiTheme="minorHAnsi" w:hAnsiTheme="minorHAnsi" w:cstheme="minorBidi"/>
                          <w:color w:val="000000" w:themeColor="text1"/>
                          <w:kern w:val="24"/>
                        </w:rPr>
                        <w:t>Figure 4</w:t>
                      </w:r>
                      <w:r w:rsidRPr="008A3DB4">
                        <w:rPr>
                          <w:rFonts w:asciiTheme="minorHAnsi" w:hAnsiTheme="minorHAnsi" w:cstheme="minorBidi"/>
                          <w:color w:val="000000" w:themeColor="text1"/>
                          <w:kern w:val="24"/>
                        </w:rPr>
                        <w:t>: IXYS I-V curve</w:t>
                      </w:r>
                      <w:r w:rsidRPr="008A3DB4">
                        <w:rPr>
                          <w:rFonts w:asciiTheme="minorHAnsi" w:hAnsiTheme="minorHAnsi" w:cstheme="minorBidi"/>
                          <w:color w:val="000000" w:themeColor="text1"/>
                          <w:kern w:val="24"/>
                        </w:rPr>
                        <w:tab/>
                      </w:r>
                      <w:r>
                        <w:rPr>
                          <w:rFonts w:asciiTheme="minorHAnsi" w:hAnsiTheme="minorHAnsi" w:cstheme="minorBidi"/>
                          <w:color w:val="000000" w:themeColor="text1"/>
                          <w:kern w:val="24"/>
                        </w:rPr>
                        <w:tab/>
                      </w:r>
                      <w:r>
                        <w:rPr>
                          <w:rFonts w:asciiTheme="minorHAnsi" w:hAnsiTheme="minorHAnsi" w:cstheme="minorBidi"/>
                          <w:color w:val="000000" w:themeColor="text1"/>
                          <w:kern w:val="24"/>
                        </w:rPr>
                        <w:tab/>
                      </w:r>
                      <w:r>
                        <w:rPr>
                          <w:rFonts w:asciiTheme="minorHAnsi" w:hAnsiTheme="minorHAnsi" w:cstheme="minorBidi"/>
                          <w:color w:val="000000" w:themeColor="text1"/>
                          <w:kern w:val="24"/>
                        </w:rPr>
                        <w:tab/>
                        <w:t xml:space="preserve">   Figure 5</w:t>
                      </w:r>
                      <w:r w:rsidRPr="008A3DB4">
                        <w:rPr>
                          <w:rFonts w:asciiTheme="minorHAnsi" w:hAnsiTheme="minorHAnsi" w:cstheme="minorBidi"/>
                          <w:color w:val="000000" w:themeColor="text1"/>
                          <w:kern w:val="24"/>
                        </w:rPr>
                        <w:t>: IXYS power curve</w:t>
                      </w:r>
                    </w:p>
                  </w:txbxContent>
                </v:textbox>
                <w10:wrap anchorx="margin"/>
              </v:shape>
            </w:pict>
          </mc:Fallback>
        </mc:AlternateContent>
      </w:r>
    </w:p>
    <w:p w14:paraId="4455F7CA" w14:textId="3F5D8C56" w:rsidR="00FB2B41" w:rsidRDefault="000172A1" w:rsidP="00FB2B41">
      <w:r w:rsidRPr="00C15A8A">
        <w:rPr>
          <w:noProof/>
          <w:lang w:val="en-CA" w:eastAsia="en-CA"/>
        </w:rPr>
        <w:drawing>
          <wp:anchor distT="0" distB="0" distL="114300" distR="114300" simplePos="0" relativeHeight="251630080" behindDoc="0" locked="0" layoutInCell="1" allowOverlap="1" wp14:anchorId="5654D560" wp14:editId="7855BE61">
            <wp:simplePos x="0" y="0"/>
            <wp:positionH relativeFrom="margin">
              <wp:align>left</wp:align>
            </wp:positionH>
            <wp:positionV relativeFrom="paragraph">
              <wp:posOffset>5715</wp:posOffset>
            </wp:positionV>
            <wp:extent cx="2819400" cy="2110003"/>
            <wp:effectExtent l="0" t="0" r="0" b="508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19400" cy="2110003"/>
                    </a:xfrm>
                    <a:prstGeom prst="rect">
                      <a:avLst/>
                    </a:prstGeom>
                  </pic:spPr>
                </pic:pic>
              </a:graphicData>
            </a:graphic>
            <wp14:sizeRelH relativeFrom="page">
              <wp14:pctWidth>0</wp14:pctWidth>
            </wp14:sizeRelH>
            <wp14:sizeRelV relativeFrom="page">
              <wp14:pctHeight>0</wp14:pctHeight>
            </wp14:sizeRelV>
          </wp:anchor>
        </w:drawing>
      </w:r>
      <w:r w:rsidRPr="00C15A8A">
        <w:rPr>
          <w:noProof/>
          <w:lang w:val="en-CA" w:eastAsia="en-CA"/>
        </w:rPr>
        <w:drawing>
          <wp:anchor distT="0" distB="0" distL="114300" distR="114300" simplePos="0" relativeHeight="251621888" behindDoc="0" locked="0" layoutInCell="1" allowOverlap="1" wp14:anchorId="08A53C56" wp14:editId="49A56342">
            <wp:simplePos x="0" y="0"/>
            <wp:positionH relativeFrom="page">
              <wp:posOffset>4043335</wp:posOffset>
            </wp:positionH>
            <wp:positionV relativeFrom="paragraph">
              <wp:posOffset>5715</wp:posOffset>
            </wp:positionV>
            <wp:extent cx="2815102" cy="2107257"/>
            <wp:effectExtent l="0" t="0" r="4445" b="762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15102" cy="2107257"/>
                    </a:xfrm>
                    <a:prstGeom prst="rect">
                      <a:avLst/>
                    </a:prstGeom>
                  </pic:spPr>
                </pic:pic>
              </a:graphicData>
            </a:graphic>
            <wp14:sizeRelH relativeFrom="page">
              <wp14:pctWidth>0</wp14:pctWidth>
            </wp14:sizeRelH>
            <wp14:sizeRelV relativeFrom="page">
              <wp14:pctHeight>0</wp14:pctHeight>
            </wp14:sizeRelV>
          </wp:anchor>
        </w:drawing>
      </w:r>
    </w:p>
    <w:p w14:paraId="711E1308" w14:textId="44351F17" w:rsidR="00FB5F68" w:rsidRDefault="00FB5F68" w:rsidP="00DF31DF">
      <w:pPr>
        <w:jc w:val="both"/>
      </w:pPr>
    </w:p>
    <w:p w14:paraId="1711AEEF" w14:textId="7058C808" w:rsidR="00FB5F68" w:rsidRDefault="00FB5F68" w:rsidP="00DF31DF">
      <w:pPr>
        <w:jc w:val="both"/>
      </w:pPr>
    </w:p>
    <w:p w14:paraId="2EA76B1E" w14:textId="7E06B9B7" w:rsidR="00FB5F68" w:rsidRDefault="00FB5F68" w:rsidP="00DF31DF">
      <w:pPr>
        <w:jc w:val="both"/>
      </w:pPr>
    </w:p>
    <w:p w14:paraId="0FFBAD3F" w14:textId="627DB8D9" w:rsidR="00FB5F68" w:rsidRDefault="00FB5F68" w:rsidP="00DF31DF">
      <w:pPr>
        <w:jc w:val="both"/>
      </w:pPr>
    </w:p>
    <w:p w14:paraId="2A86C250" w14:textId="33ABFE32" w:rsidR="00FB5F68" w:rsidRDefault="00FB5F68" w:rsidP="00DF31DF">
      <w:pPr>
        <w:jc w:val="both"/>
      </w:pPr>
    </w:p>
    <w:p w14:paraId="3D869331" w14:textId="6E34A740" w:rsidR="00FB5F68" w:rsidRDefault="00FB5F68" w:rsidP="00DF31DF">
      <w:pPr>
        <w:jc w:val="both"/>
      </w:pPr>
    </w:p>
    <w:p w14:paraId="46144735" w14:textId="276E5BAC" w:rsidR="00FB5F68" w:rsidRDefault="00FB5F68" w:rsidP="00DF31DF">
      <w:pPr>
        <w:jc w:val="both"/>
      </w:pPr>
    </w:p>
    <w:p w14:paraId="00981711" w14:textId="6BF6408E" w:rsidR="00FB5F68" w:rsidRDefault="00FB5F68" w:rsidP="00DF31DF">
      <w:pPr>
        <w:jc w:val="both"/>
      </w:pPr>
    </w:p>
    <w:p w14:paraId="010ABD2D" w14:textId="7BED9738" w:rsidR="000C6263" w:rsidRDefault="000172A1" w:rsidP="000172A1">
      <w:pPr>
        <w:jc w:val="both"/>
      </w:pPr>
      <w:r w:rsidRPr="00C15A8A">
        <w:rPr>
          <w:noProof/>
          <w:lang w:val="en-CA" w:eastAsia="en-CA"/>
        </w:rPr>
        <mc:AlternateContent>
          <mc:Choice Requires="wps">
            <w:drawing>
              <wp:anchor distT="0" distB="0" distL="114300" distR="114300" simplePos="0" relativeHeight="251655680" behindDoc="0" locked="0" layoutInCell="1" allowOverlap="1" wp14:anchorId="476FB2C3" wp14:editId="04D5AE57">
                <wp:simplePos x="0" y="0"/>
                <wp:positionH relativeFrom="page">
                  <wp:posOffset>914400</wp:posOffset>
                </wp:positionH>
                <wp:positionV relativeFrom="paragraph">
                  <wp:posOffset>550545</wp:posOffset>
                </wp:positionV>
                <wp:extent cx="6210300" cy="266700"/>
                <wp:effectExtent l="0" t="0" r="0" b="0"/>
                <wp:wrapNone/>
                <wp:docPr id="15" name="TextBox 7"/>
                <wp:cNvGraphicFramePr/>
                <a:graphic xmlns:a="http://schemas.openxmlformats.org/drawingml/2006/main">
                  <a:graphicData uri="http://schemas.microsoft.com/office/word/2010/wordprocessingShape">
                    <wps:wsp>
                      <wps:cNvSpPr txBox="1"/>
                      <wps:spPr>
                        <a:xfrm>
                          <a:off x="0" y="0"/>
                          <a:ext cx="6210300" cy="266700"/>
                        </a:xfrm>
                        <a:prstGeom prst="rect">
                          <a:avLst/>
                        </a:prstGeom>
                        <a:noFill/>
                      </wps:spPr>
                      <wps:txbx>
                        <w:txbxContent>
                          <w:p w14:paraId="74F340C5" w14:textId="2D9D446C" w:rsidR="00BD700D" w:rsidRPr="00C15A8A" w:rsidRDefault="00BD700D" w:rsidP="00C15A8A">
                            <w:pPr>
                              <w:pStyle w:val="NormalWeb"/>
                              <w:spacing w:before="0" w:beforeAutospacing="0" w:after="0" w:afterAutospacing="0"/>
                            </w:pPr>
                            <w:r>
                              <w:rPr>
                                <w:rFonts w:asciiTheme="minorHAnsi" w:hAnsi="Calibri" w:cstheme="minorBidi"/>
                                <w:color w:val="000000" w:themeColor="text1"/>
                                <w:kern w:val="24"/>
                              </w:rPr>
                              <w:t>Figure 6</w:t>
                            </w:r>
                            <w:r w:rsidRPr="00C15A8A">
                              <w:rPr>
                                <w:rFonts w:asciiTheme="minorHAnsi" w:hAnsi="Calibri" w:cstheme="minorBidi"/>
                                <w:color w:val="000000" w:themeColor="text1"/>
                                <w:kern w:val="24"/>
                              </w:rPr>
                              <w:t>: MIKROE I-V curve</w:t>
                            </w:r>
                            <w:r w:rsidRPr="00C15A8A">
                              <w:rPr>
                                <w:rFonts w:asciiTheme="minorHAnsi" w:hAnsi="Calibri" w:cstheme="minorBidi"/>
                                <w:color w:val="000000" w:themeColor="text1"/>
                                <w:kern w:val="24"/>
                              </w:rPr>
                              <w:tab/>
                            </w:r>
                            <w:r w:rsidRPr="00C15A8A">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 xml:space="preserve">   Figure 7</w:t>
                            </w:r>
                            <w:r w:rsidRPr="00C15A8A">
                              <w:rPr>
                                <w:rFonts w:asciiTheme="minorHAnsi" w:hAnsi="Calibri" w:cstheme="minorBidi"/>
                                <w:color w:val="000000" w:themeColor="text1"/>
                                <w:kern w:val="24"/>
                              </w:rPr>
                              <w:t>: MIKROE power curve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76FB2C3" id="_x0000_t202" coordsize="21600,21600" o:spt="202" path="m,l,21600r21600,l21600,xe">
                <v:stroke joinstyle="miter"/>
                <v:path gradientshapeok="t" o:connecttype="rect"/>
              </v:shapetype>
              <v:shape id="TextBox 7" o:spid="_x0000_s1030" type="#_x0000_t202" style="position:absolute;left:0;text-align:left;margin-left:1in;margin-top:43.35pt;width:489pt;height:2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" filled="f" stroked="f">
                <v:textbox>
                  <w:txbxContent>
                    <w:p w14:paraId="74F340C5" w14:textId="2D9D446C" w:rsidR="00BD700D" w:rsidRPr="00C15A8A" w:rsidRDefault="00BD700D" w:rsidP="00C15A8A">
                      <w:pPr>
                        <w:pStyle w:val="NormalWeb"/>
                        <w:spacing w:before="0" w:beforeAutospacing="0" w:after="0" w:afterAutospacing="0"/>
                      </w:pPr>
                      <w:r>
                        <w:rPr>
                          <w:rFonts w:asciiTheme="minorHAnsi" w:hAnsi="Calibri" w:cstheme="minorBidi"/>
                          <w:color w:val="000000" w:themeColor="text1"/>
                          <w:kern w:val="24"/>
                        </w:rPr>
                        <w:t>Figure 6</w:t>
                      </w:r>
                      <w:r w:rsidRPr="00C15A8A">
                        <w:rPr>
                          <w:rFonts w:asciiTheme="minorHAnsi" w:hAnsi="Calibri" w:cstheme="minorBidi"/>
                          <w:color w:val="000000" w:themeColor="text1"/>
                          <w:kern w:val="24"/>
                        </w:rPr>
                        <w:t>: MIKROE I-V curve</w:t>
                      </w:r>
                      <w:r w:rsidRPr="00C15A8A">
                        <w:rPr>
                          <w:rFonts w:asciiTheme="minorHAnsi" w:hAnsi="Calibri" w:cstheme="minorBidi"/>
                          <w:color w:val="000000" w:themeColor="text1"/>
                          <w:kern w:val="24"/>
                        </w:rPr>
                        <w:tab/>
                      </w:r>
                      <w:r w:rsidRPr="00C15A8A">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 xml:space="preserve">   Figure 7</w:t>
                      </w:r>
                      <w:r w:rsidRPr="00C15A8A">
                        <w:rPr>
                          <w:rFonts w:asciiTheme="minorHAnsi" w:hAnsi="Calibri" w:cstheme="minorBidi"/>
                          <w:color w:val="000000" w:themeColor="text1"/>
                          <w:kern w:val="24"/>
                        </w:rPr>
                        <w:t>: MIKROE power curve</w:t>
                      </w:r>
                    </w:p>
                  </w:txbxContent>
                </v:textbox>
                <w10:wrap anchorx="page"/>
              </v:shape>
            </w:pict>
          </mc:Fallback>
        </mc:AlternateContent>
      </w:r>
    </w:p>
    <w:p w14:paraId="1ABEBE0A" w14:textId="208F2AEF" w:rsidR="00E6694E" w:rsidRDefault="00074DC6" w:rsidP="00826464">
      <w:pPr>
        <w:ind w:firstLine="720"/>
        <w:jc w:val="both"/>
      </w:pPr>
      <w:r>
        <w:lastRenderedPageBreak/>
        <w:t xml:space="preserve">The experiment was repeated for the SPECTROLAB solar cell since </w:t>
      </w:r>
      <w:r w:rsidR="008C7368">
        <w:t xml:space="preserve">the fitted </w:t>
      </w:r>
      <w:r>
        <w:t xml:space="preserve">I-V curve </w:t>
      </w:r>
      <w:r w:rsidR="008C7368">
        <w:t xml:space="preserve">from our presentation results </w:t>
      </w:r>
      <w:r>
        <w:t>displayed large deviation from the online datasheet</w:t>
      </w:r>
      <w:r w:rsidR="006D13D1">
        <w:t xml:space="preserve">. </w:t>
      </w:r>
      <w:r>
        <w:t>For the new run,</w:t>
      </w:r>
      <w:r w:rsidR="006D13D1">
        <w:t xml:space="preserve"> one of the two bulb</w:t>
      </w:r>
      <w:r>
        <w:t>s</w:t>
      </w:r>
      <w:r w:rsidR="006D13D1">
        <w:t xml:space="preserve"> on the light source burnt out and redu</w:t>
      </w:r>
      <w:r>
        <w:t>ced the intensity of the light. Also, the new data was gathered</w:t>
      </w:r>
      <w:r w:rsidR="009D444F">
        <w:t xml:space="preserve"> more quickly to </w:t>
      </w:r>
      <w:r>
        <w:t>further prevent the solar cell from heating up</w:t>
      </w:r>
      <w:r w:rsidR="009D444F">
        <w:t xml:space="preserve">. </w:t>
      </w:r>
    </w:p>
    <w:p w14:paraId="5DCE6EAB" w14:textId="404DBB3F" w:rsidR="008F2D89" w:rsidRDefault="008F2D89" w:rsidP="006D13D1">
      <w:pPr>
        <w:jc w:val="both"/>
      </w:pPr>
    </w:p>
    <w:p w14:paraId="4E242546" w14:textId="13E346E9" w:rsidR="008F2D89" w:rsidRDefault="000172A1" w:rsidP="006D13D1">
      <w:pPr>
        <w:jc w:val="both"/>
      </w:pPr>
      <w:r>
        <w:rPr>
          <w:noProof/>
          <w:lang w:val="en-CA" w:eastAsia="en-CA"/>
        </w:rPr>
        <w:drawing>
          <wp:anchor distT="0" distB="0" distL="114300" distR="114300" simplePos="0" relativeHeight="251674112" behindDoc="0" locked="0" layoutInCell="1" allowOverlap="1" wp14:anchorId="5B5FC2E9" wp14:editId="7B7B337E">
            <wp:simplePos x="0" y="0"/>
            <wp:positionH relativeFrom="column">
              <wp:posOffset>3216185</wp:posOffset>
            </wp:positionH>
            <wp:positionV relativeFrom="paragraph">
              <wp:posOffset>7620</wp:posOffset>
            </wp:positionV>
            <wp:extent cx="2727325" cy="219372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7325" cy="2193728"/>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73088" behindDoc="0" locked="0" layoutInCell="1" allowOverlap="1" wp14:anchorId="46952F2E" wp14:editId="5FD39C48">
            <wp:simplePos x="0" y="0"/>
            <wp:positionH relativeFrom="column">
              <wp:posOffset>9525</wp:posOffset>
            </wp:positionH>
            <wp:positionV relativeFrom="paragraph">
              <wp:posOffset>17145</wp:posOffset>
            </wp:positionV>
            <wp:extent cx="2733675" cy="21609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3675" cy="2160905"/>
                    </a:xfrm>
                    <a:prstGeom prst="rect">
                      <a:avLst/>
                    </a:prstGeom>
                  </pic:spPr>
                </pic:pic>
              </a:graphicData>
            </a:graphic>
            <wp14:sizeRelH relativeFrom="page">
              <wp14:pctWidth>0</wp14:pctWidth>
            </wp14:sizeRelH>
            <wp14:sizeRelV relativeFrom="page">
              <wp14:pctHeight>0</wp14:pctHeight>
            </wp14:sizeRelV>
          </wp:anchor>
        </w:drawing>
      </w:r>
    </w:p>
    <w:p w14:paraId="0C4DC657" w14:textId="0CA79AF2" w:rsidR="008F2D89" w:rsidRDefault="008F2D89" w:rsidP="006D13D1">
      <w:pPr>
        <w:jc w:val="both"/>
      </w:pPr>
    </w:p>
    <w:p w14:paraId="134BBB17" w14:textId="393690AF" w:rsidR="008F2D89" w:rsidRDefault="008F2D89" w:rsidP="006D13D1">
      <w:pPr>
        <w:jc w:val="both"/>
      </w:pPr>
    </w:p>
    <w:p w14:paraId="69D66381" w14:textId="60B44D30" w:rsidR="008F2D89" w:rsidRDefault="008F2D89" w:rsidP="006D13D1">
      <w:pPr>
        <w:jc w:val="both"/>
      </w:pPr>
    </w:p>
    <w:p w14:paraId="000217E9" w14:textId="77777777" w:rsidR="008F2D89" w:rsidRDefault="008F2D89" w:rsidP="006D13D1">
      <w:pPr>
        <w:jc w:val="both"/>
      </w:pPr>
    </w:p>
    <w:p w14:paraId="4CB19808" w14:textId="77777777" w:rsidR="00FB5F68" w:rsidRDefault="00FB5F68" w:rsidP="006D13D1">
      <w:pPr>
        <w:jc w:val="both"/>
      </w:pPr>
    </w:p>
    <w:p w14:paraId="410A8CB0" w14:textId="7D76AD66" w:rsidR="00FB5F68" w:rsidRDefault="00FB5F68" w:rsidP="006D13D1">
      <w:pPr>
        <w:jc w:val="both"/>
      </w:pPr>
    </w:p>
    <w:p w14:paraId="1B644F5F" w14:textId="216F7896" w:rsidR="00FB5F68" w:rsidRDefault="00FB5F68" w:rsidP="006D13D1">
      <w:pPr>
        <w:jc w:val="both"/>
      </w:pPr>
    </w:p>
    <w:p w14:paraId="74D27259" w14:textId="469D3AB4" w:rsidR="00FB5F68" w:rsidRDefault="00FB5F68" w:rsidP="006D13D1">
      <w:pPr>
        <w:jc w:val="both"/>
      </w:pPr>
    </w:p>
    <w:p w14:paraId="7DDCC78E" w14:textId="2691EEDA" w:rsidR="00FB5F68" w:rsidRDefault="00FB5F68" w:rsidP="006D13D1">
      <w:pPr>
        <w:jc w:val="both"/>
      </w:pPr>
    </w:p>
    <w:p w14:paraId="540AE821" w14:textId="05703016" w:rsidR="00FB5F68" w:rsidRDefault="00FB5F68" w:rsidP="006D13D1">
      <w:pPr>
        <w:jc w:val="both"/>
      </w:pPr>
    </w:p>
    <w:p w14:paraId="3A8E704B" w14:textId="4CDE8017" w:rsidR="00FB5F68" w:rsidRDefault="000172A1" w:rsidP="006D13D1">
      <w:pPr>
        <w:jc w:val="both"/>
      </w:pPr>
      <w:r w:rsidRPr="0040401B">
        <w:rPr>
          <w:noProof/>
          <w:lang w:val="en-CA" w:eastAsia="en-CA"/>
        </w:rPr>
        <mc:AlternateContent>
          <mc:Choice Requires="wps">
            <w:drawing>
              <wp:anchor distT="0" distB="0" distL="114300" distR="114300" simplePos="0" relativeHeight="251675136" behindDoc="0" locked="0" layoutInCell="1" allowOverlap="1" wp14:anchorId="7C140F6E" wp14:editId="29E372B0">
                <wp:simplePos x="0" y="0"/>
                <wp:positionH relativeFrom="page">
                  <wp:posOffset>914400</wp:posOffset>
                </wp:positionH>
                <wp:positionV relativeFrom="paragraph">
                  <wp:posOffset>104775</wp:posOffset>
                </wp:positionV>
                <wp:extent cx="5943600" cy="361950"/>
                <wp:effectExtent l="0" t="0" r="0" b="0"/>
                <wp:wrapNone/>
                <wp:docPr id="18" name="TextBox 3"/>
                <wp:cNvGraphicFramePr/>
                <a:graphic xmlns:a="http://schemas.openxmlformats.org/drawingml/2006/main">
                  <a:graphicData uri="http://schemas.microsoft.com/office/word/2010/wordprocessingShape">
                    <wps:wsp>
                      <wps:cNvSpPr txBox="1"/>
                      <wps:spPr>
                        <a:xfrm>
                          <a:off x="0" y="0"/>
                          <a:ext cx="5943600" cy="361950"/>
                        </a:xfrm>
                        <a:prstGeom prst="rect">
                          <a:avLst/>
                        </a:prstGeom>
                        <a:noFill/>
                      </wps:spPr>
                      <wps:txbx>
                        <w:txbxContent>
                          <w:p w14:paraId="3A966D84" w14:textId="7E25EB26" w:rsidR="00BD700D" w:rsidRPr="0040401B" w:rsidRDefault="00BD700D" w:rsidP="0040401B">
                            <w:pPr>
                              <w:pStyle w:val="NormalWeb"/>
                              <w:spacing w:before="0" w:beforeAutospacing="0" w:after="0" w:afterAutospacing="0"/>
                            </w:pPr>
                            <w:r>
                              <w:rPr>
                                <w:rFonts w:asciiTheme="minorHAnsi" w:hAnsi="Calibri" w:cstheme="minorBidi"/>
                                <w:color w:val="000000" w:themeColor="text1"/>
                                <w:kern w:val="24"/>
                              </w:rPr>
                              <w:t>Figure 8</w:t>
                            </w:r>
                            <w:r w:rsidRPr="0040401B">
                              <w:rPr>
                                <w:rFonts w:asciiTheme="minorHAnsi" w:hAnsi="Calibri" w:cstheme="minorBidi"/>
                                <w:color w:val="000000" w:themeColor="text1"/>
                                <w:kern w:val="24"/>
                              </w:rPr>
                              <w:t>: SPECTROLAB I-V curve</w:t>
                            </w:r>
                            <w:r w:rsidRPr="0040401B">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 xml:space="preserve">    Figure 9</w:t>
                            </w:r>
                            <w:r w:rsidRPr="0040401B">
                              <w:rPr>
                                <w:rFonts w:asciiTheme="minorHAnsi" w:hAnsi="Calibri" w:cstheme="minorBidi"/>
                                <w:color w:val="000000" w:themeColor="text1"/>
                                <w:kern w:val="24"/>
                              </w:rPr>
                              <w:t>: SPECTROLAB power curve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140F6E" id="TextBox 3" o:spid="_x0000_s1031" type="#_x0000_t202" style="position:absolute;left:0;text-align:left;margin-left:1in;margin-top:8.25pt;width:468pt;height:28.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" filled="f" stroked="f">
                <v:textbox>
                  <w:txbxContent>
                    <w:p w14:paraId="3A966D84" w14:textId="7E25EB26" w:rsidR="00BD700D" w:rsidRPr="0040401B" w:rsidRDefault="00BD700D" w:rsidP="0040401B">
                      <w:pPr>
                        <w:pStyle w:val="NormalWeb"/>
                        <w:spacing w:before="0" w:beforeAutospacing="0" w:after="0" w:afterAutospacing="0"/>
                      </w:pPr>
                      <w:r>
                        <w:rPr>
                          <w:rFonts w:asciiTheme="minorHAnsi" w:hAnsi="Calibri" w:cstheme="minorBidi"/>
                          <w:color w:val="000000" w:themeColor="text1"/>
                          <w:kern w:val="24"/>
                        </w:rPr>
                        <w:t>Figure 8</w:t>
                      </w:r>
                      <w:r w:rsidRPr="0040401B">
                        <w:rPr>
                          <w:rFonts w:asciiTheme="minorHAnsi" w:hAnsi="Calibri" w:cstheme="minorBidi"/>
                          <w:color w:val="000000" w:themeColor="text1"/>
                          <w:kern w:val="24"/>
                        </w:rPr>
                        <w:t>: SPECTROLAB I-V curve</w:t>
                      </w:r>
                      <w:r w:rsidRPr="0040401B">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 xml:space="preserve">    Figure 9</w:t>
                      </w:r>
                      <w:r w:rsidRPr="0040401B">
                        <w:rPr>
                          <w:rFonts w:asciiTheme="minorHAnsi" w:hAnsi="Calibri" w:cstheme="minorBidi"/>
                          <w:color w:val="000000" w:themeColor="text1"/>
                          <w:kern w:val="24"/>
                        </w:rPr>
                        <w:t>: SPECTROLAB power curve</w:t>
                      </w:r>
                    </w:p>
                  </w:txbxContent>
                </v:textbox>
                <w10:wrap anchorx="page"/>
              </v:shape>
            </w:pict>
          </mc:Fallback>
        </mc:AlternateContent>
      </w:r>
    </w:p>
    <w:p w14:paraId="3A6135EA" w14:textId="1A7D1D6C" w:rsidR="00FB5F68" w:rsidRDefault="00FB5F68" w:rsidP="006D13D1">
      <w:pPr>
        <w:jc w:val="both"/>
      </w:pPr>
    </w:p>
    <w:p w14:paraId="0FADD218" w14:textId="0A7148F1" w:rsidR="00FB5F68" w:rsidRDefault="00FB5F68" w:rsidP="00FB5F68"/>
    <w:p w14:paraId="1B72DCAC" w14:textId="354D2F10" w:rsidR="00FB5F68" w:rsidRDefault="000172A1" w:rsidP="000172A1">
      <w:pPr>
        <w:ind w:firstLine="720"/>
        <w:jc w:val="both"/>
      </w:pPr>
      <w:r>
        <w:rPr>
          <w:noProof/>
          <w:lang w:val="en-CA" w:eastAsia="en-CA"/>
        </w:rPr>
        <w:drawing>
          <wp:anchor distT="0" distB="0" distL="114300" distR="114300" simplePos="0" relativeHeight="251645440" behindDoc="0" locked="0" layoutInCell="1" allowOverlap="1" wp14:anchorId="766C36ED" wp14:editId="5B14E98A">
            <wp:simplePos x="0" y="0"/>
            <wp:positionH relativeFrom="column">
              <wp:posOffset>-76200</wp:posOffset>
            </wp:positionH>
            <wp:positionV relativeFrom="paragraph">
              <wp:posOffset>641985</wp:posOffset>
            </wp:positionV>
            <wp:extent cx="2782570" cy="224663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2570" cy="224663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71040" behindDoc="0" locked="0" layoutInCell="1" allowOverlap="1" wp14:anchorId="1198BE37" wp14:editId="58E15EF7">
            <wp:simplePos x="0" y="0"/>
            <wp:positionH relativeFrom="margin">
              <wp:posOffset>3067050</wp:posOffset>
            </wp:positionH>
            <wp:positionV relativeFrom="paragraph">
              <wp:posOffset>629920</wp:posOffset>
            </wp:positionV>
            <wp:extent cx="2876550" cy="227965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2279650"/>
                    </a:xfrm>
                    <a:prstGeom prst="rect">
                      <a:avLst/>
                    </a:prstGeom>
                  </pic:spPr>
                </pic:pic>
              </a:graphicData>
            </a:graphic>
            <wp14:sizeRelH relativeFrom="page">
              <wp14:pctWidth>0</wp14:pctWidth>
            </wp14:sizeRelH>
            <wp14:sizeRelV relativeFrom="page">
              <wp14:pctHeight>0</wp14:pctHeight>
            </wp14:sizeRelV>
          </wp:anchor>
        </w:drawing>
      </w:r>
      <w:r w:rsidR="00FB5F68">
        <w:t>The experiment was also repeated for the MIKROE solar cell, but instead with a plastic bag covering the solar cell to reduce the intensity of the light from the halogen lamp. The shielding of the lamp reduced the maximu</w:t>
      </w:r>
      <w:r>
        <w:t>m solar cell current by ~23 mA.</w:t>
      </w:r>
    </w:p>
    <w:p w14:paraId="18C1DD45" w14:textId="28ED38C7" w:rsidR="00FB5F68" w:rsidRDefault="00E15AFB" w:rsidP="006D13D1">
      <w:pPr>
        <w:jc w:val="both"/>
      </w:pPr>
      <w:r w:rsidRPr="0040401B">
        <w:rPr>
          <w:noProof/>
          <w:lang w:val="en-CA" w:eastAsia="en-CA"/>
        </w:rPr>
        <mc:AlternateContent>
          <mc:Choice Requires="wps">
            <w:drawing>
              <wp:anchor distT="0" distB="0" distL="114300" distR="114300" simplePos="0" relativeHeight="251758080" behindDoc="0" locked="0" layoutInCell="1" allowOverlap="1" wp14:anchorId="3877D1FC" wp14:editId="2EB8064A">
                <wp:simplePos x="0" y="0"/>
                <wp:positionH relativeFrom="column">
                  <wp:posOffset>3181350</wp:posOffset>
                </wp:positionH>
                <wp:positionV relativeFrom="paragraph">
                  <wp:posOffset>2338070</wp:posOffset>
                </wp:positionV>
                <wp:extent cx="2876550" cy="457200"/>
                <wp:effectExtent l="0" t="0" r="0" b="0"/>
                <wp:wrapNone/>
                <wp:docPr id="4" name="TextBox 3"/>
                <wp:cNvGraphicFramePr/>
                <a:graphic xmlns:a="http://schemas.openxmlformats.org/drawingml/2006/main">
                  <a:graphicData uri="http://schemas.microsoft.com/office/word/2010/wordprocessingShape">
                    <wps:wsp>
                      <wps:cNvSpPr txBox="1"/>
                      <wps:spPr>
                        <a:xfrm>
                          <a:off x="0" y="0"/>
                          <a:ext cx="2876550" cy="457200"/>
                        </a:xfrm>
                        <a:prstGeom prst="rect">
                          <a:avLst/>
                        </a:prstGeom>
                        <a:noFill/>
                      </wps:spPr>
                      <wps:txbx>
                        <w:txbxContent>
                          <w:p w14:paraId="667D4362" w14:textId="26AB4423" w:rsidR="00BD700D" w:rsidRPr="0040401B" w:rsidRDefault="00BD700D" w:rsidP="00E15AFB">
                            <w:pPr>
                              <w:pStyle w:val="NormalWeb"/>
                              <w:spacing w:before="0" w:beforeAutospacing="0" w:after="0" w:afterAutospacing="0"/>
                            </w:pPr>
                            <w:r>
                              <w:rPr>
                                <w:rFonts w:asciiTheme="minorHAnsi" w:hAnsi="Calibri" w:cstheme="minorBidi"/>
                                <w:color w:val="000000" w:themeColor="text1"/>
                                <w:kern w:val="24"/>
                              </w:rPr>
                              <w:t>Figure 11</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MIKROE</w:t>
                            </w:r>
                            <w:r w:rsidRPr="0040401B">
                              <w:rPr>
                                <w:rFonts w:asciiTheme="minorHAnsi" w:hAnsi="Calibri" w:cstheme="minorBidi"/>
                                <w:color w:val="000000" w:themeColor="text1"/>
                                <w:kern w:val="24"/>
                              </w:rPr>
                              <w:t xml:space="preserve"> power curve</w:t>
                            </w:r>
                            <w:r>
                              <w:rPr>
                                <w:rFonts w:asciiTheme="minorHAnsi" w:hAnsi="Calibri" w:cstheme="minorBidi"/>
                                <w:color w:val="000000" w:themeColor="text1"/>
                                <w:kern w:val="24"/>
                              </w:rPr>
                              <w:t xml:space="preserve"> with reduced intensity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877D1FC" id="_x0000_s1032" type="#_x0000_t202" style="position:absolute;left:0;text-align:left;margin-left:250.5pt;margin-top:184.1pt;width:226.5pt;height:36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" filled="f" stroked="f">
                <v:textbox>
                  <w:txbxContent>
                    <w:p w14:paraId="667D4362" w14:textId="26AB4423" w:rsidR="00BD700D" w:rsidRPr="0040401B" w:rsidRDefault="00BD700D" w:rsidP="00E15AFB">
                      <w:pPr>
                        <w:pStyle w:val="NormalWeb"/>
                        <w:spacing w:before="0" w:beforeAutospacing="0" w:after="0" w:afterAutospacing="0"/>
                      </w:pPr>
                      <w:r>
                        <w:rPr>
                          <w:rFonts w:asciiTheme="minorHAnsi" w:hAnsi="Calibri" w:cstheme="minorBidi"/>
                          <w:color w:val="000000" w:themeColor="text1"/>
                          <w:kern w:val="24"/>
                        </w:rPr>
                        <w:t>Figure 11</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MIKROE</w:t>
                      </w:r>
                      <w:r w:rsidRPr="0040401B">
                        <w:rPr>
                          <w:rFonts w:asciiTheme="minorHAnsi" w:hAnsi="Calibri" w:cstheme="minorBidi"/>
                          <w:color w:val="000000" w:themeColor="text1"/>
                          <w:kern w:val="24"/>
                        </w:rPr>
                        <w:t xml:space="preserve"> power curve</w:t>
                      </w:r>
                      <w:r>
                        <w:rPr>
                          <w:rFonts w:asciiTheme="minorHAnsi" w:hAnsi="Calibri" w:cstheme="minorBidi"/>
                          <w:color w:val="000000" w:themeColor="text1"/>
                          <w:kern w:val="24"/>
                        </w:rPr>
                        <w:t xml:space="preserve"> with reduced intensity</w:t>
                      </w:r>
                    </w:p>
                  </w:txbxContent>
                </v:textbox>
              </v:shape>
            </w:pict>
          </mc:Fallback>
        </mc:AlternateContent>
      </w:r>
      <w:r w:rsidR="00FB5F68" w:rsidRPr="0040401B">
        <w:rPr>
          <w:noProof/>
          <w:lang w:val="en-CA" w:eastAsia="en-CA"/>
        </w:rPr>
        <mc:AlternateContent>
          <mc:Choice Requires="wps">
            <w:drawing>
              <wp:anchor distT="0" distB="0" distL="114300" distR="114300" simplePos="0" relativeHeight="251682304" behindDoc="0" locked="0" layoutInCell="1" allowOverlap="1" wp14:anchorId="68C413C0" wp14:editId="00416B40">
                <wp:simplePos x="0" y="0"/>
                <wp:positionH relativeFrom="column">
                  <wp:posOffset>-142875</wp:posOffset>
                </wp:positionH>
                <wp:positionV relativeFrom="paragraph">
                  <wp:posOffset>2338070</wp:posOffset>
                </wp:positionV>
                <wp:extent cx="3076575" cy="457200"/>
                <wp:effectExtent l="0" t="0" r="0" b="0"/>
                <wp:wrapNone/>
                <wp:docPr id="22" name="TextBox 3"/>
                <wp:cNvGraphicFramePr/>
                <a:graphic xmlns:a="http://schemas.openxmlformats.org/drawingml/2006/main">
                  <a:graphicData uri="http://schemas.microsoft.com/office/word/2010/wordprocessingShape">
                    <wps:wsp>
                      <wps:cNvSpPr txBox="1"/>
                      <wps:spPr>
                        <a:xfrm>
                          <a:off x="0" y="0"/>
                          <a:ext cx="3076575" cy="457200"/>
                        </a:xfrm>
                        <a:prstGeom prst="rect">
                          <a:avLst/>
                        </a:prstGeom>
                        <a:noFill/>
                      </wps:spPr>
                      <wps:txbx>
                        <w:txbxContent>
                          <w:p w14:paraId="0B602973" w14:textId="1B6C976B" w:rsidR="00BD700D" w:rsidRPr="0040401B" w:rsidRDefault="00BD700D" w:rsidP="002B7E20">
                            <w:pPr>
                              <w:pStyle w:val="NormalWeb"/>
                              <w:spacing w:before="0" w:beforeAutospacing="0" w:after="0" w:afterAutospacing="0"/>
                            </w:pPr>
                            <w:r>
                              <w:rPr>
                                <w:rFonts w:asciiTheme="minorHAnsi" w:hAnsi="Calibri" w:cstheme="minorBidi"/>
                                <w:color w:val="000000" w:themeColor="text1"/>
                                <w:kern w:val="24"/>
                              </w:rPr>
                              <w:t>Figure 10</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MIKROE</w:t>
                            </w:r>
                            <w:r w:rsidRPr="0040401B">
                              <w:rPr>
                                <w:rFonts w:asciiTheme="minorHAnsi" w:hAnsi="Calibri" w:cstheme="minorBidi"/>
                                <w:color w:val="000000" w:themeColor="text1"/>
                                <w:kern w:val="24"/>
                              </w:rPr>
                              <w:t xml:space="preserve"> I-V curve</w:t>
                            </w:r>
                            <w:r>
                              <w:rPr>
                                <w:rFonts w:asciiTheme="minorHAnsi" w:hAnsi="Calibri" w:cstheme="minorBidi"/>
                                <w:color w:val="000000" w:themeColor="text1"/>
                                <w:kern w:val="24"/>
                              </w:rPr>
                              <w:t xml:space="preserve"> with reduced intensity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8C413C0" id="_x0000_s1033" type="#_x0000_t202" style="position:absolute;left:0;text-align:left;margin-left:-11.25pt;margin-top:184.1pt;width:242.25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" filled="f" stroked="f">
                <v:textbox>
                  <w:txbxContent>
                    <w:p w14:paraId="0B602973" w14:textId="1B6C976B" w:rsidR="00BD700D" w:rsidRPr="0040401B" w:rsidRDefault="00BD700D" w:rsidP="002B7E20">
                      <w:pPr>
                        <w:pStyle w:val="NormalWeb"/>
                        <w:spacing w:before="0" w:beforeAutospacing="0" w:after="0" w:afterAutospacing="0"/>
                      </w:pPr>
                      <w:r>
                        <w:rPr>
                          <w:rFonts w:asciiTheme="minorHAnsi" w:hAnsi="Calibri" w:cstheme="minorBidi"/>
                          <w:color w:val="000000" w:themeColor="text1"/>
                          <w:kern w:val="24"/>
                        </w:rPr>
                        <w:t>Figure 10</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MIKROE</w:t>
                      </w:r>
                      <w:r w:rsidRPr="0040401B">
                        <w:rPr>
                          <w:rFonts w:asciiTheme="minorHAnsi" w:hAnsi="Calibri" w:cstheme="minorBidi"/>
                          <w:color w:val="000000" w:themeColor="text1"/>
                          <w:kern w:val="24"/>
                        </w:rPr>
                        <w:t xml:space="preserve"> I-V curve</w:t>
                      </w:r>
                      <w:r>
                        <w:rPr>
                          <w:rFonts w:asciiTheme="minorHAnsi" w:hAnsi="Calibri" w:cstheme="minorBidi"/>
                          <w:color w:val="000000" w:themeColor="text1"/>
                          <w:kern w:val="24"/>
                        </w:rPr>
                        <w:t xml:space="preserve"> with reduced intensity</w:t>
                      </w:r>
                    </w:p>
                  </w:txbxContent>
                </v:textbox>
              </v:shape>
            </w:pict>
          </mc:Fallback>
        </mc:AlternateContent>
      </w:r>
    </w:p>
    <w:p w14:paraId="50BAD469" w14:textId="5270DB1A" w:rsidR="00FB5F68" w:rsidRDefault="00FB5F68" w:rsidP="006D13D1">
      <w:pPr>
        <w:jc w:val="both"/>
      </w:pPr>
    </w:p>
    <w:p w14:paraId="51D6C605" w14:textId="233440FA" w:rsidR="000172A1" w:rsidRDefault="000172A1" w:rsidP="00384BAB">
      <w:pPr>
        <w:pStyle w:val="Heading1"/>
        <w:spacing w:line="240" w:lineRule="auto"/>
        <w:rPr>
          <w:rFonts w:asciiTheme="minorHAnsi" w:hAnsiTheme="minorHAnsi"/>
          <w:b/>
          <w:color w:val="auto"/>
          <w:sz w:val="28"/>
          <w:szCs w:val="28"/>
          <w:u w:val="single"/>
        </w:rPr>
      </w:pPr>
      <w:bookmarkStart w:id="5" w:name="_Toc447492206"/>
    </w:p>
    <w:p w14:paraId="1FD5C9B7" w14:textId="31AE909D" w:rsidR="000172A1" w:rsidRDefault="000172A1" w:rsidP="00384BAB">
      <w:pPr>
        <w:pStyle w:val="Heading1"/>
        <w:spacing w:line="240" w:lineRule="auto"/>
        <w:rPr>
          <w:rFonts w:asciiTheme="minorHAnsi" w:eastAsiaTheme="minorEastAsia" w:hAnsiTheme="minorHAnsi" w:cstheme="minorBidi"/>
          <w:color w:val="auto"/>
          <w:sz w:val="24"/>
          <w:szCs w:val="24"/>
        </w:rPr>
      </w:pPr>
    </w:p>
    <w:p w14:paraId="754A5316" w14:textId="2CF786E2" w:rsidR="00535ECC" w:rsidRPr="000172A1" w:rsidRDefault="00535ECC" w:rsidP="000172A1"/>
    <w:p w14:paraId="0CB0E417" w14:textId="5314C181" w:rsidR="000C4DA9" w:rsidRDefault="000C4DA9" w:rsidP="00384BAB">
      <w:pPr>
        <w:pStyle w:val="Heading1"/>
        <w:spacing w:line="240" w:lineRule="auto"/>
        <w:rPr>
          <w:rFonts w:asciiTheme="minorHAnsi" w:hAnsiTheme="minorHAnsi"/>
          <w:b/>
          <w:color w:val="auto"/>
          <w:sz w:val="28"/>
          <w:szCs w:val="28"/>
          <w:u w:val="single"/>
        </w:rPr>
      </w:pPr>
      <w:r w:rsidRPr="005002B8">
        <w:rPr>
          <w:rFonts w:asciiTheme="minorHAnsi" w:hAnsiTheme="minorHAnsi"/>
          <w:b/>
          <w:color w:val="auto"/>
          <w:sz w:val="28"/>
          <w:szCs w:val="28"/>
          <w:u w:val="single"/>
        </w:rPr>
        <w:lastRenderedPageBreak/>
        <w:t>Discussion</w:t>
      </w:r>
      <w:bookmarkEnd w:id="5"/>
    </w:p>
    <w:p w14:paraId="563BA715" w14:textId="3A9F8716" w:rsidR="005002B8" w:rsidRPr="005002B8" w:rsidRDefault="005002B8" w:rsidP="00384BAB">
      <w:pPr>
        <w:rPr>
          <w:lang w:val="en-CA"/>
        </w:rPr>
      </w:pPr>
    </w:p>
    <w:p w14:paraId="5BC38AD0" w14:textId="0159FDEA" w:rsidR="00887B57" w:rsidRPr="00887B57" w:rsidRDefault="00FA7663" w:rsidP="00FA7663">
      <w:pPr>
        <w:ind w:firstLine="720"/>
        <w:jc w:val="both"/>
        <w:rPr>
          <w:rFonts w:cs="Times New Roman"/>
          <w:lang w:val="en-CA"/>
        </w:rPr>
      </w:pPr>
      <w:r>
        <w:rPr>
          <w:rFonts w:cs="Times New Roman"/>
          <w:lang w:val="en-CA"/>
        </w:rPr>
        <w:t>From the results</w:t>
      </w:r>
      <w:r w:rsidR="004129B8" w:rsidRPr="00CC6A59">
        <w:rPr>
          <w:rFonts w:cs="Times New Roman"/>
          <w:lang w:val="en-CA"/>
        </w:rPr>
        <w:t>,</w:t>
      </w:r>
      <w:r w:rsidR="00DC799A" w:rsidRPr="00CC6A59">
        <w:rPr>
          <w:rFonts w:cs="Times New Roman"/>
          <w:lang w:val="en-CA"/>
        </w:rPr>
        <w:t xml:space="preserve"> it </w:t>
      </w:r>
      <w:r>
        <w:rPr>
          <w:rFonts w:cs="Times New Roman"/>
          <w:lang w:val="en-CA"/>
        </w:rPr>
        <w:t>is</w:t>
      </w:r>
      <w:r w:rsidR="00DC799A" w:rsidRPr="00CC6A59">
        <w:rPr>
          <w:rFonts w:cs="Times New Roman"/>
          <w:lang w:val="en-CA"/>
        </w:rPr>
        <w:t xml:space="preserve"> clear that </w:t>
      </w:r>
      <w:r>
        <w:rPr>
          <w:rFonts w:cs="Times New Roman"/>
          <w:lang w:val="en-CA"/>
        </w:rPr>
        <w:t xml:space="preserve">the </w:t>
      </w:r>
      <w:r w:rsidR="00DC799A" w:rsidRPr="00CC6A59">
        <w:rPr>
          <w:rFonts w:cs="Times New Roman"/>
          <w:lang w:val="en-CA"/>
        </w:rPr>
        <w:t>curr</w:t>
      </w:r>
      <w:r w:rsidR="009D01B8" w:rsidRPr="00CC6A59">
        <w:rPr>
          <w:rFonts w:cs="Times New Roman"/>
          <w:lang w:val="en-CA"/>
        </w:rPr>
        <w:t>ent produced by the s</w:t>
      </w:r>
      <w:r>
        <w:rPr>
          <w:rFonts w:cs="Times New Roman"/>
          <w:lang w:val="en-CA"/>
        </w:rPr>
        <w:t>olar cells are significantly low compared to the data</w:t>
      </w:r>
      <w:r w:rsidR="009D01B8" w:rsidRPr="00CC6A59">
        <w:rPr>
          <w:rFonts w:cs="Times New Roman"/>
          <w:lang w:val="en-CA"/>
        </w:rPr>
        <w:t xml:space="preserve">sheet values. </w:t>
      </w:r>
      <w:r w:rsidR="009432BE" w:rsidRPr="00CC6A59">
        <w:rPr>
          <w:rFonts w:cs="Times New Roman"/>
          <w:lang w:val="en-CA"/>
        </w:rPr>
        <w:t xml:space="preserve">This can be explained </w:t>
      </w:r>
      <w:r>
        <w:rPr>
          <w:rFonts w:cs="Times New Roman"/>
          <w:lang w:val="en-CA"/>
        </w:rPr>
        <w:t>by differences in intensity, spectrum of incident light, and temperature.</w:t>
      </w:r>
    </w:p>
    <w:p w14:paraId="5DA84632" w14:textId="77777777" w:rsidR="00581026" w:rsidRDefault="00581026" w:rsidP="00FA7663">
      <w:pPr>
        <w:ind w:firstLine="720"/>
        <w:jc w:val="both"/>
      </w:pPr>
    </w:p>
    <w:p w14:paraId="25DFE73B" w14:textId="3EA7F344" w:rsidR="008453F7" w:rsidRDefault="00BC3107" w:rsidP="00FA7663">
      <w:pPr>
        <w:ind w:firstLine="720"/>
        <w:jc w:val="both"/>
      </w:pPr>
      <w:r>
        <w:t>The short circuit current (I</w:t>
      </w:r>
      <w:r>
        <w:rPr>
          <w:vertAlign w:val="subscript"/>
        </w:rPr>
        <w:t>SC</w:t>
      </w:r>
      <w:r>
        <w:t>) of solar cells, represented by the y-intercept of the I-V curve, has a power law dependence upon light intensity</w:t>
      </w:r>
      <w:r w:rsidR="00187A63">
        <w:t xml:space="preserve"> (Koster et al., 2005)</w:t>
      </w:r>
      <w:r>
        <w:t>. The short circuit current density J</w:t>
      </w:r>
      <w:r>
        <w:rPr>
          <w:vertAlign w:val="subscript"/>
        </w:rPr>
        <w:t>SC</w:t>
      </w:r>
      <w:r>
        <w:t>, which is simply I</w:t>
      </w:r>
      <w:r>
        <w:rPr>
          <w:vertAlign w:val="subscript"/>
        </w:rPr>
        <w:t>SC</w:t>
      </w:r>
      <w:r>
        <w:t xml:space="preserve"> divided by the effective surface area of the solar cell,  can be described by J</w:t>
      </w:r>
      <w:r>
        <w:rPr>
          <w:vertAlign w:val="subscript"/>
        </w:rPr>
        <w:t>SC</w:t>
      </w:r>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I</m:t>
            </m:r>
          </m:e>
          <m:sup>
            <m:r>
              <w:rPr>
                <w:rFonts w:ascii="Cambria Math" w:hAnsi="Cambria Math"/>
              </w:rPr>
              <m:t>α</m:t>
            </m:r>
          </m:sup>
        </m:sSup>
      </m:oMath>
      <w:r>
        <w:t xml:space="preserve">. For most solar cells, the exponent </w:t>
      </w:r>
      <m:oMath>
        <m:r>
          <w:rPr>
            <w:rFonts w:ascii="Cambria Math" w:hAnsi="Cambria Math"/>
          </w:rPr>
          <m:t>α</m:t>
        </m:r>
      </m:oMath>
      <w:r>
        <w:t xml:space="preserve"> varies between 0.85 and 1 based on the composition of the solar cell and presumably other factors. The datasheets for the solar cells used in our experiment did not specify </w:t>
      </w:r>
      <m:oMath>
        <m:r>
          <w:rPr>
            <w:rFonts w:ascii="Cambria Math" w:hAnsi="Cambria Math"/>
          </w:rPr>
          <m:t>α</m:t>
        </m:r>
      </m:oMath>
      <w:r>
        <w:t xml:space="preserve"> or the light intensity that was used to obtai</w:t>
      </w:r>
      <w:r w:rsidR="00187A63">
        <w:t xml:space="preserve">n their solar cell measurements. </w:t>
      </w:r>
      <w:r>
        <w:t>Thus, the parameters used for obtaining our experimental data likely did not match that which was used for the datasheet. This may explain the significant differences in short circuit current between the datasheets and our obtained measurements. (</w:t>
      </w:r>
      <w:r w:rsidR="00BD700D">
        <w:t>Figure 10 and 11 were experimental runs where the MIKROE was shielded to reduce intensity which also reduced the current</w:t>
      </w:r>
      <w:r>
        <w:t>)</w:t>
      </w:r>
    </w:p>
    <w:p w14:paraId="4F322803" w14:textId="77777777" w:rsidR="00581026" w:rsidRDefault="00581026" w:rsidP="00581026">
      <w:pPr>
        <w:ind w:firstLine="720"/>
        <w:jc w:val="both"/>
      </w:pPr>
    </w:p>
    <w:p w14:paraId="1E216E3B" w14:textId="5EFA9BA6" w:rsidR="008453F7" w:rsidRDefault="008453F7" w:rsidP="00581026">
      <w:pPr>
        <w:ind w:firstLine="720"/>
        <w:jc w:val="both"/>
      </w:pPr>
      <w:r>
        <w:t>The spectrum of incident light (i.e. the power input for each wavelength of light) is also important to consider when making solar cell measurements. Since the spectra of incident light are not specified in the solar cell datasheets, it can be concluded that the inaccuracy of the experimental data is partly due to the difference in lighting conditions. Solar cell measurements are usually performed using a standard spectrum of light and there is also a standard that is used for space applications, which was presumably used for the SPECTROLAB solar cell datasheet. The experimental data for this project was obtained using a halogen lamp, which is known to vary greatly from the two aforementioned standards. One could potentially obtain more accurate results by using a light source that radiates the appropriate spectrum. The performance of a solar cell is reflected by factors such as spectral responsivity (SR) and efficiency (</w:t>
      </w:r>
      <m:oMath>
        <m:r>
          <w:rPr>
            <w:rFonts w:ascii="Cambria Math" w:hAnsi="Cambria Math"/>
          </w:rPr>
          <m:t>η</m:t>
        </m:r>
      </m:oMath>
      <w:r>
        <w:t>), both of which depend on solar power input (P</w:t>
      </w:r>
      <w:r>
        <w:rPr>
          <w:vertAlign w:val="subscript"/>
        </w:rPr>
        <w:t>in</w:t>
      </w:r>
      <w:r>
        <w:t>). The involvement of current in these factors can be shown by the following equations:</w:t>
      </w:r>
    </w:p>
    <w:p w14:paraId="7F5FC391" w14:textId="77777777" w:rsidR="00CD3FC0" w:rsidRDefault="00CD3FC0" w:rsidP="008453F7">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8453F7" w14:paraId="2DCE23BF" w14:textId="77777777" w:rsidTr="00FA7663">
        <w:tc>
          <w:tcPr>
            <w:tcW w:w="8926" w:type="dxa"/>
          </w:tcPr>
          <w:p w14:paraId="1AA1338B" w14:textId="62BEC393" w:rsidR="00FA7663" w:rsidRPr="00CD3FC0" w:rsidRDefault="008453F7" w:rsidP="00FA7663">
            <w:pPr>
              <w:jc w:val="center"/>
            </w:pPr>
            <m:oMath>
              <m:r>
                <w:rPr>
                  <w:rFonts w:ascii="Cambria Math" w:hAnsi="Cambria Math"/>
                </w:rPr>
                <m:t xml:space="preserve">SR= </m:t>
              </m:r>
              <m:f>
                <m:fPr>
                  <m:ctrlPr>
                    <w:rPr>
                      <w:rFonts w:ascii="Cambria Math" w:hAnsi="Cambria Math"/>
                      <w:i/>
                      <w:sz w:val="22"/>
                      <w:szCs w:val="22"/>
                      <w:lang w:val="en-CA" w:eastAsia="ko-KR"/>
                    </w:rPr>
                  </m:ctrlPr>
                </m:fPr>
                <m:num>
                  <m:sSub>
                    <m:sSubPr>
                      <m:ctrlPr>
                        <w:rPr>
                          <w:rFonts w:ascii="Cambria Math" w:hAnsi="Cambria Math"/>
                          <w:i/>
                          <w:sz w:val="22"/>
                          <w:szCs w:val="22"/>
                          <w:lang w:val="en-CA" w:eastAsia="ko-KR"/>
                        </w:rPr>
                      </m:ctrlPr>
                    </m:sSubPr>
                    <m:e>
                      <m:r>
                        <w:rPr>
                          <w:rFonts w:ascii="Cambria Math" w:hAnsi="Cambria Math"/>
                        </w:rPr>
                        <m:t>I</m:t>
                      </m:r>
                    </m:e>
                    <m:sub>
                      <m:r>
                        <w:rPr>
                          <w:rFonts w:ascii="Cambria Math" w:hAnsi="Cambria Math"/>
                        </w:rPr>
                        <m:t>SC</m:t>
                      </m:r>
                    </m:sub>
                  </m:sSub>
                </m:num>
                <m:den>
                  <m:sSub>
                    <m:sSubPr>
                      <m:ctrlPr>
                        <w:rPr>
                          <w:rFonts w:ascii="Cambria Math" w:hAnsi="Cambria Math"/>
                          <w:i/>
                          <w:sz w:val="22"/>
                          <w:szCs w:val="22"/>
                          <w:lang w:val="en-CA" w:eastAsia="ko-KR"/>
                        </w:rPr>
                      </m:ctrlPr>
                    </m:sSubPr>
                    <m:e>
                      <m:r>
                        <w:rPr>
                          <w:rFonts w:ascii="Cambria Math" w:hAnsi="Cambria Math"/>
                        </w:rPr>
                        <m:t>P</m:t>
                      </m:r>
                    </m:e>
                    <m:sub>
                      <m:r>
                        <w:rPr>
                          <w:rFonts w:ascii="Cambria Math" w:hAnsi="Cambria Math"/>
                        </w:rPr>
                        <m:t>in</m:t>
                      </m:r>
                    </m:sub>
                  </m:sSub>
                </m:den>
              </m:f>
            </m:oMath>
            <w:r w:rsidR="00FA7663">
              <w:rPr>
                <w:sz w:val="22"/>
                <w:szCs w:val="22"/>
                <w:lang w:val="en-CA" w:eastAsia="ko-KR"/>
              </w:rPr>
              <w:t xml:space="preserve"> &amp; </w:t>
            </w:r>
            <m:oMath>
              <m:r>
                <w:rPr>
                  <w:rFonts w:ascii="Cambria Math" w:hAnsi="Cambria Math"/>
                </w:rPr>
                <m:t xml:space="preserve">η= </m:t>
              </m:r>
              <m:f>
                <m:fPr>
                  <m:ctrlPr>
                    <w:rPr>
                      <w:rFonts w:ascii="Cambria Math" w:hAnsi="Cambria Math"/>
                      <w:i/>
                      <w:sz w:val="22"/>
                      <w:szCs w:val="22"/>
                      <w:lang w:val="en-CA" w:eastAsia="ko-KR"/>
                    </w:rPr>
                  </m:ctrlPr>
                </m:fPr>
                <m:num>
                  <m:sSub>
                    <m:sSubPr>
                      <m:ctrlPr>
                        <w:rPr>
                          <w:rFonts w:ascii="Cambria Math" w:hAnsi="Cambria Math"/>
                          <w:i/>
                          <w:sz w:val="22"/>
                          <w:szCs w:val="22"/>
                          <w:lang w:val="en-CA" w:eastAsia="ko-KR"/>
                        </w:rPr>
                      </m:ctrlPr>
                    </m:sSubPr>
                    <m:e>
                      <m:r>
                        <w:rPr>
                          <w:rFonts w:ascii="Cambria Math" w:hAnsi="Cambria Math"/>
                        </w:rPr>
                        <m:t>P</m:t>
                      </m:r>
                    </m:e>
                    <m:sub>
                      <m:r>
                        <w:rPr>
                          <w:rFonts w:ascii="Cambria Math" w:hAnsi="Cambria Math"/>
                        </w:rPr>
                        <m:t>out</m:t>
                      </m:r>
                    </m:sub>
                  </m:sSub>
                </m:num>
                <m:den>
                  <m:sSub>
                    <m:sSubPr>
                      <m:ctrlPr>
                        <w:rPr>
                          <w:rFonts w:ascii="Cambria Math" w:hAnsi="Cambria Math"/>
                          <w:i/>
                          <w:sz w:val="22"/>
                          <w:szCs w:val="22"/>
                          <w:lang w:val="en-CA" w:eastAsia="ko-KR"/>
                        </w:rPr>
                      </m:ctrlPr>
                    </m:sSubPr>
                    <m:e>
                      <m:r>
                        <w:rPr>
                          <w:rFonts w:ascii="Cambria Math" w:hAnsi="Cambria Math"/>
                        </w:rPr>
                        <m:t>P</m:t>
                      </m:r>
                    </m:e>
                    <m:sub>
                      <m:r>
                        <w:rPr>
                          <w:rFonts w:ascii="Cambria Math" w:hAnsi="Cambria Math"/>
                        </w:rPr>
                        <m:t>in</m:t>
                      </m:r>
                    </m:sub>
                  </m:sSub>
                </m:den>
              </m:f>
            </m:oMath>
          </w:p>
          <w:p w14:paraId="0F5E4084" w14:textId="253F8384" w:rsidR="008453F7" w:rsidRPr="005A4852" w:rsidRDefault="008453F7" w:rsidP="00BD700D"/>
        </w:tc>
        <w:tc>
          <w:tcPr>
            <w:tcW w:w="484" w:type="dxa"/>
          </w:tcPr>
          <w:p w14:paraId="2DDDB74F" w14:textId="628BEDAF" w:rsidR="008453F7" w:rsidRDefault="008453F7" w:rsidP="00BD700D">
            <w:pPr>
              <w:rPr>
                <w:rFonts w:ascii="Calibri" w:eastAsia="Malgun Gothic" w:hAnsi="Calibri" w:cs="Times New Roman"/>
              </w:rPr>
            </w:pPr>
            <w:r>
              <w:rPr>
                <w:rFonts w:ascii="Calibri" w:eastAsia="Malgun Gothic" w:hAnsi="Calibri" w:cs="Times New Roman"/>
              </w:rPr>
              <w:t>(3)</w:t>
            </w:r>
          </w:p>
        </w:tc>
      </w:tr>
    </w:tbl>
    <w:p w14:paraId="49EA05AC" w14:textId="6D987B51" w:rsidR="00AE1A2E" w:rsidRPr="00FA7663" w:rsidRDefault="008453F7" w:rsidP="00581026">
      <w:pPr>
        <w:ind w:firstLine="720"/>
        <w:jc w:val="both"/>
      </w:pPr>
      <w:r>
        <w:t>For a given SR which can be calculated from the datasheet measurements, I</w:t>
      </w:r>
      <w:r>
        <w:rPr>
          <w:vertAlign w:val="subscript"/>
        </w:rPr>
        <w:t>SC</w:t>
      </w:r>
      <w:r>
        <w:t xml:space="preserve"> would vary based on P</w:t>
      </w:r>
      <w:r>
        <w:rPr>
          <w:vertAlign w:val="subscript"/>
        </w:rPr>
        <w:t>in</w:t>
      </w:r>
      <w:r>
        <w:t>. Likewise, for a given efficiency (provided in two of the three online datasheets), the power curve (P</w:t>
      </w:r>
      <w:r>
        <w:rPr>
          <w:vertAlign w:val="subscript"/>
        </w:rPr>
        <w:t>out</w:t>
      </w:r>
      <w:r>
        <w:t>) and therefore the current would also vary depending on the solar power input. The solar power input varies for different forms of incident light and so the halogen lamp is expected to produce different current from another different light source. This highlights the importance of using similar lighting conditions when comparing solar cells.</w:t>
      </w:r>
    </w:p>
    <w:p w14:paraId="13D8A9D8" w14:textId="77777777" w:rsidR="006C2264" w:rsidRDefault="006C2264" w:rsidP="00FA7663">
      <w:pPr>
        <w:ind w:firstLine="720"/>
        <w:jc w:val="both"/>
        <w:rPr>
          <w:rFonts w:cs="Times New Roman"/>
          <w:lang w:val="en-CA"/>
        </w:rPr>
      </w:pPr>
    </w:p>
    <w:p w14:paraId="15224E30" w14:textId="77777777" w:rsidR="006C2264" w:rsidRDefault="006C2264" w:rsidP="00FA7663">
      <w:pPr>
        <w:ind w:firstLine="720"/>
        <w:jc w:val="both"/>
        <w:rPr>
          <w:rFonts w:cs="Times New Roman"/>
          <w:lang w:val="en-CA"/>
        </w:rPr>
      </w:pPr>
    </w:p>
    <w:p w14:paraId="4FDE19B5" w14:textId="77777777" w:rsidR="006C2264" w:rsidRDefault="006C2264" w:rsidP="00FA7663">
      <w:pPr>
        <w:ind w:firstLine="720"/>
        <w:jc w:val="both"/>
        <w:rPr>
          <w:rFonts w:cs="Times New Roman"/>
          <w:lang w:val="en-CA"/>
        </w:rPr>
      </w:pPr>
    </w:p>
    <w:p w14:paraId="50CE31C3" w14:textId="1E2FEF55" w:rsidR="006C2264" w:rsidRDefault="006C2264" w:rsidP="00BD700D">
      <w:pPr>
        <w:jc w:val="both"/>
        <w:rPr>
          <w:rFonts w:cs="Times New Roman"/>
          <w:lang w:val="en-CA"/>
        </w:rPr>
      </w:pPr>
    </w:p>
    <w:p w14:paraId="6DFEC1D1" w14:textId="5FAD0C78" w:rsidR="00FA7663" w:rsidRDefault="004114A9" w:rsidP="00FA7663">
      <w:pPr>
        <w:ind w:firstLine="720"/>
        <w:jc w:val="both"/>
        <w:rPr>
          <w:rFonts w:cs="Times New Roman"/>
          <w:lang w:val="en-CA"/>
        </w:rPr>
      </w:pPr>
      <w:r>
        <w:rPr>
          <w:rFonts w:cs="Times New Roman"/>
          <w:lang w:val="en-CA"/>
        </w:rPr>
        <w:lastRenderedPageBreak/>
        <w:t>In our presentation results</w:t>
      </w:r>
      <w:r w:rsidR="00CD3FC0">
        <w:rPr>
          <w:rFonts w:cs="Times New Roman"/>
          <w:lang w:val="en-CA"/>
        </w:rPr>
        <w:t>, it was observed that the SPECT</w:t>
      </w:r>
      <w:r w:rsidR="00AE1A2E">
        <w:rPr>
          <w:rFonts w:cs="Times New Roman"/>
          <w:lang w:val="en-CA"/>
        </w:rPr>
        <w:t>R</w:t>
      </w:r>
      <w:r w:rsidR="00CD3FC0">
        <w:rPr>
          <w:rFonts w:cs="Times New Roman"/>
          <w:lang w:val="en-CA"/>
        </w:rPr>
        <w:t>O</w:t>
      </w:r>
      <w:r w:rsidR="00AE1A2E">
        <w:rPr>
          <w:rFonts w:cs="Times New Roman"/>
          <w:lang w:val="en-CA"/>
        </w:rPr>
        <w:t>LAB</w:t>
      </w:r>
      <w:r w:rsidR="00CD3FC0">
        <w:rPr>
          <w:rFonts w:cs="Times New Roman"/>
          <w:lang w:val="en-CA"/>
        </w:rPr>
        <w:t xml:space="preserve"> solar cell I-V </w:t>
      </w:r>
      <w:r w:rsidR="00AE1A2E">
        <w:rPr>
          <w:rFonts w:cs="Times New Roman"/>
          <w:lang w:val="en-CA"/>
        </w:rPr>
        <w:t>curve was bowed inwards</w:t>
      </w:r>
      <w:r>
        <w:rPr>
          <w:rFonts w:cs="Times New Roman"/>
          <w:lang w:val="en-CA"/>
        </w:rPr>
        <w:t>,</w:t>
      </w:r>
      <w:r w:rsidR="00CD3FC0">
        <w:rPr>
          <w:rFonts w:cs="Times New Roman"/>
          <w:lang w:val="en-CA"/>
        </w:rPr>
        <w:t xml:space="preserve"> potentially</w:t>
      </w:r>
      <w:r>
        <w:rPr>
          <w:rFonts w:cs="Times New Roman"/>
          <w:lang w:val="en-CA"/>
        </w:rPr>
        <w:t xml:space="preserve"> due to the</w:t>
      </w:r>
      <w:r w:rsidR="00AE1A2E">
        <w:rPr>
          <w:rFonts w:cs="Times New Roman"/>
          <w:lang w:val="en-CA"/>
        </w:rPr>
        <w:t xml:space="preserve"> increased temperature of the solar cell</w:t>
      </w:r>
      <w:r w:rsidR="00CD3FC0">
        <w:rPr>
          <w:rFonts w:cs="Times New Roman"/>
          <w:lang w:val="en-CA"/>
        </w:rPr>
        <w:t xml:space="preserve"> during data collection</w:t>
      </w:r>
      <w:r w:rsidR="00AE1A2E">
        <w:rPr>
          <w:rFonts w:cs="Times New Roman"/>
          <w:lang w:val="en-CA"/>
        </w:rPr>
        <w:t xml:space="preserve">. </w:t>
      </w:r>
      <w:r>
        <w:rPr>
          <w:rFonts w:cs="Times New Roman"/>
          <w:lang w:val="en-CA"/>
        </w:rPr>
        <w:t>The solar cell experienced an increased temperature</w:t>
      </w:r>
      <w:r w:rsidR="00AE1A2E">
        <w:rPr>
          <w:rFonts w:cs="Times New Roman"/>
          <w:lang w:val="en-CA"/>
        </w:rPr>
        <w:t xml:space="preserve"> due to a mistake in the construction of the circu</w:t>
      </w:r>
      <w:r>
        <w:rPr>
          <w:rFonts w:cs="Times New Roman"/>
          <w:lang w:val="en-CA"/>
        </w:rPr>
        <w:t>it</w:t>
      </w:r>
      <w:r w:rsidR="00AE1A2E">
        <w:rPr>
          <w:rFonts w:cs="Times New Roman"/>
          <w:lang w:val="en-CA"/>
        </w:rPr>
        <w:t xml:space="preserve">. The experiment needed to be completed again, thus doubling the duration in the light of the lamp. It can be seen from equation </w:t>
      </w:r>
      <w:r w:rsidR="00EF4CB2">
        <w:rPr>
          <w:rFonts w:cs="Times New Roman"/>
          <w:lang w:val="en-CA"/>
        </w:rPr>
        <w:t>(2)</w:t>
      </w:r>
      <w:r w:rsidR="00AE1A2E">
        <w:rPr>
          <w:rFonts w:cs="Times New Roman"/>
          <w:lang w:val="en-CA"/>
        </w:rPr>
        <w:t xml:space="preserve"> that the temperature is a factor that can change in the exponent</w:t>
      </w:r>
      <w:r w:rsidR="00EF4CB2">
        <w:rPr>
          <w:rFonts w:cs="Times New Roman"/>
          <w:lang w:val="en-CA"/>
        </w:rPr>
        <w:t>ial term</w:t>
      </w:r>
      <w:r w:rsidR="00AE1A2E">
        <w:rPr>
          <w:rFonts w:cs="Times New Roman"/>
          <w:lang w:val="en-CA"/>
        </w:rPr>
        <w:t>. With increased temperature more electrons become free. The reason for this is the temperature excites electrons in the atoms, and thus requiring less energy to break free from the bounded atoms. The larger current thus reduces the voltage the cell can produce as explained in the background section. The result is the bowing inwards of the IV curve.</w:t>
      </w:r>
    </w:p>
    <w:p w14:paraId="3B76042A" w14:textId="219F0E92" w:rsidR="00AE1A2E" w:rsidRDefault="00CC6A59" w:rsidP="00FA7663">
      <w:pPr>
        <w:ind w:firstLine="720"/>
        <w:jc w:val="both"/>
        <w:rPr>
          <w:rFonts w:cs="Times New Roman"/>
          <w:lang w:val="en-CA"/>
        </w:rPr>
      </w:pPr>
      <w:r>
        <w:rPr>
          <w:noProof/>
          <w:lang w:val="en-CA" w:eastAsia="en-CA"/>
        </w:rPr>
        <w:drawing>
          <wp:anchor distT="0" distB="0" distL="114300" distR="114300" simplePos="0" relativeHeight="251697664" behindDoc="0" locked="0" layoutInCell="1" allowOverlap="1" wp14:anchorId="75BF7E5E" wp14:editId="3707387F">
            <wp:simplePos x="0" y="0"/>
            <wp:positionH relativeFrom="page">
              <wp:posOffset>571500</wp:posOffset>
            </wp:positionH>
            <wp:positionV relativeFrom="paragraph">
              <wp:posOffset>205954</wp:posOffset>
            </wp:positionV>
            <wp:extent cx="3333750" cy="2495682"/>
            <wp:effectExtent l="0" t="0" r="0" b="0"/>
            <wp:wrapNone/>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41678" cy="2501617"/>
                    </a:xfrm>
                    <a:prstGeom prst="rect">
                      <a:avLst/>
                    </a:prstGeom>
                  </pic:spPr>
                </pic:pic>
              </a:graphicData>
            </a:graphic>
            <wp14:sizeRelH relativeFrom="page">
              <wp14:pctWidth>0</wp14:pctWidth>
            </wp14:sizeRelH>
            <wp14:sizeRelV relativeFrom="page">
              <wp14:pctHeight>0</wp14:pctHeight>
            </wp14:sizeRelV>
          </wp:anchor>
        </w:drawing>
      </w:r>
    </w:p>
    <w:p w14:paraId="398A8E15" w14:textId="6785EAF3" w:rsidR="00AE1A2E" w:rsidRDefault="00CC6A59" w:rsidP="00AE1A2E">
      <w:pPr>
        <w:jc w:val="both"/>
        <w:rPr>
          <w:rFonts w:cs="Times New Roman"/>
          <w:lang w:val="en-CA"/>
        </w:rPr>
      </w:pPr>
      <w:r>
        <w:rPr>
          <w:noProof/>
          <w:lang w:val="en-CA" w:eastAsia="en-CA"/>
        </w:rPr>
        <w:drawing>
          <wp:anchor distT="0" distB="0" distL="114300" distR="114300" simplePos="0" relativeHeight="251699712" behindDoc="0" locked="0" layoutInCell="1" allowOverlap="1" wp14:anchorId="4B0EA30D" wp14:editId="76ACD7CE">
            <wp:simplePos x="0" y="0"/>
            <wp:positionH relativeFrom="column">
              <wp:posOffset>2886075</wp:posOffset>
            </wp:positionH>
            <wp:positionV relativeFrom="paragraph">
              <wp:posOffset>6985</wp:posOffset>
            </wp:positionV>
            <wp:extent cx="3396615" cy="2547605"/>
            <wp:effectExtent l="0" t="0" r="0" b="5715"/>
            <wp:wrapNone/>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12481" cy="2559505"/>
                    </a:xfrm>
                    <a:prstGeom prst="rect">
                      <a:avLst/>
                    </a:prstGeom>
                  </pic:spPr>
                </pic:pic>
              </a:graphicData>
            </a:graphic>
            <wp14:sizeRelH relativeFrom="page">
              <wp14:pctWidth>0</wp14:pctWidth>
            </wp14:sizeRelH>
            <wp14:sizeRelV relativeFrom="page">
              <wp14:pctHeight>0</wp14:pctHeight>
            </wp14:sizeRelV>
          </wp:anchor>
        </w:drawing>
      </w:r>
    </w:p>
    <w:p w14:paraId="137998C5" w14:textId="01D02633" w:rsidR="00AE1A2E" w:rsidRDefault="00AE1A2E" w:rsidP="00AE1A2E">
      <w:pPr>
        <w:rPr>
          <w:rFonts w:cs="Times New Roman"/>
          <w:lang w:val="en-CA"/>
        </w:rPr>
      </w:pPr>
    </w:p>
    <w:p w14:paraId="3AE66893" w14:textId="77777777" w:rsidR="00AE1A2E" w:rsidRDefault="00AE1A2E" w:rsidP="00AE1A2E">
      <w:pPr>
        <w:rPr>
          <w:rFonts w:cs="Times New Roman"/>
          <w:lang w:val="en-CA"/>
        </w:rPr>
      </w:pPr>
    </w:p>
    <w:p w14:paraId="3446B348" w14:textId="77777777" w:rsidR="00AE1A2E" w:rsidRDefault="00AE1A2E" w:rsidP="00AE1A2E">
      <w:pPr>
        <w:rPr>
          <w:rFonts w:cs="Times New Roman"/>
          <w:lang w:val="en-CA"/>
        </w:rPr>
      </w:pPr>
    </w:p>
    <w:p w14:paraId="1758AFDE" w14:textId="77777777" w:rsidR="00AE1A2E" w:rsidRDefault="00AE1A2E" w:rsidP="00AE1A2E">
      <w:pPr>
        <w:rPr>
          <w:rFonts w:cs="Times New Roman"/>
          <w:lang w:val="en-CA"/>
        </w:rPr>
      </w:pPr>
    </w:p>
    <w:p w14:paraId="405FA1E7" w14:textId="77777777" w:rsidR="00AE1A2E" w:rsidRDefault="00AE1A2E" w:rsidP="00AE1A2E">
      <w:pPr>
        <w:rPr>
          <w:rFonts w:cs="Times New Roman"/>
          <w:lang w:val="en-CA"/>
        </w:rPr>
      </w:pPr>
    </w:p>
    <w:p w14:paraId="2FD2F4FC" w14:textId="77777777" w:rsidR="00AE1A2E" w:rsidRDefault="00AE1A2E" w:rsidP="00AE1A2E">
      <w:pPr>
        <w:rPr>
          <w:rFonts w:cs="Times New Roman"/>
          <w:lang w:val="en-CA"/>
        </w:rPr>
      </w:pPr>
    </w:p>
    <w:p w14:paraId="4B0D27C3" w14:textId="77777777" w:rsidR="00AE1A2E" w:rsidRDefault="00AE1A2E" w:rsidP="00AE1A2E">
      <w:pPr>
        <w:rPr>
          <w:rFonts w:cs="Times New Roman"/>
          <w:lang w:val="en-CA"/>
        </w:rPr>
      </w:pPr>
    </w:p>
    <w:p w14:paraId="52BB30DE" w14:textId="77777777" w:rsidR="00AE1A2E" w:rsidRDefault="00AE1A2E" w:rsidP="00AE1A2E">
      <w:pPr>
        <w:rPr>
          <w:rFonts w:cs="Times New Roman"/>
          <w:lang w:val="en-CA"/>
        </w:rPr>
      </w:pPr>
    </w:p>
    <w:p w14:paraId="724E83FF" w14:textId="77777777" w:rsidR="00AE1A2E" w:rsidRDefault="00AE1A2E" w:rsidP="00AE1A2E">
      <w:pPr>
        <w:rPr>
          <w:rFonts w:cs="Times New Roman"/>
          <w:lang w:val="en-CA"/>
        </w:rPr>
      </w:pPr>
    </w:p>
    <w:p w14:paraId="492AB530" w14:textId="77777777" w:rsidR="00AE1A2E" w:rsidRDefault="00AE1A2E" w:rsidP="00AE1A2E">
      <w:pPr>
        <w:rPr>
          <w:rFonts w:cs="Times New Roman"/>
          <w:lang w:val="en-CA"/>
        </w:rPr>
      </w:pPr>
    </w:p>
    <w:p w14:paraId="0675CD7B" w14:textId="77777777" w:rsidR="00AE1A2E" w:rsidRDefault="00AE1A2E" w:rsidP="00AE1A2E">
      <w:pPr>
        <w:rPr>
          <w:rFonts w:cs="Times New Roman"/>
          <w:lang w:val="en-CA"/>
        </w:rPr>
      </w:pPr>
    </w:p>
    <w:p w14:paraId="70588F65" w14:textId="20C3CE36" w:rsidR="00AE1A2E" w:rsidRDefault="00AE1A2E" w:rsidP="00AE1A2E">
      <w:pPr>
        <w:rPr>
          <w:rFonts w:cs="Times New Roman"/>
          <w:lang w:val="en-CA"/>
        </w:rPr>
      </w:pPr>
    </w:p>
    <w:p w14:paraId="1081F9E0" w14:textId="12CAADE9" w:rsidR="00AE1A2E" w:rsidRDefault="00EF4CB2" w:rsidP="00AE1A2E">
      <w:pPr>
        <w:rPr>
          <w:rFonts w:cs="Times New Roman"/>
          <w:lang w:val="en-CA"/>
        </w:rPr>
      </w:pPr>
      <w:r w:rsidRPr="00504362">
        <w:rPr>
          <w:rFonts w:cs="Times New Roman"/>
          <w:noProof/>
          <w:lang w:val="en-CA" w:eastAsia="en-CA"/>
        </w:rPr>
        <mc:AlternateContent>
          <mc:Choice Requires="wps">
            <w:drawing>
              <wp:anchor distT="0" distB="0" distL="114300" distR="114300" simplePos="0" relativeHeight="251665408" behindDoc="0" locked="0" layoutInCell="1" allowOverlap="1" wp14:anchorId="7B0CE394" wp14:editId="3BFA57B3">
                <wp:simplePos x="0" y="0"/>
                <wp:positionH relativeFrom="margin">
                  <wp:align>left</wp:align>
                </wp:positionH>
                <wp:positionV relativeFrom="paragraph">
                  <wp:posOffset>59690</wp:posOffset>
                </wp:positionV>
                <wp:extent cx="2828925" cy="368935"/>
                <wp:effectExtent l="0" t="0" r="0" b="0"/>
                <wp:wrapNone/>
                <wp:docPr id="25" name="TextBox 3"/>
                <wp:cNvGraphicFramePr/>
                <a:graphic xmlns:a="http://schemas.openxmlformats.org/drawingml/2006/main">
                  <a:graphicData uri="http://schemas.microsoft.com/office/word/2010/wordprocessingShape">
                    <wps:wsp>
                      <wps:cNvSpPr txBox="1"/>
                      <wps:spPr>
                        <a:xfrm>
                          <a:off x="0" y="0"/>
                          <a:ext cx="2828925" cy="368935"/>
                        </a:xfrm>
                        <a:prstGeom prst="rect">
                          <a:avLst/>
                        </a:prstGeom>
                        <a:noFill/>
                      </wps:spPr>
                      <wps:txbx>
                        <w:txbxContent>
                          <w:p w14:paraId="71231D6C" w14:textId="1E4FE845" w:rsidR="00BD700D" w:rsidRPr="00504362" w:rsidRDefault="00BD700D" w:rsidP="00AE1A2E">
                            <w:pPr>
                              <w:pStyle w:val="NormalWeb"/>
                              <w:spacing w:before="0" w:beforeAutospacing="0" w:after="0" w:afterAutospacing="0"/>
                            </w:pPr>
                            <w:r>
                              <w:rPr>
                                <w:rFonts w:asciiTheme="minorHAnsi" w:hAnsi="Calibri" w:cstheme="minorBidi"/>
                                <w:color w:val="000000" w:themeColor="text1"/>
                                <w:kern w:val="24"/>
                              </w:rPr>
                              <w:t>Figure 12</w:t>
                            </w:r>
                            <w:r w:rsidRPr="00504362">
                              <w:rPr>
                                <w:rFonts w:asciiTheme="minorHAnsi" w:hAnsi="Calibri" w:cstheme="minorBidi"/>
                                <w:color w:val="000000" w:themeColor="text1"/>
                                <w:kern w:val="24"/>
                              </w:rPr>
                              <w:t>: SPECTROLAB I-V curve</w:t>
                            </w:r>
                            <w:r>
                              <w:rPr>
                                <w:rFonts w:asciiTheme="minorHAnsi" w:hAnsi="Calibri" w:cstheme="minorBidi"/>
                                <w:color w:val="000000" w:themeColor="text1"/>
                                <w:kern w:val="24"/>
                              </w:rPr>
                              <w:t xml:space="preserve"> with temperature increase</w:t>
                            </w:r>
                            <w:r>
                              <w:rPr>
                                <w:rFonts w:asciiTheme="minorHAnsi" w:hAnsi="Calibri" w:cstheme="minorBidi"/>
                                <w:color w:val="000000" w:themeColor="text1"/>
                                <w:kern w:val="24"/>
                              </w:rPr>
                              <w:tab/>
                            </w:r>
                            <w:r>
                              <w:rPr>
                                <w:rFonts w:asciiTheme="minorHAnsi" w:hAnsi="Calibri" w:cstheme="minorBidi"/>
                                <w:color w:val="000000" w:themeColor="text1"/>
                                <w:kern w:val="24"/>
                              </w:rPr>
                              <w:tab/>
                            </w:r>
                          </w:p>
                        </w:txbxContent>
                      </wps:txbx>
                      <wps:bodyPr wrap="square" rtlCol="0">
                        <a:spAutoFit/>
                      </wps:bodyPr>
                    </wps:wsp>
                  </a:graphicData>
                </a:graphic>
                <wp14:sizeRelH relativeFrom="margin">
                  <wp14:pctWidth>0</wp14:pctWidth>
                </wp14:sizeRelH>
              </wp:anchor>
            </w:drawing>
          </mc:Choice>
          <mc:Fallback>
            <w:pict>
              <v:shape w14:anchorId="7B0CE394" id="_x0000_s1034" type="#_x0000_t202" style="position:absolute;margin-left:0;margin-top:4.7pt;width:222.75pt;height:29.0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" filled="f" stroked="f">
                <v:textbox style="mso-fit-shape-to-text:t">
                  <w:txbxContent>
                    <w:p w14:paraId="71231D6C" w14:textId="1E4FE845" w:rsidR="00BD700D" w:rsidRPr="00504362" w:rsidRDefault="00BD700D" w:rsidP="00AE1A2E">
                      <w:pPr>
                        <w:pStyle w:val="NormalWeb"/>
                        <w:spacing w:before="0" w:beforeAutospacing="0" w:after="0" w:afterAutospacing="0"/>
                      </w:pPr>
                      <w:r>
                        <w:rPr>
                          <w:rFonts w:asciiTheme="minorHAnsi" w:hAnsi="Calibri" w:cstheme="minorBidi"/>
                          <w:color w:val="000000" w:themeColor="text1"/>
                          <w:kern w:val="24"/>
                        </w:rPr>
                        <w:t>Figure 12</w:t>
                      </w:r>
                      <w:r w:rsidRPr="00504362">
                        <w:rPr>
                          <w:rFonts w:asciiTheme="minorHAnsi" w:hAnsi="Calibri" w:cstheme="minorBidi"/>
                          <w:color w:val="000000" w:themeColor="text1"/>
                          <w:kern w:val="24"/>
                        </w:rPr>
                        <w:t>: SPECTROLAB I-V curve</w:t>
                      </w:r>
                      <w:r>
                        <w:rPr>
                          <w:rFonts w:asciiTheme="minorHAnsi" w:hAnsi="Calibri" w:cstheme="minorBidi"/>
                          <w:color w:val="000000" w:themeColor="text1"/>
                          <w:kern w:val="24"/>
                        </w:rPr>
                        <w:t xml:space="preserve"> with temperature increase</w:t>
                      </w:r>
                      <w:r>
                        <w:rPr>
                          <w:rFonts w:asciiTheme="minorHAnsi" w:hAnsi="Calibri" w:cstheme="minorBidi"/>
                          <w:color w:val="000000" w:themeColor="text1"/>
                          <w:kern w:val="24"/>
                        </w:rPr>
                        <w:tab/>
                      </w:r>
                      <w:r>
                        <w:rPr>
                          <w:rFonts w:asciiTheme="minorHAnsi" w:hAnsi="Calibri" w:cstheme="minorBidi"/>
                          <w:color w:val="000000" w:themeColor="text1"/>
                          <w:kern w:val="24"/>
                        </w:rPr>
                        <w:tab/>
                      </w:r>
                    </w:p>
                  </w:txbxContent>
                </v:textbox>
                <w10:wrap anchorx="margin"/>
              </v:shape>
            </w:pict>
          </mc:Fallback>
        </mc:AlternateContent>
      </w:r>
      <w:r w:rsidRPr="00504362">
        <w:rPr>
          <w:rFonts w:cs="Times New Roman"/>
          <w:noProof/>
          <w:lang w:val="en-CA" w:eastAsia="en-CA"/>
        </w:rPr>
        <mc:AlternateContent>
          <mc:Choice Requires="wps">
            <w:drawing>
              <wp:anchor distT="0" distB="0" distL="114300" distR="114300" simplePos="0" relativeHeight="251666432" behindDoc="0" locked="0" layoutInCell="1" allowOverlap="1" wp14:anchorId="2A4BD339" wp14:editId="300D29E7">
                <wp:simplePos x="0" y="0"/>
                <wp:positionH relativeFrom="margin">
                  <wp:align>right</wp:align>
                </wp:positionH>
                <wp:positionV relativeFrom="paragraph">
                  <wp:posOffset>116840</wp:posOffset>
                </wp:positionV>
                <wp:extent cx="2762250" cy="368935"/>
                <wp:effectExtent l="0" t="0" r="0" b="0"/>
                <wp:wrapNone/>
                <wp:docPr id="26" name="TextBox 3"/>
                <wp:cNvGraphicFramePr/>
                <a:graphic xmlns:a="http://schemas.openxmlformats.org/drawingml/2006/main">
                  <a:graphicData uri="http://schemas.microsoft.com/office/word/2010/wordprocessingShape">
                    <wps:wsp>
                      <wps:cNvSpPr txBox="1"/>
                      <wps:spPr>
                        <a:xfrm>
                          <a:off x="0" y="0"/>
                          <a:ext cx="2762250" cy="368935"/>
                        </a:xfrm>
                        <a:prstGeom prst="rect">
                          <a:avLst/>
                        </a:prstGeom>
                        <a:noFill/>
                      </wps:spPr>
                      <wps:txbx>
                        <w:txbxContent>
                          <w:p w14:paraId="6B2CB0DE" w14:textId="4FAF9EEB" w:rsidR="00BD700D" w:rsidRPr="00504362" w:rsidRDefault="00BD700D" w:rsidP="00AE1A2E">
                            <w:pPr>
                              <w:pStyle w:val="NormalWeb"/>
                              <w:spacing w:before="0" w:beforeAutospacing="0" w:after="0" w:afterAutospacing="0"/>
                            </w:pPr>
                            <w:r>
                              <w:rPr>
                                <w:rFonts w:asciiTheme="minorHAnsi" w:hAnsi="Calibri" w:cstheme="minorBidi"/>
                                <w:color w:val="000000" w:themeColor="text1"/>
                                <w:kern w:val="24"/>
                              </w:rPr>
                              <w:t>Figure 13</w:t>
                            </w:r>
                            <w:r w:rsidRPr="00504362">
                              <w:rPr>
                                <w:rFonts w:asciiTheme="minorHAnsi" w:hAnsi="Calibri" w:cstheme="minorBidi"/>
                                <w:color w:val="000000" w:themeColor="text1"/>
                                <w:kern w:val="24"/>
                              </w:rPr>
                              <w:t xml:space="preserve">: </w:t>
                            </w:r>
                            <w:r>
                              <w:rPr>
                                <w:rFonts w:asciiTheme="minorHAnsi" w:hAnsi="Calibri" w:cstheme="minorBidi"/>
                                <w:color w:val="000000" w:themeColor="text1"/>
                                <w:kern w:val="24"/>
                              </w:rPr>
                              <w:t>SPECTROLAB power</w:t>
                            </w:r>
                            <w:r w:rsidRPr="00504362">
                              <w:rPr>
                                <w:rFonts w:asciiTheme="minorHAnsi" w:hAnsi="Calibri" w:cstheme="minorBidi"/>
                                <w:color w:val="000000" w:themeColor="text1"/>
                                <w:kern w:val="24"/>
                              </w:rPr>
                              <w:t xml:space="preserve"> curve</w:t>
                            </w:r>
                            <w:r>
                              <w:rPr>
                                <w:rFonts w:asciiTheme="minorHAnsi" w:hAnsi="Calibri" w:cstheme="minorBidi"/>
                                <w:color w:val="000000" w:themeColor="text1"/>
                                <w:kern w:val="24"/>
                              </w:rPr>
                              <w:t xml:space="preserve"> with temperature increase</w:t>
                            </w:r>
                            <w:r w:rsidRPr="00504362">
                              <w:rPr>
                                <w:rFonts w:asciiTheme="minorHAnsi" w:hAnsi="Calibri" w:cstheme="minorBidi"/>
                                <w:color w:val="000000" w:themeColor="text1"/>
                                <w:kern w:val="24"/>
                              </w:rPr>
                              <w:tab/>
                              <w:t xml:space="preserve">  </w:t>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p>
                        </w:txbxContent>
                      </wps:txbx>
                      <wps:bodyPr wrap="square" rtlCol="0">
                        <a:spAutoFit/>
                      </wps:bodyPr>
                    </wps:wsp>
                  </a:graphicData>
                </a:graphic>
                <wp14:sizeRelH relativeFrom="margin">
                  <wp14:pctWidth>0</wp14:pctWidth>
                </wp14:sizeRelH>
              </wp:anchor>
            </w:drawing>
          </mc:Choice>
          <mc:Fallback>
            <w:pict>
              <v:shape w14:anchorId="2A4BD339" id="_x0000_s1035" type="#_x0000_t202" style="position:absolute;margin-left:166.3pt;margin-top:9.2pt;width:217.5pt;height:29.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" filled="f" stroked="f">
                <v:textbox style="mso-fit-shape-to-text:t">
                  <w:txbxContent>
                    <w:p w14:paraId="6B2CB0DE" w14:textId="4FAF9EEB" w:rsidR="00BD700D" w:rsidRPr="00504362" w:rsidRDefault="00BD700D" w:rsidP="00AE1A2E">
                      <w:pPr>
                        <w:pStyle w:val="NormalWeb"/>
                        <w:spacing w:before="0" w:beforeAutospacing="0" w:after="0" w:afterAutospacing="0"/>
                      </w:pPr>
                      <w:r>
                        <w:rPr>
                          <w:rFonts w:asciiTheme="minorHAnsi" w:hAnsi="Calibri" w:cstheme="minorBidi"/>
                          <w:color w:val="000000" w:themeColor="text1"/>
                          <w:kern w:val="24"/>
                        </w:rPr>
                        <w:t>Figure 13</w:t>
                      </w:r>
                      <w:r w:rsidRPr="00504362">
                        <w:rPr>
                          <w:rFonts w:asciiTheme="minorHAnsi" w:hAnsi="Calibri" w:cstheme="minorBidi"/>
                          <w:color w:val="000000" w:themeColor="text1"/>
                          <w:kern w:val="24"/>
                        </w:rPr>
                        <w:t xml:space="preserve">: </w:t>
                      </w:r>
                      <w:r>
                        <w:rPr>
                          <w:rFonts w:asciiTheme="minorHAnsi" w:hAnsi="Calibri" w:cstheme="minorBidi"/>
                          <w:color w:val="000000" w:themeColor="text1"/>
                          <w:kern w:val="24"/>
                        </w:rPr>
                        <w:t>SPECTROLAB power</w:t>
                      </w:r>
                      <w:r w:rsidRPr="00504362">
                        <w:rPr>
                          <w:rFonts w:asciiTheme="minorHAnsi" w:hAnsi="Calibri" w:cstheme="minorBidi"/>
                          <w:color w:val="000000" w:themeColor="text1"/>
                          <w:kern w:val="24"/>
                        </w:rPr>
                        <w:t xml:space="preserve"> curve</w:t>
                      </w:r>
                      <w:r>
                        <w:rPr>
                          <w:rFonts w:asciiTheme="minorHAnsi" w:hAnsi="Calibri" w:cstheme="minorBidi"/>
                          <w:color w:val="000000" w:themeColor="text1"/>
                          <w:kern w:val="24"/>
                        </w:rPr>
                        <w:t xml:space="preserve"> with temperature increase</w:t>
                      </w:r>
                      <w:r w:rsidRPr="00504362">
                        <w:rPr>
                          <w:rFonts w:asciiTheme="minorHAnsi" w:hAnsi="Calibri" w:cstheme="minorBidi"/>
                          <w:color w:val="000000" w:themeColor="text1"/>
                          <w:kern w:val="24"/>
                        </w:rPr>
                        <w:tab/>
                        <w:t xml:space="preserve">  </w:t>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p>
                  </w:txbxContent>
                </v:textbox>
                <w10:wrap anchorx="margin"/>
              </v:shape>
            </w:pict>
          </mc:Fallback>
        </mc:AlternateContent>
      </w:r>
    </w:p>
    <w:p w14:paraId="655BB44E" w14:textId="280562AC" w:rsidR="00AE1A2E" w:rsidRDefault="00AE1A2E" w:rsidP="00AE1A2E">
      <w:pPr>
        <w:rPr>
          <w:rFonts w:cs="Times New Roman"/>
          <w:lang w:val="en-CA"/>
        </w:rPr>
      </w:pPr>
    </w:p>
    <w:p w14:paraId="04EAC5B3" w14:textId="1C909863" w:rsidR="00FA7663" w:rsidRDefault="00FA7663" w:rsidP="008D5BD0">
      <w:pPr>
        <w:pStyle w:val="Heading1"/>
        <w:rPr>
          <w:rFonts w:asciiTheme="minorHAnsi" w:eastAsiaTheme="minorEastAsia" w:hAnsiTheme="minorHAnsi" w:cs="Times New Roman"/>
          <w:color w:val="auto"/>
          <w:sz w:val="24"/>
          <w:szCs w:val="24"/>
          <w:lang w:val="en-CA"/>
        </w:rPr>
      </w:pPr>
      <w:bookmarkStart w:id="6" w:name="_Toc447492207"/>
    </w:p>
    <w:p w14:paraId="6AD75B64" w14:textId="39296A96" w:rsidR="00C500ED" w:rsidRPr="008D5BD0" w:rsidRDefault="00C500ED" w:rsidP="008D5BD0">
      <w:pPr>
        <w:pStyle w:val="Heading1"/>
        <w:rPr>
          <w:rFonts w:asciiTheme="minorHAnsi" w:hAnsiTheme="minorHAnsi"/>
          <w:b/>
          <w:color w:val="auto"/>
          <w:sz w:val="28"/>
          <w:szCs w:val="28"/>
          <w:u w:val="single"/>
          <w:lang w:val="en-CA"/>
        </w:rPr>
      </w:pPr>
      <w:r w:rsidRPr="008D5BD0">
        <w:rPr>
          <w:rFonts w:asciiTheme="minorHAnsi" w:hAnsiTheme="minorHAnsi"/>
          <w:b/>
          <w:color w:val="auto"/>
          <w:sz w:val="28"/>
          <w:szCs w:val="28"/>
          <w:u w:val="single"/>
          <w:lang w:val="en-CA"/>
        </w:rPr>
        <w:t>Conclusion</w:t>
      </w:r>
      <w:bookmarkEnd w:id="6"/>
    </w:p>
    <w:p w14:paraId="62DA0888" w14:textId="77777777" w:rsidR="00C500ED" w:rsidRPr="00384ED0" w:rsidRDefault="00C500ED" w:rsidP="00C500ED">
      <w:pPr>
        <w:rPr>
          <w:rFonts w:cs="Times New Roman"/>
          <w:lang w:val="en-CA"/>
        </w:rPr>
      </w:pPr>
    </w:p>
    <w:p w14:paraId="371AEEA5" w14:textId="0AE5A66E" w:rsidR="00ED6D39" w:rsidRDefault="00C500ED" w:rsidP="00DD0B1D">
      <w:pPr>
        <w:ind w:firstLine="720"/>
        <w:jc w:val="both"/>
        <w:rPr>
          <w:rFonts w:cs="Times New Roman"/>
          <w:lang w:val="en-CA"/>
        </w:rPr>
      </w:pPr>
      <w:r w:rsidRPr="00384ED0">
        <w:rPr>
          <w:rFonts w:cs="Times New Roman"/>
          <w:lang w:val="en-CA"/>
        </w:rPr>
        <w:t>Photovoltaic cells, due to their increased use, are now and will continue to be an important part of modern technology. It is important to understand how the relationships between the max</w:t>
      </w:r>
      <w:r w:rsidR="00DD0B1D">
        <w:rPr>
          <w:rFonts w:cs="Times New Roman"/>
          <w:lang w:val="en-CA"/>
        </w:rPr>
        <w:t>imum</w:t>
      </w:r>
      <w:r w:rsidRPr="00384ED0">
        <w:rPr>
          <w:rFonts w:cs="Times New Roman"/>
          <w:lang w:val="en-CA"/>
        </w:rPr>
        <w:t xml:space="preserve"> voltage and power output relate to the performance of the cell. We have shown that </w:t>
      </w:r>
      <w:r>
        <w:rPr>
          <w:rFonts w:cs="Times New Roman"/>
          <w:lang w:val="en-CA"/>
        </w:rPr>
        <w:t>variations</w:t>
      </w:r>
      <w:r w:rsidRPr="00384ED0">
        <w:rPr>
          <w:rFonts w:cs="Times New Roman"/>
          <w:lang w:val="en-CA"/>
        </w:rPr>
        <w:t xml:space="preserve"> in </w:t>
      </w:r>
      <w:r>
        <w:rPr>
          <w:rFonts w:cs="Times New Roman"/>
          <w:lang w:val="en-CA"/>
        </w:rPr>
        <w:t xml:space="preserve">the </w:t>
      </w:r>
      <w:r w:rsidRPr="00384ED0">
        <w:rPr>
          <w:rFonts w:cs="Times New Roman"/>
          <w:lang w:val="en-CA"/>
        </w:rPr>
        <w:t xml:space="preserve">intensity cause large shifts in the power output. </w:t>
      </w:r>
      <w:r>
        <w:rPr>
          <w:rFonts w:cs="Times New Roman"/>
          <w:lang w:val="en-CA"/>
        </w:rPr>
        <w:t xml:space="preserve">Alone, the understanding of a maximum output is critical </w:t>
      </w:r>
      <w:r w:rsidR="00DD0B1D">
        <w:rPr>
          <w:rFonts w:cs="Times New Roman"/>
          <w:lang w:val="en-CA"/>
        </w:rPr>
        <w:t>for effectively use of solar</w:t>
      </w:r>
      <w:r>
        <w:rPr>
          <w:rFonts w:cs="Times New Roman"/>
          <w:lang w:val="en-CA"/>
        </w:rPr>
        <w:t xml:space="preserve"> cell</w:t>
      </w:r>
      <w:r w:rsidR="00DD0B1D">
        <w:rPr>
          <w:rFonts w:cs="Times New Roman"/>
          <w:lang w:val="en-CA"/>
        </w:rPr>
        <w:t>s</w:t>
      </w:r>
      <w:r>
        <w:rPr>
          <w:rFonts w:cs="Times New Roman"/>
          <w:lang w:val="en-CA"/>
        </w:rPr>
        <w:t>. A firm grasp on the fill factor, relating measurements to theoretical values, creates a way for comparing how effective individual cells can be. It is equally important to fully understand the limitations of a cell, whereby inferring whether</w:t>
      </w:r>
      <w:r w:rsidR="00DD0B1D">
        <w:rPr>
          <w:rFonts w:cs="Times New Roman"/>
          <w:lang w:val="en-CA"/>
        </w:rPr>
        <w:t xml:space="preserve"> or not outside variables will a</w:t>
      </w:r>
      <w:r>
        <w:rPr>
          <w:rFonts w:cs="Times New Roman"/>
          <w:lang w:val="en-CA"/>
        </w:rPr>
        <w:t>ffect measurements. Variables such as temperature can cause problems in the classification of a cell. This and more allows for</w:t>
      </w:r>
      <w:r w:rsidRPr="00384ED0">
        <w:rPr>
          <w:rFonts w:cs="Times New Roman"/>
          <w:lang w:val="en-CA"/>
        </w:rPr>
        <w:t xml:space="preserve"> a prospect of predictability to an increasingly useful and prevalent technol</w:t>
      </w:r>
      <w:r w:rsidR="00DD0B1D">
        <w:rPr>
          <w:rFonts w:cs="Times New Roman"/>
          <w:lang w:val="en-CA"/>
        </w:rPr>
        <w:t xml:space="preserve">ogy. </w:t>
      </w:r>
    </w:p>
    <w:p w14:paraId="420B4003" w14:textId="44A38702" w:rsidR="00ED6D39" w:rsidRDefault="00ED6D39" w:rsidP="00384BAB">
      <w:pPr>
        <w:jc w:val="both"/>
        <w:rPr>
          <w:rFonts w:cs="Times New Roman"/>
          <w:lang w:val="en-CA"/>
        </w:rPr>
      </w:pPr>
    </w:p>
    <w:p w14:paraId="507F4259" w14:textId="3D213C61" w:rsidR="00ED6D39" w:rsidRDefault="00ED6D39" w:rsidP="00384BAB">
      <w:pPr>
        <w:jc w:val="both"/>
        <w:rPr>
          <w:rFonts w:cs="Times New Roman"/>
          <w:lang w:val="en-CA"/>
        </w:rPr>
      </w:pPr>
    </w:p>
    <w:p w14:paraId="4016F82A" w14:textId="5E107F5B" w:rsidR="000218D2" w:rsidRDefault="000218D2" w:rsidP="000218D2">
      <w:pPr>
        <w:pStyle w:val="Heading1"/>
        <w:rPr>
          <w:rFonts w:eastAsia="Times New Roman"/>
          <w:b/>
          <w:color w:val="auto"/>
          <w:sz w:val="28"/>
          <w:szCs w:val="28"/>
          <w:u w:val="single"/>
          <w:lang w:val="en-CA" w:eastAsia="en-CA"/>
        </w:rPr>
      </w:pPr>
      <w:bookmarkStart w:id="7" w:name="_Toc447492208"/>
      <w:r w:rsidRPr="000218D2">
        <w:rPr>
          <w:rFonts w:eastAsia="Times New Roman"/>
          <w:b/>
          <w:color w:val="auto"/>
          <w:sz w:val="28"/>
          <w:szCs w:val="28"/>
          <w:u w:val="single"/>
          <w:lang w:val="en-CA" w:eastAsia="en-CA"/>
        </w:rPr>
        <w:lastRenderedPageBreak/>
        <w:t>Work Cited</w:t>
      </w:r>
      <w:bookmarkEnd w:id="7"/>
    </w:p>
    <w:p w14:paraId="6B1554A3" w14:textId="16D5E3DA" w:rsidR="00581C37" w:rsidRDefault="00581C37" w:rsidP="00581C37">
      <w:pPr>
        <w:rPr>
          <w:rFonts w:ascii="Times New Roman" w:eastAsia="Times New Roman" w:hAnsi="Times New Roman" w:cs="Times New Roman"/>
          <w:lang w:val="en-CA" w:eastAsia="en-CA"/>
        </w:rPr>
      </w:pPr>
    </w:p>
    <w:p w14:paraId="2692DAE1" w14:textId="13C68E86" w:rsidR="00DD0B1D" w:rsidRPr="00DD0B1D" w:rsidRDefault="00DD0B1D" w:rsidP="00581C37">
      <w:pPr>
        <w:rPr>
          <w:rFonts w:eastAsia="Times New Roman" w:cs="Times New Roman"/>
          <w:lang w:val="en-CA" w:eastAsia="en-CA"/>
        </w:rPr>
      </w:pPr>
      <w:r w:rsidRPr="00DD0B1D">
        <w:rPr>
          <w:rFonts w:eastAsia="Times New Roman" w:cs="Times New Roman"/>
          <w:lang w:val="en-CA" w:eastAsia="en-CA"/>
        </w:rPr>
        <w:t>Bergevin, C., 2016. Retrieved April 03, 2016, from</w:t>
      </w:r>
    </w:p>
    <w:p w14:paraId="08E64093" w14:textId="496049C7" w:rsidR="00DD0B1D" w:rsidRPr="00DD0B1D" w:rsidRDefault="00DD0B1D" w:rsidP="00581C37">
      <w:pPr>
        <w:rPr>
          <w:rFonts w:eastAsia="Times New Roman" w:cs="Times New Roman"/>
          <w:lang w:val="en-CA" w:eastAsia="en-CA"/>
        </w:rPr>
      </w:pPr>
      <w:r w:rsidRPr="00DD0B1D">
        <w:rPr>
          <w:rFonts w:eastAsia="Times New Roman" w:cs="Times New Roman"/>
          <w:lang w:val="en-CA" w:eastAsia="en-CA"/>
        </w:rPr>
        <w:t>http://www.yorku.ca/cberge/2030W2016.html</w:t>
      </w:r>
    </w:p>
    <w:p w14:paraId="3020EA0A" w14:textId="77777777" w:rsidR="00DD0B1D" w:rsidRPr="00DD0B1D" w:rsidRDefault="00DD0B1D" w:rsidP="00581C37">
      <w:pPr>
        <w:rPr>
          <w:rFonts w:eastAsia="Times New Roman" w:cs="Times New Roman"/>
          <w:lang w:val="en-CA" w:eastAsia="en-CA"/>
        </w:rPr>
      </w:pPr>
    </w:p>
    <w:p w14:paraId="00FA71D6" w14:textId="5BDC1B68" w:rsidR="00581C37" w:rsidRPr="00DD0B1D" w:rsidRDefault="00581C37" w:rsidP="00581C37">
      <w:pPr>
        <w:rPr>
          <w:rFonts w:eastAsia="Times New Roman" w:cs="Times New Roman"/>
          <w:lang w:val="en-CA" w:eastAsia="en-CA"/>
        </w:rPr>
      </w:pPr>
      <w:r w:rsidRPr="00DD0B1D">
        <w:rPr>
          <w:rFonts w:eastAsia="Times New Roman" w:cs="Times New Roman"/>
          <w:lang w:val="en-CA" w:eastAsia="en-CA"/>
        </w:rPr>
        <w:t>Illumination Sources. (n.d.). Retrieved April 03, 2016, from http://www.pveducation.org/pvcdrom/charac</w:t>
      </w:r>
      <w:r w:rsidR="00DD0B1D" w:rsidRPr="00DD0B1D">
        <w:rPr>
          <w:rFonts w:eastAsia="Times New Roman" w:cs="Times New Roman"/>
          <w:lang w:val="en-CA" w:eastAsia="en-CA"/>
        </w:rPr>
        <w:t>terisation/illumination-sources</w:t>
      </w:r>
    </w:p>
    <w:p w14:paraId="20F96271" w14:textId="54041908" w:rsidR="00581C37" w:rsidRPr="00DD0B1D" w:rsidRDefault="00581C37" w:rsidP="00384BAB">
      <w:pPr>
        <w:rPr>
          <w:rFonts w:cs="Times New Roman"/>
          <w:lang w:val="en-CA"/>
        </w:rPr>
      </w:pPr>
    </w:p>
    <w:p w14:paraId="6C3659F6" w14:textId="722CC6E9" w:rsidR="00581C37" w:rsidRPr="00DD0B1D" w:rsidRDefault="00581C37" w:rsidP="00581C37">
      <w:r w:rsidRPr="00DD0B1D">
        <w:t>Koster, L. J. A. and Mihailetchi, V. D. and Xie, H. and Blom, P. W. M., Origin of the light intensity dependence of the short-circuit current o</w:t>
      </w:r>
      <w:r w:rsidR="00EC014C" w:rsidRPr="00DD0B1D">
        <w:t>f polymer/fullerene solar cells,</w:t>
      </w:r>
      <w:r w:rsidRPr="00DD0B1D">
        <w:t xml:space="preserve"> Applied Physics Letters, 87, 203502 (2005), DOI:http://dx.doi.org/10.1063/1.2130396</w:t>
      </w:r>
    </w:p>
    <w:p w14:paraId="3AD7C0DF" w14:textId="59E9827A" w:rsidR="00DD0B1D" w:rsidRPr="00DD0B1D" w:rsidRDefault="00DD0B1D" w:rsidP="00581C37"/>
    <w:p w14:paraId="6E3F7170" w14:textId="583B66E7" w:rsidR="00DD0B1D" w:rsidRPr="00DD0B1D" w:rsidRDefault="00DD0B1D" w:rsidP="00DD0B1D">
      <w:r w:rsidRPr="00DD0B1D">
        <w:t>National Instruments, Photovoltaic Cells, 2009.</w:t>
      </w:r>
      <w:r w:rsidRPr="00DD0B1D">
        <w:rPr>
          <w:rFonts w:eastAsia="Times New Roman" w:cs="Times New Roman"/>
          <w:lang w:val="en-CA" w:eastAsia="en-CA"/>
        </w:rPr>
        <w:t xml:space="preserve"> Retrieved April 03, 2016, from</w:t>
      </w:r>
    </w:p>
    <w:p w14:paraId="0794AB4F" w14:textId="1EB40B9A" w:rsidR="003F2187" w:rsidRPr="00DD0B1D" w:rsidRDefault="00DD0B1D" w:rsidP="00384BAB">
      <w:pPr>
        <w:rPr>
          <w:rFonts w:cs="Times New Roman"/>
        </w:rPr>
      </w:pPr>
      <w:r w:rsidRPr="00DD0B1D">
        <w:rPr>
          <w:rFonts w:cs="Times New Roman"/>
        </w:rPr>
        <w:t>http://www.ni.com/white-paper/7229/en/</w:t>
      </w:r>
    </w:p>
    <w:p w14:paraId="5E5DC421" w14:textId="77777777" w:rsidR="00DD0B1D" w:rsidRPr="00DD0B1D" w:rsidRDefault="00DD0B1D" w:rsidP="00384BAB">
      <w:pPr>
        <w:rPr>
          <w:rFonts w:cs="Times New Roman"/>
        </w:rPr>
      </w:pPr>
    </w:p>
    <w:p w14:paraId="61C1CD94" w14:textId="77777777" w:rsidR="00581C37" w:rsidRPr="00DD0B1D" w:rsidRDefault="00581C37" w:rsidP="00581C37">
      <w:pPr>
        <w:rPr>
          <w:rFonts w:eastAsia="Times New Roman" w:cs="Times New Roman"/>
          <w:lang w:val="en-CA" w:eastAsia="en-CA"/>
        </w:rPr>
      </w:pPr>
      <w:r w:rsidRPr="00DD0B1D">
        <w:rPr>
          <w:rFonts w:eastAsia="Times New Roman" w:cs="Times New Roman"/>
          <w:lang w:val="en-CA" w:eastAsia="en-CA"/>
        </w:rPr>
        <w:t xml:space="preserve">Studying the effect of spectral variations intensity of the incident solar radiation on the Si solar cells performance. (n.d.). Retrieved April 03, 2016, from http://www.sciencedirect.com/science/article/pii/S2090997712000223 </w:t>
      </w:r>
    </w:p>
    <w:p w14:paraId="798A1BAC" w14:textId="02026BF8" w:rsidR="003F2187" w:rsidRPr="00DD0B1D" w:rsidRDefault="003F2187" w:rsidP="00384BAB">
      <w:pPr>
        <w:rPr>
          <w:rFonts w:cs="Times New Roman"/>
          <w:lang w:val="en-CA"/>
        </w:rPr>
      </w:pPr>
    </w:p>
    <w:p w14:paraId="31F4B767" w14:textId="0D219B40" w:rsidR="00DD0B1D" w:rsidRPr="00DD0B1D" w:rsidRDefault="00DD0B1D" w:rsidP="00384BAB">
      <w:pPr>
        <w:rPr>
          <w:rFonts w:cs="Times New Roman"/>
          <w:lang w:val="en-CA"/>
        </w:rPr>
      </w:pPr>
      <w:r w:rsidRPr="00DD0B1D">
        <w:rPr>
          <w:rFonts w:cs="Times New Roman"/>
          <w:lang w:val="en-CA"/>
        </w:rPr>
        <w:t xml:space="preserve">The Behavior of Solar Cells, 2007. </w:t>
      </w:r>
      <w:r w:rsidRPr="00DD0B1D">
        <w:rPr>
          <w:rFonts w:eastAsia="Times New Roman" w:cs="Times New Roman"/>
          <w:lang w:val="en-CA" w:eastAsia="en-CA"/>
        </w:rPr>
        <w:t xml:space="preserve">Retrieved April 03, 2016, from </w:t>
      </w:r>
      <w:r w:rsidRPr="00DD0B1D">
        <w:rPr>
          <w:rFonts w:cs="Times New Roman"/>
          <w:lang w:val="en-CA"/>
        </w:rPr>
        <w:t>http://www.eng.uc.edu/~beaucag/Classes/SolarPowerForAfrica/BookPartsPVTechnical/Behavior%20of%20PV_03.pdf</w:t>
      </w:r>
    </w:p>
    <w:p w14:paraId="434C416D" w14:textId="77777777" w:rsidR="00DD0B1D" w:rsidRDefault="00DD0B1D" w:rsidP="00384BAB">
      <w:pPr>
        <w:rPr>
          <w:rFonts w:cs="Times New Roman"/>
          <w:lang w:val="en-CA"/>
        </w:rPr>
      </w:pPr>
    </w:p>
    <w:p w14:paraId="618353FE" w14:textId="61A5A0F6" w:rsidR="004A4F53" w:rsidRDefault="004A4F53" w:rsidP="00384BAB">
      <w:pPr>
        <w:rPr>
          <w:lang w:val="en-CA"/>
        </w:rPr>
      </w:pPr>
    </w:p>
    <w:p w14:paraId="2A1CF5DB" w14:textId="34108908" w:rsidR="00B133E6" w:rsidRDefault="00B133E6" w:rsidP="00384BAB">
      <w:pPr>
        <w:rPr>
          <w:lang w:val="en-CA"/>
        </w:rPr>
      </w:pPr>
    </w:p>
    <w:p w14:paraId="7965D3C4" w14:textId="5279FA91" w:rsidR="00B133E6" w:rsidRDefault="00B133E6" w:rsidP="00384BAB">
      <w:pPr>
        <w:rPr>
          <w:lang w:val="en-CA"/>
        </w:rPr>
      </w:pPr>
    </w:p>
    <w:p w14:paraId="2C8E69F7" w14:textId="6E83E1AC" w:rsidR="00B133E6" w:rsidRDefault="00B133E6" w:rsidP="00384BAB">
      <w:pPr>
        <w:rPr>
          <w:lang w:val="en-CA"/>
        </w:rPr>
      </w:pPr>
    </w:p>
    <w:p w14:paraId="5475857C" w14:textId="3B8EC595" w:rsidR="00B133E6" w:rsidRDefault="00B133E6" w:rsidP="00384BAB">
      <w:pPr>
        <w:rPr>
          <w:lang w:val="en-CA"/>
        </w:rPr>
      </w:pPr>
    </w:p>
    <w:p w14:paraId="6F3EAF4E" w14:textId="52D83CCB" w:rsidR="00B133E6" w:rsidRDefault="00B133E6" w:rsidP="00384BAB">
      <w:pPr>
        <w:rPr>
          <w:lang w:val="en-CA"/>
        </w:rPr>
      </w:pPr>
    </w:p>
    <w:p w14:paraId="4CA12285" w14:textId="5CB61BEF" w:rsidR="00B133E6" w:rsidRDefault="00B133E6" w:rsidP="00384BAB">
      <w:pPr>
        <w:rPr>
          <w:lang w:val="en-CA"/>
        </w:rPr>
      </w:pPr>
    </w:p>
    <w:p w14:paraId="515A94F0" w14:textId="1B10915C" w:rsidR="00B133E6" w:rsidRDefault="00B133E6" w:rsidP="00384BAB">
      <w:pPr>
        <w:rPr>
          <w:lang w:val="en-CA"/>
        </w:rPr>
      </w:pPr>
    </w:p>
    <w:p w14:paraId="65A5258D" w14:textId="0B9E75BB" w:rsidR="00B133E6" w:rsidRDefault="00B133E6" w:rsidP="00384BAB">
      <w:pPr>
        <w:rPr>
          <w:lang w:val="en-CA"/>
        </w:rPr>
      </w:pPr>
    </w:p>
    <w:p w14:paraId="591742CD" w14:textId="6C6A9154" w:rsidR="00B133E6" w:rsidRDefault="00B133E6" w:rsidP="00384BAB">
      <w:pPr>
        <w:rPr>
          <w:lang w:val="en-CA"/>
        </w:rPr>
      </w:pPr>
    </w:p>
    <w:p w14:paraId="4F564212" w14:textId="3B317E70" w:rsidR="00B133E6" w:rsidRDefault="00B133E6" w:rsidP="00384BAB">
      <w:pPr>
        <w:rPr>
          <w:lang w:val="en-CA"/>
        </w:rPr>
      </w:pPr>
    </w:p>
    <w:p w14:paraId="74CC569E" w14:textId="5E23D39F" w:rsidR="00B133E6" w:rsidRDefault="00B133E6" w:rsidP="00384BAB">
      <w:pPr>
        <w:rPr>
          <w:lang w:val="en-CA"/>
        </w:rPr>
      </w:pPr>
    </w:p>
    <w:p w14:paraId="1F7A6E14" w14:textId="36DDBDA6" w:rsidR="00B133E6" w:rsidRDefault="00B133E6" w:rsidP="00384BAB">
      <w:pPr>
        <w:rPr>
          <w:lang w:val="en-CA"/>
        </w:rPr>
      </w:pPr>
    </w:p>
    <w:p w14:paraId="73C14E9C" w14:textId="59F1B78C" w:rsidR="00B133E6" w:rsidRDefault="00B133E6" w:rsidP="00384BAB">
      <w:pPr>
        <w:rPr>
          <w:lang w:val="en-CA"/>
        </w:rPr>
      </w:pPr>
    </w:p>
    <w:p w14:paraId="291B5FE2" w14:textId="1A3A3BC4" w:rsidR="00B133E6" w:rsidRDefault="00B133E6" w:rsidP="00384BAB">
      <w:pPr>
        <w:rPr>
          <w:lang w:val="en-CA"/>
        </w:rPr>
      </w:pPr>
    </w:p>
    <w:p w14:paraId="47139FCD" w14:textId="56E64DE5" w:rsidR="00B133E6" w:rsidRDefault="00B133E6" w:rsidP="00384BAB">
      <w:pPr>
        <w:rPr>
          <w:lang w:val="en-CA"/>
        </w:rPr>
      </w:pPr>
    </w:p>
    <w:p w14:paraId="5C471C89" w14:textId="2F1EA583" w:rsidR="00B133E6" w:rsidRDefault="00B133E6" w:rsidP="00384BAB">
      <w:pPr>
        <w:rPr>
          <w:lang w:val="en-CA"/>
        </w:rPr>
      </w:pPr>
    </w:p>
    <w:p w14:paraId="45C06217" w14:textId="007FDB7C" w:rsidR="00B133E6" w:rsidRDefault="00B133E6" w:rsidP="00384BAB">
      <w:pPr>
        <w:rPr>
          <w:lang w:val="en-CA"/>
        </w:rPr>
      </w:pPr>
    </w:p>
    <w:p w14:paraId="4413D054" w14:textId="472C0DC5" w:rsidR="00B133E6" w:rsidRDefault="00B133E6" w:rsidP="00384BAB">
      <w:pPr>
        <w:rPr>
          <w:lang w:val="en-CA"/>
        </w:rPr>
      </w:pPr>
    </w:p>
    <w:p w14:paraId="0019090D" w14:textId="5B7CD9F7" w:rsidR="00B133E6" w:rsidRDefault="00B133E6" w:rsidP="00384BAB">
      <w:pPr>
        <w:rPr>
          <w:lang w:val="en-CA"/>
        </w:rPr>
      </w:pPr>
    </w:p>
    <w:p w14:paraId="7E13C72B" w14:textId="1E594F83" w:rsidR="004A4F53" w:rsidRDefault="004A4F53" w:rsidP="00384BAB">
      <w:pPr>
        <w:rPr>
          <w:rFonts w:cs="Times New Roman"/>
          <w:lang w:val="en-CA"/>
        </w:rPr>
      </w:pPr>
    </w:p>
    <w:p w14:paraId="6289228E" w14:textId="00A09946" w:rsidR="00F877E9" w:rsidRPr="008C1942" w:rsidRDefault="00F877E9" w:rsidP="008C1942">
      <w:pPr>
        <w:pStyle w:val="Heading1"/>
        <w:rPr>
          <w:rFonts w:asciiTheme="minorHAnsi" w:hAnsiTheme="minorHAnsi"/>
          <w:b/>
          <w:color w:val="auto"/>
          <w:sz w:val="28"/>
          <w:szCs w:val="28"/>
          <w:u w:val="single"/>
          <w:lang w:val="en-CA"/>
        </w:rPr>
      </w:pPr>
      <w:bookmarkStart w:id="8" w:name="_Toc447492209"/>
      <w:r w:rsidRPr="008C1942">
        <w:rPr>
          <w:rFonts w:asciiTheme="minorHAnsi" w:hAnsiTheme="minorHAnsi"/>
          <w:b/>
          <w:color w:val="auto"/>
          <w:sz w:val="28"/>
          <w:szCs w:val="28"/>
          <w:u w:val="single"/>
          <w:lang w:val="en-CA"/>
        </w:rPr>
        <w:lastRenderedPageBreak/>
        <w:t>Appendix-I</w:t>
      </w:r>
      <w:r w:rsidR="0073106C">
        <w:rPr>
          <w:rFonts w:asciiTheme="minorHAnsi" w:hAnsiTheme="minorHAnsi"/>
          <w:b/>
          <w:color w:val="auto"/>
          <w:sz w:val="28"/>
          <w:szCs w:val="28"/>
          <w:u w:val="single"/>
          <w:lang w:val="en-CA"/>
        </w:rPr>
        <w:t xml:space="preserve"> – </w:t>
      </w:r>
      <w:r w:rsidR="00584685" w:rsidRPr="008C1942">
        <w:rPr>
          <w:rFonts w:asciiTheme="minorHAnsi" w:hAnsiTheme="minorHAnsi"/>
          <w:b/>
          <w:color w:val="auto"/>
          <w:sz w:val="28"/>
          <w:szCs w:val="28"/>
          <w:u w:val="single"/>
          <w:lang w:val="en-CA"/>
        </w:rPr>
        <w:t>Calculations</w:t>
      </w:r>
      <w:bookmarkEnd w:id="8"/>
    </w:p>
    <w:p w14:paraId="41FF8491" w14:textId="77777777" w:rsidR="00F877E9" w:rsidRDefault="00F877E9" w:rsidP="00F877E9">
      <w:pPr>
        <w:rPr>
          <w:rFonts w:cs="Times New Roman"/>
          <w:lang w:val="en-CA"/>
        </w:rPr>
      </w:pPr>
    </w:p>
    <w:p w14:paraId="028D867F" w14:textId="77777777" w:rsidR="00F877E9" w:rsidRPr="00AC450A" w:rsidRDefault="00F877E9" w:rsidP="00F877E9">
      <w:pPr>
        <w:jc w:val="center"/>
        <w:rPr>
          <w:rFonts w:ascii="Times New Roman" w:hAnsi="Times New Roman" w:cs="Times New Roman"/>
          <w:b/>
          <w:u w:val="single"/>
        </w:rPr>
      </w:pPr>
      <w:r w:rsidRPr="00AC450A">
        <w:rPr>
          <w:rFonts w:ascii="Times New Roman" w:hAnsi="Times New Roman" w:cs="Times New Roman"/>
          <w:b/>
          <w:u w:val="single"/>
        </w:rPr>
        <w:t>Experimental Fill Factor (FF) for All Three Solar Panels</w:t>
      </w:r>
    </w:p>
    <w:p w14:paraId="0A6D651F" w14:textId="77777777" w:rsidR="00F877E9" w:rsidRDefault="00F877E9" w:rsidP="00F877E9">
      <w:pPr>
        <w:rPr>
          <w:rFonts w:cs="Times New Roman"/>
          <w:lang w:val="en-CA"/>
        </w:rPr>
      </w:pPr>
    </w:p>
    <w:p w14:paraId="21CD0579" w14:textId="77777777" w:rsidR="00F877E9" w:rsidRPr="00AC450A" w:rsidRDefault="00F877E9" w:rsidP="00F877E9">
      <w:pPr>
        <w:rPr>
          <w:rFonts w:ascii="Times New Roman" w:hAnsi="Times New Roman" w:cs="Times New Roman"/>
          <w:u w:val="single"/>
        </w:rPr>
      </w:pPr>
      <w:r w:rsidRPr="00AC450A">
        <w:rPr>
          <w:rFonts w:ascii="Times New Roman" w:hAnsi="Times New Roman" w:cs="Times New Roman"/>
          <w:u w:val="single"/>
        </w:rPr>
        <w:t>IXYS Solar Panel</w:t>
      </w:r>
    </w:p>
    <w:p w14:paraId="5157A7B2" w14:textId="77777777" w:rsidR="00F877E9" w:rsidRPr="00A70C96" w:rsidRDefault="00F877E9" w:rsidP="00F877E9">
      <w:pPr>
        <w:rPr>
          <w:rFonts w:ascii="Times New Roman" w:hAnsi="Times New Roman" w:cs="Times New Roman"/>
          <w:b/>
          <w:u w:val="single"/>
        </w:rPr>
      </w:pPr>
    </w:p>
    <w:p w14:paraId="2AC943D3"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Pmax = </w:t>
      </w:r>
      <w:r>
        <w:rPr>
          <w:rFonts w:ascii="Times New Roman" w:hAnsi="Times New Roman" w:cs="Times New Roman"/>
        </w:rPr>
        <w:t>(33.49</w:t>
      </w:r>
      <w:r w:rsidRPr="00A70C96">
        <w:rPr>
          <w:rFonts w:ascii="Times New Roman" w:hAnsi="Times New Roman" w:cs="Times New Roman"/>
        </w:rPr>
        <w:t xml:space="preserve"> </w:t>
      </w:r>
      <w:r>
        <w:rPr>
          <w:rFonts w:ascii="Times New Roman" w:hAnsi="Times New Roman" w:cs="Times New Roman"/>
        </w:rPr>
        <w:t xml:space="preserve">± 0.55) </w:t>
      </w:r>
      <w:r w:rsidRPr="00A70C96">
        <w:rPr>
          <w:rFonts w:ascii="Times New Roman" w:hAnsi="Times New Roman" w:cs="Times New Roman"/>
        </w:rPr>
        <w:t xml:space="preserve">mW, Vmp = </w:t>
      </w:r>
      <w:r>
        <w:rPr>
          <w:rFonts w:ascii="Times New Roman" w:hAnsi="Times New Roman" w:cs="Times New Roman"/>
        </w:rPr>
        <w:t>(1.99 ± 0.005)</w:t>
      </w:r>
      <w:r w:rsidRPr="00A70C96">
        <w:rPr>
          <w:rFonts w:ascii="Times New Roman" w:hAnsi="Times New Roman" w:cs="Times New Roman"/>
        </w:rPr>
        <w:t xml:space="preserve"> V</w:t>
      </w:r>
    </w:p>
    <w:p w14:paraId="063BC3E2" w14:textId="77777777" w:rsidR="00F877E9" w:rsidRPr="00A70C96" w:rsidRDefault="00F877E9" w:rsidP="00F877E9">
      <w:pPr>
        <w:rPr>
          <w:rFonts w:ascii="Times New Roman" w:hAnsi="Times New Roman" w:cs="Times New Roman"/>
        </w:rPr>
      </w:pPr>
    </w:p>
    <w:p w14:paraId="3DD65A7E"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Isc = </w:t>
      </w:r>
      <w:r>
        <w:rPr>
          <w:rFonts w:ascii="Times New Roman" w:hAnsi="Times New Roman" w:cs="Times New Roman"/>
        </w:rPr>
        <w:t>(19.05 ± 0.55)</w:t>
      </w:r>
      <w:r w:rsidRPr="00A70C96">
        <w:rPr>
          <w:rFonts w:ascii="Times New Roman" w:hAnsi="Times New Roman" w:cs="Times New Roman"/>
        </w:rPr>
        <w:t xml:space="preserve"> mA, Voc = </w:t>
      </w:r>
      <w:r>
        <w:rPr>
          <w:rFonts w:ascii="Times New Roman" w:hAnsi="Times New Roman" w:cs="Times New Roman"/>
        </w:rPr>
        <w:t>(</w:t>
      </w:r>
      <w:r w:rsidRPr="00A70C96">
        <w:rPr>
          <w:rFonts w:ascii="Times New Roman" w:hAnsi="Times New Roman" w:cs="Times New Roman"/>
        </w:rPr>
        <w:t>2.46</w:t>
      </w:r>
      <w:r>
        <w:rPr>
          <w:rFonts w:ascii="Times New Roman" w:hAnsi="Times New Roman" w:cs="Times New Roman"/>
        </w:rPr>
        <w:t xml:space="preserve"> ± 0.005)</w:t>
      </w:r>
      <w:r w:rsidRPr="00A70C96">
        <w:rPr>
          <w:rFonts w:ascii="Times New Roman" w:hAnsi="Times New Roman" w:cs="Times New Roman"/>
        </w:rPr>
        <w:t xml:space="preserve"> V</w:t>
      </w:r>
    </w:p>
    <w:p w14:paraId="635A5FC0" w14:textId="77777777" w:rsidR="00F877E9" w:rsidRPr="00A70C96" w:rsidRDefault="00F877E9" w:rsidP="00F877E9">
      <w:pPr>
        <w:rPr>
          <w:rFonts w:ascii="Times New Roman" w:hAnsi="Times New Roman" w:cs="Times New Roman"/>
        </w:rPr>
      </w:pPr>
    </w:p>
    <w:p w14:paraId="1D1829A2" w14:textId="77777777" w:rsidR="00F877E9" w:rsidRDefault="00F877E9" w:rsidP="00F877E9">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 </m:t>
        </m:r>
        <m:f>
          <m:fPr>
            <m:ctrlPr>
              <w:rPr>
                <w:rFonts w:ascii="Cambria Math" w:hAnsi="Cambria Math" w:cs="Times New Roman"/>
                <w:i/>
              </w:rPr>
            </m:ctrlPr>
          </m:fPr>
          <m:num>
            <m:r>
              <m:rPr>
                <m:sty m:val="p"/>
              </m:rPr>
              <w:rPr>
                <w:rFonts w:ascii="Cambria Math" w:hAnsi="Cambria Math" w:cs="Times New Roman"/>
              </w:rPr>
              <m:t>(33.49 ± 0.55)</m:t>
            </m:r>
          </m:num>
          <m:den>
            <m:r>
              <m:rPr>
                <m:sty m:val="p"/>
              </m:rPr>
              <w:rPr>
                <w:rFonts w:ascii="Cambria Math" w:hAnsi="Cambria Math" w:cs="Times New Roman"/>
              </w:rPr>
              <m:t>(19.05 ± 0.55)(2.46 ± 0.005)</m:t>
            </m:r>
          </m:den>
        </m:f>
        <m:r>
          <w:rPr>
            <w:rFonts w:ascii="Cambria Math" w:hAnsi="Cambria Math" w:cs="Times New Roman"/>
          </w:rPr>
          <m:t>≅0.715</m:t>
        </m:r>
      </m:oMath>
      <w:r>
        <w:rPr>
          <w:rFonts w:ascii="Times New Roman" w:hAnsi="Times New Roman" w:cs="Times New Roman"/>
        </w:rPr>
        <w:t xml:space="preserve"> ± 0.047</w:t>
      </w:r>
    </w:p>
    <w:p w14:paraId="4302005F" w14:textId="77777777" w:rsidR="00F877E9" w:rsidRPr="00A70C96" w:rsidRDefault="00F877E9" w:rsidP="00F877E9">
      <w:pPr>
        <w:rPr>
          <w:rFonts w:ascii="Times New Roman" w:hAnsi="Times New Roman" w:cs="Times New Roman"/>
        </w:rPr>
      </w:pPr>
    </w:p>
    <w:p w14:paraId="3ED51228" w14:textId="77777777" w:rsidR="00F877E9" w:rsidRDefault="00F877E9" w:rsidP="00F877E9">
      <w:pPr>
        <w:rPr>
          <w:rFonts w:cs="Times New Roman"/>
          <w:lang w:val="en-CA"/>
        </w:rPr>
      </w:pPr>
    </w:p>
    <w:p w14:paraId="0F26539D" w14:textId="77777777" w:rsidR="00F877E9" w:rsidRPr="00AC450A" w:rsidRDefault="00F877E9" w:rsidP="00F877E9">
      <w:pPr>
        <w:rPr>
          <w:rFonts w:ascii="Times New Roman" w:hAnsi="Times New Roman" w:cs="Times New Roman"/>
          <w:u w:val="single"/>
        </w:rPr>
      </w:pPr>
      <w:r w:rsidRPr="00AC450A">
        <w:rPr>
          <w:u w:val="single"/>
        </w:rPr>
        <w:t>MIKROE</w:t>
      </w:r>
      <w:r w:rsidRPr="00AC450A">
        <w:rPr>
          <w:rFonts w:ascii="Times New Roman" w:hAnsi="Times New Roman" w:cs="Times New Roman"/>
          <w:u w:val="single"/>
        </w:rPr>
        <w:t xml:space="preserve"> Solar Panel</w:t>
      </w:r>
    </w:p>
    <w:p w14:paraId="4C6261A9" w14:textId="77777777" w:rsidR="00F877E9" w:rsidRPr="00A70C96" w:rsidRDefault="00F877E9" w:rsidP="00F877E9">
      <w:pPr>
        <w:rPr>
          <w:rFonts w:ascii="Times New Roman" w:hAnsi="Times New Roman" w:cs="Times New Roman"/>
          <w:b/>
          <w:u w:val="single"/>
        </w:rPr>
      </w:pPr>
    </w:p>
    <w:p w14:paraId="75497000"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Pmax = </w:t>
      </w:r>
      <w:r>
        <w:rPr>
          <w:rFonts w:ascii="Times New Roman" w:hAnsi="Times New Roman" w:cs="Times New Roman"/>
        </w:rPr>
        <w:t>(155.74 ± 0.3)</w:t>
      </w:r>
      <w:r w:rsidRPr="00A70C96">
        <w:rPr>
          <w:rFonts w:ascii="Times New Roman" w:hAnsi="Times New Roman" w:cs="Times New Roman"/>
        </w:rPr>
        <w:t xml:space="preserve"> mW, Vmp = </w:t>
      </w:r>
      <w:r>
        <w:rPr>
          <w:rFonts w:ascii="Times New Roman" w:hAnsi="Times New Roman" w:cs="Times New Roman"/>
        </w:rPr>
        <w:t>(3.84</w:t>
      </w:r>
      <w:r w:rsidRPr="00A70C96">
        <w:rPr>
          <w:rFonts w:ascii="Times New Roman" w:hAnsi="Times New Roman" w:cs="Times New Roman"/>
        </w:rPr>
        <w:t xml:space="preserve"> </w:t>
      </w:r>
      <w:r>
        <w:rPr>
          <w:rFonts w:ascii="Times New Roman" w:hAnsi="Times New Roman" w:cs="Times New Roman"/>
        </w:rPr>
        <w:t xml:space="preserve">± 0.005) </w:t>
      </w:r>
      <w:r w:rsidRPr="00A70C96">
        <w:rPr>
          <w:rFonts w:ascii="Times New Roman" w:hAnsi="Times New Roman" w:cs="Times New Roman"/>
        </w:rPr>
        <w:t>V</w:t>
      </w:r>
    </w:p>
    <w:p w14:paraId="1D5AA783" w14:textId="77777777" w:rsidR="00F877E9" w:rsidRPr="00A70C96" w:rsidRDefault="00F877E9" w:rsidP="00F877E9">
      <w:pPr>
        <w:rPr>
          <w:rFonts w:ascii="Times New Roman" w:hAnsi="Times New Roman" w:cs="Times New Roman"/>
        </w:rPr>
      </w:pPr>
    </w:p>
    <w:p w14:paraId="39D91BA4"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Isc = </w:t>
      </w:r>
      <w:r>
        <w:rPr>
          <w:rFonts w:ascii="Times New Roman" w:hAnsi="Times New Roman" w:cs="Times New Roman"/>
        </w:rPr>
        <w:t>(42.86 ± 0.3)</w:t>
      </w:r>
      <w:r w:rsidRPr="00A70C96">
        <w:rPr>
          <w:rFonts w:ascii="Times New Roman" w:hAnsi="Times New Roman" w:cs="Times New Roman"/>
        </w:rPr>
        <w:t xml:space="preserve"> mA, Voc = </w:t>
      </w:r>
      <w:r>
        <w:rPr>
          <w:rFonts w:ascii="Times New Roman" w:hAnsi="Times New Roman" w:cs="Times New Roman"/>
        </w:rPr>
        <w:t>(</w:t>
      </w:r>
      <w:r w:rsidRPr="00A70C96">
        <w:rPr>
          <w:rFonts w:ascii="Times New Roman" w:hAnsi="Times New Roman" w:cs="Times New Roman"/>
        </w:rPr>
        <w:t>4.51</w:t>
      </w:r>
      <w:r>
        <w:rPr>
          <w:rFonts w:ascii="Times New Roman" w:hAnsi="Times New Roman" w:cs="Times New Roman"/>
        </w:rPr>
        <w:t xml:space="preserve"> ± 0.005)</w:t>
      </w:r>
      <w:r w:rsidRPr="00A70C96">
        <w:rPr>
          <w:rFonts w:ascii="Times New Roman" w:hAnsi="Times New Roman" w:cs="Times New Roman"/>
        </w:rPr>
        <w:t xml:space="preserve"> V</w:t>
      </w:r>
    </w:p>
    <w:p w14:paraId="59062E41" w14:textId="77777777" w:rsidR="00F877E9" w:rsidRPr="00A70C96" w:rsidRDefault="00F877E9" w:rsidP="00F877E9">
      <w:pPr>
        <w:rPr>
          <w:rFonts w:ascii="Times New Roman" w:hAnsi="Times New Roman" w:cs="Times New Roman"/>
        </w:rPr>
      </w:pPr>
    </w:p>
    <w:p w14:paraId="5D295EFC" w14:textId="77777777" w:rsidR="00F877E9" w:rsidRPr="00A70C96" w:rsidRDefault="00F877E9" w:rsidP="00F877E9">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(155.74 ± 0.3)</m:t>
            </m:r>
          </m:num>
          <m:den>
            <m:r>
              <m:rPr>
                <m:sty m:val="p"/>
              </m:rPr>
              <w:rPr>
                <w:rFonts w:ascii="Cambria Math" w:hAnsi="Cambria Math" w:cs="Times New Roman"/>
              </w:rPr>
              <m:t>(42.86 ± 0.3)(4.51 ± 0.005)</m:t>
            </m:r>
          </m:den>
        </m:f>
        <m:r>
          <w:rPr>
            <w:rFonts w:ascii="Cambria Math" w:hAnsi="Cambria Math" w:cs="Times New Roman"/>
          </w:rPr>
          <m:t>≅0.806</m:t>
        </m:r>
      </m:oMath>
      <w:r>
        <w:rPr>
          <w:rFonts w:ascii="Times New Roman" w:hAnsi="Times New Roman" w:cs="Times New Roman"/>
        </w:rPr>
        <w:t xml:space="preserve"> ± 0.010</w:t>
      </w:r>
    </w:p>
    <w:p w14:paraId="172DCE8E" w14:textId="77777777" w:rsidR="00F877E9" w:rsidRPr="00BC1B0C" w:rsidRDefault="00F877E9" w:rsidP="00F877E9">
      <w:pPr>
        <w:rPr>
          <w:rFonts w:cs="Times New Roman"/>
          <w:lang w:val="en-CA"/>
        </w:rPr>
      </w:pPr>
    </w:p>
    <w:p w14:paraId="5359CB5E" w14:textId="77777777" w:rsidR="00F877E9" w:rsidRDefault="00F877E9" w:rsidP="00F877E9">
      <w:pPr>
        <w:rPr>
          <w:rFonts w:cs="Times New Roman"/>
          <w:lang w:val="en-CA"/>
        </w:rPr>
      </w:pPr>
    </w:p>
    <w:p w14:paraId="4B586FAD" w14:textId="523A7513" w:rsidR="00B133E6" w:rsidRDefault="00B133E6" w:rsidP="00B133E6">
      <w:pPr>
        <w:rPr>
          <w:rFonts w:ascii="Times New Roman" w:hAnsi="Times New Roman" w:cs="Times New Roman"/>
          <w:u w:val="single"/>
        </w:rPr>
      </w:pPr>
      <w:r w:rsidRPr="001E1AE1">
        <w:rPr>
          <w:rFonts w:ascii="Times New Roman" w:hAnsi="Times New Roman" w:cs="Times New Roman"/>
          <w:u w:val="single"/>
        </w:rPr>
        <w:t>SPECTROLAB solar cell</w:t>
      </w:r>
    </w:p>
    <w:p w14:paraId="27AA4653" w14:textId="77777777" w:rsidR="001E1AE1" w:rsidRPr="001E1AE1" w:rsidRDefault="001E1AE1" w:rsidP="00B133E6">
      <w:pPr>
        <w:rPr>
          <w:rFonts w:ascii="Times New Roman" w:hAnsi="Times New Roman" w:cs="Times New Roman"/>
          <w:u w:val="single"/>
        </w:rPr>
      </w:pPr>
    </w:p>
    <w:p w14:paraId="1AC117F7" w14:textId="4A58B19F" w:rsidR="00B133E6" w:rsidRDefault="00B133E6" w:rsidP="00B133E6">
      <w:pPr>
        <w:rPr>
          <w:rFonts w:ascii="Times New Roman" w:hAnsi="Times New Roman" w:cs="Times New Roman"/>
        </w:rPr>
      </w:pPr>
      <w:r w:rsidRPr="000576AB">
        <w:rPr>
          <w:rFonts w:ascii="Times New Roman" w:hAnsi="Times New Roman" w:cs="Times New Roman"/>
        </w:rPr>
        <w:t>Pmax = (54.31 ± 0.55) mW, Voc = (2.3 ± 0.005) V, Isc = (30.66 ± 0.55) mA</w:t>
      </w:r>
    </w:p>
    <w:p w14:paraId="47A307F0" w14:textId="77777777" w:rsidR="001E1AE1" w:rsidRPr="000576AB" w:rsidRDefault="001E1AE1" w:rsidP="00B133E6">
      <w:pPr>
        <w:rPr>
          <w:rFonts w:ascii="Times New Roman" w:hAnsi="Times New Roman" w:cs="Times New Roman"/>
        </w:rPr>
      </w:pPr>
    </w:p>
    <w:p w14:paraId="7CC12995" w14:textId="77777777" w:rsidR="00B133E6" w:rsidRPr="000576AB" w:rsidRDefault="00B133E6" w:rsidP="00B133E6">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 xml:space="preserve">(54.31 ± 0.55) </m:t>
            </m:r>
          </m:num>
          <m:den>
            <m:r>
              <w:rPr>
                <w:rFonts w:ascii="Cambria Math" w:hAnsi="Cambria Math" w:cs="Times New Roman"/>
              </w:rPr>
              <m:t>(</m:t>
            </m:r>
            <m:r>
              <m:rPr>
                <m:sty m:val="p"/>
              </m:rPr>
              <w:rPr>
                <w:rFonts w:ascii="Cambria Math" w:hAnsi="Cambria Math" w:cs="Times New Roman"/>
              </w:rPr>
              <m:t xml:space="preserve">30.66 ± 0.55)(2.3 ± 0.55) </m:t>
            </m:r>
          </m:den>
        </m:f>
        <m:r>
          <w:rPr>
            <w:rFonts w:ascii="Cambria Math" w:hAnsi="Cambria Math" w:cs="Times New Roman"/>
          </w:rPr>
          <m:t>≅0.78</m:t>
        </m:r>
      </m:oMath>
      <w:r w:rsidRPr="000576AB">
        <w:rPr>
          <w:rFonts w:ascii="Times New Roman" w:hAnsi="Times New Roman" w:cs="Times New Roman"/>
        </w:rPr>
        <w:t xml:space="preserve"> ± 0.02</w:t>
      </w:r>
    </w:p>
    <w:p w14:paraId="36DBAE50" w14:textId="77777777" w:rsidR="00F877E9" w:rsidRDefault="00F877E9" w:rsidP="00F877E9">
      <w:pPr>
        <w:rPr>
          <w:rFonts w:cs="Times New Roman"/>
          <w:lang w:val="en-CA"/>
        </w:rPr>
      </w:pPr>
    </w:p>
    <w:p w14:paraId="24BB12BF" w14:textId="54746099" w:rsidR="00F877E9" w:rsidRDefault="00F877E9" w:rsidP="00F877E9">
      <w:pPr>
        <w:rPr>
          <w:rFonts w:cs="Times New Roman"/>
          <w:lang w:val="en-CA"/>
        </w:rPr>
      </w:pPr>
    </w:p>
    <w:p w14:paraId="0FAAA254" w14:textId="202234B4" w:rsidR="001E1AE1" w:rsidRDefault="001E1AE1" w:rsidP="00F877E9">
      <w:pPr>
        <w:rPr>
          <w:rFonts w:cs="Times New Roman"/>
          <w:lang w:val="en-CA"/>
        </w:rPr>
      </w:pPr>
    </w:p>
    <w:p w14:paraId="5B4C9C1B" w14:textId="250D92EC" w:rsidR="001E1AE1" w:rsidRDefault="001E1AE1" w:rsidP="00F877E9">
      <w:pPr>
        <w:rPr>
          <w:rFonts w:cs="Times New Roman"/>
          <w:lang w:val="en-CA"/>
        </w:rPr>
      </w:pPr>
    </w:p>
    <w:p w14:paraId="14CA3CC8" w14:textId="2D8A7E5A" w:rsidR="001E1AE1" w:rsidRDefault="001E1AE1" w:rsidP="00F877E9">
      <w:pPr>
        <w:rPr>
          <w:rFonts w:cs="Times New Roman"/>
          <w:lang w:val="en-CA"/>
        </w:rPr>
      </w:pPr>
    </w:p>
    <w:p w14:paraId="351E174A" w14:textId="5E704E7E" w:rsidR="001E1AE1" w:rsidRDefault="001E1AE1" w:rsidP="00F877E9">
      <w:pPr>
        <w:rPr>
          <w:rFonts w:cs="Times New Roman"/>
          <w:lang w:val="en-CA"/>
        </w:rPr>
      </w:pPr>
    </w:p>
    <w:p w14:paraId="15802519" w14:textId="701BE414" w:rsidR="001E1AE1" w:rsidRDefault="001E1AE1" w:rsidP="00F877E9">
      <w:pPr>
        <w:rPr>
          <w:rFonts w:cs="Times New Roman"/>
          <w:lang w:val="en-CA"/>
        </w:rPr>
      </w:pPr>
    </w:p>
    <w:p w14:paraId="7909D5B6" w14:textId="0958B077" w:rsidR="001E1AE1" w:rsidRDefault="001E1AE1" w:rsidP="00F877E9">
      <w:pPr>
        <w:rPr>
          <w:rFonts w:cs="Times New Roman"/>
          <w:lang w:val="en-CA"/>
        </w:rPr>
      </w:pPr>
    </w:p>
    <w:p w14:paraId="2A7676C2" w14:textId="1DB6CCCA" w:rsidR="001E1AE1" w:rsidRDefault="001E1AE1" w:rsidP="00F877E9">
      <w:pPr>
        <w:rPr>
          <w:rFonts w:cs="Times New Roman"/>
          <w:lang w:val="en-CA"/>
        </w:rPr>
      </w:pPr>
    </w:p>
    <w:p w14:paraId="08DB32D5" w14:textId="5C39D9DD" w:rsidR="001E1AE1" w:rsidRDefault="001E1AE1" w:rsidP="00F877E9">
      <w:pPr>
        <w:rPr>
          <w:rFonts w:cs="Times New Roman"/>
          <w:lang w:val="en-CA"/>
        </w:rPr>
      </w:pPr>
    </w:p>
    <w:p w14:paraId="3267CDE0" w14:textId="5351D501" w:rsidR="001E1AE1" w:rsidRDefault="001E1AE1" w:rsidP="00F877E9">
      <w:pPr>
        <w:rPr>
          <w:rFonts w:cs="Times New Roman"/>
          <w:lang w:val="en-CA"/>
        </w:rPr>
      </w:pPr>
    </w:p>
    <w:p w14:paraId="05655DE9" w14:textId="1CD05F41" w:rsidR="001E1AE1" w:rsidRDefault="001E1AE1" w:rsidP="00F877E9">
      <w:pPr>
        <w:rPr>
          <w:rFonts w:cs="Times New Roman"/>
          <w:lang w:val="en-CA"/>
        </w:rPr>
      </w:pPr>
    </w:p>
    <w:p w14:paraId="00E30F84" w14:textId="21D6F8B2" w:rsidR="001E1AE1" w:rsidRDefault="001E1AE1" w:rsidP="00F877E9">
      <w:pPr>
        <w:rPr>
          <w:rFonts w:cs="Times New Roman"/>
          <w:lang w:val="en-CA"/>
        </w:rPr>
      </w:pPr>
    </w:p>
    <w:p w14:paraId="4F0F91EA" w14:textId="235DADC4" w:rsidR="001E1AE1" w:rsidRDefault="001E1AE1" w:rsidP="00F877E9">
      <w:pPr>
        <w:rPr>
          <w:rFonts w:cs="Times New Roman"/>
          <w:lang w:val="en-CA"/>
        </w:rPr>
      </w:pPr>
    </w:p>
    <w:p w14:paraId="5BDFFBA3" w14:textId="77777777" w:rsidR="001E1AE1" w:rsidRDefault="001E1AE1" w:rsidP="00F877E9">
      <w:pPr>
        <w:rPr>
          <w:rFonts w:cs="Times New Roman"/>
          <w:lang w:val="en-CA"/>
        </w:rPr>
      </w:pPr>
    </w:p>
    <w:p w14:paraId="37CB0181" w14:textId="77777777" w:rsidR="00F877E9" w:rsidRDefault="00F877E9" w:rsidP="00F877E9">
      <w:pPr>
        <w:rPr>
          <w:rFonts w:cs="Times New Roman"/>
          <w:lang w:val="en-CA"/>
        </w:rPr>
      </w:pPr>
    </w:p>
    <w:p w14:paraId="02057CB9" w14:textId="77777777" w:rsidR="00F877E9" w:rsidRPr="00AC450A" w:rsidRDefault="00F877E9" w:rsidP="00F877E9">
      <w:pPr>
        <w:jc w:val="center"/>
        <w:rPr>
          <w:rFonts w:ascii="Times New Roman" w:hAnsi="Times New Roman" w:cs="Times New Roman"/>
          <w:b/>
          <w:u w:val="single"/>
        </w:rPr>
      </w:pPr>
      <w:r w:rsidRPr="00AC450A">
        <w:rPr>
          <w:rFonts w:ascii="Times New Roman" w:hAnsi="Times New Roman" w:cs="Times New Roman"/>
          <w:b/>
          <w:u w:val="single"/>
        </w:rPr>
        <w:lastRenderedPageBreak/>
        <w:t>Data Sheet Fill Factors for All Three Solar Panels</w:t>
      </w:r>
    </w:p>
    <w:p w14:paraId="278E63EE" w14:textId="77777777" w:rsidR="00F877E9" w:rsidRDefault="00F877E9" w:rsidP="00F877E9">
      <w:pPr>
        <w:rPr>
          <w:rFonts w:cs="Times New Roman"/>
          <w:lang w:val="en-CA"/>
        </w:rPr>
      </w:pPr>
    </w:p>
    <w:p w14:paraId="1C9C6713" w14:textId="77777777" w:rsidR="00F877E9" w:rsidRDefault="00F877E9" w:rsidP="00F877E9">
      <w:pPr>
        <w:rPr>
          <w:rFonts w:cs="Times New Roman"/>
          <w:lang w:val="en-CA"/>
        </w:rPr>
      </w:pPr>
    </w:p>
    <w:p w14:paraId="372B0491" w14:textId="77777777" w:rsidR="00F877E9" w:rsidRDefault="00F877E9" w:rsidP="00F877E9">
      <w:pPr>
        <w:rPr>
          <w:rFonts w:ascii="Times New Roman" w:hAnsi="Times New Roman" w:cs="Times New Roman"/>
        </w:rPr>
      </w:pPr>
      <w:r w:rsidRPr="00AC450A">
        <w:rPr>
          <w:rFonts w:ascii="Times New Roman" w:hAnsi="Times New Roman" w:cs="Times New Roman"/>
          <w:u w:val="single"/>
        </w:rPr>
        <w:t>IXYS Solar Panel</w:t>
      </w:r>
      <w:r>
        <w:rPr>
          <w:rFonts w:ascii="Times New Roman" w:hAnsi="Times New Roman" w:cs="Times New Roman"/>
        </w:rPr>
        <w:t xml:space="preserve"> </w:t>
      </w:r>
    </w:p>
    <w:p w14:paraId="085AFF27" w14:textId="77777777" w:rsidR="00F877E9" w:rsidRDefault="00F877E9" w:rsidP="00F877E9">
      <w:pPr>
        <w:rPr>
          <w:rFonts w:ascii="Times New Roman" w:hAnsi="Times New Roman" w:cs="Times New Roman"/>
        </w:rPr>
      </w:pPr>
    </w:p>
    <w:p w14:paraId="25FB31CB" w14:textId="77777777" w:rsidR="00F877E9" w:rsidRDefault="00F877E9" w:rsidP="00F877E9">
      <w:pPr>
        <w:rPr>
          <w:rFonts w:ascii="Times New Roman" w:hAnsi="Times New Roman" w:cs="Times New Roman"/>
        </w:rPr>
      </w:pPr>
      <w:r>
        <w:rPr>
          <w:rFonts w:ascii="Times New Roman" w:hAnsi="Times New Roman" w:cs="Times New Roman"/>
        </w:rPr>
        <w:t>Pmax = (89.2 ± 0.05) mW</w:t>
      </w:r>
      <w:r w:rsidRPr="00A70C96">
        <w:rPr>
          <w:rFonts w:ascii="Times New Roman" w:hAnsi="Times New Roman" w:cs="Times New Roman"/>
        </w:rPr>
        <w:t xml:space="preserve">, Voc = </w:t>
      </w:r>
      <w:r>
        <w:rPr>
          <w:rFonts w:ascii="Times New Roman" w:hAnsi="Times New Roman" w:cs="Times New Roman"/>
        </w:rPr>
        <w:t>(</w:t>
      </w:r>
      <w:r w:rsidRPr="00A70C96">
        <w:rPr>
          <w:rFonts w:ascii="Times New Roman" w:hAnsi="Times New Roman" w:cs="Times New Roman"/>
        </w:rPr>
        <w:t>2.52</w:t>
      </w:r>
      <w:r>
        <w:rPr>
          <w:rFonts w:ascii="Times New Roman" w:hAnsi="Times New Roman" w:cs="Times New Roman"/>
        </w:rPr>
        <w:t xml:space="preserve"> ± 0.005)</w:t>
      </w:r>
      <w:r w:rsidRPr="00A70C96">
        <w:rPr>
          <w:rFonts w:ascii="Times New Roman" w:hAnsi="Times New Roman" w:cs="Times New Roman"/>
        </w:rPr>
        <w:t xml:space="preserve"> V, Isc = </w:t>
      </w:r>
      <w:r>
        <w:rPr>
          <w:rFonts w:ascii="Times New Roman" w:hAnsi="Times New Roman" w:cs="Times New Roman"/>
        </w:rPr>
        <w:t>(</w:t>
      </w:r>
      <w:r w:rsidRPr="00A70C96">
        <w:rPr>
          <w:rFonts w:ascii="Times New Roman" w:hAnsi="Times New Roman" w:cs="Times New Roman"/>
        </w:rPr>
        <w:t>50.0</w:t>
      </w:r>
      <w:r>
        <w:rPr>
          <w:rFonts w:ascii="Times New Roman" w:hAnsi="Times New Roman" w:cs="Times New Roman"/>
        </w:rPr>
        <w:t xml:space="preserve"> ± 0.05)</w:t>
      </w:r>
      <w:r w:rsidRPr="00A70C96">
        <w:rPr>
          <w:rFonts w:ascii="Times New Roman" w:hAnsi="Times New Roman" w:cs="Times New Roman"/>
        </w:rPr>
        <w:t xml:space="preserve"> mA</w:t>
      </w:r>
    </w:p>
    <w:p w14:paraId="30B1FC2F" w14:textId="77777777" w:rsidR="00F877E9" w:rsidRPr="00A70C96" w:rsidRDefault="00F877E9" w:rsidP="00F877E9">
      <w:pPr>
        <w:rPr>
          <w:rFonts w:ascii="Times New Roman" w:hAnsi="Times New Roman" w:cs="Times New Roman"/>
        </w:rPr>
      </w:pPr>
    </w:p>
    <w:p w14:paraId="37245CD5" w14:textId="77777777" w:rsidR="00F877E9" w:rsidRDefault="00F877E9" w:rsidP="00F877E9">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 xml:space="preserve">(89.2 ± 0.05) </m:t>
            </m:r>
          </m:num>
          <m:den>
            <m:r>
              <w:rPr>
                <w:rFonts w:ascii="Cambria Math" w:hAnsi="Cambria Math" w:cs="Times New Roman"/>
              </w:rPr>
              <m:t>(</m:t>
            </m:r>
            <m:r>
              <m:rPr>
                <m:sty m:val="p"/>
              </m:rPr>
              <w:rPr>
                <w:rFonts w:ascii="Cambria Math" w:hAnsi="Cambria Math" w:cs="Times New Roman"/>
              </w:rPr>
              <m:t xml:space="preserve">50.0 ± 0.05)(2.52 ± 0.005) </m:t>
            </m:r>
          </m:den>
        </m:f>
        <m:r>
          <w:rPr>
            <w:rFonts w:ascii="Cambria Math" w:hAnsi="Cambria Math" w:cs="Times New Roman"/>
          </w:rPr>
          <m:t>≅0.708</m:t>
        </m:r>
      </m:oMath>
      <w:r>
        <w:rPr>
          <w:rFonts w:ascii="Times New Roman" w:hAnsi="Times New Roman" w:cs="Times New Roman"/>
        </w:rPr>
        <w:t xml:space="preserve"> ± 0.003</w:t>
      </w:r>
    </w:p>
    <w:p w14:paraId="090A3558" w14:textId="77777777" w:rsidR="00F877E9" w:rsidRDefault="00F877E9" w:rsidP="00F877E9">
      <w:pPr>
        <w:rPr>
          <w:rFonts w:ascii="Times New Roman" w:hAnsi="Times New Roman" w:cs="Times New Roman"/>
        </w:rPr>
      </w:pPr>
    </w:p>
    <w:p w14:paraId="67AD1BE7" w14:textId="77777777" w:rsidR="00F877E9" w:rsidRPr="00A70C96" w:rsidRDefault="00F877E9" w:rsidP="00F877E9">
      <w:pPr>
        <w:rPr>
          <w:rFonts w:ascii="Times New Roman" w:hAnsi="Times New Roman" w:cs="Times New Roman"/>
        </w:rPr>
      </w:pPr>
    </w:p>
    <w:p w14:paraId="771449D3" w14:textId="77777777" w:rsidR="00F877E9" w:rsidRDefault="00F877E9" w:rsidP="00F877E9">
      <w:pPr>
        <w:rPr>
          <w:rFonts w:ascii="Times New Roman" w:hAnsi="Times New Roman" w:cs="Times New Roman"/>
          <w:u w:val="single"/>
        </w:rPr>
      </w:pPr>
      <w:r w:rsidRPr="00AC450A">
        <w:rPr>
          <w:u w:val="single"/>
        </w:rPr>
        <w:t>MIKROE</w:t>
      </w:r>
      <w:r w:rsidRPr="00AC450A">
        <w:rPr>
          <w:rFonts w:ascii="Times New Roman" w:hAnsi="Times New Roman" w:cs="Times New Roman"/>
          <w:u w:val="single"/>
        </w:rPr>
        <w:t xml:space="preserve"> Solar Panel</w:t>
      </w:r>
    </w:p>
    <w:p w14:paraId="60612CD8" w14:textId="77777777" w:rsidR="00F877E9" w:rsidRPr="00AC450A" w:rsidRDefault="00F877E9" w:rsidP="00F877E9">
      <w:pPr>
        <w:rPr>
          <w:rFonts w:ascii="Times New Roman" w:hAnsi="Times New Roman" w:cs="Times New Roman"/>
          <w:u w:val="single"/>
        </w:rPr>
      </w:pPr>
    </w:p>
    <w:p w14:paraId="0B024ACA" w14:textId="77777777" w:rsidR="00F877E9" w:rsidRDefault="00F877E9" w:rsidP="00F877E9">
      <w:pPr>
        <w:rPr>
          <w:rFonts w:ascii="Times New Roman" w:hAnsi="Times New Roman" w:cs="Times New Roman"/>
        </w:rPr>
      </w:pPr>
      <w:r>
        <w:rPr>
          <w:rFonts w:ascii="Times New Roman" w:hAnsi="Times New Roman" w:cs="Times New Roman"/>
        </w:rPr>
        <w:t>Pmax = (400 ± 32) mW</w:t>
      </w:r>
      <w:r w:rsidRPr="00A70C96">
        <w:rPr>
          <w:rFonts w:ascii="Times New Roman" w:hAnsi="Times New Roman" w:cs="Times New Roman"/>
        </w:rPr>
        <w:t xml:space="preserve">, Voc = </w:t>
      </w:r>
      <w:r>
        <w:rPr>
          <w:rFonts w:ascii="Times New Roman" w:hAnsi="Times New Roman" w:cs="Times New Roman"/>
        </w:rPr>
        <w:t>(</w:t>
      </w:r>
      <w:r w:rsidRPr="00A70C96">
        <w:rPr>
          <w:rFonts w:ascii="Times New Roman" w:hAnsi="Times New Roman" w:cs="Times New Roman"/>
        </w:rPr>
        <w:t>4.6</w:t>
      </w:r>
      <w:r>
        <w:rPr>
          <w:rFonts w:ascii="Times New Roman" w:hAnsi="Times New Roman" w:cs="Times New Roman"/>
        </w:rPr>
        <w:t xml:space="preserve"> ± 0.368)</w:t>
      </w:r>
      <w:r w:rsidRPr="00A70C96">
        <w:rPr>
          <w:rFonts w:ascii="Times New Roman" w:hAnsi="Times New Roman" w:cs="Times New Roman"/>
        </w:rPr>
        <w:t xml:space="preserve"> V, Isc = </w:t>
      </w:r>
      <w:r>
        <w:rPr>
          <w:rFonts w:ascii="Times New Roman" w:hAnsi="Times New Roman" w:cs="Times New Roman"/>
        </w:rPr>
        <w:t>(</w:t>
      </w:r>
      <w:r w:rsidRPr="00A70C96">
        <w:rPr>
          <w:rFonts w:ascii="Times New Roman" w:hAnsi="Times New Roman" w:cs="Times New Roman"/>
        </w:rPr>
        <w:t>105</w:t>
      </w:r>
      <w:r>
        <w:rPr>
          <w:rFonts w:ascii="Times New Roman" w:hAnsi="Times New Roman" w:cs="Times New Roman"/>
        </w:rPr>
        <w:t xml:space="preserve"> ± 8.4)</w:t>
      </w:r>
      <w:r w:rsidRPr="00A70C96">
        <w:rPr>
          <w:rFonts w:ascii="Times New Roman" w:hAnsi="Times New Roman" w:cs="Times New Roman"/>
        </w:rPr>
        <w:t xml:space="preserve"> mA</w:t>
      </w:r>
    </w:p>
    <w:p w14:paraId="71FBE592" w14:textId="77777777" w:rsidR="00F877E9" w:rsidRPr="00A70C96" w:rsidRDefault="00F877E9" w:rsidP="00F877E9">
      <w:pPr>
        <w:rPr>
          <w:rFonts w:ascii="Times New Roman" w:hAnsi="Times New Roman" w:cs="Times New Roman"/>
        </w:rPr>
      </w:pPr>
    </w:p>
    <w:p w14:paraId="67A30919" w14:textId="77777777" w:rsidR="00F877E9" w:rsidRPr="00A70C96" w:rsidRDefault="00F877E9" w:rsidP="00F877E9">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 xml:space="preserve">(400 ± 32) </m:t>
            </m:r>
          </m:num>
          <m:den>
            <m:r>
              <m:rPr>
                <m:sty m:val="p"/>
              </m:rPr>
              <w:rPr>
                <w:rFonts w:ascii="Cambria Math" w:hAnsi="Cambria Math" w:cs="Times New Roman"/>
              </w:rPr>
              <m:t xml:space="preserve">(105 ± 8.4)(4.6 ± 0.368) </m:t>
            </m:r>
          </m:den>
        </m:f>
        <m:r>
          <w:rPr>
            <w:rFonts w:ascii="Cambria Math" w:hAnsi="Cambria Math" w:cs="Times New Roman"/>
          </w:rPr>
          <m:t>≅0.83</m:t>
        </m:r>
      </m:oMath>
      <w:r>
        <w:rPr>
          <w:rFonts w:ascii="Times New Roman" w:hAnsi="Times New Roman" w:cs="Times New Roman"/>
        </w:rPr>
        <w:t xml:space="preserve"> ± 0.24</w:t>
      </w:r>
    </w:p>
    <w:p w14:paraId="74A0F60C" w14:textId="77777777" w:rsidR="00F877E9" w:rsidRDefault="00F877E9" w:rsidP="00F877E9">
      <w:pPr>
        <w:rPr>
          <w:rFonts w:cs="Times New Roman"/>
          <w:lang w:val="en-CA"/>
        </w:rPr>
      </w:pPr>
    </w:p>
    <w:p w14:paraId="29C812F5" w14:textId="6098B76A" w:rsidR="00656F40" w:rsidRDefault="00AF1CF2" w:rsidP="00656F40">
      <w:pPr>
        <w:rPr>
          <w:rFonts w:ascii="Times New Roman" w:hAnsi="Times New Roman" w:cs="Times New Roman"/>
          <w:u w:val="single"/>
        </w:rPr>
      </w:pPr>
      <w:r>
        <w:rPr>
          <w:rFonts w:ascii="Times New Roman" w:hAnsi="Times New Roman" w:cs="Times New Roman"/>
          <w:u w:val="single"/>
        </w:rPr>
        <w:t xml:space="preserve">SPECROLAB </w:t>
      </w:r>
      <w:r w:rsidR="00656F40" w:rsidRPr="00656F40">
        <w:rPr>
          <w:rFonts w:ascii="Times New Roman" w:hAnsi="Times New Roman" w:cs="Times New Roman"/>
          <w:u w:val="single"/>
        </w:rPr>
        <w:t>Solar Panel</w:t>
      </w:r>
    </w:p>
    <w:p w14:paraId="29689E5B" w14:textId="77777777" w:rsidR="00656F40" w:rsidRPr="00656F40" w:rsidRDefault="00656F40" w:rsidP="00656F40">
      <w:pPr>
        <w:rPr>
          <w:rFonts w:ascii="Times New Roman" w:hAnsi="Times New Roman" w:cs="Times New Roman"/>
          <w:u w:val="single"/>
        </w:rPr>
      </w:pPr>
    </w:p>
    <w:p w14:paraId="7B8BFC0B" w14:textId="2D8FC66D" w:rsidR="00656F40" w:rsidRDefault="00656F40" w:rsidP="00656F40">
      <w:pPr>
        <w:rPr>
          <w:rFonts w:ascii="Times New Roman" w:hAnsi="Times New Roman" w:cs="Times New Roman"/>
        </w:rPr>
      </w:pPr>
      <w:r w:rsidRPr="00A70C96">
        <w:rPr>
          <w:rFonts w:ascii="Times New Roman" w:hAnsi="Times New Roman" w:cs="Times New Roman"/>
        </w:rPr>
        <w:t xml:space="preserve">Vmp = </w:t>
      </w:r>
      <w:r>
        <w:rPr>
          <w:rFonts w:ascii="Times New Roman" w:hAnsi="Times New Roman" w:cs="Times New Roman"/>
        </w:rPr>
        <w:t>(</w:t>
      </w:r>
      <w:r w:rsidRPr="00A70C96">
        <w:rPr>
          <w:rFonts w:ascii="Times New Roman" w:hAnsi="Times New Roman" w:cs="Times New Roman"/>
        </w:rPr>
        <w:t xml:space="preserve">2.350 </w:t>
      </w:r>
      <w:r>
        <w:rPr>
          <w:rFonts w:ascii="Times New Roman" w:hAnsi="Times New Roman" w:cs="Times New Roman"/>
        </w:rPr>
        <w:t xml:space="preserve">± 0.0005) </w:t>
      </w:r>
      <w:r w:rsidRPr="00A70C96">
        <w:rPr>
          <w:rFonts w:ascii="Times New Roman" w:hAnsi="Times New Roman" w:cs="Times New Roman"/>
        </w:rPr>
        <w:t xml:space="preserve">V, Imp = </w:t>
      </w:r>
      <w:r>
        <w:rPr>
          <w:rFonts w:ascii="Times New Roman" w:hAnsi="Times New Roman" w:cs="Times New Roman"/>
        </w:rPr>
        <w:t>(</w:t>
      </w:r>
      <w:r w:rsidRPr="00A70C96">
        <w:rPr>
          <w:rFonts w:ascii="Times New Roman" w:hAnsi="Times New Roman" w:cs="Times New Roman"/>
        </w:rPr>
        <w:t>0.43358</w:t>
      </w:r>
      <w:r>
        <w:rPr>
          <w:rFonts w:ascii="Times New Roman" w:hAnsi="Times New Roman" w:cs="Times New Roman"/>
        </w:rPr>
        <w:t xml:space="preserve"> ± 0.005)</w:t>
      </w:r>
      <w:r w:rsidRPr="00A70C96">
        <w:rPr>
          <w:rFonts w:ascii="Times New Roman" w:hAnsi="Times New Roman" w:cs="Times New Roman"/>
        </w:rPr>
        <w:t xml:space="preserve"> A, Voc = </w:t>
      </w:r>
      <w:r>
        <w:rPr>
          <w:rFonts w:ascii="Times New Roman" w:hAnsi="Times New Roman" w:cs="Times New Roman"/>
        </w:rPr>
        <w:t>(</w:t>
      </w:r>
      <w:r w:rsidRPr="00A70C96">
        <w:rPr>
          <w:rFonts w:ascii="Times New Roman" w:hAnsi="Times New Roman" w:cs="Times New Roman"/>
        </w:rPr>
        <w:t>2.660</w:t>
      </w:r>
      <w:r>
        <w:rPr>
          <w:rFonts w:ascii="Times New Roman" w:hAnsi="Times New Roman" w:cs="Times New Roman"/>
        </w:rPr>
        <w:t xml:space="preserve"> ± 0.0005)</w:t>
      </w:r>
      <w:r w:rsidRPr="00A70C96">
        <w:rPr>
          <w:rFonts w:ascii="Times New Roman" w:hAnsi="Times New Roman" w:cs="Times New Roman"/>
        </w:rPr>
        <w:t xml:space="preserve"> V, Isc = </w:t>
      </w:r>
      <w:r>
        <w:rPr>
          <w:rFonts w:ascii="Times New Roman" w:hAnsi="Times New Roman" w:cs="Times New Roman"/>
        </w:rPr>
        <w:t>(</w:t>
      </w:r>
      <w:r w:rsidRPr="00A70C96">
        <w:rPr>
          <w:rFonts w:ascii="Times New Roman" w:hAnsi="Times New Roman" w:cs="Times New Roman"/>
        </w:rPr>
        <w:t>0.453871</w:t>
      </w:r>
      <w:r>
        <w:rPr>
          <w:rFonts w:ascii="Times New Roman" w:hAnsi="Times New Roman" w:cs="Times New Roman"/>
        </w:rPr>
        <w:t xml:space="preserve"> ± 0.005)</w:t>
      </w:r>
      <w:r w:rsidRPr="00A70C96">
        <w:rPr>
          <w:rFonts w:ascii="Times New Roman" w:hAnsi="Times New Roman" w:cs="Times New Roman"/>
        </w:rPr>
        <w:t xml:space="preserve"> A </w:t>
      </w:r>
    </w:p>
    <w:p w14:paraId="7FBC145E" w14:textId="77777777" w:rsidR="00656F40" w:rsidRPr="00A70C96" w:rsidRDefault="00656F40" w:rsidP="00656F40">
      <w:pPr>
        <w:rPr>
          <w:rFonts w:ascii="Times New Roman" w:hAnsi="Times New Roman" w:cs="Times New Roman"/>
        </w:rPr>
      </w:pPr>
    </w:p>
    <w:p w14:paraId="4451374B" w14:textId="77777777" w:rsidR="00656F40" w:rsidRPr="00A70C96" w:rsidRDefault="00656F40" w:rsidP="00656F40">
      <w:pPr>
        <w:rPr>
          <w:rFonts w:ascii="Times New Roman" w:hAnsi="Times New Roman" w:cs="Times New Roman"/>
        </w:rPr>
      </w:pPr>
      <m:oMathPara>
        <m:oMathParaPr>
          <m:jc m:val="left"/>
        </m:oMathPara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Imp ×Vmp</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(0.43358 ± 0.005)(2.350 ± 0.0005)</m:t>
              </m:r>
            </m:num>
            <m:den>
              <m:r>
                <m:rPr>
                  <m:sty m:val="p"/>
                </m:rPr>
                <w:rPr>
                  <w:rFonts w:ascii="Cambria Math" w:hAnsi="Cambria Math" w:cs="Times New Roman"/>
                </w:rPr>
                <m:t>(0.453871 ± 0.005)(2.660 ± 0.0005)</m:t>
              </m:r>
            </m:den>
          </m:f>
          <m:r>
            <w:rPr>
              <w:rFonts w:ascii="Cambria Math" w:hAnsi="Cambria Math" w:cs="Times New Roman"/>
            </w:rPr>
            <m:t>≅0.8440±0.0230</m:t>
          </m:r>
        </m:oMath>
      </m:oMathPara>
    </w:p>
    <w:p w14:paraId="5E0C0EC3" w14:textId="77777777" w:rsidR="00F877E9" w:rsidRDefault="00F877E9" w:rsidP="00F877E9">
      <w:pPr>
        <w:rPr>
          <w:rFonts w:cs="Times New Roman"/>
          <w:lang w:val="en-CA"/>
        </w:rPr>
      </w:pPr>
    </w:p>
    <w:p w14:paraId="0F9F37F8" w14:textId="77777777" w:rsidR="00F877E9" w:rsidRDefault="00F877E9" w:rsidP="00F877E9">
      <w:pPr>
        <w:rPr>
          <w:rFonts w:cs="Times New Roman"/>
          <w:lang w:val="en-CA"/>
        </w:rPr>
      </w:pPr>
    </w:p>
    <w:p w14:paraId="6A32D280" w14:textId="77777777" w:rsidR="00F877E9" w:rsidRPr="00074C32" w:rsidRDefault="00F877E9" w:rsidP="00F877E9">
      <w:pPr>
        <w:jc w:val="center"/>
        <w:rPr>
          <w:rFonts w:ascii="Times New Roman" w:hAnsi="Times New Roman" w:cs="Times New Roman"/>
          <w:b/>
          <w:u w:val="single"/>
        </w:rPr>
      </w:pPr>
      <w:r w:rsidRPr="00074C32">
        <w:rPr>
          <w:rFonts w:ascii="Times New Roman" w:hAnsi="Times New Roman" w:cs="Times New Roman"/>
          <w:b/>
          <w:u w:val="single"/>
        </w:rPr>
        <w:t>Percentage Error for All Three Solar Panels</w:t>
      </w:r>
    </w:p>
    <w:p w14:paraId="3AC25530" w14:textId="77777777" w:rsidR="00F877E9" w:rsidRDefault="00F877E9" w:rsidP="00F877E9">
      <w:pPr>
        <w:rPr>
          <w:rFonts w:cs="Times New Roman"/>
          <w:lang w:val="en-CA"/>
        </w:rPr>
      </w:pPr>
    </w:p>
    <w:p w14:paraId="4C4AE05D" w14:textId="77777777" w:rsidR="00F877E9" w:rsidRDefault="00F877E9" w:rsidP="00F877E9">
      <w:pPr>
        <w:rPr>
          <w:rFonts w:ascii="Times New Roman" w:hAnsi="Times New Roman" w:cs="Times New Roman"/>
        </w:rPr>
      </w:pPr>
      <w:r w:rsidRPr="00AC450A">
        <w:rPr>
          <w:rFonts w:ascii="Times New Roman" w:hAnsi="Times New Roman" w:cs="Times New Roman"/>
          <w:u w:val="single"/>
        </w:rPr>
        <w:t>IXYS Solar Panel</w:t>
      </w:r>
      <w:r>
        <w:rPr>
          <w:rFonts w:ascii="Times New Roman" w:hAnsi="Times New Roman" w:cs="Times New Roman"/>
        </w:rPr>
        <w:t xml:space="preserve"> </w:t>
      </w:r>
    </w:p>
    <w:p w14:paraId="6F8E2606" w14:textId="77777777" w:rsidR="00F877E9" w:rsidRDefault="00F877E9" w:rsidP="00F877E9">
      <w:pPr>
        <w:rPr>
          <w:rFonts w:ascii="Times New Roman" w:hAnsi="Times New Roman" w:cs="Times New Roman"/>
        </w:rPr>
      </w:pPr>
    </w:p>
    <w:p w14:paraId="3B55B701" w14:textId="77777777" w:rsidR="00F877E9" w:rsidRPr="008011C8" w:rsidRDefault="00F877E9" w:rsidP="00F877E9">
      <w:pPr>
        <w:rPr>
          <w:rFonts w:ascii="Times New Roman" w:eastAsia="Times New Roman" w:hAnsi="Times New Roman" w:cs="Times New Roman"/>
          <w:color w:val="000000"/>
          <w:lang w:eastAsia="en-CA"/>
        </w:rPr>
      </w:pPr>
      <m:oMathPara>
        <m:oMathParaPr>
          <m:jc m:val="left"/>
        </m:oMathParaPr>
        <m:oMath>
          <m:r>
            <w:rPr>
              <w:rFonts w:ascii="Cambria Math" w:eastAsia="Times New Roman" w:hAnsi="Cambria Math" w:cs="Times New Roman"/>
              <w:color w:val="000000"/>
              <w:lang w:eastAsia="en-CA"/>
            </w:rPr>
            <m:t xml:space="preserve">percent error = </m:t>
          </m:r>
          <m:f>
            <m:fPr>
              <m:ctrlPr>
                <w:rPr>
                  <w:rFonts w:ascii="Cambria Math" w:eastAsia="Times New Roman" w:hAnsi="Cambria Math" w:cs="Times New Roman"/>
                  <w:i/>
                  <w:color w:val="000000"/>
                  <w:lang w:eastAsia="en-CA"/>
                </w:rPr>
              </m:ctrlPr>
            </m:fPr>
            <m:num>
              <m:r>
                <w:rPr>
                  <w:rFonts w:ascii="Cambria Math" w:eastAsia="Times New Roman" w:hAnsi="Cambria Math" w:cs="Times New Roman"/>
                  <w:color w:val="000000"/>
                  <w:lang w:eastAsia="en-CA"/>
                </w:rPr>
                <m:t>|</m:t>
              </m:r>
              <m:r>
                <m:rPr>
                  <m:sty m:val="p"/>
                </m:rPr>
                <w:rPr>
                  <w:rFonts w:ascii="Cambria Math" w:hAnsi="Cambria Math" w:cs="Times New Roman"/>
                </w:rPr>
                <m:t>0.715</m:t>
              </m:r>
              <m:r>
                <w:rPr>
                  <w:rFonts w:ascii="Cambria Math" w:eastAsia="Times New Roman" w:hAnsi="Cambria Math" w:cs="Times New Roman"/>
                  <w:color w:val="000000"/>
                  <w:lang w:eastAsia="en-CA"/>
                </w:rPr>
                <m:t>-</m:t>
              </m:r>
              <m:r>
                <w:rPr>
                  <w:rFonts w:ascii="Cambria Math" w:hAnsi="Cambria Math" w:cs="Times New Roman"/>
                </w:rPr>
                <m:t>0.708</m:t>
              </m:r>
              <m:r>
                <w:rPr>
                  <w:rFonts w:ascii="Cambria Math" w:eastAsia="Times New Roman" w:hAnsi="Cambria Math" w:cs="Times New Roman"/>
                  <w:color w:val="000000"/>
                  <w:lang w:eastAsia="en-CA"/>
                </w:rPr>
                <m:t>|</m:t>
              </m:r>
            </m:num>
            <m:den>
              <m:r>
                <w:rPr>
                  <w:rFonts w:ascii="Cambria Math" w:hAnsi="Cambria Math" w:cs="Times New Roman"/>
                </w:rPr>
                <m:t>0.708</m:t>
              </m:r>
            </m:den>
          </m:f>
          <m:r>
            <w:rPr>
              <w:rFonts w:ascii="Cambria Math" w:eastAsia="Times New Roman" w:hAnsi="Cambria Math" w:cs="Times New Roman"/>
              <w:color w:val="000000"/>
              <w:lang w:eastAsia="en-CA"/>
            </w:rPr>
            <m:t xml:space="preserve"> ×100%=0.99%</m:t>
          </m:r>
        </m:oMath>
      </m:oMathPara>
    </w:p>
    <w:p w14:paraId="625A80E5" w14:textId="77777777" w:rsidR="00F877E9" w:rsidRPr="00A70C96" w:rsidRDefault="00F877E9" w:rsidP="00F877E9">
      <w:pPr>
        <w:rPr>
          <w:rFonts w:ascii="Times New Roman" w:eastAsia="Times New Roman" w:hAnsi="Times New Roman" w:cs="Times New Roman"/>
          <w:color w:val="000000"/>
          <w:lang w:eastAsia="en-CA"/>
        </w:rPr>
      </w:pPr>
    </w:p>
    <w:p w14:paraId="450FC1BC" w14:textId="77777777" w:rsidR="00F877E9" w:rsidRDefault="00F877E9" w:rsidP="00F877E9">
      <w:pPr>
        <w:rPr>
          <w:rFonts w:ascii="Times New Roman" w:hAnsi="Times New Roman" w:cs="Times New Roman"/>
          <w:u w:val="single"/>
        </w:rPr>
      </w:pPr>
      <w:r w:rsidRPr="00AC450A">
        <w:rPr>
          <w:u w:val="single"/>
        </w:rPr>
        <w:t>MIKROE</w:t>
      </w:r>
      <w:r w:rsidRPr="00AC450A">
        <w:rPr>
          <w:rFonts w:ascii="Times New Roman" w:hAnsi="Times New Roman" w:cs="Times New Roman"/>
          <w:u w:val="single"/>
        </w:rPr>
        <w:t xml:space="preserve"> Solar Panel</w:t>
      </w:r>
    </w:p>
    <w:p w14:paraId="08881C65" w14:textId="77777777" w:rsidR="00F877E9" w:rsidRDefault="00F877E9" w:rsidP="00F877E9">
      <w:pPr>
        <w:rPr>
          <w:rFonts w:ascii="Times New Roman" w:hAnsi="Times New Roman" w:cs="Times New Roman"/>
          <w:u w:val="single"/>
        </w:rPr>
      </w:pPr>
    </w:p>
    <w:p w14:paraId="68B61306" w14:textId="77777777" w:rsidR="00F877E9" w:rsidRPr="00A70C96" w:rsidRDefault="00F877E9" w:rsidP="00F877E9">
      <w:pPr>
        <w:rPr>
          <w:rFonts w:ascii="Times New Roman" w:hAnsi="Times New Roman" w:cs="Times New Roman"/>
          <w:color w:val="000000"/>
          <w:lang w:eastAsia="en-CA"/>
        </w:rPr>
      </w:pPr>
      <m:oMathPara>
        <m:oMathParaPr>
          <m:jc m:val="left"/>
        </m:oMathParaPr>
        <m:oMath>
          <m:r>
            <w:rPr>
              <w:rFonts w:ascii="Cambria Math" w:eastAsia="Times New Roman" w:hAnsi="Cambria Math" w:cs="Times New Roman"/>
              <w:color w:val="000000"/>
              <w:lang w:eastAsia="en-CA"/>
            </w:rPr>
            <m:t xml:space="preserve">percent error = </m:t>
          </m:r>
          <m:f>
            <m:fPr>
              <m:ctrlPr>
                <w:rPr>
                  <w:rFonts w:ascii="Cambria Math" w:eastAsia="Times New Roman" w:hAnsi="Cambria Math" w:cs="Times New Roman"/>
                  <w:i/>
                  <w:color w:val="000000"/>
                  <w:lang w:eastAsia="en-CA"/>
                </w:rPr>
              </m:ctrlPr>
            </m:fPr>
            <m:num>
              <m:d>
                <m:dPr>
                  <m:begChr m:val="|"/>
                  <m:endChr m:val="|"/>
                  <m:ctrlPr>
                    <w:rPr>
                      <w:rFonts w:ascii="Cambria Math" w:eastAsia="Times New Roman" w:hAnsi="Cambria Math" w:cs="Times New Roman"/>
                      <w:i/>
                      <w:color w:val="000000"/>
                      <w:lang w:eastAsia="en-CA"/>
                    </w:rPr>
                  </m:ctrlPr>
                </m:dPr>
                <m:e>
                  <m:r>
                    <m:rPr>
                      <m:sty m:val="p"/>
                    </m:rPr>
                    <w:rPr>
                      <w:rFonts w:ascii="Cambria Math" w:hAnsi="Cambria Math" w:cs="Times New Roman"/>
                    </w:rPr>
                    <m:t>0.806</m:t>
                  </m:r>
                  <m:r>
                    <w:rPr>
                      <w:rFonts w:ascii="Cambria Math" w:eastAsia="Times New Roman" w:hAnsi="Cambria Math" w:cs="Times New Roman"/>
                      <w:color w:val="000000"/>
                      <w:lang w:eastAsia="en-CA"/>
                    </w:rPr>
                    <m:t>-</m:t>
                  </m:r>
                  <m:r>
                    <w:rPr>
                      <w:rFonts w:ascii="Cambria Math" w:hAnsi="Cambria Math" w:cs="Times New Roman"/>
                    </w:rPr>
                    <m:t>0.828</m:t>
                  </m:r>
                </m:e>
              </m:d>
            </m:num>
            <m:den>
              <m:r>
                <w:rPr>
                  <w:rFonts w:ascii="Cambria Math" w:hAnsi="Cambria Math" w:cs="Times New Roman"/>
                </w:rPr>
                <m:t>0.828</m:t>
              </m:r>
            </m:den>
          </m:f>
          <m:r>
            <w:rPr>
              <w:rFonts w:ascii="Cambria Math" w:eastAsia="Times New Roman" w:hAnsi="Cambria Math" w:cs="Times New Roman"/>
              <w:color w:val="000000"/>
              <w:lang w:eastAsia="en-CA"/>
            </w:rPr>
            <m:t xml:space="preserve"> ×100%=2.66%</m:t>
          </m:r>
        </m:oMath>
      </m:oMathPara>
    </w:p>
    <w:p w14:paraId="2C04C032" w14:textId="77777777" w:rsidR="00F877E9" w:rsidRDefault="00F877E9" w:rsidP="00F877E9">
      <w:pPr>
        <w:rPr>
          <w:rFonts w:cs="Times New Roman"/>
          <w:lang w:val="en-CA"/>
        </w:rPr>
      </w:pPr>
    </w:p>
    <w:p w14:paraId="4D4E1109" w14:textId="77777777" w:rsidR="00F877E9" w:rsidRDefault="00F877E9" w:rsidP="00F877E9">
      <w:pPr>
        <w:rPr>
          <w:rFonts w:cs="Times New Roman"/>
          <w:lang w:val="en-CA"/>
        </w:rPr>
      </w:pPr>
    </w:p>
    <w:p w14:paraId="167C98F8" w14:textId="104D6158" w:rsidR="00AF1CF2" w:rsidRDefault="00584685" w:rsidP="00AF1CF2">
      <w:pPr>
        <w:rPr>
          <w:rFonts w:ascii="Times New Roman" w:hAnsi="Times New Roman" w:cs="Times New Roman"/>
          <w:u w:val="single"/>
        </w:rPr>
      </w:pPr>
      <w:r>
        <w:rPr>
          <w:rFonts w:ascii="Times New Roman" w:hAnsi="Times New Roman" w:cs="Times New Roman"/>
          <w:u w:val="single"/>
        </w:rPr>
        <w:t>SPECTROLAB solar Panel</w:t>
      </w:r>
    </w:p>
    <w:p w14:paraId="185F3892" w14:textId="77777777" w:rsidR="00AF1CF2" w:rsidRPr="00AF1CF2" w:rsidRDefault="00AF1CF2" w:rsidP="00AF1CF2">
      <w:pPr>
        <w:rPr>
          <w:rFonts w:ascii="Times New Roman" w:hAnsi="Times New Roman" w:cs="Times New Roman"/>
          <w:u w:val="single"/>
        </w:rPr>
      </w:pPr>
    </w:p>
    <w:p w14:paraId="45050EAD" w14:textId="77777777" w:rsidR="00AF1CF2" w:rsidRPr="000576AB" w:rsidRDefault="00AF1CF2" w:rsidP="00AF1CF2">
      <w:pPr>
        <w:rPr>
          <w:rFonts w:ascii="Times New Roman" w:eastAsia="Times New Roman" w:hAnsi="Times New Roman" w:cs="Times New Roman"/>
          <w:lang w:eastAsia="en-CA"/>
        </w:rPr>
      </w:pPr>
      <m:oMathPara>
        <m:oMathParaPr>
          <m:jc m:val="left"/>
        </m:oMathParaPr>
        <m:oMath>
          <m:r>
            <w:rPr>
              <w:rFonts w:ascii="Cambria Math" w:eastAsia="Times New Roman" w:hAnsi="Cambria Math" w:cs="Times New Roman"/>
              <w:lang w:eastAsia="en-CA"/>
            </w:rPr>
            <m:t xml:space="preserve">percent error = </m:t>
          </m:r>
          <m:f>
            <m:fPr>
              <m:ctrlPr>
                <w:rPr>
                  <w:rFonts w:ascii="Cambria Math" w:eastAsia="Times New Roman" w:hAnsi="Cambria Math" w:cs="Times New Roman"/>
                  <w:i/>
                  <w:lang w:eastAsia="en-CA"/>
                </w:rPr>
              </m:ctrlPr>
            </m:fPr>
            <m:num>
              <m:r>
                <w:rPr>
                  <w:rFonts w:ascii="Cambria Math" w:eastAsia="Times New Roman" w:hAnsi="Cambria Math" w:cs="Times New Roman"/>
                  <w:lang w:eastAsia="en-CA"/>
                </w:rPr>
                <m:t>|</m:t>
              </m:r>
              <m:r>
                <m:rPr>
                  <m:sty m:val="p"/>
                </m:rPr>
                <w:rPr>
                  <w:rFonts w:ascii="Cambria Math" w:hAnsi="Cambria Math" w:cs="Times New Roman"/>
                </w:rPr>
                <m:t>0.780</m:t>
              </m:r>
              <m:r>
                <w:rPr>
                  <w:rFonts w:ascii="Cambria Math" w:eastAsia="Times New Roman" w:hAnsi="Cambria Math" w:cs="Times New Roman"/>
                  <w:lang w:eastAsia="en-CA"/>
                </w:rPr>
                <m:t>-</m:t>
              </m:r>
              <m:r>
                <w:rPr>
                  <w:rFonts w:ascii="Cambria Math" w:hAnsi="Cambria Math" w:cs="Times New Roman"/>
                </w:rPr>
                <m:t>0.844</m:t>
              </m:r>
              <m:r>
                <w:rPr>
                  <w:rFonts w:ascii="Cambria Math" w:eastAsia="Times New Roman" w:hAnsi="Cambria Math" w:cs="Times New Roman"/>
                  <w:lang w:eastAsia="en-CA"/>
                </w:rPr>
                <m:t>|</m:t>
              </m:r>
            </m:num>
            <m:den>
              <m:r>
                <w:rPr>
                  <w:rFonts w:ascii="Cambria Math" w:hAnsi="Cambria Math" w:cs="Times New Roman"/>
                </w:rPr>
                <m:t>0.844</m:t>
              </m:r>
            </m:den>
          </m:f>
          <m:r>
            <w:rPr>
              <w:rFonts w:ascii="Cambria Math" w:eastAsia="Times New Roman" w:hAnsi="Cambria Math" w:cs="Times New Roman"/>
              <w:lang w:eastAsia="en-CA"/>
            </w:rPr>
            <m:t xml:space="preserve"> ×100%=7.58%</m:t>
          </m:r>
        </m:oMath>
      </m:oMathPara>
    </w:p>
    <w:p w14:paraId="46F05C10" w14:textId="77777777" w:rsidR="00F877E9" w:rsidRDefault="00F877E9" w:rsidP="00F877E9">
      <w:pPr>
        <w:rPr>
          <w:rFonts w:cs="Times New Roman"/>
          <w:lang w:val="en-CA"/>
        </w:rPr>
      </w:pPr>
    </w:p>
    <w:p w14:paraId="0E08AAD5" w14:textId="77777777" w:rsidR="00F877E9" w:rsidRDefault="00F877E9" w:rsidP="00F877E9">
      <w:pPr>
        <w:rPr>
          <w:rFonts w:cs="Times New Roman"/>
          <w:lang w:val="en-CA"/>
        </w:rPr>
      </w:pPr>
    </w:p>
    <w:p w14:paraId="603FD3CB" w14:textId="46A6D03A" w:rsidR="00F877E9" w:rsidRDefault="00F877E9" w:rsidP="00F877E9">
      <w:pPr>
        <w:rPr>
          <w:rFonts w:cs="Times New Roman"/>
          <w:lang w:val="en-CA"/>
        </w:rPr>
      </w:pPr>
    </w:p>
    <w:p w14:paraId="2108C409" w14:textId="77777777" w:rsidR="00CF45A3" w:rsidRDefault="00CF45A3" w:rsidP="00F877E9">
      <w:pPr>
        <w:rPr>
          <w:rFonts w:ascii="Times New Roman" w:hAnsi="Times New Roman" w:cs="Times New Roman"/>
          <w:u w:val="single"/>
        </w:rPr>
      </w:pPr>
    </w:p>
    <w:p w14:paraId="0BACF6A1" w14:textId="2908D00C" w:rsidR="00F877E9" w:rsidRDefault="00F877E9" w:rsidP="00F877E9">
      <w:pPr>
        <w:rPr>
          <w:rFonts w:ascii="Times New Roman" w:hAnsi="Times New Roman" w:cs="Times New Roman"/>
          <w:u w:val="single"/>
        </w:rPr>
      </w:pPr>
      <w:r>
        <w:rPr>
          <w:rFonts w:ascii="Times New Roman" w:hAnsi="Times New Roman" w:cs="Times New Roman"/>
          <w:u w:val="single"/>
        </w:rPr>
        <w:t>SPECTROLAB</w:t>
      </w:r>
      <w:r w:rsidRPr="0048637F">
        <w:rPr>
          <w:rFonts w:ascii="Times New Roman" w:hAnsi="Times New Roman" w:cs="Times New Roman"/>
          <w:u w:val="single"/>
        </w:rPr>
        <w:t xml:space="preserve"> Solar Panel </w:t>
      </w:r>
      <w:r>
        <w:rPr>
          <w:rFonts w:ascii="Times New Roman" w:hAnsi="Times New Roman" w:cs="Times New Roman"/>
          <w:u w:val="single"/>
        </w:rPr>
        <w:t>Experimental</w:t>
      </w:r>
      <w:r w:rsidR="00CF45A3">
        <w:rPr>
          <w:rFonts w:ascii="Times New Roman" w:hAnsi="Times New Roman" w:cs="Times New Roman"/>
          <w:u w:val="single"/>
        </w:rPr>
        <w:t>-Temperature Deviation</w:t>
      </w:r>
    </w:p>
    <w:p w14:paraId="057E36D7" w14:textId="77777777" w:rsidR="00F877E9" w:rsidRPr="0048637F" w:rsidRDefault="00F877E9" w:rsidP="00F877E9">
      <w:pPr>
        <w:rPr>
          <w:rFonts w:ascii="Times New Roman" w:hAnsi="Times New Roman" w:cs="Times New Roman"/>
          <w:u w:val="single"/>
        </w:rPr>
      </w:pPr>
    </w:p>
    <w:p w14:paraId="560A79FF"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Pmax = </w:t>
      </w:r>
      <w:r>
        <w:rPr>
          <w:rFonts w:ascii="Times New Roman" w:hAnsi="Times New Roman" w:cs="Times New Roman"/>
        </w:rPr>
        <w:t>(71.22 ± 0.55)</w:t>
      </w:r>
      <w:r w:rsidRPr="00A70C96">
        <w:rPr>
          <w:rFonts w:ascii="Times New Roman" w:hAnsi="Times New Roman" w:cs="Times New Roman"/>
        </w:rPr>
        <w:t xml:space="preserve"> mW, Vmp = </w:t>
      </w:r>
      <w:r>
        <w:rPr>
          <w:rFonts w:ascii="Times New Roman" w:hAnsi="Times New Roman" w:cs="Times New Roman"/>
        </w:rPr>
        <w:t>(1.56</w:t>
      </w:r>
      <w:r w:rsidRPr="00A70C96">
        <w:rPr>
          <w:rFonts w:ascii="Times New Roman" w:hAnsi="Times New Roman" w:cs="Times New Roman"/>
        </w:rPr>
        <w:t xml:space="preserve"> </w:t>
      </w:r>
      <w:r>
        <w:rPr>
          <w:rFonts w:ascii="Times New Roman" w:hAnsi="Times New Roman" w:cs="Times New Roman"/>
        </w:rPr>
        <w:t xml:space="preserve">± 0.005) </w:t>
      </w:r>
      <w:r w:rsidRPr="00A70C96">
        <w:rPr>
          <w:rFonts w:ascii="Times New Roman" w:hAnsi="Times New Roman" w:cs="Times New Roman"/>
        </w:rPr>
        <w:t>V</w:t>
      </w:r>
    </w:p>
    <w:p w14:paraId="6AF705B3" w14:textId="77777777" w:rsidR="00F877E9" w:rsidRPr="00A70C96" w:rsidRDefault="00F877E9" w:rsidP="00F877E9">
      <w:pPr>
        <w:rPr>
          <w:rFonts w:ascii="Times New Roman" w:hAnsi="Times New Roman" w:cs="Times New Roman"/>
        </w:rPr>
      </w:pPr>
    </w:p>
    <w:p w14:paraId="21A28A9B" w14:textId="77777777" w:rsidR="00F877E9" w:rsidRDefault="00F877E9" w:rsidP="00F877E9">
      <w:pPr>
        <w:rPr>
          <w:rFonts w:ascii="Times New Roman" w:hAnsi="Times New Roman" w:cs="Times New Roman"/>
        </w:rPr>
      </w:pPr>
      <w:r w:rsidRPr="00A70C96">
        <w:rPr>
          <w:rFonts w:ascii="Times New Roman" w:hAnsi="Times New Roman" w:cs="Times New Roman"/>
        </w:rPr>
        <w:t xml:space="preserve">Isc = </w:t>
      </w:r>
      <w:r>
        <w:rPr>
          <w:rFonts w:ascii="Times New Roman" w:hAnsi="Times New Roman" w:cs="Times New Roman"/>
        </w:rPr>
        <w:t>(57.14 ± 0.55)</w:t>
      </w:r>
      <w:r w:rsidRPr="00A70C96">
        <w:rPr>
          <w:rFonts w:ascii="Times New Roman" w:hAnsi="Times New Roman" w:cs="Times New Roman"/>
        </w:rPr>
        <w:t xml:space="preserve"> mA, Voc = </w:t>
      </w:r>
      <w:r>
        <w:rPr>
          <w:rFonts w:ascii="Times New Roman" w:hAnsi="Times New Roman" w:cs="Times New Roman"/>
        </w:rPr>
        <w:t>(</w:t>
      </w:r>
      <w:r w:rsidRPr="00A70C96">
        <w:rPr>
          <w:rFonts w:ascii="Times New Roman" w:hAnsi="Times New Roman" w:cs="Times New Roman"/>
        </w:rPr>
        <w:t>2.2</w:t>
      </w:r>
      <w:r>
        <w:rPr>
          <w:rFonts w:ascii="Times New Roman" w:hAnsi="Times New Roman" w:cs="Times New Roman"/>
        </w:rPr>
        <w:t xml:space="preserve"> ± 0.005)</w:t>
      </w:r>
      <w:r w:rsidRPr="00A70C96">
        <w:rPr>
          <w:rFonts w:ascii="Times New Roman" w:hAnsi="Times New Roman" w:cs="Times New Roman"/>
        </w:rPr>
        <w:t xml:space="preserve"> V</w:t>
      </w:r>
    </w:p>
    <w:p w14:paraId="73AC2968" w14:textId="77777777" w:rsidR="00F877E9" w:rsidRPr="00A70C96" w:rsidRDefault="00F877E9" w:rsidP="00F877E9">
      <w:pPr>
        <w:rPr>
          <w:rFonts w:ascii="Times New Roman" w:hAnsi="Times New Roman" w:cs="Times New Roman"/>
        </w:rPr>
      </w:pPr>
    </w:p>
    <w:p w14:paraId="2EBD7777" w14:textId="77777777" w:rsidR="00F877E9" w:rsidRPr="00A70C96" w:rsidRDefault="00F877E9" w:rsidP="00F877E9">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(71.22 ± 0.55)</m:t>
            </m:r>
          </m:num>
          <m:den>
            <m:r>
              <m:rPr>
                <m:sty m:val="p"/>
              </m:rPr>
              <w:rPr>
                <w:rFonts w:ascii="Cambria Math" w:hAnsi="Cambria Math" w:cs="Times New Roman"/>
              </w:rPr>
              <m:t xml:space="preserve">(57.14 ± 0.55) (2.2 ± 0.005) </m:t>
            </m:r>
          </m:den>
        </m:f>
        <m:r>
          <w:rPr>
            <w:rFonts w:ascii="Cambria Math" w:hAnsi="Cambria Math" w:cs="Times New Roman"/>
          </w:rPr>
          <m:t>≅0.57</m:t>
        </m:r>
      </m:oMath>
      <w:r>
        <w:rPr>
          <w:rFonts w:ascii="Times New Roman" w:hAnsi="Times New Roman" w:cs="Times New Roman"/>
        </w:rPr>
        <w:t xml:space="preserve"> ± 0.02</w:t>
      </w:r>
    </w:p>
    <w:p w14:paraId="359CCD4C" w14:textId="77777777" w:rsidR="00F877E9" w:rsidRDefault="00F877E9" w:rsidP="00F877E9">
      <w:pPr>
        <w:rPr>
          <w:rFonts w:cs="Times New Roman"/>
          <w:lang w:val="en-CA"/>
        </w:rPr>
      </w:pPr>
    </w:p>
    <w:p w14:paraId="5B7CB7DF" w14:textId="17C0E1B2" w:rsidR="00F877E9" w:rsidRDefault="00CF45A3" w:rsidP="00F877E9">
      <w:pPr>
        <w:rPr>
          <w:rFonts w:ascii="Times New Roman" w:hAnsi="Times New Roman" w:cs="Times New Roman"/>
          <w:u w:val="single"/>
        </w:rPr>
      </w:pPr>
      <w:r>
        <w:rPr>
          <w:rFonts w:ascii="Times New Roman" w:hAnsi="Times New Roman" w:cs="Times New Roman"/>
          <w:u w:val="single"/>
        </w:rPr>
        <w:t xml:space="preserve">SPECTROLAB </w:t>
      </w:r>
      <w:r w:rsidR="00F877E9" w:rsidRPr="0048637F">
        <w:rPr>
          <w:rFonts w:ascii="Times New Roman" w:hAnsi="Times New Roman" w:cs="Times New Roman"/>
          <w:u w:val="single"/>
        </w:rPr>
        <w:t>Solar Panel Datasheet</w:t>
      </w:r>
    </w:p>
    <w:p w14:paraId="5AA6C8FE" w14:textId="77777777" w:rsidR="00F877E9" w:rsidRPr="0048637F" w:rsidRDefault="00F877E9" w:rsidP="00F877E9">
      <w:pPr>
        <w:rPr>
          <w:rFonts w:ascii="Times New Roman" w:hAnsi="Times New Roman" w:cs="Times New Roman"/>
          <w:u w:val="single"/>
        </w:rPr>
      </w:pPr>
    </w:p>
    <w:p w14:paraId="4B799017" w14:textId="77777777" w:rsidR="00F877E9" w:rsidRPr="00A70C96" w:rsidRDefault="00F877E9" w:rsidP="00F877E9">
      <w:pPr>
        <w:rPr>
          <w:rFonts w:ascii="Times New Roman" w:hAnsi="Times New Roman" w:cs="Times New Roman"/>
        </w:rPr>
      </w:pPr>
      <w:r w:rsidRPr="00A70C96">
        <w:rPr>
          <w:rFonts w:ascii="Times New Roman" w:hAnsi="Times New Roman" w:cs="Times New Roman"/>
        </w:rPr>
        <w:t xml:space="preserve">Vmp = </w:t>
      </w:r>
      <w:r>
        <w:rPr>
          <w:rFonts w:ascii="Times New Roman" w:hAnsi="Times New Roman" w:cs="Times New Roman"/>
        </w:rPr>
        <w:t>(</w:t>
      </w:r>
      <w:r w:rsidRPr="00A70C96">
        <w:rPr>
          <w:rFonts w:ascii="Times New Roman" w:hAnsi="Times New Roman" w:cs="Times New Roman"/>
        </w:rPr>
        <w:t xml:space="preserve">2.350 </w:t>
      </w:r>
      <w:r>
        <w:rPr>
          <w:rFonts w:ascii="Times New Roman" w:hAnsi="Times New Roman" w:cs="Times New Roman"/>
        </w:rPr>
        <w:t xml:space="preserve">± 0.0005) </w:t>
      </w:r>
      <w:r w:rsidRPr="00A70C96">
        <w:rPr>
          <w:rFonts w:ascii="Times New Roman" w:hAnsi="Times New Roman" w:cs="Times New Roman"/>
        </w:rPr>
        <w:t xml:space="preserve">V, Imp = </w:t>
      </w:r>
      <w:r>
        <w:rPr>
          <w:rFonts w:ascii="Times New Roman" w:hAnsi="Times New Roman" w:cs="Times New Roman"/>
        </w:rPr>
        <w:t>(</w:t>
      </w:r>
      <w:r w:rsidRPr="00A70C96">
        <w:rPr>
          <w:rFonts w:ascii="Times New Roman" w:hAnsi="Times New Roman" w:cs="Times New Roman"/>
        </w:rPr>
        <w:t>0.43358</w:t>
      </w:r>
      <w:r>
        <w:rPr>
          <w:rFonts w:ascii="Times New Roman" w:hAnsi="Times New Roman" w:cs="Times New Roman"/>
        </w:rPr>
        <w:t xml:space="preserve"> ± 0.005)</w:t>
      </w:r>
      <w:r w:rsidRPr="00A70C96">
        <w:rPr>
          <w:rFonts w:ascii="Times New Roman" w:hAnsi="Times New Roman" w:cs="Times New Roman"/>
        </w:rPr>
        <w:t xml:space="preserve"> A, Voc = </w:t>
      </w:r>
      <w:r>
        <w:rPr>
          <w:rFonts w:ascii="Times New Roman" w:hAnsi="Times New Roman" w:cs="Times New Roman"/>
        </w:rPr>
        <w:t>(</w:t>
      </w:r>
      <w:r w:rsidRPr="00A70C96">
        <w:rPr>
          <w:rFonts w:ascii="Times New Roman" w:hAnsi="Times New Roman" w:cs="Times New Roman"/>
        </w:rPr>
        <w:t>2.660</w:t>
      </w:r>
      <w:r>
        <w:rPr>
          <w:rFonts w:ascii="Times New Roman" w:hAnsi="Times New Roman" w:cs="Times New Roman"/>
        </w:rPr>
        <w:t xml:space="preserve"> ± 0.0005)</w:t>
      </w:r>
      <w:r w:rsidRPr="00A70C96">
        <w:rPr>
          <w:rFonts w:ascii="Times New Roman" w:hAnsi="Times New Roman" w:cs="Times New Roman"/>
        </w:rPr>
        <w:t xml:space="preserve"> V, Isc = </w:t>
      </w:r>
      <w:r>
        <w:rPr>
          <w:rFonts w:ascii="Times New Roman" w:hAnsi="Times New Roman" w:cs="Times New Roman"/>
        </w:rPr>
        <w:t>(</w:t>
      </w:r>
      <w:r w:rsidRPr="00A70C96">
        <w:rPr>
          <w:rFonts w:ascii="Times New Roman" w:hAnsi="Times New Roman" w:cs="Times New Roman"/>
        </w:rPr>
        <w:t>0.453871</w:t>
      </w:r>
      <w:r>
        <w:rPr>
          <w:rFonts w:ascii="Times New Roman" w:hAnsi="Times New Roman" w:cs="Times New Roman"/>
        </w:rPr>
        <w:t xml:space="preserve"> ± 0.005)</w:t>
      </w:r>
      <w:r w:rsidRPr="00A70C96">
        <w:rPr>
          <w:rFonts w:ascii="Times New Roman" w:hAnsi="Times New Roman" w:cs="Times New Roman"/>
        </w:rPr>
        <w:t xml:space="preserve"> A </w:t>
      </w:r>
    </w:p>
    <w:p w14:paraId="119997B4" w14:textId="77777777" w:rsidR="00F877E9" w:rsidRPr="00A70C96" w:rsidRDefault="00F877E9" w:rsidP="00F877E9">
      <w:pPr>
        <w:rPr>
          <w:rFonts w:ascii="Times New Roman" w:hAnsi="Times New Roman" w:cs="Times New Roman"/>
        </w:rPr>
      </w:pPr>
      <m:oMathPara>
        <m:oMathParaPr>
          <m:jc m:val="left"/>
        </m:oMathPara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Imp ×Vmp</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(0.43358 ± 0.005)(2.350 ± 0.0005)</m:t>
              </m:r>
            </m:num>
            <m:den>
              <m:r>
                <m:rPr>
                  <m:sty m:val="p"/>
                </m:rPr>
                <w:rPr>
                  <w:rFonts w:ascii="Cambria Math" w:hAnsi="Cambria Math" w:cs="Times New Roman"/>
                </w:rPr>
                <m:t>(0.453871 ± 0.005)(2.660 ± 0.0005)</m:t>
              </m:r>
            </m:den>
          </m:f>
          <m:r>
            <w:rPr>
              <w:rFonts w:ascii="Cambria Math" w:hAnsi="Cambria Math" w:cs="Times New Roman"/>
            </w:rPr>
            <m:t>≅0.8440±0.0230</m:t>
          </m:r>
        </m:oMath>
      </m:oMathPara>
    </w:p>
    <w:p w14:paraId="4C5D8398" w14:textId="77777777" w:rsidR="00F877E9" w:rsidRDefault="00F877E9" w:rsidP="00F877E9">
      <w:pPr>
        <w:rPr>
          <w:rFonts w:cs="Times New Roman"/>
          <w:lang w:val="en-CA"/>
        </w:rPr>
      </w:pPr>
    </w:p>
    <w:p w14:paraId="5D9F198B" w14:textId="2793208D" w:rsidR="00CF45A3" w:rsidRDefault="00F877E9" w:rsidP="00CF45A3">
      <w:pPr>
        <w:rPr>
          <w:rFonts w:ascii="Times New Roman" w:hAnsi="Times New Roman" w:cs="Times New Roman"/>
          <w:u w:val="single"/>
        </w:rPr>
      </w:pPr>
      <w:r>
        <w:rPr>
          <w:rFonts w:ascii="Times New Roman" w:hAnsi="Times New Roman" w:cs="Times New Roman"/>
          <w:u w:val="single"/>
        </w:rPr>
        <w:t xml:space="preserve">SPECTROLAB </w:t>
      </w:r>
      <w:r w:rsidRPr="0048637F">
        <w:rPr>
          <w:rFonts w:ascii="Times New Roman" w:hAnsi="Times New Roman" w:cs="Times New Roman"/>
          <w:u w:val="single"/>
        </w:rPr>
        <w:t>Solar Panel</w:t>
      </w:r>
      <w:r w:rsidR="00CF45A3">
        <w:rPr>
          <w:rFonts w:ascii="Times New Roman" w:hAnsi="Times New Roman" w:cs="Times New Roman"/>
          <w:u w:val="single"/>
        </w:rPr>
        <w:t>-Temperature Deviation</w:t>
      </w:r>
    </w:p>
    <w:p w14:paraId="3A8E48B1" w14:textId="77777777" w:rsidR="00F877E9" w:rsidRDefault="00F877E9" w:rsidP="00F877E9">
      <w:pPr>
        <w:rPr>
          <w:rFonts w:ascii="Times New Roman" w:hAnsi="Times New Roman" w:cs="Times New Roman"/>
          <w:u w:val="single"/>
        </w:rPr>
      </w:pPr>
    </w:p>
    <w:p w14:paraId="7F878C68" w14:textId="77777777" w:rsidR="00F877E9" w:rsidRPr="0048637F" w:rsidRDefault="00F877E9" w:rsidP="00F877E9">
      <w:pPr>
        <w:rPr>
          <w:rFonts w:ascii="Times New Roman" w:hAnsi="Times New Roman" w:cs="Times New Roman"/>
          <w:u w:val="single"/>
        </w:rPr>
      </w:pPr>
    </w:p>
    <w:p w14:paraId="0E227762" w14:textId="77777777" w:rsidR="00F877E9" w:rsidRPr="00A70C96" w:rsidRDefault="00F877E9" w:rsidP="00F877E9">
      <w:pPr>
        <w:rPr>
          <w:rFonts w:ascii="Times New Roman" w:hAnsi="Times New Roman" w:cs="Times New Roman"/>
        </w:rPr>
      </w:pPr>
      <m:oMathPara>
        <m:oMathParaPr>
          <m:jc m:val="left"/>
        </m:oMathParaPr>
        <m:oMath>
          <m:r>
            <w:rPr>
              <w:rFonts w:ascii="Cambria Math" w:eastAsia="Times New Roman" w:hAnsi="Cambria Math" w:cs="Times New Roman"/>
              <w:color w:val="000000"/>
              <w:lang w:eastAsia="en-CA"/>
            </w:rPr>
            <m:t xml:space="preserve">percent error = </m:t>
          </m:r>
          <m:f>
            <m:fPr>
              <m:ctrlPr>
                <w:rPr>
                  <w:rFonts w:ascii="Cambria Math" w:eastAsia="Times New Roman" w:hAnsi="Cambria Math" w:cs="Times New Roman"/>
                  <w:i/>
                  <w:color w:val="000000"/>
                  <w:lang w:eastAsia="en-CA"/>
                </w:rPr>
              </m:ctrlPr>
            </m:fPr>
            <m:num>
              <m:r>
                <w:rPr>
                  <w:rFonts w:ascii="Cambria Math" w:eastAsia="Times New Roman" w:hAnsi="Cambria Math" w:cs="Times New Roman"/>
                  <w:color w:val="000000"/>
                  <w:lang w:eastAsia="en-CA"/>
                </w:rPr>
                <m:t>|</m:t>
              </m:r>
              <m:r>
                <m:rPr>
                  <m:sty m:val="p"/>
                </m:rPr>
                <w:rPr>
                  <w:rFonts w:ascii="Cambria Math" w:hAnsi="Cambria Math" w:cs="Times New Roman"/>
                </w:rPr>
                <m:t>0.567</m:t>
              </m:r>
              <m:r>
                <w:rPr>
                  <w:rFonts w:ascii="Cambria Math" w:eastAsia="Times New Roman" w:hAnsi="Cambria Math" w:cs="Times New Roman"/>
                  <w:color w:val="000000"/>
                  <w:lang w:eastAsia="en-CA"/>
                </w:rPr>
                <m:t>-</m:t>
              </m:r>
              <m:r>
                <w:rPr>
                  <w:rFonts w:ascii="Cambria Math" w:hAnsi="Cambria Math" w:cs="Times New Roman"/>
                </w:rPr>
                <m:t>0.844</m:t>
              </m:r>
              <m:r>
                <w:rPr>
                  <w:rFonts w:ascii="Cambria Math" w:eastAsia="Times New Roman" w:hAnsi="Cambria Math" w:cs="Times New Roman"/>
                  <w:color w:val="000000"/>
                  <w:lang w:eastAsia="en-CA"/>
                </w:rPr>
                <m:t>|</m:t>
              </m:r>
            </m:num>
            <m:den>
              <m:r>
                <w:rPr>
                  <w:rFonts w:ascii="Cambria Math" w:hAnsi="Cambria Math" w:cs="Times New Roman"/>
                </w:rPr>
                <m:t>0.844</m:t>
              </m:r>
            </m:den>
          </m:f>
          <m:r>
            <w:rPr>
              <w:rFonts w:ascii="Cambria Math" w:eastAsia="Times New Roman" w:hAnsi="Cambria Math" w:cs="Times New Roman"/>
              <w:color w:val="000000"/>
              <w:lang w:eastAsia="en-CA"/>
            </w:rPr>
            <m:t xml:space="preserve"> ×100%=</m:t>
          </m:r>
          <m:r>
            <w:rPr>
              <w:rFonts w:ascii="Cambria Math" w:hAnsi="Cambria Math" w:cs="Times New Roman"/>
              <w:color w:val="000000"/>
              <w:lang w:eastAsia="en-CA"/>
            </w:rPr>
            <m:t>32.82%</m:t>
          </m:r>
        </m:oMath>
      </m:oMathPara>
    </w:p>
    <w:p w14:paraId="5B4A98FB" w14:textId="77777777" w:rsidR="00F877E9" w:rsidRDefault="00F877E9" w:rsidP="00F877E9">
      <w:pPr>
        <w:rPr>
          <w:rFonts w:cs="Times New Roman"/>
          <w:lang w:val="en-CA"/>
        </w:rPr>
      </w:pPr>
    </w:p>
    <w:p w14:paraId="57DBBFBB" w14:textId="77777777" w:rsidR="00F877E9" w:rsidRDefault="00F877E9" w:rsidP="00F877E9">
      <w:pPr>
        <w:rPr>
          <w:rFonts w:cs="Times New Roman"/>
          <w:lang w:val="en-CA"/>
        </w:rPr>
      </w:pPr>
      <w:r>
        <w:rPr>
          <w:rFonts w:cs="Times New Roman"/>
          <w:lang w:val="en-CA"/>
        </w:rPr>
        <w:t xml:space="preserve">It can be seen from the percentage error that the temperature deviated the fill factor from the datasheet expected value. </w:t>
      </w:r>
    </w:p>
    <w:p w14:paraId="24574E04" w14:textId="77777777" w:rsidR="00F877E9" w:rsidRDefault="00F877E9" w:rsidP="00F877E9">
      <w:pPr>
        <w:rPr>
          <w:rFonts w:cs="Times New Roman"/>
          <w:lang w:val="en-CA"/>
        </w:rPr>
      </w:pPr>
    </w:p>
    <w:p w14:paraId="4458A434" w14:textId="039C331B" w:rsidR="00F877E9" w:rsidRDefault="00F877E9" w:rsidP="00F877E9">
      <w:pPr>
        <w:rPr>
          <w:rFonts w:cs="Times New Roman"/>
          <w:lang w:val="en-CA"/>
        </w:rPr>
      </w:pPr>
    </w:p>
    <w:p w14:paraId="592DB51E" w14:textId="65913A66" w:rsidR="00316677" w:rsidRDefault="00316677" w:rsidP="00316677">
      <w:pPr>
        <w:rPr>
          <w:rFonts w:ascii="Times New Roman" w:hAnsi="Times New Roman" w:cs="Times New Roman"/>
          <w:u w:val="single"/>
        </w:rPr>
      </w:pPr>
      <w:r w:rsidRPr="00316677">
        <w:rPr>
          <w:rFonts w:ascii="Times New Roman" w:hAnsi="Times New Roman" w:cs="Times New Roman"/>
          <w:u w:val="single"/>
        </w:rPr>
        <w:t>MIKROE solar cell</w:t>
      </w:r>
      <w:r w:rsidR="00A23FCC">
        <w:rPr>
          <w:rFonts w:ascii="Times New Roman" w:hAnsi="Times New Roman" w:cs="Times New Roman"/>
          <w:u w:val="single"/>
        </w:rPr>
        <w:t xml:space="preserve">- Reduced Intensity </w:t>
      </w:r>
    </w:p>
    <w:p w14:paraId="0F7A43E2" w14:textId="77777777" w:rsidR="00A23FCC" w:rsidRPr="00316677" w:rsidRDefault="00A23FCC" w:rsidP="00316677">
      <w:pPr>
        <w:rPr>
          <w:rFonts w:ascii="Times New Roman" w:hAnsi="Times New Roman" w:cs="Times New Roman"/>
          <w:u w:val="single"/>
        </w:rPr>
      </w:pPr>
    </w:p>
    <w:p w14:paraId="498A2653" w14:textId="608AECFF" w:rsidR="00316677" w:rsidRDefault="00316677" w:rsidP="00316677">
      <w:pPr>
        <w:rPr>
          <w:rFonts w:ascii="Times New Roman" w:hAnsi="Times New Roman" w:cs="Times New Roman"/>
        </w:rPr>
      </w:pPr>
      <w:r w:rsidRPr="000576AB">
        <w:rPr>
          <w:rFonts w:ascii="Times New Roman" w:hAnsi="Times New Roman" w:cs="Times New Roman"/>
        </w:rPr>
        <w:t>Pmax = (65.76 ± 0.30) mW, Voc = (4.40 ± 0.005) V, Isc = (19.49 ± 0.30) mA</w:t>
      </w:r>
    </w:p>
    <w:p w14:paraId="4CB2DFCF" w14:textId="77777777" w:rsidR="00A23FCC" w:rsidRPr="000576AB" w:rsidRDefault="00A23FCC" w:rsidP="00316677">
      <w:pPr>
        <w:rPr>
          <w:rFonts w:ascii="Times New Roman" w:hAnsi="Times New Roman" w:cs="Times New Roman"/>
        </w:rPr>
      </w:pPr>
    </w:p>
    <w:p w14:paraId="53ED239B" w14:textId="77777777" w:rsidR="00316677" w:rsidRPr="000576AB" w:rsidRDefault="00316677" w:rsidP="00316677">
      <w:pPr>
        <w:rPr>
          <w:rFonts w:ascii="Times New Roman" w:hAnsi="Times New Roman" w:cs="Times New Roman"/>
        </w:rPr>
      </w:pPr>
      <m:oMath>
        <m:r>
          <w:rPr>
            <w:rFonts w:ascii="Cambria Math" w:hAnsi="Cambria Math" w:cs="Times New Roman"/>
          </w:rPr>
          <m:t xml:space="preserve">FF=  </m:t>
        </m:r>
        <m:f>
          <m:fPr>
            <m:ctrlPr>
              <w:rPr>
                <w:rFonts w:ascii="Cambria Math" w:hAnsi="Cambria Math" w:cs="Times New Roman"/>
                <w:i/>
              </w:rPr>
            </m:ctrlPr>
          </m:fPr>
          <m:num>
            <m:r>
              <w:rPr>
                <w:rFonts w:ascii="Cambria Math" w:hAnsi="Cambria Math" w:cs="Times New Roman"/>
              </w:rPr>
              <m:t>Pmax</m:t>
            </m:r>
          </m:num>
          <m:den>
            <m:r>
              <w:rPr>
                <w:rFonts w:ascii="Cambria Math" w:hAnsi="Cambria Math" w:cs="Times New Roman"/>
              </w:rPr>
              <m:t>Isc ×Voc</m:t>
            </m:r>
          </m:den>
        </m:f>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(65.74 ± 0.3)</m:t>
            </m:r>
          </m:num>
          <m:den>
            <m:r>
              <m:rPr>
                <m:sty m:val="p"/>
              </m:rPr>
              <w:rPr>
                <w:rFonts w:ascii="Cambria Math" w:hAnsi="Cambria Math" w:cs="Times New Roman"/>
              </w:rPr>
              <m:t>(19.49 ± 0.3)(4.40 ± 0.005)</m:t>
            </m:r>
          </m:den>
        </m:f>
        <m:r>
          <w:rPr>
            <w:rFonts w:ascii="Cambria Math" w:hAnsi="Cambria Math" w:cs="Times New Roman"/>
          </w:rPr>
          <m:t>≅0.767</m:t>
        </m:r>
      </m:oMath>
      <w:r w:rsidRPr="000576AB">
        <w:rPr>
          <w:rFonts w:ascii="Times New Roman" w:hAnsi="Times New Roman" w:cs="Times New Roman"/>
        </w:rPr>
        <w:t xml:space="preserve"> ± 0.010</w:t>
      </w:r>
    </w:p>
    <w:p w14:paraId="1A6146E3" w14:textId="20E92F29" w:rsidR="00584685" w:rsidRDefault="00584685" w:rsidP="00F877E9">
      <w:pPr>
        <w:rPr>
          <w:rFonts w:cs="Times New Roman"/>
          <w:lang w:val="en-CA"/>
        </w:rPr>
      </w:pPr>
    </w:p>
    <w:p w14:paraId="2CC2F051" w14:textId="4D8A24A6" w:rsidR="00584685" w:rsidRDefault="00584685" w:rsidP="00F877E9">
      <w:pPr>
        <w:rPr>
          <w:rFonts w:cs="Times New Roman"/>
          <w:lang w:val="en-CA"/>
        </w:rPr>
      </w:pPr>
    </w:p>
    <w:p w14:paraId="18E15E4D" w14:textId="7AA5FD1F" w:rsidR="00A23FCC" w:rsidRDefault="00A23FCC" w:rsidP="00A23FCC">
      <w:pPr>
        <w:rPr>
          <w:rFonts w:ascii="Times New Roman" w:eastAsia="Times New Roman" w:hAnsi="Times New Roman" w:cs="Times New Roman"/>
          <w:u w:val="single"/>
          <w:lang w:eastAsia="en-CA"/>
        </w:rPr>
      </w:pPr>
      <w:r w:rsidRPr="00A23FCC">
        <w:rPr>
          <w:rFonts w:ascii="Times New Roman" w:eastAsia="Times New Roman" w:hAnsi="Times New Roman" w:cs="Times New Roman"/>
          <w:u w:val="single"/>
          <w:lang w:eastAsia="en-CA"/>
        </w:rPr>
        <w:t>MIKROE solar cell</w:t>
      </w:r>
      <w:r w:rsidR="005F40FC">
        <w:rPr>
          <w:rFonts w:ascii="Times New Roman" w:eastAsia="Times New Roman" w:hAnsi="Times New Roman" w:cs="Times New Roman"/>
          <w:u w:val="single"/>
          <w:lang w:eastAsia="en-CA"/>
        </w:rPr>
        <w:t xml:space="preserve">- Reduced Intensity </w:t>
      </w:r>
    </w:p>
    <w:p w14:paraId="4CEC99A1" w14:textId="77777777" w:rsidR="005F40FC" w:rsidRPr="00A23FCC" w:rsidRDefault="005F40FC" w:rsidP="00A23FCC">
      <w:pPr>
        <w:rPr>
          <w:rFonts w:ascii="Times New Roman" w:eastAsia="Times New Roman" w:hAnsi="Times New Roman" w:cs="Times New Roman"/>
          <w:u w:val="single"/>
          <w:lang w:eastAsia="en-CA"/>
        </w:rPr>
      </w:pPr>
    </w:p>
    <w:p w14:paraId="18EB6181" w14:textId="77777777" w:rsidR="00A23FCC" w:rsidRPr="000576AB" w:rsidRDefault="00A23FCC" w:rsidP="00A23FCC">
      <w:pPr>
        <w:rPr>
          <w:rFonts w:ascii="Times New Roman" w:hAnsi="Times New Roman" w:cs="Times New Roman"/>
          <w:lang w:eastAsia="en-CA"/>
        </w:rPr>
      </w:pPr>
      <m:oMathPara>
        <m:oMathParaPr>
          <m:jc m:val="left"/>
        </m:oMathParaPr>
        <m:oMath>
          <m:r>
            <w:rPr>
              <w:rFonts w:ascii="Cambria Math" w:eastAsia="Times New Roman" w:hAnsi="Cambria Math" w:cs="Times New Roman"/>
              <w:lang w:eastAsia="en-CA"/>
            </w:rPr>
            <m:t xml:space="preserve">percent error = </m:t>
          </m:r>
          <m:f>
            <m:fPr>
              <m:ctrlPr>
                <w:rPr>
                  <w:rFonts w:ascii="Cambria Math" w:eastAsia="Times New Roman" w:hAnsi="Cambria Math" w:cs="Times New Roman"/>
                  <w:i/>
                  <w:lang w:eastAsia="en-CA"/>
                </w:rPr>
              </m:ctrlPr>
            </m:fPr>
            <m:num>
              <m:d>
                <m:dPr>
                  <m:begChr m:val="|"/>
                  <m:endChr m:val="|"/>
                  <m:ctrlPr>
                    <w:rPr>
                      <w:rFonts w:ascii="Cambria Math" w:eastAsia="Times New Roman" w:hAnsi="Cambria Math" w:cs="Times New Roman"/>
                      <w:i/>
                      <w:lang w:eastAsia="en-CA"/>
                    </w:rPr>
                  </m:ctrlPr>
                </m:dPr>
                <m:e>
                  <m:r>
                    <m:rPr>
                      <m:sty m:val="p"/>
                    </m:rPr>
                    <w:rPr>
                      <w:rFonts w:ascii="Cambria Math" w:hAnsi="Cambria Math" w:cs="Times New Roman"/>
                    </w:rPr>
                    <m:t>0.767</m:t>
                  </m:r>
                  <m:r>
                    <w:rPr>
                      <w:rFonts w:ascii="Cambria Math" w:eastAsia="Times New Roman" w:hAnsi="Cambria Math" w:cs="Times New Roman"/>
                      <w:lang w:eastAsia="en-CA"/>
                    </w:rPr>
                    <m:t>-</m:t>
                  </m:r>
                  <m:r>
                    <w:rPr>
                      <w:rFonts w:ascii="Cambria Math" w:hAnsi="Cambria Math" w:cs="Times New Roman"/>
                    </w:rPr>
                    <m:t>0.828</m:t>
                  </m:r>
                </m:e>
              </m:d>
            </m:num>
            <m:den>
              <m:r>
                <w:rPr>
                  <w:rFonts w:ascii="Cambria Math" w:hAnsi="Cambria Math" w:cs="Times New Roman"/>
                </w:rPr>
                <m:t>0.828</m:t>
              </m:r>
            </m:den>
          </m:f>
          <m:r>
            <w:rPr>
              <w:rFonts w:ascii="Cambria Math" w:eastAsia="Times New Roman" w:hAnsi="Cambria Math" w:cs="Times New Roman"/>
              <w:lang w:eastAsia="en-CA"/>
            </w:rPr>
            <m:t xml:space="preserve"> ×100%=7.37%</m:t>
          </m:r>
        </m:oMath>
      </m:oMathPara>
    </w:p>
    <w:p w14:paraId="47ACCA3F" w14:textId="4AD7B9D6" w:rsidR="00584685" w:rsidRDefault="00584685" w:rsidP="00F877E9">
      <w:pPr>
        <w:rPr>
          <w:rFonts w:cs="Times New Roman"/>
          <w:lang w:val="en-CA"/>
        </w:rPr>
      </w:pPr>
    </w:p>
    <w:p w14:paraId="5101369C" w14:textId="3698DFC8" w:rsidR="00584685" w:rsidRDefault="00584685" w:rsidP="00F877E9">
      <w:pPr>
        <w:rPr>
          <w:rFonts w:cs="Times New Roman"/>
          <w:lang w:val="en-CA"/>
        </w:rPr>
      </w:pPr>
    </w:p>
    <w:p w14:paraId="21CDBEB8" w14:textId="6D1A621F" w:rsidR="00584685" w:rsidRDefault="00584685" w:rsidP="00F877E9">
      <w:pPr>
        <w:rPr>
          <w:rFonts w:cs="Times New Roman"/>
          <w:lang w:val="en-CA"/>
        </w:rPr>
      </w:pPr>
    </w:p>
    <w:p w14:paraId="283331D4" w14:textId="4F0B6184" w:rsidR="00584685" w:rsidRDefault="00584685" w:rsidP="00F877E9">
      <w:pPr>
        <w:rPr>
          <w:rFonts w:cs="Times New Roman"/>
          <w:lang w:val="en-CA"/>
        </w:rPr>
      </w:pPr>
    </w:p>
    <w:p w14:paraId="30DDAFB5" w14:textId="05EF8884" w:rsidR="00584685" w:rsidRDefault="00584685" w:rsidP="00F877E9">
      <w:pPr>
        <w:rPr>
          <w:rFonts w:cs="Times New Roman"/>
          <w:lang w:val="en-CA"/>
        </w:rPr>
      </w:pPr>
    </w:p>
    <w:p w14:paraId="5154D2A5" w14:textId="77777777" w:rsidR="007945E0" w:rsidRDefault="007945E0" w:rsidP="00F877E9">
      <w:pPr>
        <w:rPr>
          <w:rFonts w:cs="Times New Roman"/>
          <w:lang w:val="en-CA"/>
        </w:rPr>
      </w:pPr>
    </w:p>
    <w:p w14:paraId="17A033F0" w14:textId="10FDC839" w:rsidR="00F877E9" w:rsidRPr="001D5226" w:rsidRDefault="009C23D8" w:rsidP="001D5226">
      <w:pPr>
        <w:pStyle w:val="Heading1"/>
        <w:rPr>
          <w:rFonts w:asciiTheme="minorHAnsi" w:hAnsiTheme="minorHAnsi"/>
          <w:b/>
          <w:color w:val="auto"/>
          <w:sz w:val="28"/>
          <w:szCs w:val="28"/>
          <w:u w:val="single"/>
          <w:lang w:val="en-CA"/>
        </w:rPr>
      </w:pPr>
      <w:bookmarkStart w:id="9" w:name="_Toc447492210"/>
      <w:r>
        <w:rPr>
          <w:rFonts w:asciiTheme="minorHAnsi" w:hAnsiTheme="minorHAnsi"/>
          <w:b/>
          <w:color w:val="auto"/>
          <w:sz w:val="28"/>
          <w:szCs w:val="28"/>
          <w:u w:val="single"/>
          <w:lang w:val="en-CA"/>
        </w:rPr>
        <w:lastRenderedPageBreak/>
        <w:t>Appendix-I</w:t>
      </w:r>
      <w:r w:rsidR="00076A6B">
        <w:rPr>
          <w:rFonts w:asciiTheme="minorHAnsi" w:hAnsiTheme="minorHAnsi"/>
          <w:b/>
          <w:color w:val="auto"/>
          <w:sz w:val="28"/>
          <w:szCs w:val="28"/>
          <w:u w:val="single"/>
          <w:lang w:val="en-CA"/>
        </w:rPr>
        <w:t>I – MATLAB C</w:t>
      </w:r>
      <w:r w:rsidR="00F877E9" w:rsidRPr="001D5226">
        <w:rPr>
          <w:rFonts w:asciiTheme="minorHAnsi" w:hAnsiTheme="minorHAnsi"/>
          <w:b/>
          <w:color w:val="auto"/>
          <w:sz w:val="28"/>
          <w:szCs w:val="28"/>
          <w:u w:val="single"/>
          <w:lang w:val="en-CA"/>
        </w:rPr>
        <w:t>ode</w:t>
      </w:r>
      <w:bookmarkEnd w:id="9"/>
    </w:p>
    <w:p w14:paraId="0B8EADC1" w14:textId="77777777" w:rsidR="00F877E9" w:rsidRDefault="00F877E9" w:rsidP="00F877E9">
      <w:pPr>
        <w:rPr>
          <w:rFonts w:cs="Times New Roman"/>
          <w:b/>
          <w:u w:val="single"/>
          <w:lang w:val="en-CA"/>
        </w:rPr>
      </w:pPr>
    </w:p>
    <w:p w14:paraId="71C0A4A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PHYS 2030 Group project - data plots</w:t>
      </w:r>
    </w:p>
    <w:p w14:paraId="06796A6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MIKROE Solar Cell (largest size)</w:t>
      </w:r>
    </w:p>
    <w:p w14:paraId="7AF3625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61129B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large_data = textread(</w:t>
      </w:r>
      <w:r>
        <w:rPr>
          <w:rFonts w:ascii="Courier New" w:hAnsi="Courier New" w:cs="Courier New"/>
          <w:color w:val="A020F0"/>
          <w:sz w:val="20"/>
          <w:szCs w:val="20"/>
        </w:rPr>
        <w:t>'Largepanel_data.txt'</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228B22"/>
          <w:sz w:val="20"/>
          <w:szCs w:val="20"/>
        </w:rPr>
        <w:t>% measured data</w:t>
      </w:r>
    </w:p>
    <w:p w14:paraId="3B79C6E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9D0E7C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Separate voltage and current readings - txt file in the form </w:t>
      </w:r>
    </w:p>
    <w:p w14:paraId="6E57D4C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[v1; i1; v2; i2;...]</w:t>
      </w:r>
    </w:p>
    <w:p w14:paraId="3A8A547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v = large_data(1:2:end); i = large_data(2:2:end);</w:t>
      </w:r>
    </w:p>
    <w:p w14:paraId="67D8583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vv = linspace(0, 5, 100); </w:t>
      </w:r>
      <w:r>
        <w:rPr>
          <w:rFonts w:ascii="Courier New" w:hAnsi="Courier New" w:cs="Courier New"/>
          <w:color w:val="228B22"/>
          <w:sz w:val="20"/>
          <w:szCs w:val="20"/>
        </w:rPr>
        <w:t>% x-values for curve fitting</w:t>
      </w:r>
    </w:p>
    <w:p w14:paraId="71BC1149"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ierr = textread(</w:t>
      </w:r>
      <w:r>
        <w:rPr>
          <w:rFonts w:ascii="Courier New" w:hAnsi="Courier New" w:cs="Courier New"/>
          <w:color w:val="A020F0"/>
          <w:sz w:val="20"/>
          <w:szCs w:val="20"/>
        </w:rPr>
        <w:t>'Largepanel_err.txt'</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228B22"/>
          <w:sz w:val="20"/>
          <w:szCs w:val="20"/>
        </w:rPr>
        <w:t>% uncertainty from Arduino and resistor</w:t>
      </w:r>
    </w:p>
    <w:p w14:paraId="56F0144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ierr1 = max(ierr)*ones(numel(i), 1); </w:t>
      </w:r>
      <w:r>
        <w:rPr>
          <w:rFonts w:ascii="Courier New" w:hAnsi="Courier New" w:cs="Courier New"/>
          <w:color w:val="228B22"/>
          <w:sz w:val="20"/>
          <w:szCs w:val="20"/>
        </w:rPr>
        <w:t>% largest uncertainty value from above was used</w:t>
      </w:r>
    </w:p>
    <w:p w14:paraId="5346E43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verr = 0.005*ones(numel(v), 1); </w:t>
      </w:r>
      <w:r>
        <w:rPr>
          <w:rFonts w:ascii="Courier New" w:hAnsi="Courier New" w:cs="Courier New"/>
          <w:color w:val="228B22"/>
          <w:sz w:val="20"/>
          <w:szCs w:val="20"/>
        </w:rPr>
        <w:t>% uncertainty from Arduino</w:t>
      </w:r>
    </w:p>
    <w:p w14:paraId="61AF39C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A48488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Nonlinear parametric regression</w:t>
      </w:r>
    </w:p>
    <w:p w14:paraId="6214517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0853E6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p0 = [1 1 50]; </w:t>
      </w:r>
      <w:r>
        <w:rPr>
          <w:rFonts w:ascii="Courier New" w:hAnsi="Courier New" w:cs="Courier New"/>
          <w:color w:val="228B22"/>
          <w:sz w:val="20"/>
          <w:szCs w:val="20"/>
        </w:rPr>
        <w:t>% initial parameters for lsqcurvefit.m</w:t>
      </w:r>
    </w:p>
    <w:p w14:paraId="52B8EEC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 = lsqcurvefit(@ivcurve, p0, v, i); </w:t>
      </w:r>
      <w:r>
        <w:rPr>
          <w:rFonts w:ascii="Courier New" w:hAnsi="Courier New" w:cs="Courier New"/>
          <w:color w:val="228B22"/>
          <w:sz w:val="20"/>
          <w:szCs w:val="20"/>
        </w:rPr>
        <w:t>% built-in MATLAB function for curve fitting</w:t>
      </w:r>
    </w:p>
    <w:p w14:paraId="1BAC586D"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i_nonlinreg = @(x)(-p(1)*exp(p(2)*x) + p(3)); </w:t>
      </w:r>
      <w:r>
        <w:rPr>
          <w:rFonts w:ascii="Courier New" w:hAnsi="Courier New" w:cs="Courier New"/>
          <w:color w:val="228B22"/>
          <w:sz w:val="20"/>
          <w:szCs w:val="20"/>
        </w:rPr>
        <w:t>% model for data (based on general IV curve equation)</w:t>
      </w:r>
    </w:p>
    <w:p w14:paraId="3DC9202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ii = i_nonlinreg(vv);</w:t>
      </w:r>
    </w:p>
    <w:p w14:paraId="67E3F1E7"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C4146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33501D1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visualize exponential fit over experimental data</w:t>
      </w:r>
    </w:p>
    <w:p w14:paraId="2379F65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18EC5DC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 i, verr, ierr1,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3ED6133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plot(vv, ii,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14:paraId="35AB740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'Current (mA)'</w:t>
      </w:r>
      <w:r>
        <w:rPr>
          <w:rFonts w:ascii="Courier New" w:hAnsi="Courier New" w:cs="Courier New"/>
          <w:color w:val="000000"/>
          <w:sz w:val="20"/>
          <w:szCs w:val="20"/>
        </w:rPr>
        <w:t>)</w:t>
      </w:r>
    </w:p>
    <w:p w14:paraId="0D8FFF7A"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w:t>
      </w:r>
      <w:r>
        <w:rPr>
          <w:rFonts w:ascii="Courier New" w:hAnsi="Courier New" w:cs="Courier New"/>
          <w:color w:val="A020F0"/>
          <w:sz w:val="20"/>
          <w:szCs w:val="20"/>
        </w:rPr>
        <w:t>'exponential fit'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'SouthWest'</w:t>
      </w:r>
      <w:r>
        <w:rPr>
          <w:rFonts w:ascii="Courier New" w:hAnsi="Courier New" w:cs="Courier New"/>
          <w:color w:val="000000"/>
          <w:sz w:val="20"/>
          <w:szCs w:val="20"/>
        </w:rPr>
        <w:t>);</w:t>
      </w:r>
    </w:p>
    <w:p w14:paraId="68489C3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50])</w:t>
      </w:r>
    </w:p>
    <w:p w14:paraId="449F0E2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4EFC6C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DA90EB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Power curve (based on exponential fit)</w:t>
      </w:r>
    </w:p>
    <w:p w14:paraId="79A56CB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A47E50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pow = ii.*vv;</w:t>
      </w:r>
    </w:p>
    <w:p w14:paraId="132AC4E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m1 = (pow == max(pow)); </w:t>
      </w:r>
      <w:r>
        <w:rPr>
          <w:rFonts w:ascii="Courier New" w:hAnsi="Courier New" w:cs="Courier New"/>
          <w:color w:val="228B22"/>
          <w:sz w:val="20"/>
          <w:szCs w:val="20"/>
        </w:rPr>
        <w:t>% find index associated with max power</w:t>
      </w:r>
    </w:p>
    <w:p w14:paraId="6AD130C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pmax = sum(m1.*pow);</w:t>
      </w:r>
    </w:p>
    <w:p w14:paraId="76483D9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vpmax = sum(m1.*vv); </w:t>
      </w:r>
      <w:r>
        <w:rPr>
          <w:rFonts w:ascii="Courier New" w:hAnsi="Courier New" w:cs="Courier New"/>
          <w:color w:val="228B22"/>
          <w:sz w:val="20"/>
          <w:szCs w:val="20"/>
        </w:rPr>
        <w:t>% voltage corresponding to max power</w:t>
      </w:r>
    </w:p>
    <w:p w14:paraId="4C6FD63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79791E3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errorbarxy(vpmax, pmax, 0, 0.55,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368A27C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plot(vv, pow, </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6D2610A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'Power (mW)'</w:t>
      </w:r>
      <w:r>
        <w:rPr>
          <w:rFonts w:ascii="Courier New" w:hAnsi="Courier New" w:cs="Courier New"/>
          <w:color w:val="000000"/>
          <w:sz w:val="20"/>
          <w:szCs w:val="20"/>
        </w:rPr>
        <w:t>)</w:t>
      </w:r>
    </w:p>
    <w:p w14:paraId="6858E7EC"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'max power point'</w:t>
      </w:r>
      <w:r>
        <w:rPr>
          <w:rFonts w:ascii="Courier New" w:hAnsi="Courier New" w:cs="Courier New"/>
          <w:color w:val="000000"/>
          <w:sz w:val="20"/>
          <w:szCs w:val="20"/>
        </w:rPr>
        <w:t xml:space="preserve">, </w:t>
      </w:r>
      <w:r>
        <w:rPr>
          <w:rFonts w:ascii="Courier New" w:hAnsi="Courier New" w:cs="Courier New"/>
          <w:color w:val="A020F0"/>
          <w:sz w:val="20"/>
          <w:szCs w:val="20"/>
        </w:rPr>
        <w:t>'exponential fit'</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5C6374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ylim([0 180])</w:t>
      </w:r>
    </w:p>
    <w:p w14:paraId="10428F6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483631D"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LOESS non-parametric regression (from EXloess1.m)</w:t>
      </w:r>
    </w:p>
    <w:p w14:paraId="1F7E387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847DF8D"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N = 100;     </w:t>
      </w:r>
      <w:r>
        <w:rPr>
          <w:rFonts w:ascii="Courier New" w:hAnsi="Courier New" w:cs="Courier New"/>
          <w:color w:val="228B22"/>
          <w:sz w:val="20"/>
          <w:szCs w:val="20"/>
        </w:rPr>
        <w:t>% # of points for fit (over interval [min(x) max(x)])</w:t>
      </w:r>
    </w:p>
    <w:p w14:paraId="08580D47"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xR = [0 5];  </w:t>
      </w:r>
      <w:r>
        <w:rPr>
          <w:rFonts w:ascii="Courier New" w:hAnsi="Courier New" w:cs="Courier New"/>
          <w:color w:val="228B22"/>
          <w:sz w:val="20"/>
          <w:szCs w:val="20"/>
        </w:rPr>
        <w:t>% range of x-values</w:t>
      </w:r>
    </w:p>
    <w:p w14:paraId="3502033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alpha = 0.5;   </w:t>
      </w:r>
      <w:r>
        <w:rPr>
          <w:rFonts w:ascii="Courier New" w:hAnsi="Courier New" w:cs="Courier New"/>
          <w:color w:val="228B22"/>
          <w:sz w:val="20"/>
          <w:szCs w:val="20"/>
        </w:rPr>
        <w:t>% loess fit parameter (between 0 and 1)</w:t>
      </w:r>
    </w:p>
    <w:p w14:paraId="2942CF3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order = 1;        </w:t>
      </w:r>
      <w:r>
        <w:rPr>
          <w:rFonts w:ascii="Courier New" w:hAnsi="Courier New" w:cs="Courier New"/>
          <w:color w:val="228B22"/>
          <w:sz w:val="20"/>
          <w:szCs w:val="20"/>
        </w:rPr>
        <w:t>% order of polynomial for fit</w:t>
      </w:r>
    </w:p>
    <w:p w14:paraId="03154B1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2EDF1AA"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5D5CF7D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xFit= linspace(min(xR),max(xR),N); </w:t>
      </w:r>
      <w:r>
        <w:rPr>
          <w:rFonts w:ascii="Courier New" w:hAnsi="Courier New" w:cs="Courier New"/>
          <w:color w:val="228B22"/>
          <w:sz w:val="20"/>
          <w:szCs w:val="20"/>
        </w:rPr>
        <w:t>% can 'resample' if desired (i.e., need not have xFit=x)</w:t>
      </w:r>
    </w:p>
    <w:p w14:paraId="529C4E2A"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yFit= loess(v,i,xFit,alpha,order,[],1,0,0.1);   </w:t>
      </w:r>
      <w:r>
        <w:rPr>
          <w:rFonts w:ascii="Courier New" w:hAnsi="Courier New" w:cs="Courier New"/>
          <w:color w:val="228B22"/>
          <w:sz w:val="20"/>
          <w:szCs w:val="20"/>
        </w:rPr>
        <w:t>% loess fit via external function</w:t>
      </w:r>
    </w:p>
    <w:p w14:paraId="516F8C6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F6A41E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6A6E353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visualize loess fit over experimental data</w:t>
      </w:r>
    </w:p>
    <w:p w14:paraId="20FD89E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39A13359"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 i, verr, ierr1,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783BA689"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plot(xFit,yFit,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370C15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'Current (mA)'</w:t>
      </w:r>
      <w:r>
        <w:rPr>
          <w:rFonts w:ascii="Courier New" w:hAnsi="Courier New" w:cs="Courier New"/>
          <w:color w:val="000000"/>
          <w:sz w:val="20"/>
          <w:szCs w:val="20"/>
        </w:rPr>
        <w:t>)</w:t>
      </w:r>
    </w:p>
    <w:p w14:paraId="37B706B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w:t>
      </w:r>
      <w:r>
        <w:rPr>
          <w:rFonts w:ascii="Courier New" w:hAnsi="Courier New" w:cs="Courier New"/>
          <w:color w:val="A020F0"/>
          <w:sz w:val="20"/>
          <w:szCs w:val="20"/>
        </w:rPr>
        <w:t>'loess trend'</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'SouthWest'</w:t>
      </w:r>
      <w:r>
        <w:rPr>
          <w:rFonts w:ascii="Courier New" w:hAnsi="Courier New" w:cs="Courier New"/>
          <w:color w:val="000000"/>
          <w:sz w:val="20"/>
          <w:szCs w:val="20"/>
        </w:rPr>
        <w:t>);</w:t>
      </w:r>
    </w:p>
    <w:p w14:paraId="0388A27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50])</w:t>
      </w:r>
    </w:p>
    <w:p w14:paraId="2BCCC9B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A62D38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SPECTROLAB Solar Cell (medium sized)</w:t>
      </w:r>
    </w:p>
    <w:p w14:paraId="6C59094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EC4D31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prof_data = textread(</w:t>
      </w:r>
      <w:r>
        <w:rPr>
          <w:rFonts w:ascii="Courier New" w:hAnsi="Courier New" w:cs="Courier New"/>
          <w:color w:val="A020F0"/>
          <w:sz w:val="20"/>
          <w:szCs w:val="20"/>
        </w:rPr>
        <w:t>'Profpanel_dataf1.txt'</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228B22"/>
          <w:sz w:val="20"/>
          <w:szCs w:val="20"/>
        </w:rPr>
        <w:t>% measured data</w:t>
      </w:r>
    </w:p>
    <w:p w14:paraId="4FE2D02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B57535C"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Separate voltage and current readings - txt file in the form </w:t>
      </w:r>
    </w:p>
    <w:p w14:paraId="7025D44C"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[v1; i1; v2; i2;...]</w:t>
      </w:r>
    </w:p>
    <w:p w14:paraId="764E6CA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v = prof_data(1:2:end); i = prof_data(2:2:end);</w:t>
      </w:r>
    </w:p>
    <w:p w14:paraId="39AC3FD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vv = linspace(0, 2.5, 100); </w:t>
      </w:r>
      <w:r>
        <w:rPr>
          <w:rFonts w:ascii="Courier New" w:hAnsi="Courier New" w:cs="Courier New"/>
          <w:color w:val="228B22"/>
          <w:sz w:val="20"/>
          <w:szCs w:val="20"/>
        </w:rPr>
        <w:t>% x-values for curve fitting</w:t>
      </w:r>
    </w:p>
    <w:p w14:paraId="2019822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ierr = textread(</w:t>
      </w:r>
      <w:r>
        <w:rPr>
          <w:rFonts w:ascii="Courier New" w:hAnsi="Courier New" w:cs="Courier New"/>
          <w:color w:val="A020F0"/>
          <w:sz w:val="20"/>
          <w:szCs w:val="20"/>
        </w:rPr>
        <w:t>'Profpanel_errf1.txt'</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228B22"/>
          <w:sz w:val="20"/>
          <w:szCs w:val="20"/>
        </w:rPr>
        <w:t>% uncertainty from Arduino and resistor</w:t>
      </w:r>
    </w:p>
    <w:p w14:paraId="0DA2FFB7"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ierr1 = max(ierr)*ones(numel(i), 1); </w:t>
      </w:r>
      <w:r>
        <w:rPr>
          <w:rFonts w:ascii="Courier New" w:hAnsi="Courier New" w:cs="Courier New"/>
          <w:color w:val="228B22"/>
          <w:sz w:val="20"/>
          <w:szCs w:val="20"/>
        </w:rPr>
        <w:t>% largest uncertainty value from above was used</w:t>
      </w:r>
    </w:p>
    <w:p w14:paraId="4138D86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verr = 0.005*ones(numel(v), 1); </w:t>
      </w:r>
      <w:r>
        <w:rPr>
          <w:rFonts w:ascii="Courier New" w:hAnsi="Courier New" w:cs="Courier New"/>
          <w:color w:val="228B22"/>
          <w:sz w:val="20"/>
          <w:szCs w:val="20"/>
        </w:rPr>
        <w:t>% uncertainty from Arduino</w:t>
      </w:r>
    </w:p>
    <w:p w14:paraId="3CD21DB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3C9CCF7"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Nonlinear parametric regression</w:t>
      </w:r>
    </w:p>
    <w:p w14:paraId="4FC90C6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EECA73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p0 = [1 1 50]; </w:t>
      </w:r>
      <w:r>
        <w:rPr>
          <w:rFonts w:ascii="Courier New" w:hAnsi="Courier New" w:cs="Courier New"/>
          <w:color w:val="228B22"/>
          <w:sz w:val="20"/>
          <w:szCs w:val="20"/>
        </w:rPr>
        <w:t>% initial parameters for lsqcurvefit.m</w:t>
      </w:r>
    </w:p>
    <w:p w14:paraId="07D91D1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 = lsqcurvefit(@ivcurve, p0, v, i); </w:t>
      </w:r>
      <w:r>
        <w:rPr>
          <w:rFonts w:ascii="Courier New" w:hAnsi="Courier New" w:cs="Courier New"/>
          <w:color w:val="228B22"/>
          <w:sz w:val="20"/>
          <w:szCs w:val="20"/>
        </w:rPr>
        <w:t>% built-in MATLAB function for curve fitting</w:t>
      </w:r>
    </w:p>
    <w:p w14:paraId="2F3CCE59"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i_nonlinreg = @(x)(-p(1)*exp(p(2)*x) + p(3)); </w:t>
      </w:r>
      <w:r>
        <w:rPr>
          <w:rFonts w:ascii="Courier New" w:hAnsi="Courier New" w:cs="Courier New"/>
          <w:color w:val="228B22"/>
          <w:sz w:val="20"/>
          <w:szCs w:val="20"/>
        </w:rPr>
        <w:t>% model for data (based on general IV curve equation)</w:t>
      </w:r>
    </w:p>
    <w:p w14:paraId="4AC4F68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ii = i_nonlinreg(vv);</w:t>
      </w:r>
    </w:p>
    <w:p w14:paraId="0131D2B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F6C6E4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2DCF401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visualize exponential fit over experimental data</w:t>
      </w:r>
    </w:p>
    <w:p w14:paraId="02DA441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0A73E84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 i, verr, ierr1,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1BA19F5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plot(vv,ii,</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269BC8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w:t>
      </w:r>
      <w:r>
        <w:rPr>
          <w:rFonts w:ascii="Courier New" w:hAnsi="Courier New" w:cs="Courier New"/>
          <w:color w:val="A020F0"/>
          <w:sz w:val="20"/>
          <w:szCs w:val="20"/>
        </w:rPr>
        <w:t>'exponential fit'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'NorthEast'</w:t>
      </w:r>
      <w:r>
        <w:rPr>
          <w:rFonts w:ascii="Courier New" w:hAnsi="Courier New" w:cs="Courier New"/>
          <w:color w:val="000000"/>
          <w:sz w:val="20"/>
          <w:szCs w:val="20"/>
        </w:rPr>
        <w:t>);</w:t>
      </w:r>
    </w:p>
    <w:p w14:paraId="4D71ACD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70])</w:t>
      </w:r>
    </w:p>
    <w:p w14:paraId="1D01967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0F6B5F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prof_deplot = textread(</w:t>
      </w:r>
      <w:r>
        <w:rPr>
          <w:rFonts w:ascii="Courier New" w:hAnsi="Courier New" w:cs="Courier New"/>
          <w:color w:val="A020F0"/>
          <w:sz w:val="20"/>
          <w:szCs w:val="20"/>
        </w:rPr>
        <w:t>'Profpanel_deplot1.txt'</w:t>
      </w:r>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228B22"/>
          <w:sz w:val="20"/>
          <w:szCs w:val="20"/>
        </w:rPr>
        <w:t>% IV curve data from datasheet</w:t>
      </w:r>
    </w:p>
    <w:p w14:paraId="73AF90E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x1 = prof_deplot(1:3:end); y1 = 26.62*prof_deplot(2:3:end);</w:t>
      </w:r>
    </w:p>
    <w:p w14:paraId="3157F04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5A88F69"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7E925F8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visualize exponential fit and deplot curve over experimental data</w:t>
      </w:r>
    </w:p>
    <w:p w14:paraId="506864BC"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4FED694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lastRenderedPageBreak/>
        <w:t>errorbarxy(v, i, verr, ierr1,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61EC684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plot(vv,ii,</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4568B74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plot(x1, y1, </w:t>
      </w:r>
      <w:r>
        <w:rPr>
          <w:rFonts w:ascii="Courier New" w:hAnsi="Courier New" w:cs="Courier New"/>
          <w:color w:val="A020F0"/>
          <w:sz w:val="20"/>
          <w:szCs w:val="20"/>
        </w:rPr>
        <w:t>'LineWidth'</w:t>
      </w:r>
      <w:r>
        <w:rPr>
          <w:rFonts w:ascii="Courier New" w:hAnsi="Courier New" w:cs="Courier New"/>
          <w:color w:val="000000"/>
          <w:sz w:val="20"/>
          <w:szCs w:val="20"/>
        </w:rPr>
        <w:t>, 2)</w:t>
      </w:r>
    </w:p>
    <w:p w14:paraId="5D4B9F3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'Current (mA)'</w:t>
      </w:r>
      <w:r>
        <w:rPr>
          <w:rFonts w:ascii="Courier New" w:hAnsi="Courier New" w:cs="Courier New"/>
          <w:color w:val="000000"/>
          <w:sz w:val="20"/>
          <w:szCs w:val="20"/>
        </w:rPr>
        <w:t>)</w:t>
      </w:r>
    </w:p>
    <w:p w14:paraId="3928EAC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w:t>
      </w:r>
      <w:r>
        <w:rPr>
          <w:rFonts w:ascii="Courier New" w:hAnsi="Courier New" w:cs="Courier New"/>
          <w:color w:val="A020F0"/>
          <w:sz w:val="20"/>
          <w:szCs w:val="20"/>
        </w:rPr>
        <w:t>'exponential fit'</w:t>
      </w:r>
      <w:r>
        <w:rPr>
          <w:rFonts w:ascii="Courier New" w:hAnsi="Courier New" w:cs="Courier New"/>
          <w:color w:val="000000"/>
          <w:sz w:val="20"/>
          <w:szCs w:val="20"/>
        </w:rPr>
        <w:t>,</w:t>
      </w:r>
      <w:r>
        <w:rPr>
          <w:rFonts w:ascii="Courier New" w:hAnsi="Courier New" w:cs="Courier New"/>
          <w:color w:val="A020F0"/>
          <w:sz w:val="20"/>
          <w:szCs w:val="20"/>
        </w:rPr>
        <w:t>'datasheet'</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'NorthEast'</w:t>
      </w:r>
      <w:r>
        <w:rPr>
          <w:rFonts w:ascii="Courier New" w:hAnsi="Courier New" w:cs="Courier New"/>
          <w:color w:val="000000"/>
          <w:sz w:val="20"/>
          <w:szCs w:val="20"/>
        </w:rPr>
        <w:t>);</w:t>
      </w:r>
    </w:p>
    <w:p w14:paraId="71C4E68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xlim([0 3]); ylim([0 525])</w:t>
      </w:r>
    </w:p>
    <w:p w14:paraId="29CBE4D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E17D1D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Power curve (based on exponential fit)</w:t>
      </w:r>
    </w:p>
    <w:p w14:paraId="42D92F7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20FEE1B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pow = ii.*vv;</w:t>
      </w:r>
    </w:p>
    <w:p w14:paraId="6D2507A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m1 = (pow == max(pow)); </w:t>
      </w:r>
      <w:r>
        <w:rPr>
          <w:rFonts w:ascii="Courier New" w:hAnsi="Courier New" w:cs="Courier New"/>
          <w:color w:val="228B22"/>
          <w:sz w:val="20"/>
          <w:szCs w:val="20"/>
        </w:rPr>
        <w:t>% find index associated with max power</w:t>
      </w:r>
    </w:p>
    <w:p w14:paraId="40A2C4D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pmax = sum(m1.*pow);</w:t>
      </w:r>
    </w:p>
    <w:p w14:paraId="3F674B9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vpmax = sum(m1.*vv); </w:t>
      </w:r>
      <w:r>
        <w:rPr>
          <w:rFonts w:ascii="Courier New" w:hAnsi="Courier New" w:cs="Courier New"/>
          <w:color w:val="228B22"/>
          <w:sz w:val="20"/>
          <w:szCs w:val="20"/>
        </w:rPr>
        <w:t>% voltage corresponding to max power</w:t>
      </w:r>
    </w:p>
    <w:p w14:paraId="78CBE2FA"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plot(vv, pow, </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40CF8C1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errorbarxy(vpmax, pmax, 0, 0.55,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w:t>
      </w:r>
    </w:p>
    <w:p w14:paraId="753DAD7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'Power (mW)'</w:t>
      </w:r>
      <w:r>
        <w:rPr>
          <w:rFonts w:ascii="Courier New" w:hAnsi="Courier New" w:cs="Courier New"/>
          <w:color w:val="000000"/>
          <w:sz w:val="20"/>
          <w:szCs w:val="20"/>
        </w:rPr>
        <w:t>)</w:t>
      </w:r>
    </w:p>
    <w:p w14:paraId="5A346BAC"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'exponential fit'</w:t>
      </w:r>
      <w:r>
        <w:rPr>
          <w:rFonts w:ascii="Courier New" w:hAnsi="Courier New" w:cs="Courier New"/>
          <w:color w:val="000000"/>
          <w:sz w:val="20"/>
          <w:szCs w:val="20"/>
        </w:rPr>
        <w:t xml:space="preserve">, </w:t>
      </w:r>
      <w:r>
        <w:rPr>
          <w:rFonts w:ascii="Courier New" w:hAnsi="Courier New" w:cs="Courier New"/>
          <w:color w:val="A020F0"/>
          <w:sz w:val="20"/>
          <w:szCs w:val="20"/>
        </w:rPr>
        <w:t>'max power point'</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8137D3A"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80])</w:t>
      </w:r>
    </w:p>
    <w:p w14:paraId="0EB7E87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05D371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LOESS non-parametric regression</w:t>
      </w:r>
    </w:p>
    <w:p w14:paraId="5317CA8B"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2C21820"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N= 100;     </w:t>
      </w:r>
      <w:r>
        <w:rPr>
          <w:rFonts w:ascii="Courier New" w:hAnsi="Courier New" w:cs="Courier New"/>
          <w:color w:val="228B22"/>
          <w:sz w:val="20"/>
          <w:szCs w:val="20"/>
        </w:rPr>
        <w:t>% # of points for fit (over interval [min(x) max(x)])</w:t>
      </w:r>
    </w:p>
    <w:p w14:paraId="7B24777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xR= [0 2.5];  </w:t>
      </w:r>
      <w:r>
        <w:rPr>
          <w:rFonts w:ascii="Courier New" w:hAnsi="Courier New" w:cs="Courier New"/>
          <w:color w:val="228B22"/>
          <w:sz w:val="20"/>
          <w:szCs w:val="20"/>
        </w:rPr>
        <w:t>% range of x-values</w:t>
      </w:r>
    </w:p>
    <w:p w14:paraId="4107E307"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alpha= 0.5;   </w:t>
      </w:r>
      <w:r>
        <w:rPr>
          <w:rFonts w:ascii="Courier New" w:hAnsi="Courier New" w:cs="Courier New"/>
          <w:color w:val="228B22"/>
          <w:sz w:val="20"/>
          <w:szCs w:val="20"/>
        </w:rPr>
        <w:t>% loess fit parameter (between 0 and 1)</w:t>
      </w:r>
    </w:p>
    <w:p w14:paraId="669D527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order= 1;        </w:t>
      </w:r>
      <w:r>
        <w:rPr>
          <w:rFonts w:ascii="Courier New" w:hAnsi="Courier New" w:cs="Courier New"/>
          <w:color w:val="228B22"/>
          <w:sz w:val="20"/>
          <w:szCs w:val="20"/>
        </w:rPr>
        <w:t>% order of polynomial for fit</w:t>
      </w:r>
    </w:p>
    <w:p w14:paraId="3C709D2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749D4C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7674E0E8"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xFit= linspace(min(xR),max(xR),N); </w:t>
      </w:r>
      <w:r>
        <w:rPr>
          <w:rFonts w:ascii="Courier New" w:hAnsi="Courier New" w:cs="Courier New"/>
          <w:color w:val="228B22"/>
          <w:sz w:val="20"/>
          <w:szCs w:val="20"/>
        </w:rPr>
        <w:t>% can 'resample' if desired (i.e., need not have xFit=x)</w:t>
      </w:r>
    </w:p>
    <w:p w14:paraId="7CE525D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 xml:space="preserve">yFit= loess(v,i,xFit,alpha,order,[],1,0,0.1);   </w:t>
      </w:r>
      <w:r>
        <w:rPr>
          <w:rFonts w:ascii="Courier New" w:hAnsi="Courier New" w:cs="Courier New"/>
          <w:color w:val="228B22"/>
          <w:sz w:val="20"/>
          <w:szCs w:val="20"/>
        </w:rPr>
        <w:t>% loess fit via external function</w:t>
      </w:r>
    </w:p>
    <w:p w14:paraId="7DE93876"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7281035"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w:t>
      </w:r>
    </w:p>
    <w:p w14:paraId="5702BF8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228B22"/>
          <w:sz w:val="20"/>
          <w:szCs w:val="20"/>
        </w:rPr>
        <w:t>% visualize loess fit over experimental data</w:t>
      </w:r>
    </w:p>
    <w:p w14:paraId="1F79BA9E"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1BF8F174"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errorbarxy(v, i, verr, ierr1,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3853AF81"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plot(xFit,yFit,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7D80C2D3"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'Voltage (V)'</w:t>
      </w:r>
      <w:r>
        <w:rPr>
          <w:rFonts w:ascii="Courier New" w:hAnsi="Courier New" w:cs="Courier New"/>
          <w:color w:val="000000"/>
          <w:sz w:val="20"/>
          <w:szCs w:val="20"/>
        </w:rPr>
        <w:t>); ylabel(</w:t>
      </w:r>
      <w:r>
        <w:rPr>
          <w:rFonts w:ascii="Courier New" w:hAnsi="Courier New" w:cs="Courier New"/>
          <w:color w:val="A020F0"/>
          <w:sz w:val="20"/>
          <w:szCs w:val="20"/>
        </w:rPr>
        <w:t>'Current (mA)'</w:t>
      </w:r>
      <w:r>
        <w:rPr>
          <w:rFonts w:ascii="Courier New" w:hAnsi="Courier New" w:cs="Courier New"/>
          <w:color w:val="000000"/>
          <w:sz w:val="20"/>
          <w:szCs w:val="20"/>
        </w:rPr>
        <w:t>)</w:t>
      </w:r>
    </w:p>
    <w:p w14:paraId="4FBF061F"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'experimental data'</w:t>
      </w:r>
      <w:r>
        <w:rPr>
          <w:rFonts w:ascii="Courier New" w:hAnsi="Courier New" w:cs="Courier New"/>
          <w:color w:val="000000"/>
          <w:sz w:val="20"/>
          <w:szCs w:val="20"/>
        </w:rPr>
        <w:t>,</w:t>
      </w:r>
      <w:r>
        <w:rPr>
          <w:rFonts w:ascii="Courier New" w:hAnsi="Courier New" w:cs="Courier New"/>
          <w:color w:val="A020F0"/>
          <w:sz w:val="20"/>
          <w:szCs w:val="20"/>
        </w:rPr>
        <w:t>'loess trend'</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'NorthEast'</w:t>
      </w:r>
      <w:r>
        <w:rPr>
          <w:rFonts w:ascii="Courier New" w:hAnsi="Courier New" w:cs="Courier New"/>
          <w:color w:val="000000"/>
          <w:sz w:val="20"/>
          <w:szCs w:val="20"/>
        </w:rPr>
        <w:t>);</w:t>
      </w:r>
    </w:p>
    <w:p w14:paraId="6E5ABBA2" w14:textId="77777777" w:rsidR="00F877E9" w:rsidRDefault="00F877E9" w:rsidP="00F877E9">
      <w:pPr>
        <w:autoSpaceDE w:val="0"/>
        <w:autoSpaceDN w:val="0"/>
        <w:adjustRightInd w:val="0"/>
        <w:rPr>
          <w:rFonts w:ascii="Courier New" w:hAnsi="Courier New" w:cs="Courier New"/>
        </w:rPr>
      </w:pPr>
      <w:r>
        <w:rPr>
          <w:rFonts w:ascii="Courier New" w:hAnsi="Courier New" w:cs="Courier New"/>
          <w:color w:val="000000"/>
          <w:sz w:val="20"/>
          <w:szCs w:val="20"/>
        </w:rPr>
        <w:t>ylim([0 70])</w:t>
      </w:r>
    </w:p>
    <w:p w14:paraId="29DD3708" w14:textId="77777777" w:rsidR="00F877E9" w:rsidRDefault="00F877E9" w:rsidP="00F877E9">
      <w:pPr>
        <w:autoSpaceDE w:val="0"/>
        <w:autoSpaceDN w:val="0"/>
        <w:adjustRightInd w:val="0"/>
        <w:rPr>
          <w:rFonts w:ascii="Courier New" w:hAnsi="Courier New" w:cs="Courier New"/>
        </w:rPr>
      </w:pPr>
    </w:p>
    <w:p w14:paraId="4EB430CA" w14:textId="7C6AC964" w:rsidR="00F877E9" w:rsidRPr="00F877E9" w:rsidRDefault="00F877E9" w:rsidP="00F877E9">
      <w:r w:rsidRPr="00A833C2">
        <w:rPr>
          <w:u w:val="single"/>
        </w:rPr>
        <w:t>NOTE:</w:t>
      </w:r>
      <w:r>
        <w:t xml:space="preserve"> The lines of code above were repeated for other data sets (i.e. the file read by textread.m was changed, in addition to other minor changes). The code required for plotting the small panel data was done using the code above for the large panel (with few alterations).</w:t>
      </w:r>
      <w:r w:rsidR="00FA7663">
        <w:t xml:space="preserve"> Built-in functions from the course website were also used (EXloess1.zip).</w:t>
      </w:r>
    </w:p>
    <w:p w14:paraId="77F537E1" w14:textId="43AA719E" w:rsidR="00F877E9" w:rsidRDefault="00F877E9" w:rsidP="00F877E9">
      <w:pPr>
        <w:rPr>
          <w:rFonts w:cs="Times New Roman"/>
          <w:lang w:val="en-CA"/>
        </w:rPr>
      </w:pPr>
    </w:p>
    <w:p w14:paraId="7CD5A372" w14:textId="2AEC3F95" w:rsidR="00584685" w:rsidRDefault="00584685" w:rsidP="00F877E9">
      <w:pPr>
        <w:rPr>
          <w:rFonts w:cs="Times New Roman"/>
          <w:lang w:val="en-CA"/>
        </w:rPr>
      </w:pPr>
    </w:p>
    <w:p w14:paraId="444FF1A6" w14:textId="49F641D3" w:rsidR="00584685" w:rsidRDefault="00584685" w:rsidP="00F877E9">
      <w:pPr>
        <w:rPr>
          <w:rFonts w:cs="Times New Roman"/>
          <w:lang w:val="en-CA"/>
        </w:rPr>
      </w:pPr>
    </w:p>
    <w:p w14:paraId="0748114D" w14:textId="72CC5BAF" w:rsidR="00584685" w:rsidRDefault="00584685" w:rsidP="00F877E9">
      <w:pPr>
        <w:rPr>
          <w:rFonts w:cs="Times New Roman"/>
          <w:lang w:val="en-CA"/>
        </w:rPr>
      </w:pPr>
    </w:p>
    <w:p w14:paraId="24E648EE" w14:textId="31888BC8" w:rsidR="00584685" w:rsidRDefault="00584685" w:rsidP="00F877E9">
      <w:pPr>
        <w:rPr>
          <w:rFonts w:cs="Times New Roman"/>
          <w:lang w:val="en-CA"/>
        </w:rPr>
      </w:pPr>
    </w:p>
    <w:p w14:paraId="1C8BC91B" w14:textId="168FFB9E" w:rsidR="00584685" w:rsidRPr="008B404A" w:rsidRDefault="00584685" w:rsidP="00F877E9">
      <w:pPr>
        <w:rPr>
          <w:rFonts w:cs="Times New Roman"/>
          <w:lang w:val="en-CA"/>
        </w:rPr>
      </w:pPr>
    </w:p>
    <w:p w14:paraId="156DADB3" w14:textId="32B829FD" w:rsidR="00F877E9" w:rsidRPr="00950AFE" w:rsidRDefault="009C23D8" w:rsidP="00950AFE">
      <w:pPr>
        <w:pStyle w:val="Heading1"/>
        <w:rPr>
          <w:rFonts w:asciiTheme="minorHAnsi" w:hAnsiTheme="minorHAnsi"/>
          <w:b/>
          <w:color w:val="auto"/>
          <w:sz w:val="28"/>
          <w:szCs w:val="28"/>
          <w:u w:val="single"/>
          <w:lang w:val="en-CA"/>
        </w:rPr>
      </w:pPr>
      <w:bookmarkStart w:id="10" w:name="_Toc447492211"/>
      <w:r w:rsidRPr="00950AFE">
        <w:rPr>
          <w:rFonts w:asciiTheme="minorHAnsi" w:hAnsiTheme="minorHAnsi"/>
          <w:b/>
          <w:color w:val="auto"/>
          <w:sz w:val="28"/>
          <w:szCs w:val="28"/>
          <w:u w:val="single"/>
          <w:lang w:val="en-CA"/>
        </w:rPr>
        <w:lastRenderedPageBreak/>
        <w:t>Appendix-III</w:t>
      </w:r>
      <w:r w:rsidR="00F877E9" w:rsidRPr="00950AFE">
        <w:rPr>
          <w:rFonts w:asciiTheme="minorHAnsi" w:hAnsiTheme="minorHAnsi"/>
          <w:b/>
          <w:color w:val="auto"/>
          <w:sz w:val="28"/>
          <w:szCs w:val="28"/>
          <w:u w:val="single"/>
          <w:lang w:val="en-CA"/>
        </w:rPr>
        <w:t xml:space="preserve"> – </w:t>
      </w:r>
      <w:r w:rsidR="00076A6B" w:rsidRPr="00950AFE">
        <w:rPr>
          <w:rFonts w:asciiTheme="minorHAnsi" w:hAnsiTheme="minorHAnsi"/>
          <w:b/>
          <w:color w:val="auto"/>
          <w:sz w:val="28"/>
          <w:szCs w:val="28"/>
          <w:u w:val="single"/>
          <w:lang w:val="en-CA"/>
        </w:rPr>
        <w:t>Arduino C</w:t>
      </w:r>
      <w:r w:rsidR="00F877E9" w:rsidRPr="00950AFE">
        <w:rPr>
          <w:rFonts w:asciiTheme="minorHAnsi" w:hAnsiTheme="minorHAnsi"/>
          <w:b/>
          <w:color w:val="auto"/>
          <w:sz w:val="28"/>
          <w:szCs w:val="28"/>
          <w:u w:val="single"/>
          <w:lang w:val="en-CA"/>
        </w:rPr>
        <w:t>ode</w:t>
      </w:r>
      <w:bookmarkEnd w:id="10"/>
    </w:p>
    <w:p w14:paraId="10B7B720" w14:textId="77777777" w:rsidR="00F877E9" w:rsidRDefault="00F877E9" w:rsidP="00F877E9">
      <w:pPr>
        <w:rPr>
          <w:rFonts w:cs="Times New Roman"/>
          <w:lang w:val="en-CA"/>
        </w:rPr>
      </w:pPr>
    </w:p>
    <w:p w14:paraId="2BAD625A" w14:textId="586E0B63" w:rsidR="00F877E9" w:rsidRPr="008B404A" w:rsidRDefault="00F877E9" w:rsidP="00F877E9">
      <w:pPr>
        <w:rPr>
          <w:rFonts w:cs="Times New Roman"/>
          <w:lang w:val="en-CA"/>
        </w:rPr>
      </w:pPr>
      <w:r w:rsidRPr="008B404A">
        <w:rPr>
          <w:rFonts w:cs="Times New Roman"/>
          <w:lang w:val="en-CA"/>
        </w:rPr>
        <w:t>/*</w:t>
      </w:r>
    </w:p>
    <w:p w14:paraId="35A2E49F" w14:textId="77777777" w:rsidR="00F877E9" w:rsidRPr="008B404A" w:rsidRDefault="00F877E9" w:rsidP="00F877E9">
      <w:pPr>
        <w:rPr>
          <w:rFonts w:cs="Times New Roman"/>
          <w:lang w:val="en-CA"/>
        </w:rPr>
      </w:pPr>
      <w:r w:rsidRPr="008B404A">
        <w:rPr>
          <w:rFonts w:cs="Times New Roman"/>
          <w:lang w:val="en-CA"/>
        </w:rPr>
        <w:t xml:space="preserve">  ReadAnalogVoltage</w:t>
      </w:r>
    </w:p>
    <w:p w14:paraId="45297E01" w14:textId="77777777" w:rsidR="00F877E9" w:rsidRPr="008B404A" w:rsidRDefault="00F877E9" w:rsidP="00F877E9">
      <w:pPr>
        <w:rPr>
          <w:rFonts w:cs="Times New Roman"/>
          <w:lang w:val="en-CA"/>
        </w:rPr>
      </w:pPr>
      <w:r w:rsidRPr="008B404A">
        <w:rPr>
          <w:rFonts w:cs="Times New Roman"/>
          <w:lang w:val="en-CA"/>
        </w:rPr>
        <w:t xml:space="preserve">  Reads an analog input on A0 and A1. A0 is the voltage output </w:t>
      </w:r>
    </w:p>
    <w:p w14:paraId="63D3C8D3" w14:textId="77777777" w:rsidR="00F877E9" w:rsidRPr="008B404A" w:rsidRDefault="00F877E9" w:rsidP="00F877E9">
      <w:pPr>
        <w:rPr>
          <w:rFonts w:cs="Times New Roman"/>
          <w:lang w:val="en-CA"/>
        </w:rPr>
      </w:pPr>
      <w:r w:rsidRPr="008B404A">
        <w:rPr>
          <w:rFonts w:cs="Times New Roman"/>
          <w:lang w:val="en-CA"/>
        </w:rPr>
        <w:t xml:space="preserve">  of the solar cell. The program computes the difference in the</w:t>
      </w:r>
    </w:p>
    <w:p w14:paraId="4ECC2609" w14:textId="77777777" w:rsidR="00F877E9" w:rsidRPr="008B404A" w:rsidRDefault="00F877E9" w:rsidP="00F877E9">
      <w:pPr>
        <w:rPr>
          <w:rFonts w:cs="Times New Roman"/>
          <w:lang w:val="en-CA"/>
        </w:rPr>
      </w:pPr>
      <w:r w:rsidRPr="008B404A">
        <w:rPr>
          <w:rFonts w:cs="Times New Roman"/>
          <w:lang w:val="en-CA"/>
        </w:rPr>
        <w:t xml:space="preserve">  voltages by subtracting A0 and A1.</w:t>
      </w:r>
    </w:p>
    <w:p w14:paraId="08DC09E1" w14:textId="77777777" w:rsidR="00F877E9" w:rsidRPr="008B404A" w:rsidRDefault="00F877E9" w:rsidP="00F877E9">
      <w:pPr>
        <w:rPr>
          <w:rFonts w:cs="Times New Roman"/>
          <w:lang w:val="en-CA"/>
        </w:rPr>
      </w:pPr>
      <w:r w:rsidRPr="008B404A">
        <w:rPr>
          <w:rFonts w:cs="Times New Roman"/>
          <w:lang w:val="en-CA"/>
        </w:rPr>
        <w:t>*/</w:t>
      </w:r>
    </w:p>
    <w:p w14:paraId="7C73B1B6" w14:textId="77777777" w:rsidR="00F877E9" w:rsidRPr="008B404A" w:rsidRDefault="00F877E9" w:rsidP="00F877E9">
      <w:pPr>
        <w:rPr>
          <w:rFonts w:cs="Times New Roman"/>
          <w:lang w:val="en-CA"/>
        </w:rPr>
      </w:pPr>
    </w:p>
    <w:p w14:paraId="7D757D10" w14:textId="77777777" w:rsidR="00F877E9" w:rsidRPr="008B404A" w:rsidRDefault="00F877E9" w:rsidP="00F877E9">
      <w:pPr>
        <w:rPr>
          <w:rFonts w:cs="Times New Roman"/>
          <w:lang w:val="en-CA"/>
        </w:rPr>
      </w:pPr>
      <w:r w:rsidRPr="008B404A">
        <w:rPr>
          <w:rFonts w:cs="Times New Roman"/>
          <w:lang w:val="en-CA"/>
        </w:rPr>
        <w:t>// the setup routine runs once when you press reset:</w:t>
      </w:r>
    </w:p>
    <w:p w14:paraId="1F4BC906" w14:textId="77777777" w:rsidR="00F877E9" w:rsidRPr="008B404A" w:rsidRDefault="00F877E9" w:rsidP="00F877E9">
      <w:pPr>
        <w:rPr>
          <w:rFonts w:cs="Times New Roman"/>
          <w:lang w:val="en-CA"/>
        </w:rPr>
      </w:pPr>
      <w:r w:rsidRPr="008B404A">
        <w:rPr>
          <w:rFonts w:cs="Times New Roman"/>
          <w:lang w:val="en-CA"/>
        </w:rPr>
        <w:t>void setup() {</w:t>
      </w:r>
    </w:p>
    <w:p w14:paraId="396BA88C" w14:textId="77777777" w:rsidR="00F877E9" w:rsidRPr="008B404A" w:rsidRDefault="00F877E9" w:rsidP="00F877E9">
      <w:pPr>
        <w:rPr>
          <w:rFonts w:cs="Times New Roman"/>
          <w:lang w:val="en-CA"/>
        </w:rPr>
      </w:pPr>
      <w:r w:rsidRPr="008B404A">
        <w:rPr>
          <w:rFonts w:cs="Times New Roman"/>
          <w:lang w:val="en-CA"/>
        </w:rPr>
        <w:t xml:space="preserve">  // initialize serial communication at 9600 bits per second:</w:t>
      </w:r>
    </w:p>
    <w:p w14:paraId="722DD3A1" w14:textId="77777777" w:rsidR="00F877E9" w:rsidRPr="008B404A" w:rsidRDefault="00F877E9" w:rsidP="00F877E9">
      <w:pPr>
        <w:rPr>
          <w:rFonts w:cs="Times New Roman"/>
          <w:lang w:val="en-CA"/>
        </w:rPr>
      </w:pPr>
      <w:r w:rsidRPr="008B404A">
        <w:rPr>
          <w:rFonts w:cs="Times New Roman"/>
          <w:lang w:val="en-CA"/>
        </w:rPr>
        <w:t xml:space="preserve">  Serial.begin(9600);  </w:t>
      </w:r>
    </w:p>
    <w:p w14:paraId="631CC059" w14:textId="77777777" w:rsidR="00F877E9" w:rsidRPr="008B404A" w:rsidRDefault="00F877E9" w:rsidP="00F877E9">
      <w:pPr>
        <w:rPr>
          <w:rFonts w:cs="Times New Roman"/>
          <w:lang w:val="en-CA"/>
        </w:rPr>
      </w:pPr>
      <w:r w:rsidRPr="008B404A">
        <w:rPr>
          <w:rFonts w:cs="Times New Roman"/>
          <w:lang w:val="en-CA"/>
        </w:rPr>
        <w:t>}</w:t>
      </w:r>
    </w:p>
    <w:p w14:paraId="610BEFB8" w14:textId="77777777" w:rsidR="00F877E9" w:rsidRPr="008B404A" w:rsidRDefault="00F877E9" w:rsidP="00F877E9">
      <w:pPr>
        <w:rPr>
          <w:rFonts w:cs="Times New Roman"/>
          <w:lang w:val="en-CA"/>
        </w:rPr>
      </w:pPr>
    </w:p>
    <w:p w14:paraId="21F85A6F" w14:textId="77777777" w:rsidR="00F877E9" w:rsidRPr="008B404A" w:rsidRDefault="00F877E9" w:rsidP="00F877E9">
      <w:pPr>
        <w:rPr>
          <w:rFonts w:cs="Times New Roman"/>
          <w:lang w:val="en-CA"/>
        </w:rPr>
      </w:pPr>
      <w:r w:rsidRPr="008B404A">
        <w:rPr>
          <w:rFonts w:cs="Times New Roman"/>
          <w:lang w:val="en-CA"/>
        </w:rPr>
        <w:t>// the loop routine runs over and over again forever:</w:t>
      </w:r>
    </w:p>
    <w:p w14:paraId="4FB22013" w14:textId="77777777" w:rsidR="00F877E9" w:rsidRPr="008B404A" w:rsidRDefault="00F877E9" w:rsidP="00F877E9">
      <w:pPr>
        <w:rPr>
          <w:rFonts w:cs="Times New Roman"/>
          <w:lang w:val="en-CA"/>
        </w:rPr>
      </w:pPr>
      <w:r w:rsidRPr="008B404A">
        <w:rPr>
          <w:rFonts w:cs="Times New Roman"/>
          <w:lang w:val="en-CA"/>
        </w:rPr>
        <w:t>void loop() {</w:t>
      </w:r>
    </w:p>
    <w:p w14:paraId="7F856B3D" w14:textId="77777777" w:rsidR="00F877E9" w:rsidRPr="008B404A" w:rsidRDefault="00F877E9" w:rsidP="00F877E9">
      <w:pPr>
        <w:rPr>
          <w:rFonts w:cs="Times New Roman"/>
          <w:lang w:val="en-CA"/>
        </w:rPr>
      </w:pPr>
      <w:r w:rsidRPr="008B404A">
        <w:rPr>
          <w:rFonts w:cs="Times New Roman"/>
          <w:lang w:val="en-CA"/>
        </w:rPr>
        <w:t xml:space="preserve"> </w:t>
      </w:r>
    </w:p>
    <w:p w14:paraId="3C700A68" w14:textId="77777777" w:rsidR="00F877E9" w:rsidRPr="008B404A" w:rsidRDefault="00F877E9" w:rsidP="00F877E9">
      <w:pPr>
        <w:rPr>
          <w:rFonts w:cs="Times New Roman"/>
          <w:lang w:val="en-CA"/>
        </w:rPr>
      </w:pPr>
      <w:r w:rsidRPr="008B404A">
        <w:rPr>
          <w:rFonts w:cs="Times New Roman"/>
          <w:lang w:val="en-CA"/>
        </w:rPr>
        <w:t>int sensorValue = analogRead(0);// read the input on analog pin 0:</w:t>
      </w:r>
    </w:p>
    <w:p w14:paraId="314C0C60" w14:textId="77777777" w:rsidR="00F877E9" w:rsidRPr="008B404A" w:rsidRDefault="00F877E9" w:rsidP="00F877E9">
      <w:pPr>
        <w:rPr>
          <w:rFonts w:cs="Times New Roman"/>
          <w:lang w:val="en-CA"/>
        </w:rPr>
      </w:pPr>
      <w:r w:rsidRPr="008B404A">
        <w:rPr>
          <w:rFonts w:cs="Times New Roman"/>
          <w:lang w:val="en-CA"/>
        </w:rPr>
        <w:t xml:space="preserve">  delay(500);// Requiers minimum 10ns delay or results will have error</w:t>
      </w:r>
    </w:p>
    <w:p w14:paraId="4D839B7C" w14:textId="77777777" w:rsidR="00F877E9" w:rsidRPr="008B404A" w:rsidRDefault="00F877E9" w:rsidP="00F877E9">
      <w:pPr>
        <w:rPr>
          <w:rFonts w:cs="Times New Roman"/>
          <w:lang w:val="en-CA"/>
        </w:rPr>
      </w:pPr>
      <w:r w:rsidRPr="008B404A">
        <w:rPr>
          <w:rFonts w:cs="Times New Roman"/>
          <w:lang w:val="en-CA"/>
        </w:rPr>
        <w:t xml:space="preserve"> int sensorValue2=analogRead(1);// read the input on analog pin 1;</w:t>
      </w:r>
    </w:p>
    <w:p w14:paraId="4CF0D15E" w14:textId="77777777" w:rsidR="00F877E9" w:rsidRPr="008B404A" w:rsidRDefault="00F877E9" w:rsidP="00F877E9">
      <w:pPr>
        <w:rPr>
          <w:rFonts w:cs="Times New Roman"/>
          <w:lang w:val="en-CA"/>
        </w:rPr>
      </w:pPr>
      <w:r w:rsidRPr="008B404A">
        <w:rPr>
          <w:rFonts w:cs="Times New Roman"/>
          <w:lang w:val="en-CA"/>
        </w:rPr>
        <w:t xml:space="preserve"> </w:t>
      </w:r>
    </w:p>
    <w:p w14:paraId="4D9CDD83" w14:textId="77777777" w:rsidR="00F877E9" w:rsidRPr="008B404A" w:rsidRDefault="00F877E9" w:rsidP="00F877E9">
      <w:pPr>
        <w:rPr>
          <w:rFonts w:cs="Times New Roman"/>
          <w:lang w:val="en-CA"/>
        </w:rPr>
      </w:pPr>
      <w:r w:rsidRPr="008B404A">
        <w:rPr>
          <w:rFonts w:cs="Times New Roman"/>
          <w:lang w:val="en-CA"/>
        </w:rPr>
        <w:t xml:space="preserve">  // Convert the analog reading (which goes from 0 - 1023) to a voltage (0 - 3V):</w:t>
      </w:r>
    </w:p>
    <w:p w14:paraId="15EAC6AE" w14:textId="77777777" w:rsidR="00F877E9" w:rsidRPr="008B404A" w:rsidRDefault="00F877E9" w:rsidP="00F877E9">
      <w:pPr>
        <w:rPr>
          <w:rFonts w:cs="Times New Roman"/>
          <w:lang w:val="en-CA"/>
        </w:rPr>
      </w:pPr>
      <w:r w:rsidRPr="008B404A">
        <w:rPr>
          <w:rFonts w:cs="Times New Roman"/>
          <w:lang w:val="en-CA"/>
        </w:rPr>
        <w:t xml:space="preserve">  float voltage = sensorValue * (5 / 1023.0);</w:t>
      </w:r>
    </w:p>
    <w:p w14:paraId="6AD4BDC0" w14:textId="77777777" w:rsidR="00F877E9" w:rsidRPr="008B404A" w:rsidRDefault="00F877E9" w:rsidP="00F877E9">
      <w:pPr>
        <w:rPr>
          <w:rFonts w:cs="Times New Roman"/>
          <w:lang w:val="en-CA"/>
        </w:rPr>
      </w:pPr>
      <w:r w:rsidRPr="008B404A">
        <w:rPr>
          <w:rFonts w:cs="Times New Roman"/>
          <w:lang w:val="en-CA"/>
        </w:rPr>
        <w:t xml:space="preserve">  float voltage2 = sensorValue2 * (5 / 1023.0);</w:t>
      </w:r>
    </w:p>
    <w:p w14:paraId="7E8065F5" w14:textId="77777777" w:rsidR="00F877E9" w:rsidRPr="008B404A" w:rsidRDefault="00F877E9" w:rsidP="00F877E9">
      <w:pPr>
        <w:rPr>
          <w:rFonts w:cs="Times New Roman"/>
          <w:lang w:val="en-CA"/>
        </w:rPr>
      </w:pPr>
    </w:p>
    <w:p w14:paraId="1ED467E9" w14:textId="77777777" w:rsidR="00F877E9" w:rsidRPr="008B404A" w:rsidRDefault="00F877E9" w:rsidP="00F877E9">
      <w:pPr>
        <w:rPr>
          <w:rFonts w:cs="Times New Roman"/>
          <w:lang w:val="en-CA"/>
        </w:rPr>
      </w:pPr>
      <w:r w:rsidRPr="008B404A">
        <w:rPr>
          <w:rFonts w:cs="Times New Roman"/>
          <w:lang w:val="en-CA"/>
        </w:rPr>
        <w:t xml:space="preserve">  float diff=voltage-voltage2; // computes the difference in the voltage</w:t>
      </w:r>
    </w:p>
    <w:p w14:paraId="55A30B84" w14:textId="77777777" w:rsidR="00F877E9" w:rsidRPr="008B404A" w:rsidRDefault="00F877E9" w:rsidP="00F877E9">
      <w:pPr>
        <w:rPr>
          <w:rFonts w:cs="Times New Roman"/>
          <w:lang w:val="en-CA"/>
        </w:rPr>
      </w:pPr>
      <w:r w:rsidRPr="008B404A">
        <w:rPr>
          <w:rFonts w:cs="Times New Roman"/>
          <w:lang w:val="en-CA"/>
        </w:rPr>
        <w:t xml:space="preserve">  </w:t>
      </w:r>
    </w:p>
    <w:p w14:paraId="6AFDB7CB" w14:textId="77777777" w:rsidR="00F877E9" w:rsidRPr="008B404A" w:rsidRDefault="00F877E9" w:rsidP="00F877E9">
      <w:pPr>
        <w:rPr>
          <w:rFonts w:cs="Times New Roman"/>
          <w:lang w:val="en-CA"/>
        </w:rPr>
      </w:pPr>
      <w:r w:rsidRPr="008B404A">
        <w:rPr>
          <w:rFonts w:cs="Times New Roman"/>
          <w:lang w:val="en-CA"/>
        </w:rPr>
        <w:t>//   print out the value you read:</w:t>
      </w:r>
    </w:p>
    <w:p w14:paraId="2280D5B8" w14:textId="77777777" w:rsidR="00F877E9" w:rsidRPr="008B404A" w:rsidRDefault="00F877E9" w:rsidP="00F877E9">
      <w:pPr>
        <w:rPr>
          <w:rFonts w:cs="Times New Roman"/>
          <w:lang w:val="en-CA"/>
        </w:rPr>
      </w:pPr>
      <w:r w:rsidRPr="008B404A">
        <w:rPr>
          <w:rFonts w:cs="Times New Roman"/>
          <w:lang w:val="en-CA"/>
        </w:rPr>
        <w:t xml:space="preserve">  Serial.print(voltage);</w:t>
      </w:r>
    </w:p>
    <w:p w14:paraId="4393A7C5" w14:textId="77777777" w:rsidR="00F877E9" w:rsidRPr="008B404A" w:rsidRDefault="00F877E9" w:rsidP="00F877E9">
      <w:pPr>
        <w:rPr>
          <w:rFonts w:cs="Times New Roman"/>
          <w:lang w:val="en-CA"/>
        </w:rPr>
      </w:pPr>
      <w:r w:rsidRPr="008B404A">
        <w:rPr>
          <w:rFonts w:cs="Times New Roman"/>
          <w:lang w:val="en-CA"/>
        </w:rPr>
        <w:t xml:space="preserve">  Serial.print(" ");</w:t>
      </w:r>
    </w:p>
    <w:p w14:paraId="129805B0" w14:textId="77777777" w:rsidR="00F877E9" w:rsidRPr="008B404A" w:rsidRDefault="00F877E9" w:rsidP="00F877E9">
      <w:pPr>
        <w:rPr>
          <w:rFonts w:cs="Times New Roman"/>
          <w:lang w:val="en-CA"/>
        </w:rPr>
      </w:pPr>
      <w:r w:rsidRPr="008B404A">
        <w:rPr>
          <w:rFonts w:cs="Times New Roman"/>
          <w:lang w:val="en-CA"/>
        </w:rPr>
        <w:t xml:space="preserve">  Serial.print(voltage2);</w:t>
      </w:r>
    </w:p>
    <w:p w14:paraId="6D1EF199" w14:textId="77777777" w:rsidR="00F877E9" w:rsidRPr="008B404A" w:rsidRDefault="00F877E9" w:rsidP="00F877E9">
      <w:pPr>
        <w:rPr>
          <w:rFonts w:cs="Times New Roman"/>
          <w:lang w:val="en-CA"/>
        </w:rPr>
      </w:pPr>
      <w:r w:rsidRPr="008B404A">
        <w:rPr>
          <w:rFonts w:cs="Times New Roman"/>
          <w:lang w:val="en-CA"/>
        </w:rPr>
        <w:t xml:space="preserve">  Serial.print(" ");</w:t>
      </w:r>
    </w:p>
    <w:p w14:paraId="5727716B" w14:textId="77777777" w:rsidR="00F877E9" w:rsidRPr="008B404A" w:rsidRDefault="00F877E9" w:rsidP="00F877E9">
      <w:pPr>
        <w:rPr>
          <w:rFonts w:cs="Times New Roman"/>
          <w:lang w:val="en-CA"/>
        </w:rPr>
      </w:pPr>
      <w:r w:rsidRPr="008B404A">
        <w:rPr>
          <w:rFonts w:cs="Times New Roman"/>
          <w:lang w:val="en-CA"/>
        </w:rPr>
        <w:t xml:space="preserve">  Serial.print(diff);</w:t>
      </w:r>
    </w:p>
    <w:p w14:paraId="1F36F302" w14:textId="77777777" w:rsidR="00F877E9" w:rsidRPr="008B404A" w:rsidRDefault="00F877E9" w:rsidP="00F877E9">
      <w:pPr>
        <w:rPr>
          <w:rFonts w:cs="Times New Roman"/>
          <w:lang w:val="en-CA"/>
        </w:rPr>
      </w:pPr>
      <w:r w:rsidRPr="008B404A">
        <w:rPr>
          <w:rFonts w:cs="Times New Roman"/>
          <w:lang w:val="en-CA"/>
        </w:rPr>
        <w:t xml:space="preserve">  Serial.println();</w:t>
      </w:r>
    </w:p>
    <w:p w14:paraId="1A15651A" w14:textId="77777777" w:rsidR="00F877E9" w:rsidRPr="008B404A" w:rsidRDefault="00F877E9" w:rsidP="00F877E9">
      <w:pPr>
        <w:rPr>
          <w:rFonts w:cs="Times New Roman"/>
          <w:lang w:val="en-CA"/>
        </w:rPr>
      </w:pPr>
      <w:r w:rsidRPr="008B404A">
        <w:rPr>
          <w:rFonts w:cs="Times New Roman"/>
          <w:lang w:val="en-CA"/>
        </w:rPr>
        <w:t xml:space="preserve">  delay(2500); // delay to allow for variable resistor to be changed. </w:t>
      </w:r>
    </w:p>
    <w:p w14:paraId="288650F5" w14:textId="5683AA47" w:rsidR="0006730C" w:rsidRDefault="00F877E9" w:rsidP="00384BAB">
      <w:pPr>
        <w:rPr>
          <w:rFonts w:cs="Times New Roman"/>
          <w:lang w:val="en-CA"/>
        </w:rPr>
      </w:pPr>
      <w:r w:rsidRPr="008B404A">
        <w:rPr>
          <w:rFonts w:cs="Times New Roman"/>
          <w:lang w:val="en-CA"/>
        </w:rPr>
        <w:t>}</w:t>
      </w:r>
    </w:p>
    <w:p w14:paraId="066956EB" w14:textId="6F697AB7" w:rsidR="00EC014C" w:rsidRPr="00EC014C" w:rsidRDefault="00EC014C" w:rsidP="00EC014C">
      <w:pPr>
        <w:rPr>
          <w:lang w:val="en-CA"/>
        </w:rPr>
      </w:pPr>
    </w:p>
    <w:p w14:paraId="5A6DF2A5" w14:textId="14008342" w:rsidR="006C2264" w:rsidRDefault="006C2264" w:rsidP="00F948FD">
      <w:pPr>
        <w:pStyle w:val="Heading1"/>
        <w:rPr>
          <w:rFonts w:asciiTheme="minorHAnsi" w:hAnsiTheme="minorHAnsi"/>
          <w:b/>
          <w:color w:val="auto"/>
          <w:sz w:val="28"/>
          <w:szCs w:val="28"/>
          <w:u w:val="single"/>
        </w:rPr>
      </w:pPr>
      <w:bookmarkStart w:id="11" w:name="_Toc447492212"/>
    </w:p>
    <w:p w14:paraId="72B83F62" w14:textId="77777777" w:rsidR="006C2264" w:rsidRPr="006C2264" w:rsidRDefault="006C2264" w:rsidP="006C2264"/>
    <w:p w14:paraId="526F979B" w14:textId="7688B6CB" w:rsidR="006C2264" w:rsidRPr="006C2264" w:rsidRDefault="00EC014C" w:rsidP="006C2264">
      <w:pPr>
        <w:pStyle w:val="Heading1"/>
        <w:rPr>
          <w:rFonts w:asciiTheme="minorHAnsi" w:hAnsiTheme="minorHAnsi"/>
          <w:b/>
          <w:color w:val="auto"/>
          <w:sz w:val="28"/>
          <w:szCs w:val="28"/>
          <w:u w:val="single"/>
        </w:rPr>
      </w:pPr>
      <w:r w:rsidRPr="00F948FD">
        <w:rPr>
          <w:rFonts w:asciiTheme="minorHAnsi" w:hAnsiTheme="minorHAnsi"/>
          <w:b/>
          <w:color w:val="auto"/>
          <w:sz w:val="28"/>
          <w:szCs w:val="28"/>
          <w:u w:val="single"/>
        </w:rPr>
        <w:lastRenderedPageBreak/>
        <w:t xml:space="preserve">Appendix-IV – </w:t>
      </w:r>
      <w:r w:rsidR="00E01300">
        <w:rPr>
          <w:rFonts w:asciiTheme="minorHAnsi" w:hAnsiTheme="minorHAnsi"/>
          <w:b/>
          <w:color w:val="auto"/>
          <w:sz w:val="28"/>
          <w:szCs w:val="28"/>
          <w:u w:val="single"/>
        </w:rPr>
        <w:t>Extra F</w:t>
      </w:r>
      <w:r w:rsidRPr="00F948FD">
        <w:rPr>
          <w:rFonts w:asciiTheme="minorHAnsi" w:hAnsiTheme="minorHAnsi"/>
          <w:b/>
          <w:color w:val="auto"/>
          <w:sz w:val="28"/>
          <w:szCs w:val="28"/>
          <w:u w:val="single"/>
        </w:rPr>
        <w:t>igures</w:t>
      </w:r>
      <w:bookmarkEnd w:id="11"/>
    </w:p>
    <w:p w14:paraId="43CC0DAF" w14:textId="08B11A3D" w:rsidR="00FA7663" w:rsidRDefault="00FA7663" w:rsidP="00FA7663"/>
    <w:p w14:paraId="0D4852EE" w14:textId="17AE67E5" w:rsidR="00FA7663" w:rsidRDefault="006C2264" w:rsidP="00FA7663">
      <w:r>
        <w:rPr>
          <w:noProof/>
          <w:lang w:val="en-CA" w:eastAsia="en-CA"/>
        </w:rPr>
        <w:drawing>
          <wp:inline distT="0" distB="0" distL="0" distR="0" wp14:anchorId="6C7E596B" wp14:editId="2F7ADE49">
            <wp:extent cx="3933825" cy="2943225"/>
            <wp:effectExtent l="0" t="0" r="9525" b="9525"/>
            <wp:docPr id="28" name="Picture 8" descr="C:\Users\Luke\AppData\Local\Microsoft\Windows\INetCache\Content.Word\small_IVcurveloess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e\AppData\Local\Microsoft\Windows\INetCache\Content.Word\small_IVcurveloessco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3825" cy="2943225"/>
                    </a:xfrm>
                    <a:prstGeom prst="rect">
                      <a:avLst/>
                    </a:prstGeom>
                    <a:noFill/>
                    <a:ln>
                      <a:noFill/>
                    </a:ln>
                  </pic:spPr>
                </pic:pic>
              </a:graphicData>
            </a:graphic>
          </wp:inline>
        </w:drawing>
      </w:r>
    </w:p>
    <w:p w14:paraId="0986D906" w14:textId="10347A30" w:rsidR="00FA7663" w:rsidRDefault="006C2264" w:rsidP="00FA7663">
      <w:r w:rsidRPr="0040401B">
        <w:rPr>
          <w:noProof/>
          <w:lang w:val="en-CA" w:eastAsia="en-CA"/>
        </w:rPr>
        <mc:AlternateContent>
          <mc:Choice Requires="wps">
            <w:drawing>
              <wp:anchor distT="0" distB="0" distL="114300" distR="114300" simplePos="0" relativeHeight="251759104" behindDoc="0" locked="0" layoutInCell="1" allowOverlap="1" wp14:anchorId="21FADEC1" wp14:editId="534633D2">
                <wp:simplePos x="0" y="0"/>
                <wp:positionH relativeFrom="column">
                  <wp:posOffset>171450</wp:posOffset>
                </wp:positionH>
                <wp:positionV relativeFrom="paragraph">
                  <wp:posOffset>9525</wp:posOffset>
                </wp:positionV>
                <wp:extent cx="3981450" cy="457200"/>
                <wp:effectExtent l="0" t="0" r="0" b="0"/>
                <wp:wrapNone/>
                <wp:docPr id="19" name="TextBox 3"/>
                <wp:cNvGraphicFramePr/>
                <a:graphic xmlns:a="http://schemas.openxmlformats.org/drawingml/2006/main">
                  <a:graphicData uri="http://schemas.microsoft.com/office/word/2010/wordprocessingShape">
                    <wps:wsp>
                      <wps:cNvSpPr txBox="1"/>
                      <wps:spPr>
                        <a:xfrm>
                          <a:off x="0" y="0"/>
                          <a:ext cx="3981450" cy="457200"/>
                        </a:xfrm>
                        <a:prstGeom prst="rect">
                          <a:avLst/>
                        </a:prstGeom>
                        <a:noFill/>
                      </wps:spPr>
                      <wps:txbx>
                        <w:txbxContent>
                          <w:p w14:paraId="17893951" w14:textId="42EE9129" w:rsidR="00BD700D" w:rsidRPr="006C2264" w:rsidRDefault="00BD700D" w:rsidP="006C2264">
                            <w:pPr>
                              <w:pStyle w:val="NormalWeb"/>
                              <w:spacing w:before="0" w:beforeAutospacing="0" w:after="0" w:afterAutospacing="0"/>
                              <w:rPr>
                                <w:rFonts w:asciiTheme="minorHAnsi" w:hAnsiTheme="minorHAnsi" w:cstheme="minorBidi"/>
                                <w:color w:val="000000" w:themeColor="text1"/>
                                <w:kern w:val="24"/>
                              </w:rPr>
                            </w:pPr>
                            <w:r w:rsidRPr="006C2264">
                              <w:rPr>
                                <w:rFonts w:asciiTheme="minorHAnsi" w:hAnsiTheme="minorHAnsi" w:cstheme="minorBidi"/>
                                <w:color w:val="000000" w:themeColor="text1"/>
                                <w:kern w:val="24"/>
                              </w:rPr>
                              <w:t>Figure 14: IXYS I-V curve</w:t>
                            </w:r>
                            <w:r>
                              <w:rPr>
                                <w:rFonts w:asciiTheme="minorHAnsi" w:hAnsiTheme="minorHAnsi" w:cstheme="minorBidi"/>
                                <w:color w:val="000000" w:themeColor="text1"/>
                                <w:kern w:val="24"/>
                              </w:rPr>
                              <w:t>s</w:t>
                            </w:r>
                            <w:r w:rsidRPr="006C2264">
                              <w:rPr>
                                <w:rFonts w:asciiTheme="minorHAnsi" w:hAnsiTheme="minorHAnsi" w:cstheme="minorBidi"/>
                                <w:color w:val="000000" w:themeColor="text1"/>
                                <w:kern w:val="24"/>
                              </w:rPr>
                              <w:t xml:space="preserve"> </w:t>
                            </w:r>
                            <w:r w:rsidRPr="006C2264">
                              <w:rPr>
                                <w:rFonts w:asciiTheme="minorHAnsi" w:hAnsiTheme="minorHAnsi"/>
                              </w:rPr>
                              <w:t>obtained by both parametric and nonparametric regression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FADEC1" id="_x0000_s1036" type="#_x0000_t202" style="position:absolute;margin-left:13.5pt;margin-top:.75pt;width:313.5pt;height:3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" filled="f" stroked="f">
                <v:textbox>
                  <w:txbxContent>
                    <w:p w14:paraId="17893951" w14:textId="42EE9129" w:rsidR="00BD700D" w:rsidRPr="006C2264" w:rsidRDefault="00BD700D" w:rsidP="006C2264">
                      <w:pPr>
                        <w:pStyle w:val="NormalWeb"/>
                        <w:spacing w:before="0" w:beforeAutospacing="0" w:after="0" w:afterAutospacing="0"/>
                        <w:rPr>
                          <w:rFonts w:asciiTheme="minorHAnsi" w:hAnsiTheme="minorHAnsi" w:cstheme="minorBidi"/>
                          <w:color w:val="000000" w:themeColor="text1"/>
                          <w:kern w:val="24"/>
                        </w:rPr>
                      </w:pPr>
                      <w:r w:rsidRPr="006C2264">
                        <w:rPr>
                          <w:rFonts w:asciiTheme="minorHAnsi" w:hAnsiTheme="minorHAnsi" w:cstheme="minorBidi"/>
                          <w:color w:val="000000" w:themeColor="text1"/>
                          <w:kern w:val="24"/>
                        </w:rPr>
                        <w:t>Figure 14: IXYS I-V curve</w:t>
                      </w:r>
                      <w:r>
                        <w:rPr>
                          <w:rFonts w:asciiTheme="minorHAnsi" w:hAnsiTheme="minorHAnsi" w:cstheme="minorBidi"/>
                          <w:color w:val="000000" w:themeColor="text1"/>
                          <w:kern w:val="24"/>
                        </w:rPr>
                        <w:t>s</w:t>
                      </w:r>
                      <w:r w:rsidRPr="006C2264">
                        <w:rPr>
                          <w:rFonts w:asciiTheme="minorHAnsi" w:hAnsiTheme="minorHAnsi" w:cstheme="minorBidi"/>
                          <w:color w:val="000000" w:themeColor="text1"/>
                          <w:kern w:val="24"/>
                        </w:rPr>
                        <w:t xml:space="preserve"> </w:t>
                      </w:r>
                      <w:r w:rsidRPr="006C2264">
                        <w:rPr>
                          <w:rFonts w:asciiTheme="minorHAnsi" w:hAnsiTheme="minorHAnsi"/>
                        </w:rPr>
                        <w:t>obtained by both parametric and nonparametric regression</w:t>
                      </w:r>
                    </w:p>
                  </w:txbxContent>
                </v:textbox>
              </v:shape>
            </w:pict>
          </mc:Fallback>
        </mc:AlternateContent>
      </w:r>
    </w:p>
    <w:p w14:paraId="4A2AAEB9" w14:textId="7095E79C" w:rsidR="00FA7663" w:rsidRDefault="00FA7663" w:rsidP="00FA7663"/>
    <w:p w14:paraId="07617003" w14:textId="208E5A8C" w:rsidR="00FA7663" w:rsidRPr="00FA7663" w:rsidRDefault="00FA7663" w:rsidP="00FA7663"/>
    <w:p w14:paraId="200698B1" w14:textId="08684A0C" w:rsidR="00FA7663" w:rsidRPr="00FA7663" w:rsidRDefault="006C2264" w:rsidP="00FA7663">
      <w:r w:rsidRPr="0040401B">
        <w:rPr>
          <w:noProof/>
          <w:lang w:val="en-CA" w:eastAsia="en-CA"/>
        </w:rPr>
        <mc:AlternateContent>
          <mc:Choice Requires="wps">
            <w:drawing>
              <wp:anchor distT="0" distB="0" distL="114300" distR="114300" simplePos="0" relativeHeight="251687424" behindDoc="0" locked="0" layoutInCell="1" allowOverlap="1" wp14:anchorId="23ED5D91" wp14:editId="1960003B">
                <wp:simplePos x="0" y="0"/>
                <wp:positionH relativeFrom="column">
                  <wp:posOffset>76200</wp:posOffset>
                </wp:positionH>
                <wp:positionV relativeFrom="paragraph">
                  <wp:posOffset>3289935</wp:posOffset>
                </wp:positionV>
                <wp:extent cx="4114800" cy="457200"/>
                <wp:effectExtent l="0" t="0" r="0" b="0"/>
                <wp:wrapNone/>
                <wp:docPr id="27" name="TextBox 3"/>
                <wp:cNvGraphicFramePr/>
                <a:graphic xmlns:a="http://schemas.openxmlformats.org/drawingml/2006/main">
                  <a:graphicData uri="http://schemas.microsoft.com/office/word/2010/wordprocessingShape">
                    <wps:wsp>
                      <wps:cNvSpPr txBox="1"/>
                      <wps:spPr>
                        <a:xfrm>
                          <a:off x="0" y="0"/>
                          <a:ext cx="4114800" cy="457200"/>
                        </a:xfrm>
                        <a:prstGeom prst="rect">
                          <a:avLst/>
                        </a:prstGeom>
                        <a:noFill/>
                      </wps:spPr>
                      <wps:txbx>
                        <w:txbxContent>
                          <w:p w14:paraId="708843A6" w14:textId="3CFF0919" w:rsidR="00BD700D" w:rsidRPr="0040401B" w:rsidRDefault="00BD700D" w:rsidP="006C2264">
                            <w:pPr>
                              <w:pStyle w:val="NormalWeb"/>
                              <w:spacing w:before="0" w:beforeAutospacing="0" w:after="0" w:afterAutospacing="0"/>
                            </w:pPr>
                            <w:r>
                              <w:rPr>
                                <w:rFonts w:asciiTheme="minorHAnsi" w:hAnsi="Calibri" w:cstheme="minorBidi"/>
                                <w:color w:val="000000" w:themeColor="text1"/>
                                <w:kern w:val="24"/>
                              </w:rPr>
                              <w:t>Figure 15</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SPECTROLAB I-V</w:t>
                            </w:r>
                            <w:r w:rsidRPr="0040401B">
                              <w:rPr>
                                <w:rFonts w:asciiTheme="minorHAnsi" w:hAnsi="Calibri" w:cstheme="minorBidi"/>
                                <w:color w:val="000000" w:themeColor="text1"/>
                                <w:kern w:val="24"/>
                              </w:rPr>
                              <w:t xml:space="preserve"> curve</w:t>
                            </w:r>
                            <w:r>
                              <w:rPr>
                                <w:rFonts w:asciiTheme="minorHAnsi" w:hAnsiTheme="minorHAnsi" w:cstheme="minorBidi"/>
                                <w:color w:val="000000" w:themeColor="text1"/>
                                <w:kern w:val="24"/>
                              </w:rPr>
                              <w:t xml:space="preserve">s </w:t>
                            </w:r>
                            <w:r w:rsidRPr="006C2264">
                              <w:rPr>
                                <w:rFonts w:asciiTheme="minorHAnsi" w:hAnsiTheme="minorHAnsi"/>
                              </w:rPr>
                              <w:t>obtained by both parametric and nonparametric regression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3ED5D91" id="_x0000_s1037" type="#_x0000_t202" style="position:absolute;margin-left:6pt;margin-top:259.05pt;width:324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" filled="f" stroked="f">
                <v:textbox>
                  <w:txbxContent>
                    <w:p w14:paraId="708843A6" w14:textId="3CFF0919" w:rsidR="00BD700D" w:rsidRPr="0040401B" w:rsidRDefault="00BD700D" w:rsidP="006C2264">
                      <w:pPr>
                        <w:pStyle w:val="NormalWeb"/>
                        <w:spacing w:before="0" w:beforeAutospacing="0" w:after="0" w:afterAutospacing="0"/>
                      </w:pPr>
                      <w:r>
                        <w:rPr>
                          <w:rFonts w:asciiTheme="minorHAnsi" w:hAnsi="Calibri" w:cstheme="minorBidi"/>
                          <w:color w:val="000000" w:themeColor="text1"/>
                          <w:kern w:val="24"/>
                        </w:rPr>
                        <w:t>Figure 15</w:t>
                      </w:r>
                      <w:r w:rsidRPr="0040401B">
                        <w:rPr>
                          <w:rFonts w:asciiTheme="minorHAnsi" w:hAnsi="Calibri" w:cstheme="minorBidi"/>
                          <w:color w:val="000000" w:themeColor="text1"/>
                          <w:kern w:val="24"/>
                        </w:rPr>
                        <w:t xml:space="preserve">: </w:t>
                      </w:r>
                      <w:r>
                        <w:rPr>
                          <w:rFonts w:asciiTheme="minorHAnsi" w:hAnsi="Calibri" w:cstheme="minorBidi"/>
                          <w:color w:val="000000" w:themeColor="text1"/>
                          <w:kern w:val="24"/>
                        </w:rPr>
                        <w:t>SPECTROLAB I-V</w:t>
                      </w:r>
                      <w:r w:rsidRPr="0040401B">
                        <w:rPr>
                          <w:rFonts w:asciiTheme="minorHAnsi" w:hAnsi="Calibri" w:cstheme="minorBidi"/>
                          <w:color w:val="000000" w:themeColor="text1"/>
                          <w:kern w:val="24"/>
                        </w:rPr>
                        <w:t xml:space="preserve"> curve</w:t>
                      </w:r>
                      <w:r>
                        <w:rPr>
                          <w:rFonts w:asciiTheme="minorHAnsi" w:hAnsiTheme="minorHAnsi" w:cstheme="minorBidi"/>
                          <w:color w:val="000000" w:themeColor="text1"/>
                          <w:kern w:val="24"/>
                        </w:rPr>
                        <w:t xml:space="preserve">s </w:t>
                      </w:r>
                      <w:r w:rsidRPr="006C2264">
                        <w:rPr>
                          <w:rFonts w:asciiTheme="minorHAnsi" w:hAnsiTheme="minorHAnsi"/>
                        </w:rPr>
                        <w:t>obtained by both parametric and nonparametric regression</w:t>
                      </w:r>
                    </w:p>
                  </w:txbxContent>
                </v:textbox>
              </v:shape>
            </w:pict>
          </mc:Fallback>
        </mc:AlternateContent>
      </w:r>
      <w:r w:rsidR="00FA7663">
        <w:rPr>
          <w:rFonts w:eastAsiaTheme="majorEastAsia" w:cstheme="majorBidi"/>
          <w:b/>
          <w:noProof/>
          <w:sz w:val="28"/>
          <w:szCs w:val="28"/>
          <w:u w:val="single"/>
          <w:lang w:val="en-CA" w:eastAsia="en-CA"/>
        </w:rPr>
        <w:drawing>
          <wp:inline distT="0" distB="0" distL="0" distR="0" wp14:anchorId="32364588" wp14:editId="325DC142">
            <wp:extent cx="3962400" cy="2971800"/>
            <wp:effectExtent l="0" t="0" r="0" b="0"/>
            <wp:docPr id="5" name="Picture 5" descr="C:\Users\Luke\AppData\Local\Microsoft\Windows\INetCache\Content.Word\prof_IVcurveloess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e\AppData\Local\Microsoft\Windows\INetCache\Content.Word\prof_IVcurveloesscom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sectPr w:rsidR="00FA7663" w:rsidRPr="00FA7663" w:rsidSect="00817914">
      <w:pgSz w:w="12240" w:h="15840"/>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C2DA5" w14:textId="77777777" w:rsidR="00FE5AD7" w:rsidRDefault="00FE5AD7" w:rsidP="00F22316">
      <w:r>
        <w:separator/>
      </w:r>
    </w:p>
  </w:endnote>
  <w:endnote w:type="continuationSeparator" w:id="0">
    <w:p w14:paraId="53063269" w14:textId="77777777" w:rsidR="00FE5AD7" w:rsidRDefault="00FE5AD7" w:rsidP="00F2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473728"/>
      <w:docPartObj>
        <w:docPartGallery w:val="Page Numbers (Bottom of Page)"/>
        <w:docPartUnique/>
      </w:docPartObj>
    </w:sdtPr>
    <w:sdtEndPr>
      <w:rPr>
        <w:color w:val="7F7F7F" w:themeColor="background1" w:themeShade="7F"/>
        <w:spacing w:val="60"/>
      </w:rPr>
    </w:sdtEndPr>
    <w:sdtContent>
      <w:p w14:paraId="10DB1394" w14:textId="135939AB" w:rsidR="00BD700D" w:rsidRDefault="00BD70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5681">
          <w:rPr>
            <w:noProof/>
          </w:rPr>
          <w:t>7</w:t>
        </w:r>
        <w:r>
          <w:rPr>
            <w:noProof/>
          </w:rPr>
          <w:fldChar w:fldCharType="end"/>
        </w:r>
        <w:r>
          <w:t xml:space="preserve"> | </w:t>
        </w:r>
        <w:r>
          <w:rPr>
            <w:color w:val="7F7F7F" w:themeColor="background1" w:themeShade="7F"/>
            <w:spacing w:val="60"/>
          </w:rPr>
          <w:t>Page</w:t>
        </w:r>
      </w:p>
    </w:sdtContent>
  </w:sdt>
  <w:p w14:paraId="7F31D95D" w14:textId="77777777" w:rsidR="00BD700D" w:rsidRDefault="00BD7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DF094" w14:textId="77777777" w:rsidR="00FE5AD7" w:rsidRDefault="00FE5AD7" w:rsidP="00F22316">
      <w:r>
        <w:separator/>
      </w:r>
    </w:p>
  </w:footnote>
  <w:footnote w:type="continuationSeparator" w:id="0">
    <w:p w14:paraId="698C58D3" w14:textId="77777777" w:rsidR="00FE5AD7" w:rsidRDefault="00FE5AD7" w:rsidP="00F22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6"/>
    <w:rsid w:val="0000082D"/>
    <w:rsid w:val="000172A1"/>
    <w:rsid w:val="000218D2"/>
    <w:rsid w:val="00042DC2"/>
    <w:rsid w:val="00063224"/>
    <w:rsid w:val="000657E9"/>
    <w:rsid w:val="0006730C"/>
    <w:rsid w:val="00071AD1"/>
    <w:rsid w:val="00074DC6"/>
    <w:rsid w:val="00076A6B"/>
    <w:rsid w:val="000805EF"/>
    <w:rsid w:val="00080767"/>
    <w:rsid w:val="000C4DA9"/>
    <w:rsid w:val="000C6263"/>
    <w:rsid w:val="000C7788"/>
    <w:rsid w:val="000D65F5"/>
    <w:rsid w:val="000D7E49"/>
    <w:rsid w:val="000E192E"/>
    <w:rsid w:val="000E1B3E"/>
    <w:rsid w:val="000E2AE9"/>
    <w:rsid w:val="000F4589"/>
    <w:rsid w:val="001012E9"/>
    <w:rsid w:val="0011665B"/>
    <w:rsid w:val="00127384"/>
    <w:rsid w:val="00134FF5"/>
    <w:rsid w:val="001377B6"/>
    <w:rsid w:val="00173DEA"/>
    <w:rsid w:val="001744E5"/>
    <w:rsid w:val="00187A63"/>
    <w:rsid w:val="00193AB7"/>
    <w:rsid w:val="00197BA7"/>
    <w:rsid w:val="001A049E"/>
    <w:rsid w:val="001A0D1A"/>
    <w:rsid w:val="001A1591"/>
    <w:rsid w:val="001C049B"/>
    <w:rsid w:val="001C4179"/>
    <w:rsid w:val="001D39B3"/>
    <w:rsid w:val="001D5226"/>
    <w:rsid w:val="001E0FB9"/>
    <w:rsid w:val="001E1AE1"/>
    <w:rsid w:val="001E2105"/>
    <w:rsid w:val="001F1CEF"/>
    <w:rsid w:val="001F3462"/>
    <w:rsid w:val="001F3912"/>
    <w:rsid w:val="001F6AA9"/>
    <w:rsid w:val="00200CBD"/>
    <w:rsid w:val="002560F2"/>
    <w:rsid w:val="00257176"/>
    <w:rsid w:val="00262D83"/>
    <w:rsid w:val="002724CD"/>
    <w:rsid w:val="0027730F"/>
    <w:rsid w:val="00282EA9"/>
    <w:rsid w:val="00291A6E"/>
    <w:rsid w:val="00292D1D"/>
    <w:rsid w:val="002B7E20"/>
    <w:rsid w:val="002C2B70"/>
    <w:rsid w:val="002C2C29"/>
    <w:rsid w:val="002D090C"/>
    <w:rsid w:val="002D65D4"/>
    <w:rsid w:val="0031419F"/>
    <w:rsid w:val="00316677"/>
    <w:rsid w:val="003361C7"/>
    <w:rsid w:val="0033767A"/>
    <w:rsid w:val="00360905"/>
    <w:rsid w:val="00361947"/>
    <w:rsid w:val="00364FF4"/>
    <w:rsid w:val="00366C38"/>
    <w:rsid w:val="00384BAB"/>
    <w:rsid w:val="00384ED0"/>
    <w:rsid w:val="003876CB"/>
    <w:rsid w:val="003A39E1"/>
    <w:rsid w:val="003C0A47"/>
    <w:rsid w:val="003C4D1E"/>
    <w:rsid w:val="003D4B90"/>
    <w:rsid w:val="003E5B84"/>
    <w:rsid w:val="003E68FD"/>
    <w:rsid w:val="003F2187"/>
    <w:rsid w:val="003F71B5"/>
    <w:rsid w:val="0040401B"/>
    <w:rsid w:val="004114A9"/>
    <w:rsid w:val="004129B8"/>
    <w:rsid w:val="00414A06"/>
    <w:rsid w:val="004333C4"/>
    <w:rsid w:val="00456653"/>
    <w:rsid w:val="0047746D"/>
    <w:rsid w:val="0048270F"/>
    <w:rsid w:val="004A0181"/>
    <w:rsid w:val="004A3819"/>
    <w:rsid w:val="004A4F53"/>
    <w:rsid w:val="004B57C8"/>
    <w:rsid w:val="004C267B"/>
    <w:rsid w:val="004D71D7"/>
    <w:rsid w:val="004F18C2"/>
    <w:rsid w:val="004F3BC4"/>
    <w:rsid w:val="005002B8"/>
    <w:rsid w:val="00513AA6"/>
    <w:rsid w:val="00525D23"/>
    <w:rsid w:val="00527789"/>
    <w:rsid w:val="00535ECC"/>
    <w:rsid w:val="005370A2"/>
    <w:rsid w:val="005559F8"/>
    <w:rsid w:val="00560136"/>
    <w:rsid w:val="00581026"/>
    <w:rsid w:val="00581C37"/>
    <w:rsid w:val="00584685"/>
    <w:rsid w:val="00591233"/>
    <w:rsid w:val="0059124A"/>
    <w:rsid w:val="00591EC1"/>
    <w:rsid w:val="0059542B"/>
    <w:rsid w:val="005A4B01"/>
    <w:rsid w:val="005B4B83"/>
    <w:rsid w:val="005B57DC"/>
    <w:rsid w:val="005C2533"/>
    <w:rsid w:val="005D60D6"/>
    <w:rsid w:val="005F03B4"/>
    <w:rsid w:val="005F40FC"/>
    <w:rsid w:val="005F5719"/>
    <w:rsid w:val="00601325"/>
    <w:rsid w:val="006125C3"/>
    <w:rsid w:val="00612E3D"/>
    <w:rsid w:val="00625B70"/>
    <w:rsid w:val="00632315"/>
    <w:rsid w:val="00637F9A"/>
    <w:rsid w:val="006473DA"/>
    <w:rsid w:val="00654EE9"/>
    <w:rsid w:val="00656F40"/>
    <w:rsid w:val="006641B9"/>
    <w:rsid w:val="00673C10"/>
    <w:rsid w:val="0067672E"/>
    <w:rsid w:val="00695999"/>
    <w:rsid w:val="00696D6F"/>
    <w:rsid w:val="006A5E82"/>
    <w:rsid w:val="006B3140"/>
    <w:rsid w:val="006B3A6F"/>
    <w:rsid w:val="006B49FF"/>
    <w:rsid w:val="006B6F16"/>
    <w:rsid w:val="006C2264"/>
    <w:rsid w:val="006D13D1"/>
    <w:rsid w:val="006D5A5F"/>
    <w:rsid w:val="006D5CE0"/>
    <w:rsid w:val="006D62DC"/>
    <w:rsid w:val="00714846"/>
    <w:rsid w:val="00720410"/>
    <w:rsid w:val="00725397"/>
    <w:rsid w:val="0073106C"/>
    <w:rsid w:val="007327F5"/>
    <w:rsid w:val="007462CE"/>
    <w:rsid w:val="0075340D"/>
    <w:rsid w:val="00754DFD"/>
    <w:rsid w:val="00762830"/>
    <w:rsid w:val="00762A9C"/>
    <w:rsid w:val="00775BE1"/>
    <w:rsid w:val="00780B20"/>
    <w:rsid w:val="00783058"/>
    <w:rsid w:val="00785089"/>
    <w:rsid w:val="00785CB9"/>
    <w:rsid w:val="007945E0"/>
    <w:rsid w:val="007A5718"/>
    <w:rsid w:val="007B6C5A"/>
    <w:rsid w:val="007C31E1"/>
    <w:rsid w:val="007F1D20"/>
    <w:rsid w:val="00802B19"/>
    <w:rsid w:val="008040B4"/>
    <w:rsid w:val="00811486"/>
    <w:rsid w:val="00817914"/>
    <w:rsid w:val="008201E6"/>
    <w:rsid w:val="00826464"/>
    <w:rsid w:val="00833569"/>
    <w:rsid w:val="008370E1"/>
    <w:rsid w:val="00837278"/>
    <w:rsid w:val="008430E5"/>
    <w:rsid w:val="008453F7"/>
    <w:rsid w:val="00846C88"/>
    <w:rsid w:val="008615DA"/>
    <w:rsid w:val="0086511B"/>
    <w:rsid w:val="00866DD0"/>
    <w:rsid w:val="0087363A"/>
    <w:rsid w:val="0087522B"/>
    <w:rsid w:val="00887B57"/>
    <w:rsid w:val="008A0B77"/>
    <w:rsid w:val="008A3DB4"/>
    <w:rsid w:val="008A6B27"/>
    <w:rsid w:val="008C1942"/>
    <w:rsid w:val="008C478F"/>
    <w:rsid w:val="008C7368"/>
    <w:rsid w:val="008D446C"/>
    <w:rsid w:val="008D5BD0"/>
    <w:rsid w:val="008D7CEB"/>
    <w:rsid w:val="008E4010"/>
    <w:rsid w:val="008E40A2"/>
    <w:rsid w:val="008F2D89"/>
    <w:rsid w:val="00907899"/>
    <w:rsid w:val="00916E06"/>
    <w:rsid w:val="0094031E"/>
    <w:rsid w:val="00940FB7"/>
    <w:rsid w:val="009432BE"/>
    <w:rsid w:val="00950AFE"/>
    <w:rsid w:val="00950BFD"/>
    <w:rsid w:val="009514B2"/>
    <w:rsid w:val="00956001"/>
    <w:rsid w:val="009648AD"/>
    <w:rsid w:val="00970A65"/>
    <w:rsid w:val="00982081"/>
    <w:rsid w:val="009B076C"/>
    <w:rsid w:val="009B174E"/>
    <w:rsid w:val="009B48F6"/>
    <w:rsid w:val="009C23D8"/>
    <w:rsid w:val="009C4FAF"/>
    <w:rsid w:val="009D01B8"/>
    <w:rsid w:val="009D444F"/>
    <w:rsid w:val="00A167F6"/>
    <w:rsid w:val="00A23FCC"/>
    <w:rsid w:val="00A34581"/>
    <w:rsid w:val="00A379EB"/>
    <w:rsid w:val="00A509DA"/>
    <w:rsid w:val="00A950CE"/>
    <w:rsid w:val="00AC5DF7"/>
    <w:rsid w:val="00AC622E"/>
    <w:rsid w:val="00AD01E0"/>
    <w:rsid w:val="00AD2650"/>
    <w:rsid w:val="00AE1A2E"/>
    <w:rsid w:val="00AE7354"/>
    <w:rsid w:val="00AF1C9C"/>
    <w:rsid w:val="00AF1CF2"/>
    <w:rsid w:val="00B133E6"/>
    <w:rsid w:val="00B165DF"/>
    <w:rsid w:val="00B22A8E"/>
    <w:rsid w:val="00B34174"/>
    <w:rsid w:val="00B377A4"/>
    <w:rsid w:val="00B445C6"/>
    <w:rsid w:val="00B451F9"/>
    <w:rsid w:val="00B53426"/>
    <w:rsid w:val="00B54D05"/>
    <w:rsid w:val="00B64662"/>
    <w:rsid w:val="00B71E6C"/>
    <w:rsid w:val="00B75C62"/>
    <w:rsid w:val="00B76124"/>
    <w:rsid w:val="00B9083C"/>
    <w:rsid w:val="00B946B7"/>
    <w:rsid w:val="00BA257E"/>
    <w:rsid w:val="00BB0168"/>
    <w:rsid w:val="00BC3107"/>
    <w:rsid w:val="00BC3A53"/>
    <w:rsid w:val="00BC5002"/>
    <w:rsid w:val="00BD103E"/>
    <w:rsid w:val="00BD4647"/>
    <w:rsid w:val="00BD700D"/>
    <w:rsid w:val="00BE2070"/>
    <w:rsid w:val="00C137E4"/>
    <w:rsid w:val="00C15A8A"/>
    <w:rsid w:val="00C27B8F"/>
    <w:rsid w:val="00C334A7"/>
    <w:rsid w:val="00C41548"/>
    <w:rsid w:val="00C500ED"/>
    <w:rsid w:val="00C604E6"/>
    <w:rsid w:val="00C64158"/>
    <w:rsid w:val="00C6558F"/>
    <w:rsid w:val="00C86F8B"/>
    <w:rsid w:val="00C92D8B"/>
    <w:rsid w:val="00C978D5"/>
    <w:rsid w:val="00CB183C"/>
    <w:rsid w:val="00CB5BFC"/>
    <w:rsid w:val="00CC22C6"/>
    <w:rsid w:val="00CC260F"/>
    <w:rsid w:val="00CC6A59"/>
    <w:rsid w:val="00CD3FC0"/>
    <w:rsid w:val="00CF0DCD"/>
    <w:rsid w:val="00CF45A3"/>
    <w:rsid w:val="00D10953"/>
    <w:rsid w:val="00D15681"/>
    <w:rsid w:val="00D37C18"/>
    <w:rsid w:val="00D459CE"/>
    <w:rsid w:val="00D4750C"/>
    <w:rsid w:val="00D54B8D"/>
    <w:rsid w:val="00D62718"/>
    <w:rsid w:val="00DA7A16"/>
    <w:rsid w:val="00DC799A"/>
    <w:rsid w:val="00DD0B1D"/>
    <w:rsid w:val="00DD0BD5"/>
    <w:rsid w:val="00DD40BC"/>
    <w:rsid w:val="00DE1592"/>
    <w:rsid w:val="00DF1939"/>
    <w:rsid w:val="00DF31DF"/>
    <w:rsid w:val="00E01300"/>
    <w:rsid w:val="00E03385"/>
    <w:rsid w:val="00E15AFB"/>
    <w:rsid w:val="00E32AAB"/>
    <w:rsid w:val="00E43AC7"/>
    <w:rsid w:val="00E62051"/>
    <w:rsid w:val="00E6694E"/>
    <w:rsid w:val="00E75138"/>
    <w:rsid w:val="00E7746D"/>
    <w:rsid w:val="00E85981"/>
    <w:rsid w:val="00EC014C"/>
    <w:rsid w:val="00EC1BC0"/>
    <w:rsid w:val="00EC319A"/>
    <w:rsid w:val="00ED2D2E"/>
    <w:rsid w:val="00ED6D39"/>
    <w:rsid w:val="00EF4CB2"/>
    <w:rsid w:val="00EF532F"/>
    <w:rsid w:val="00F021BB"/>
    <w:rsid w:val="00F04B74"/>
    <w:rsid w:val="00F22316"/>
    <w:rsid w:val="00F249A6"/>
    <w:rsid w:val="00F272B9"/>
    <w:rsid w:val="00F3314B"/>
    <w:rsid w:val="00F45406"/>
    <w:rsid w:val="00F56E0E"/>
    <w:rsid w:val="00F57C5F"/>
    <w:rsid w:val="00F67045"/>
    <w:rsid w:val="00F705DE"/>
    <w:rsid w:val="00F70CD8"/>
    <w:rsid w:val="00F833F2"/>
    <w:rsid w:val="00F87030"/>
    <w:rsid w:val="00F877E9"/>
    <w:rsid w:val="00F9249C"/>
    <w:rsid w:val="00F948FD"/>
    <w:rsid w:val="00FA5014"/>
    <w:rsid w:val="00FA54AB"/>
    <w:rsid w:val="00FA7663"/>
    <w:rsid w:val="00FB2B41"/>
    <w:rsid w:val="00FB5F68"/>
    <w:rsid w:val="00FB7762"/>
    <w:rsid w:val="00FC59BA"/>
    <w:rsid w:val="00FE5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CDCC"/>
  <w15:docId w15:val="{6D6BD691-0E27-4100-A713-2BB7804A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A9"/>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3B4"/>
    <w:rPr>
      <w:color w:val="808080"/>
    </w:rPr>
  </w:style>
  <w:style w:type="paragraph" w:styleId="BalloonText">
    <w:name w:val="Balloon Text"/>
    <w:basedOn w:val="Normal"/>
    <w:link w:val="BalloonTextChar"/>
    <w:uiPriority w:val="99"/>
    <w:semiHidden/>
    <w:unhideWhenUsed/>
    <w:rsid w:val="000C4DA9"/>
    <w:rPr>
      <w:rFonts w:ascii="Tahoma" w:hAnsi="Tahoma" w:cs="Tahoma"/>
      <w:sz w:val="16"/>
      <w:szCs w:val="16"/>
    </w:rPr>
  </w:style>
  <w:style w:type="character" w:customStyle="1" w:styleId="BalloonTextChar">
    <w:name w:val="Balloon Text Char"/>
    <w:basedOn w:val="DefaultParagraphFont"/>
    <w:link w:val="BalloonText"/>
    <w:uiPriority w:val="99"/>
    <w:semiHidden/>
    <w:rsid w:val="000C4DA9"/>
    <w:rPr>
      <w:rFonts w:ascii="Tahoma" w:hAnsi="Tahoma" w:cs="Tahoma"/>
      <w:sz w:val="16"/>
      <w:szCs w:val="16"/>
    </w:rPr>
  </w:style>
  <w:style w:type="character" w:customStyle="1" w:styleId="Heading1Char">
    <w:name w:val="Heading 1 Char"/>
    <w:basedOn w:val="DefaultParagraphFont"/>
    <w:link w:val="Heading1"/>
    <w:uiPriority w:val="9"/>
    <w:rsid w:val="000C4D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4DA9"/>
    <w:rPr>
      <w:color w:val="0563C1" w:themeColor="hyperlink"/>
      <w:u w:val="single"/>
    </w:rPr>
  </w:style>
  <w:style w:type="paragraph" w:styleId="TOCHeading">
    <w:name w:val="TOC Heading"/>
    <w:basedOn w:val="Heading1"/>
    <w:next w:val="Normal"/>
    <w:uiPriority w:val="39"/>
    <w:unhideWhenUsed/>
    <w:qFormat/>
    <w:rsid w:val="00B445C6"/>
    <w:pPr>
      <w:spacing w:line="259" w:lineRule="auto"/>
      <w:outlineLvl w:val="9"/>
    </w:pPr>
  </w:style>
  <w:style w:type="paragraph" w:styleId="TOC1">
    <w:name w:val="toc 1"/>
    <w:basedOn w:val="Normal"/>
    <w:next w:val="Normal"/>
    <w:autoRedefine/>
    <w:uiPriority w:val="39"/>
    <w:unhideWhenUsed/>
    <w:rsid w:val="00B445C6"/>
    <w:pPr>
      <w:spacing w:after="100"/>
    </w:pPr>
  </w:style>
  <w:style w:type="table" w:styleId="TableGrid">
    <w:name w:val="Table Grid"/>
    <w:basedOn w:val="TableNormal"/>
    <w:uiPriority w:val="39"/>
    <w:rsid w:val="008D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316"/>
    <w:pPr>
      <w:tabs>
        <w:tab w:val="center" w:pos="4680"/>
        <w:tab w:val="right" w:pos="9360"/>
      </w:tabs>
    </w:pPr>
  </w:style>
  <w:style w:type="character" w:customStyle="1" w:styleId="HeaderChar">
    <w:name w:val="Header Char"/>
    <w:basedOn w:val="DefaultParagraphFont"/>
    <w:link w:val="Header"/>
    <w:uiPriority w:val="99"/>
    <w:rsid w:val="00F22316"/>
  </w:style>
  <w:style w:type="paragraph" w:styleId="Footer">
    <w:name w:val="footer"/>
    <w:basedOn w:val="Normal"/>
    <w:link w:val="FooterChar"/>
    <w:uiPriority w:val="99"/>
    <w:unhideWhenUsed/>
    <w:rsid w:val="00F22316"/>
    <w:pPr>
      <w:tabs>
        <w:tab w:val="center" w:pos="4680"/>
        <w:tab w:val="right" w:pos="9360"/>
      </w:tabs>
    </w:pPr>
  </w:style>
  <w:style w:type="character" w:customStyle="1" w:styleId="FooterChar">
    <w:name w:val="Footer Char"/>
    <w:basedOn w:val="DefaultParagraphFont"/>
    <w:link w:val="Footer"/>
    <w:uiPriority w:val="99"/>
    <w:rsid w:val="00F22316"/>
  </w:style>
  <w:style w:type="paragraph" w:styleId="NormalWeb">
    <w:name w:val="Normal (Web)"/>
    <w:basedOn w:val="Normal"/>
    <w:uiPriority w:val="99"/>
    <w:semiHidden/>
    <w:unhideWhenUsed/>
    <w:rsid w:val="008A3DB4"/>
    <w:pPr>
      <w:spacing w:before="100" w:beforeAutospacing="1" w:after="100" w:afterAutospacing="1"/>
    </w:pPr>
    <w:rPr>
      <w:rFonts w:ascii="Times New Roman" w:hAnsi="Times New Roman" w:cs="Times New Roman"/>
      <w:lang w:val="en-CA" w:eastAsia="en-CA"/>
    </w:rPr>
  </w:style>
  <w:style w:type="character" w:styleId="FollowedHyperlink">
    <w:name w:val="FollowedHyperlink"/>
    <w:basedOn w:val="DefaultParagraphFont"/>
    <w:uiPriority w:val="99"/>
    <w:semiHidden/>
    <w:unhideWhenUsed/>
    <w:rsid w:val="00731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7052">
      <w:bodyDiv w:val="1"/>
      <w:marLeft w:val="0"/>
      <w:marRight w:val="0"/>
      <w:marTop w:val="0"/>
      <w:marBottom w:val="0"/>
      <w:divBdr>
        <w:top w:val="none" w:sz="0" w:space="0" w:color="auto"/>
        <w:left w:val="none" w:sz="0" w:space="0" w:color="auto"/>
        <w:bottom w:val="none" w:sz="0" w:space="0" w:color="auto"/>
        <w:right w:val="none" w:sz="0" w:space="0" w:color="auto"/>
      </w:divBdr>
      <w:divsChild>
        <w:div w:id="818182533">
          <w:marLeft w:val="0"/>
          <w:marRight w:val="0"/>
          <w:marTop w:val="0"/>
          <w:marBottom w:val="0"/>
          <w:divBdr>
            <w:top w:val="none" w:sz="0" w:space="0" w:color="auto"/>
            <w:left w:val="none" w:sz="0" w:space="0" w:color="auto"/>
            <w:bottom w:val="none" w:sz="0" w:space="0" w:color="auto"/>
            <w:right w:val="none" w:sz="0" w:space="0" w:color="auto"/>
          </w:divBdr>
        </w:div>
      </w:divsChild>
    </w:div>
    <w:div w:id="545026802">
      <w:bodyDiv w:val="1"/>
      <w:marLeft w:val="0"/>
      <w:marRight w:val="0"/>
      <w:marTop w:val="0"/>
      <w:marBottom w:val="0"/>
      <w:divBdr>
        <w:top w:val="none" w:sz="0" w:space="0" w:color="auto"/>
        <w:left w:val="none" w:sz="0" w:space="0" w:color="auto"/>
        <w:bottom w:val="none" w:sz="0" w:space="0" w:color="auto"/>
        <w:right w:val="none" w:sz="0" w:space="0" w:color="auto"/>
      </w:divBdr>
      <w:divsChild>
        <w:div w:id="1280378127">
          <w:marLeft w:val="0"/>
          <w:marRight w:val="0"/>
          <w:marTop w:val="0"/>
          <w:marBottom w:val="0"/>
          <w:divBdr>
            <w:top w:val="none" w:sz="0" w:space="0" w:color="auto"/>
            <w:left w:val="none" w:sz="0" w:space="0" w:color="auto"/>
            <w:bottom w:val="none" w:sz="0" w:space="0" w:color="auto"/>
            <w:right w:val="none" w:sz="0" w:space="0" w:color="auto"/>
          </w:divBdr>
        </w:div>
      </w:divsChild>
    </w:div>
    <w:div w:id="880630912">
      <w:bodyDiv w:val="1"/>
      <w:marLeft w:val="0"/>
      <w:marRight w:val="0"/>
      <w:marTop w:val="0"/>
      <w:marBottom w:val="0"/>
      <w:divBdr>
        <w:top w:val="none" w:sz="0" w:space="0" w:color="auto"/>
        <w:left w:val="none" w:sz="0" w:space="0" w:color="auto"/>
        <w:bottom w:val="none" w:sz="0" w:space="0" w:color="auto"/>
        <w:right w:val="none" w:sz="0" w:space="0" w:color="auto"/>
      </w:divBdr>
      <w:divsChild>
        <w:div w:id="1728724264">
          <w:marLeft w:val="0"/>
          <w:marRight w:val="0"/>
          <w:marTop w:val="0"/>
          <w:marBottom w:val="0"/>
          <w:divBdr>
            <w:top w:val="none" w:sz="0" w:space="0" w:color="auto"/>
            <w:left w:val="none" w:sz="0" w:space="0" w:color="auto"/>
            <w:bottom w:val="none" w:sz="0" w:space="0" w:color="auto"/>
            <w:right w:val="none" w:sz="0" w:space="0" w:color="auto"/>
          </w:divBdr>
        </w:div>
      </w:divsChild>
    </w:div>
    <w:div w:id="1398943575">
      <w:bodyDiv w:val="1"/>
      <w:marLeft w:val="0"/>
      <w:marRight w:val="0"/>
      <w:marTop w:val="0"/>
      <w:marBottom w:val="0"/>
      <w:divBdr>
        <w:top w:val="none" w:sz="0" w:space="0" w:color="auto"/>
        <w:left w:val="none" w:sz="0" w:space="0" w:color="auto"/>
        <w:bottom w:val="none" w:sz="0" w:space="0" w:color="auto"/>
        <w:right w:val="none" w:sz="0" w:space="0" w:color="auto"/>
      </w:divBdr>
    </w:div>
    <w:div w:id="1571962107">
      <w:bodyDiv w:val="1"/>
      <w:marLeft w:val="0"/>
      <w:marRight w:val="0"/>
      <w:marTop w:val="0"/>
      <w:marBottom w:val="0"/>
      <w:divBdr>
        <w:top w:val="none" w:sz="0" w:space="0" w:color="auto"/>
        <w:left w:val="none" w:sz="0" w:space="0" w:color="auto"/>
        <w:bottom w:val="none" w:sz="0" w:space="0" w:color="auto"/>
        <w:right w:val="none" w:sz="0" w:space="0" w:color="auto"/>
      </w:divBdr>
    </w:div>
    <w:div w:id="1728643947">
      <w:bodyDiv w:val="1"/>
      <w:marLeft w:val="0"/>
      <w:marRight w:val="0"/>
      <w:marTop w:val="0"/>
      <w:marBottom w:val="0"/>
      <w:divBdr>
        <w:top w:val="none" w:sz="0" w:space="0" w:color="auto"/>
        <w:left w:val="none" w:sz="0" w:space="0" w:color="auto"/>
        <w:bottom w:val="none" w:sz="0" w:space="0" w:color="auto"/>
        <w:right w:val="none" w:sz="0" w:space="0" w:color="auto"/>
      </w:divBdr>
    </w:div>
    <w:div w:id="1896312219">
      <w:bodyDiv w:val="1"/>
      <w:marLeft w:val="0"/>
      <w:marRight w:val="0"/>
      <w:marTop w:val="0"/>
      <w:marBottom w:val="0"/>
      <w:divBdr>
        <w:top w:val="none" w:sz="0" w:space="0" w:color="auto"/>
        <w:left w:val="none" w:sz="0" w:space="0" w:color="auto"/>
        <w:bottom w:val="none" w:sz="0" w:space="0" w:color="auto"/>
        <w:right w:val="none" w:sz="0" w:space="0" w:color="auto"/>
      </w:divBdr>
    </w:div>
    <w:div w:id="2075927356">
      <w:bodyDiv w:val="1"/>
      <w:marLeft w:val="0"/>
      <w:marRight w:val="0"/>
      <w:marTop w:val="0"/>
      <w:marBottom w:val="0"/>
      <w:divBdr>
        <w:top w:val="none" w:sz="0" w:space="0" w:color="auto"/>
        <w:left w:val="none" w:sz="0" w:space="0" w:color="auto"/>
        <w:bottom w:val="none" w:sz="0" w:space="0" w:color="auto"/>
        <w:right w:val="none" w:sz="0" w:space="0" w:color="auto"/>
      </w:divBdr>
      <w:divsChild>
        <w:div w:id="14296893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6F382-B25B-45FA-8234-DBF87920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Vu</dc:creator>
  <cp:keywords/>
  <dc:description/>
  <cp:lastModifiedBy>Lucas Santaguida</cp:lastModifiedBy>
  <cp:revision>9</cp:revision>
  <dcterms:created xsi:type="dcterms:W3CDTF">2016-04-04T10:16:00Z</dcterms:created>
  <dcterms:modified xsi:type="dcterms:W3CDTF">2016-09-03T20:30:00Z</dcterms:modified>
</cp:coreProperties>
</file>