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qc2ehes7xk4" w:id="0"/>
      <w:bookmarkEnd w:id="0"/>
      <w:r w:rsidDel="00000000" w:rsidR="00000000" w:rsidRPr="00000000">
        <w:rPr>
          <w:rtl w:val="0"/>
        </w:rPr>
        <w:t xml:space="preserve">Plan de implementación — Mini CRM de Leads Nativa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t4yttzyugv4e" w:id="1"/>
      <w:bookmarkEnd w:id="1"/>
      <w:r w:rsidDel="00000000" w:rsidR="00000000" w:rsidRPr="00000000">
        <w:rPr>
          <w:rtl w:val="0"/>
        </w:rPr>
        <w:t xml:space="preserve">Base técnica wacrm · Formularios de Meta mediante Make · Una instancia por cliente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kbiaik49f8x" w:id="2"/>
      <w:bookmarkEnd w:id="2"/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objetivo es construir un CRM extremadamente simple para que los vendedores gestionen leads provenientes de formularios de Meta, registren cada intento y nunca dejen un lead abierto sin próximo paso.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 utilizará wacrm como base técnica para acortar el desarrollo. Conservaremos las capacidades maduras que ya existen y construiremos encima el dominio específico de leads. La experiencia visible seguirá el wireframe validado por Nativa, que es más directa que la interfaz general del proyecto original.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v5a1top1mdl" w:id="3"/>
      <w:bookmarkEnd w:id="3"/>
      <w:r w:rsidDel="00000000" w:rsidR="00000000" w:rsidRPr="00000000">
        <w:rPr>
          <w:rtl w:val="0"/>
        </w:rPr>
        <w:t xml:space="preserve">Decisión de despliegue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MVP utilizará una instancia independiente por cliente. Cada instancia tendrá su propio dominio, proyecto de Supabase, usuarios, conexión de Make y credenciales. No se construirá una consola multiempresa ni un selector de clientes.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sd4btydqpf2" w:id="4"/>
      <w:bookmarkEnd w:id="4"/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Meta recibe el formulario.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Make obtiene los datos completos y los envía al webhook del CRM.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El CRM valida, evita duplicados y crea el lead.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El lead se asigna a un vendedor y recibe una tarea inicial.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El vendedor registra intento, resultado y próximo seguimiento.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El proceso termina en venta o descarte con un motivo estructurado.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cgv1c6eenxrh" w:id="5"/>
      <w:bookmarkEnd w:id="5"/>
      <w:r w:rsidDel="00000000" w:rsidR="00000000" w:rsidRPr="00000000">
        <w:rPr>
          <w:rtl w:val="0"/>
        </w:rPr>
        <w:t xml:space="preserve">2. Arquitectura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ghpjs4ubb9qd" w:id="6"/>
      <w:bookmarkEnd w:id="6"/>
      <w:r w:rsidDel="00000000" w:rsidR="00000000" w:rsidRPr="00000000">
        <w:rPr>
          <w:rtl w:val="0"/>
        </w:rPr>
        <w:t xml:space="preserve">Una instancia por cliente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rPr>
          <w:u w:val="none"/>
        </w:rPr>
      </w:pPr>
      <w:r w:rsidDel="00000000" w:rsidR="00000000" w:rsidRPr="00000000">
        <w:rPr>
          <w:rtl w:val="0"/>
        </w:rPr>
        <w:t xml:space="preserve">Una aplicación desplegada por cliente.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rPr>
          <w:u w:val="none"/>
        </w:rPr>
      </w:pPr>
      <w:r w:rsidDel="00000000" w:rsidR="00000000" w:rsidRPr="00000000">
        <w:rPr>
          <w:rtl w:val="0"/>
        </w:rPr>
        <w:t xml:space="preserve">Un dominio o subdominio por cliente.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rPr>
          <w:u w:val="none"/>
        </w:rPr>
      </w:pPr>
      <w:r w:rsidDel="00000000" w:rsidR="00000000" w:rsidRPr="00000000">
        <w:rPr>
          <w:rtl w:val="0"/>
        </w:rPr>
        <w:t xml:space="preserve">Un proyecto de Supabase independiente por cliente.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rPr>
          <w:u w:val="none"/>
        </w:rPr>
      </w:pPr>
      <w:r w:rsidDel="00000000" w:rsidR="00000000" w:rsidRPr="00000000">
        <w:rPr>
          <w:rtl w:val="0"/>
        </w:rPr>
        <w:t xml:space="preserve">Un escenario de Make y una API key por cliente.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rPr>
          <w:u w:val="none"/>
        </w:rPr>
      </w:pPr>
      <w:r w:rsidDel="00000000" w:rsidR="00000000" w:rsidRPr="00000000">
        <w:rPr>
          <w:rtl w:val="0"/>
        </w:rPr>
        <w:t xml:space="preserve">Usuarios del propio cliente con roles owner, admin, agent y viewer.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 mantendrá account_id y el RLS existente de wacrm como defensa adicional, pero cada instalación tendrá una sola cuenta operativa. No se implementarán membresías entre múltiples empresas.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3xlv2en65qn" w:id="7"/>
      <w:bookmarkEnd w:id="7"/>
      <w:r w:rsidDel="00000000" w:rsidR="00000000" w:rsidRPr="00000000">
        <w:rPr>
          <w:rtl w:val="0"/>
        </w:rPr>
        <w:t xml:space="preserve">Código único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Todos los clientes utilizarán el mismo repositorio y versiones del producto. Las diferencias de nombre, color y módulos habilitados se resolverán mediante configuración y feature flags, no mediante ramas permanentes por cliente.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6ma4wfx3g68i" w:id="8"/>
      <w:bookmarkEnd w:id="8"/>
      <w:r w:rsidDel="00000000" w:rsidR="00000000" w:rsidRPr="00000000">
        <w:rPr>
          <w:rtl w:val="0"/>
        </w:rPr>
        <w:t xml:space="preserve">Infraestructura inicial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rPr>
          <w:u w:val="none"/>
        </w:rPr>
      </w:pPr>
      <w:r w:rsidDel="00000000" w:rsidR="00000000" w:rsidRPr="00000000">
        <w:rPr>
          <w:rtl w:val="0"/>
        </w:rPr>
        <w:t xml:space="preserve">Next.js, React, TypeScript y Tailwind.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rPr>
          <w:u w:val="none"/>
        </w:rPr>
      </w:pPr>
      <w:r w:rsidDel="00000000" w:rsidR="00000000" w:rsidRPr="00000000">
        <w:rPr>
          <w:rtl w:val="0"/>
        </w:rPr>
        <w:t xml:space="preserve">Supabase Postgres, Auth, Storage y Realtime.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rPr>
          <w:u w:val="none"/>
        </w:rPr>
      </w:pPr>
      <w:r w:rsidDel="00000000" w:rsidR="00000000" w:rsidRPr="00000000">
        <w:rPr>
          <w:rtl w:val="0"/>
        </w:rPr>
        <w:t xml:space="preserve">PM2 para la aplicación y los procesos programados.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rPr>
          <w:u w:val="none"/>
        </w:rPr>
      </w:pPr>
      <w:r w:rsidDel="00000000" w:rsidR="00000000" w:rsidRPr="00000000">
        <w:rPr>
          <w:rtl w:val="0"/>
        </w:rPr>
        <w:t xml:space="preserve">Cloudflare Tunnel sin abrir puertos entrantes.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rPr>
          <w:u w:val="none"/>
        </w:rPr>
      </w:pPr>
      <w:r w:rsidDel="00000000" w:rsidR="00000000" w:rsidRPr="00000000">
        <w:rPr>
          <w:rtl w:val="0"/>
        </w:rPr>
        <w:t xml:space="preserve">Make como puente entre Meta Lead Ads y el CRM.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rPr>
          <w:u w:val="none"/>
        </w:rPr>
      </w:pPr>
      <w:r w:rsidDel="00000000" w:rsidR="00000000" w:rsidRPr="00000000">
        <w:rPr>
          <w:rtl w:val="0"/>
        </w:rPr>
        <w:t xml:space="preserve">Docker y Dokploy quedan preparados para una migración posterior.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6ye62inhiady" w:id="9"/>
      <w:bookmarkEnd w:id="9"/>
      <w:r w:rsidDel="00000000" w:rsidR="00000000" w:rsidRPr="00000000">
        <w:rPr>
          <w:rtl w:val="0"/>
        </w:rPr>
        <w:t xml:space="preserve">3. Qué reutilizamos de wacrm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mmxc2kuf0iqo" w:id="10"/>
      <w:bookmarkEnd w:id="10"/>
      <w:r w:rsidDel="00000000" w:rsidR="00000000" w:rsidRPr="00000000">
        <w:rPr>
          <w:rtl w:val="0"/>
        </w:rPr>
        <w:t xml:space="preserve">Adopción directa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rPr>
          <w:u w:val="none"/>
        </w:rPr>
      </w:pPr>
      <w:r w:rsidDel="00000000" w:rsidR="00000000" w:rsidRPr="00000000">
        <w:rPr>
          <w:rtl w:val="0"/>
        </w:rPr>
        <w:t xml:space="preserve">Autenticación, sesiones y recuperación de contraseña.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rPr>
          <w:u w:val="none"/>
        </w:rPr>
      </w:pPr>
      <w:r w:rsidDel="00000000" w:rsidR="00000000" w:rsidRPr="00000000">
        <w:rPr>
          <w:rtl w:val="0"/>
        </w:rPr>
        <w:t xml:space="preserve">Cuentas, invitaciones, miembros, roles y políticas RLS.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rPr>
          <w:u w:val="none"/>
        </w:rPr>
      </w:pPr>
      <w:r w:rsidDel="00000000" w:rsidR="00000000" w:rsidRPr="00000000">
        <w:rPr>
          <w:rtl w:val="0"/>
        </w:rPr>
        <w:t xml:space="preserve">Contactos, notas, etiquetas y campos personalizados.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rPr>
          <w:u w:val="none"/>
        </w:rPr>
      </w:pPr>
      <w:r w:rsidDel="00000000" w:rsidR="00000000" w:rsidRPr="00000000">
        <w:rPr>
          <w:rtl w:val="0"/>
        </w:rPr>
        <w:t xml:space="preserve">Importación CSV y normalización de teléfonos.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rPr>
          <w:u w:val="none"/>
        </w:rPr>
      </w:pPr>
      <w:r w:rsidDel="00000000" w:rsidR="00000000" w:rsidRPr="00000000">
        <w:rPr>
          <w:rtl w:val="0"/>
        </w:rPr>
        <w:t xml:space="preserve">API keys, scopes, rate limiting y firma de webhooks.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rPr>
          <w:u w:val="none"/>
        </w:rPr>
      </w:pPr>
      <w:r w:rsidDel="00000000" w:rsidR="00000000" w:rsidRPr="00000000">
        <w:rPr>
          <w:rtl w:val="0"/>
        </w:rPr>
        <w:t xml:space="preserve">Componentes visuales, diálogos, tablas, selectores y navegación.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rPr>
          <w:u w:val="none"/>
        </w:rPr>
      </w:pPr>
      <w:r w:rsidDel="00000000" w:rsidR="00000000" w:rsidRPr="00000000">
        <w:rPr>
          <w:rtl w:val="0"/>
        </w:rPr>
        <w:t xml:space="preserve">Pipeline, drag-and-drop y dashboard como bases adaptables.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rPr>
          <w:u w:val="none"/>
        </w:rPr>
      </w:pPr>
      <w:r w:rsidDel="00000000" w:rsidR="00000000" w:rsidRPr="00000000">
        <w:rPr>
          <w:rtl w:val="0"/>
        </w:rPr>
        <w:t xml:space="preserve">Pruebas, CI, Dockerfile, Docker Compose y health checks.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rPr>
          <w:u w:val="none"/>
        </w:rPr>
      </w:pPr>
      <w:r w:rsidDel="00000000" w:rsidR="00000000" w:rsidRPr="00000000">
        <w:rPr>
          <w:rtl w:val="0"/>
        </w:rPr>
        <w:t xml:space="preserve">Integración oficial de WhatsApp Cloud API para una fase posterior.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k4gf1gd69bvq" w:id="11"/>
      <w:bookmarkEnd w:id="11"/>
      <w:r w:rsidDel="00000000" w:rsidR="00000000" w:rsidRPr="00000000">
        <w:rPr>
          <w:rtl w:val="0"/>
        </w:rPr>
        <w:t xml:space="preserve">Módulos ocultos durante el MVP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rPr>
          <w:u w:val="none"/>
        </w:rPr>
      </w:pPr>
      <w:r w:rsidDel="00000000" w:rsidR="00000000" w:rsidRPr="00000000">
        <w:rPr>
          <w:rtl w:val="0"/>
        </w:rPr>
        <w:t xml:space="preserve">Inbox de WhatsApp.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rPr>
          <w:u w:val="none"/>
        </w:rPr>
      </w:pPr>
      <w:r w:rsidDel="00000000" w:rsidR="00000000" w:rsidRPr="00000000">
        <w:rPr>
          <w:rtl w:val="0"/>
        </w:rPr>
        <w:t xml:space="preserve">Broadcasts.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rPr>
          <w:u w:val="none"/>
        </w:rPr>
      </w:pPr>
      <w:r w:rsidDel="00000000" w:rsidR="00000000" w:rsidRPr="00000000">
        <w:rPr>
          <w:rtl w:val="0"/>
        </w:rPr>
        <w:t xml:space="preserve">Automations y Flows.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rPr>
          <w:u w:val="none"/>
        </w:rPr>
      </w:pPr>
      <w:r w:rsidDel="00000000" w:rsidR="00000000" w:rsidRPr="00000000">
        <w:rPr>
          <w:rtl w:val="0"/>
        </w:rPr>
        <w:t xml:space="preserve">Asistentes de IA y knowledge base.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rPr>
          <w:u w:val="none"/>
        </w:rPr>
      </w:pPr>
      <w:r w:rsidDel="00000000" w:rsidR="00000000" w:rsidRPr="00000000">
        <w:rPr>
          <w:rtl w:val="0"/>
        </w:rPr>
        <w:t xml:space="preserve">MCP.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Estos módulos no se eliminan. Quedan fuera de la navegación para preservar una experiencia pequeña y pueden activarse cuando el producto los necesite.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ftiwt8l7vlg3" w:id="12"/>
      <w:bookmarkEnd w:id="12"/>
      <w:r w:rsidDel="00000000" w:rsidR="00000000" w:rsidRPr="00000000">
        <w:rPr>
          <w:rtl w:val="0"/>
        </w:rPr>
        <w:t xml:space="preserve">4. Dominio nuevo de leads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uydocohp6p8n" w:id="13"/>
      <w:bookmarkEnd w:id="13"/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rPr>
          <w:u w:val="none"/>
        </w:rPr>
      </w:pPr>
      <w:r w:rsidDel="00000000" w:rsidR="00000000" w:rsidRPr="00000000">
        <w:rPr>
          <w:rtl w:val="0"/>
        </w:rPr>
        <w:t xml:space="preserve">leads: fuente, campaña, formulario, fecha de ingreso, estado, prioridad y responsable.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rPr>
          <w:u w:val="none"/>
        </w:rPr>
      </w:pPr>
      <w:r w:rsidDel="00000000" w:rsidR="00000000" w:rsidRPr="00000000">
        <w:rPr>
          <w:rtl w:val="0"/>
        </w:rPr>
        <w:t xml:space="preserve">lead_activities: canal, resultado, fecha, autor, observación y número de intento.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rPr>
          <w:u w:val="none"/>
        </w:rPr>
      </w:pPr>
      <w:r w:rsidDel="00000000" w:rsidR="00000000" w:rsidRPr="00000000">
        <w:rPr>
          <w:rtl w:val="0"/>
        </w:rPr>
        <w:t xml:space="preserve">lead_tasks: próximo seguimiento, responsable, vencimiento y estado.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rPr>
          <w:u w:val="none"/>
        </w:rPr>
      </w:pPr>
      <w:r w:rsidDel="00000000" w:rsidR="00000000" w:rsidRPr="00000000">
        <w:rPr>
          <w:rtl w:val="0"/>
        </w:rPr>
        <w:t xml:space="preserve">inbound_events: evento recibido, payload, idempotencia, reintentos y errores.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rPr>
          <w:u w:val="none"/>
        </w:rPr>
      </w:pPr>
      <w:r w:rsidDel="00000000" w:rsidR="00000000" w:rsidRPr="00000000">
        <w:rPr>
          <w:rtl w:val="0"/>
        </w:rPr>
        <w:t xml:space="preserve">discard_reasons: motivos seleccionables de descarte.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rPr>
          <w:u w:val="none"/>
        </w:rPr>
      </w:pPr>
      <w:r w:rsidDel="00000000" w:rsidR="00000000" w:rsidRPr="00000000">
        <w:rPr>
          <w:rtl w:val="0"/>
        </w:rPr>
        <w:t xml:space="preserve">lead_duplicate_matches: coincidencias por teléfono o DNI para revisión.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98dqyhbkzd83" w:id="14"/>
      <w:bookmarkEnd w:id="14"/>
      <w:r w:rsidDel="00000000" w:rsidR="00000000" w:rsidRPr="00000000">
        <w:rPr>
          <w:rtl w:val="0"/>
        </w:rPr>
        <w:t xml:space="preserve">Relación contacto–lead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contacts seguirá representando a la persona. Una misma persona podrá tener varios leads correspondientes a campañas, formularios o momentos diferentes. Así se evita duplicar identidades sin perder la historia comercial de cada consulta.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msv8q8ouqsza" w:id="15"/>
      <w:bookmarkEnd w:id="15"/>
      <w:r w:rsidDel="00000000" w:rsidR="00000000" w:rsidRPr="00000000">
        <w:rPr>
          <w:rtl w:val="0"/>
        </w:rPr>
        <w:t xml:space="preserve">Reglas obligatorias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tl w:val="0"/>
        </w:rPr>
        <w:t xml:space="preserve">Todo lead abierto debe tener exactamente una tarea pendiente.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tl w:val="0"/>
        </w:rPr>
        <w:t xml:space="preserve">No respondió incrementa los intentos y exige elegir próxima fecha y hora.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tl w:val="0"/>
        </w:rPr>
        <w:t xml:space="preserve">El vendedor tiene libertad para elegir cuándo volver a contactar.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tl w:val="0"/>
        </w:rPr>
        <w:t xml:space="preserve">El cierre por falta de respuesta se habilita desde el quinto intento; se permiten intentos adicionales.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tl w:val="0"/>
        </w:rPr>
        <w:t xml:space="preserve">No le interesa exige seleccionar un motivo.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tl w:val="0"/>
        </w:rPr>
        <w:t xml:space="preserve">Venta o descarte cancela todos los seguimientos abiertos.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tl w:val="0"/>
        </w:rPr>
        <w:t xml:space="preserve">Actividad, cambio de estado y nueva tarea se guardan atómicamente.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tl w:val="0"/>
        </w:rPr>
        <w:t xml:space="preserve">El DNI se oculta en listados y nunca se escribe completo en logs.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4cq35do9zj41" w:id="16"/>
      <w:bookmarkEnd w:id="16"/>
      <w:r w:rsidDel="00000000" w:rsidR="00000000" w:rsidRPr="00000000">
        <w:rPr>
          <w:rtl w:val="0"/>
        </w:rPr>
        <w:t xml:space="preserve">5. Integración Meta → Make → CRM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3plfbmie7ga" w:id="17"/>
      <w:bookmarkEnd w:id="17"/>
      <w:r w:rsidDel="00000000" w:rsidR="00000000" w:rsidRPr="00000000">
        <w:rPr>
          <w:rtl w:val="0"/>
        </w:rPr>
        <w:t xml:space="preserve">Webhook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 creará POST /api/webhooks/meta/leads autenticado con una API key exclusiva de la instancia y un scope leads:write.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r5b9ljoiucwj" w:id="18"/>
      <w:bookmarkEnd w:id="18"/>
      <w:r w:rsidDel="00000000" w:rsidR="00000000" w:rsidRPr="00000000">
        <w:rPr>
          <w:rtl w:val="0"/>
        </w:rPr>
        <w:t xml:space="preserve">Proceso de ingreso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rPr>
          <w:u w:val="none"/>
        </w:rPr>
      </w:pPr>
      <w:r w:rsidDel="00000000" w:rsidR="00000000" w:rsidRPr="00000000">
        <w:rPr>
          <w:rtl w:val="0"/>
        </w:rPr>
        <w:t xml:space="preserve">Validar autenticación y estructura del payload.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rPr>
          <w:u w:val="none"/>
        </w:rPr>
      </w:pPr>
      <w:r w:rsidDel="00000000" w:rsidR="00000000" w:rsidRPr="00000000">
        <w:rPr>
          <w:rtl w:val="0"/>
        </w:rPr>
        <w:t xml:space="preserve">Registrar primero el evento en inbound_events.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rPr>
          <w:u w:val="none"/>
        </w:rPr>
      </w:pPr>
      <w:r w:rsidDel="00000000" w:rsidR="00000000" w:rsidRPr="00000000">
        <w:rPr>
          <w:rtl w:val="0"/>
        </w:rPr>
        <w:t xml:space="preserve">Aplicar idempotencia por identificador externo de Meta.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rPr>
          <w:u w:val="none"/>
        </w:rPr>
      </w:pPr>
      <w:r w:rsidDel="00000000" w:rsidR="00000000" w:rsidRPr="00000000">
        <w:rPr>
          <w:rtl w:val="0"/>
        </w:rPr>
        <w:t xml:space="preserve">Buscar o crear el contacto.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rPr>
          <w:u w:val="none"/>
        </w:rPr>
      </w:pPr>
      <w:r w:rsidDel="00000000" w:rsidR="00000000" w:rsidRPr="00000000">
        <w:rPr>
          <w:rtl w:val="0"/>
        </w:rPr>
        <w:t xml:space="preserve">Crear el lead y conservar fecha, campaña y formulario.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rPr>
          <w:u w:val="none"/>
        </w:rPr>
      </w:pPr>
      <w:r w:rsidDel="00000000" w:rsidR="00000000" w:rsidRPr="00000000">
        <w:rPr>
          <w:rtl w:val="0"/>
        </w:rPr>
        <w:t xml:space="preserve">Detectar coincidencias por teléfono o DNI y marcarlas para revisión.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rPr>
          <w:u w:val="none"/>
        </w:rPr>
      </w:pPr>
      <w:r w:rsidDel="00000000" w:rsidR="00000000" w:rsidRPr="00000000">
        <w:rPr>
          <w:rtl w:val="0"/>
        </w:rPr>
        <w:t xml:space="preserve">Asignar vendedor y crear la primera tarea.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rPr>
          <w:u w:val="none"/>
        </w:rPr>
      </w:pPr>
      <w:r w:rsidDel="00000000" w:rsidR="00000000" w:rsidRPr="00000000">
        <w:rPr>
          <w:rtl w:val="0"/>
        </w:rPr>
        <w:t xml:space="preserve">Responder rápidamente a Make.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d39ogc3fssgu" w:id="19"/>
      <w:bookmarkEnd w:id="19"/>
      <w:r w:rsidDel="00000000" w:rsidR="00000000" w:rsidRPr="00000000">
        <w:rPr>
          <w:rtl w:val="0"/>
        </w:rPr>
        <w:t xml:space="preserve">Criterios técnicos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rPr>
          <w:u w:val="none"/>
        </w:rPr>
      </w:pPr>
      <w:r w:rsidDel="00000000" w:rsidR="00000000" w:rsidRPr="00000000">
        <w:rPr>
          <w:rtl w:val="0"/>
        </w:rPr>
        <w:t xml:space="preserve">Repetir diez veces un mismo evento debe producir un solo lead.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rPr>
          <w:u w:val="none"/>
        </w:rPr>
      </w:pPr>
      <w:r w:rsidDel="00000000" w:rsidR="00000000" w:rsidRPr="00000000">
        <w:rPr>
          <w:rtl w:val="0"/>
        </w:rPr>
        <w:t xml:space="preserve">Los errores transitorios pueden reintentarse.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rPr>
          <w:u w:val="none"/>
        </w:rPr>
      </w:pPr>
      <w:r w:rsidDel="00000000" w:rsidR="00000000" w:rsidRPr="00000000">
        <w:rPr>
          <w:rtl w:val="0"/>
        </w:rPr>
        <w:t xml:space="preserve">Los errores permanentes quedan registrados para inspección.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rPr>
          <w:u w:val="none"/>
        </w:rPr>
      </w:pPr>
      <w:r w:rsidDel="00000000" w:rsidR="00000000" w:rsidRPr="00000000">
        <w:rPr>
          <w:rtl w:val="0"/>
        </w:rPr>
        <w:t xml:space="preserve">La importación CSV y Make utilizan el mismo servicio interno de ingreso.</w:t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kbxour59a4gb" w:id="20"/>
      <w:bookmarkEnd w:id="20"/>
      <w:r w:rsidDel="00000000" w:rsidR="00000000" w:rsidRPr="00000000">
        <w:rPr>
          <w:rtl w:val="0"/>
        </w:rPr>
        <w:t xml:space="preserve">6. Experiencia del MVP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kmjaepvkwtek" w:id="21"/>
      <w:bookmarkEnd w:id="21"/>
      <w:r w:rsidDel="00000000" w:rsidR="00000000" w:rsidRPr="00000000">
        <w:rPr>
          <w:rtl w:val="0"/>
        </w:rPr>
        <w:t xml:space="preserve">Navegación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rPr>
          <w:u w:val="none"/>
        </w:rPr>
      </w:pPr>
      <w:r w:rsidDel="00000000" w:rsidR="00000000" w:rsidRPr="00000000">
        <w:rPr>
          <w:rtl w:val="0"/>
        </w:rPr>
        <w:t xml:space="preserve">Para hoy.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rPr>
          <w:u w:val="none"/>
        </w:rPr>
      </w:pPr>
      <w:r w:rsidDel="00000000" w:rsidR="00000000" w:rsidRPr="00000000">
        <w:rPr>
          <w:rtl w:val="0"/>
        </w:rPr>
        <w:t xml:space="preserve">Todos los leads.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rPr>
          <w:u w:val="none"/>
        </w:rPr>
      </w:pPr>
      <w:r w:rsidDel="00000000" w:rsidR="00000000" w:rsidRPr="00000000">
        <w:rPr>
          <w:rtl w:val="0"/>
        </w:rPr>
        <w:t xml:space="preserve">Seguimientos.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rPr>
          <w:u w:val="none"/>
        </w:rPr>
      </w:pPr>
      <w:r w:rsidDel="00000000" w:rsidR="00000000" w:rsidRPr="00000000">
        <w:rPr>
          <w:rtl w:val="0"/>
        </w:rPr>
        <w:t xml:space="preserve">Vendedores.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rPr>
          <w:u w:val="none"/>
        </w:rPr>
      </w:pPr>
      <w:r w:rsidDel="00000000" w:rsidR="00000000" w:rsidRPr="00000000">
        <w:rPr>
          <w:rtl w:val="0"/>
        </w:rPr>
        <w:t xml:space="preserve">Resumen.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rPr>
          <w:u w:val="none"/>
        </w:rPr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cod0mtxxxhu5" w:id="22"/>
      <w:bookmarkEnd w:id="22"/>
      <w:r w:rsidDel="00000000" w:rsidR="00000000" w:rsidRPr="00000000">
        <w:rPr>
          <w:rtl w:val="0"/>
        </w:rPr>
        <w:t xml:space="preserve">Ficha del lead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Nombre, teléfono y DNI enmascarado.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Compañía, plan, campaña y formulario.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Fecha de ingreso y antigüedad.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Estado, prioridad y responsable.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Próximo seguimiento.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Historial cronológico de intentos, cambios y asignaciones.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u08prw8n27rk" w:id="23"/>
      <w:bookmarkEnd w:id="23"/>
      <w:r w:rsidDel="00000000" w:rsidR="00000000" w:rsidRPr="00000000">
        <w:rPr>
          <w:rtl w:val="0"/>
        </w:rPr>
        <w:t xml:space="preserve">Principio de interacción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Una gestión normal debe poder completarse en un máximo de tres acciones principales: abrir el lead, registrar el resultado y confirmar el próximo paso.</w:t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oazv1xgp80" w:id="24"/>
      <w:bookmarkEnd w:id="24"/>
      <w:r w:rsidDel="00000000" w:rsidR="00000000" w:rsidRPr="00000000">
        <w:rPr>
          <w:rtl w:val="0"/>
        </w:rPr>
        <w:t xml:space="preserve">7. Fases de implementación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f3575qdq0vu6" w:id="25"/>
      <w:bookmarkEnd w:id="25"/>
      <w:r w:rsidDel="00000000" w:rsidR="00000000" w:rsidRPr="00000000">
        <w:rPr>
          <w:rtl w:val="0"/>
        </w:rPr>
        <w:t xml:space="preserve">Fase 1 — Fundación Nativa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Branding e idioma español.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Navegación simplificada y feature flags.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Configuración por instancia.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Ocultar módulos que quedan fuera del MVP.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828wapyh81zr" w:id="26"/>
      <w:bookmarkEnd w:id="26"/>
      <w:r w:rsidDel="00000000" w:rsidR="00000000" w:rsidRPr="00000000">
        <w:rPr>
          <w:rtl w:val="0"/>
        </w:rPr>
        <w:t xml:space="preserve">Fase 2 — Dominio de leads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rPr>
          <w:u w:val="none"/>
        </w:rPr>
      </w:pPr>
      <w:r w:rsidDel="00000000" w:rsidR="00000000" w:rsidRPr="00000000">
        <w:rPr>
          <w:rtl w:val="0"/>
        </w:rPr>
        <w:t xml:space="preserve">Migraciones, RLS, restricciones e índices.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rPr>
          <w:u w:val="none"/>
        </w:rPr>
      </w:pPr>
      <w:r w:rsidDel="00000000" w:rsidR="00000000" w:rsidRPr="00000000">
        <w:rPr>
          <w:rtl w:val="0"/>
        </w:rPr>
        <w:t xml:space="preserve">Reglas transaccionales y auditoría.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rPr>
          <w:u w:val="none"/>
        </w:rPr>
      </w:pPr>
      <w:r w:rsidDel="00000000" w:rsidR="00000000" w:rsidRPr="00000000">
        <w:rPr>
          <w:rtl w:val="0"/>
        </w:rPr>
        <w:t xml:space="preserve">Pruebas de estados, intentos, tareas y aislamiento.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hnvjq26wr84g" w:id="27"/>
      <w:bookmarkEnd w:id="27"/>
      <w:r w:rsidDel="00000000" w:rsidR="00000000" w:rsidRPr="00000000">
        <w:rPr>
          <w:rtl w:val="0"/>
        </w:rPr>
        <w:t xml:space="preserve">Fase 3 — Webhook de Make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API key con scope leads:write.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Ingreso idempotente, reintentos y fixtures de Meta.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Escenario de prueba documentado para Make.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5yrfxl37dyoa" w:id="28"/>
      <w:bookmarkEnd w:id="28"/>
      <w:r w:rsidDel="00000000" w:rsidR="00000000" w:rsidRPr="00000000">
        <w:rPr>
          <w:rtl w:val="0"/>
        </w:rPr>
        <w:t xml:space="preserve">Fase 4 — Interfaz del wireframe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rPr>
          <w:u w:val="none"/>
        </w:rPr>
      </w:pPr>
      <w:r w:rsidDel="00000000" w:rsidR="00000000" w:rsidRPr="00000000">
        <w:rPr>
          <w:rtl w:val="0"/>
        </w:rPr>
        <w:t xml:space="preserve">Bandejas Nuevos, Para hoy, Seguimientos y Vencidos.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rPr>
          <w:u w:val="none"/>
        </w:rPr>
      </w:pPr>
      <w:r w:rsidDel="00000000" w:rsidR="00000000" w:rsidRPr="00000000">
        <w:rPr>
          <w:rtl w:val="0"/>
        </w:rPr>
        <w:t xml:space="preserve">Ficha, historial, asignación y registro de resultados.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rPr>
          <w:u w:val="none"/>
        </w:rPr>
      </w:pPr>
      <w:r w:rsidDel="00000000" w:rsidR="00000000" w:rsidRPr="00000000">
        <w:rPr>
          <w:rtl w:val="0"/>
        </w:rPr>
        <w:t xml:space="preserve">Estados y tareas derivados automáticamente.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y49qnar4w4lu" w:id="29"/>
      <w:bookmarkEnd w:id="29"/>
      <w:r w:rsidDel="00000000" w:rsidR="00000000" w:rsidRPr="00000000">
        <w:rPr>
          <w:rtl w:val="0"/>
        </w:rPr>
        <w:t xml:space="preserve">Fase 5 — Importación histórica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rPr>
          <w:u w:val="none"/>
        </w:rPr>
      </w:pPr>
      <w:r w:rsidDel="00000000" w:rsidR="00000000" w:rsidRPr="00000000">
        <w:rPr>
          <w:rtl w:val="0"/>
        </w:rPr>
        <w:t xml:space="preserve">Vista previa y mapeo de columnas.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rPr>
          <w:u w:val="none"/>
        </w:rPr>
      </w:pPr>
      <w:r w:rsidDel="00000000" w:rsidR="00000000" w:rsidRPr="00000000">
        <w:rPr>
          <w:rtl w:val="0"/>
        </w:rPr>
        <w:t xml:space="preserve">Fecha original de ingreso, normalización y duplicados.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rPr>
          <w:u w:val="none"/>
        </w:rPr>
      </w:pPr>
      <w:r w:rsidDel="00000000" w:rsidR="00000000" w:rsidRPr="00000000">
        <w:rPr>
          <w:rtl w:val="0"/>
        </w:rPr>
        <w:t xml:space="preserve">Reporte de creados, omitidos y rechazados.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xq19647f3p50" w:id="30"/>
      <w:bookmarkEnd w:id="30"/>
      <w:r w:rsidDel="00000000" w:rsidR="00000000" w:rsidRPr="00000000">
        <w:rPr>
          <w:rtl w:val="0"/>
        </w:rPr>
        <w:t xml:space="preserve">Fase 6 — Dashboard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rPr>
          <w:u w:val="none"/>
        </w:rPr>
      </w:pPr>
      <w:r w:rsidDel="00000000" w:rsidR="00000000" w:rsidRPr="00000000">
        <w:rPr>
          <w:rtl w:val="0"/>
        </w:rPr>
        <w:t xml:space="preserve">Volumen, pendientes, intentos, vencidos y tiempo de primer contacto.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rPr>
          <w:u w:val="none"/>
        </w:rPr>
      </w:pPr>
      <w:r w:rsidDel="00000000" w:rsidR="00000000" w:rsidRPr="00000000">
        <w:rPr>
          <w:rtl w:val="0"/>
        </w:rPr>
        <w:t xml:space="preserve">Ventas, conversión y descartes por motivo.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rPr>
          <w:u w:val="none"/>
        </w:rPr>
      </w:pPr>
      <w:r w:rsidDel="00000000" w:rsidR="00000000" w:rsidRPr="00000000">
        <w:rPr>
          <w:rtl w:val="0"/>
        </w:rPr>
        <w:t xml:space="preserve">Resultados por vendedor, campaña, compañía y plan.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rbudocw40rs6" w:id="31"/>
      <w:bookmarkEnd w:id="31"/>
      <w:r w:rsidDel="00000000" w:rsidR="00000000" w:rsidRPr="00000000">
        <w:rPr>
          <w:rtl w:val="0"/>
        </w:rPr>
        <w:t xml:space="preserve">Fase 7 — Piloto productivo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rPr>
          <w:u w:val="none"/>
        </w:rPr>
      </w:pPr>
      <w:r w:rsidDel="00000000" w:rsidR="00000000" w:rsidRPr="00000000">
        <w:rPr>
          <w:rtl w:val="0"/>
        </w:rPr>
        <w:t xml:space="preserve">PM2, Cloudflare Tunnel y Supabase exclusivo.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rPr>
          <w:u w:val="none"/>
        </w:rPr>
      </w:pPr>
      <w:r w:rsidDel="00000000" w:rsidR="00000000" w:rsidRPr="00000000">
        <w:rPr>
          <w:rtl w:val="0"/>
        </w:rPr>
        <w:t xml:space="preserve">Migraciones, backups, health checks y rotación de logs.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rPr>
          <w:u w:val="none"/>
        </w:rPr>
      </w:pPr>
      <w:r w:rsidDel="00000000" w:rsidR="00000000" w:rsidRPr="00000000">
        <w:rPr>
          <w:rtl w:val="0"/>
        </w:rPr>
        <w:t xml:space="preserve">Alertas por webhook caído o eventos fallidos.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rPr>
          <w:u w:val="none"/>
        </w:rPr>
      </w:pPr>
      <w:r w:rsidDel="00000000" w:rsidR="00000000" w:rsidRPr="00000000">
        <w:rPr>
          <w:rtl w:val="0"/>
        </w:rPr>
        <w:t xml:space="preserve">Prueba con un cliente, supervisor y vendedores reales.</w:t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jq1w5wowya33" w:id="32"/>
      <w:bookmarkEnd w:id="32"/>
      <w:r w:rsidDel="00000000" w:rsidR="00000000" w:rsidRPr="00000000">
        <w:rPr>
          <w:rtl w:val="0"/>
        </w:rPr>
        <w:t xml:space="preserve">8. Trabajo con agentes y ramas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zfo2h8hmbtyv" w:id="33"/>
      <w:bookmarkEnd w:id="33"/>
      <w:r w:rsidDel="00000000" w:rsidR="00000000" w:rsidRPr="00000000">
        <w:rPr>
          <w:rtl w:val="0"/>
        </w:rPr>
        <w:t xml:space="preserve">Ramas principales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tl w:val="0"/>
        </w:rPr>
        <w:t xml:space="preserve">main: versión estable y desplegable.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tl w:val="0"/>
        </w:rPr>
        <w:t xml:space="preserve">develop: integración continua.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tl w:val="0"/>
        </w:rPr>
        <w:t xml:space="preserve">feat/nativa-foundation: branding, navegación y configuración.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tl w:val="0"/>
        </w:rPr>
        <w:t xml:space="preserve">feat/leads-domain: datos, reglas, RLS y pruebas.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tl w:val="0"/>
        </w:rPr>
        <w:t xml:space="preserve">feat/make-lead-ingestion: webhook, idempotencia y Make.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tl w:val="0"/>
        </w:rPr>
        <w:t xml:space="preserve">feat/leads-workspace: interfaz y flujo del vendedor.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tl w:val="0"/>
        </w:rPr>
        <w:t xml:space="preserve">feat/leads-import: importación histórica.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tl w:val="0"/>
        </w:rPr>
        <w:t xml:space="preserve">feat/leads-dashboard: métricas.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2pvuar3l3xzh" w:id="34"/>
      <w:bookmarkEnd w:id="34"/>
      <w:r w:rsidDel="00000000" w:rsidR="00000000" w:rsidRPr="00000000">
        <w:rPr>
          <w:rtl w:val="0"/>
        </w:rPr>
        <w:t xml:space="preserve">Frentes paralelos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rPr>
          <w:u w:val="none"/>
        </w:rPr>
      </w:pPr>
      <w:r w:rsidDel="00000000" w:rsidR="00000000" w:rsidRPr="00000000">
        <w:rPr>
          <w:rtl w:val="0"/>
        </w:rPr>
        <w:t xml:space="preserve">Agente de dominio: migraciones y reglas.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rPr>
          <w:u w:val="none"/>
        </w:rPr>
      </w:pPr>
      <w:r w:rsidDel="00000000" w:rsidR="00000000" w:rsidRPr="00000000">
        <w:rPr>
          <w:rtl w:val="0"/>
        </w:rPr>
        <w:t xml:space="preserve">Agente de integraciones: Make y eventos entrantes.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rPr>
          <w:u w:val="none"/>
        </w:rPr>
      </w:pPr>
      <w:r w:rsidDel="00000000" w:rsidR="00000000" w:rsidRPr="00000000">
        <w:rPr>
          <w:rtl w:val="0"/>
        </w:rPr>
        <w:t xml:space="preserve">Agente de interfaz: wireframe dentro de wacrm.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rPr>
          <w:u w:val="none"/>
        </w:rPr>
      </w:pPr>
      <w:r w:rsidDel="00000000" w:rsidR="00000000" w:rsidRPr="00000000">
        <w:rPr>
          <w:rtl w:val="0"/>
        </w:rPr>
        <w:t xml:space="preserve">Agente coordinador: fundación, revisiones e integración.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Las ramas se integrarán diariamente para evitar divergencias grandes. La lógica de dominio entra primero; luego webhook, interfaz, importación y dashboard.</w:t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3a5uho3gr2qo" w:id="35"/>
      <w:bookmarkEnd w:id="35"/>
      <w:r w:rsidDel="00000000" w:rsidR="00000000" w:rsidRPr="00000000">
        <w:rPr>
          <w:rtl w:val="0"/>
        </w:rPr>
        <w:t xml:space="preserve">9. Primer hito demostrable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rPr>
          <w:u w:val="none"/>
        </w:rPr>
      </w:pPr>
      <w:r w:rsidDel="00000000" w:rsidR="00000000" w:rsidRPr="00000000">
        <w:rPr>
          <w:rtl w:val="0"/>
        </w:rPr>
        <w:t xml:space="preserve">Crear usuarios y vendedores del cliente.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rPr>
          <w:u w:val="none"/>
        </w:rPr>
      </w:pPr>
      <w:r w:rsidDel="00000000" w:rsidR="00000000" w:rsidRPr="00000000">
        <w:rPr>
          <w:rtl w:val="0"/>
        </w:rPr>
        <w:t xml:space="preserve">Recibir un lead ficticio mediante Make.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rPr>
          <w:u w:val="none"/>
        </w:rPr>
      </w:pPr>
      <w:r w:rsidDel="00000000" w:rsidR="00000000" w:rsidRPr="00000000">
        <w:rPr>
          <w:rtl w:val="0"/>
        </w:rPr>
        <w:t xml:space="preserve">Evitar duplicados y conservar la fecha de ingreso.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rPr>
          <w:u w:val="none"/>
        </w:rPr>
      </w:pPr>
      <w:r w:rsidDel="00000000" w:rsidR="00000000" w:rsidRPr="00000000">
        <w:rPr>
          <w:rtl w:val="0"/>
        </w:rPr>
        <w:t xml:space="preserve">Asignarlo y mostrarlo en Para hoy.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rPr>
          <w:u w:val="none"/>
        </w:rPr>
      </w:pPr>
      <w:r w:rsidDel="00000000" w:rsidR="00000000" w:rsidRPr="00000000">
        <w:rPr>
          <w:rtl w:val="0"/>
        </w:rPr>
        <w:t xml:space="preserve">Registrar No respondió y exigir próximo seguimiento.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rPr>
          <w:u w:val="none"/>
        </w:rPr>
      </w:pPr>
      <w:r w:rsidDel="00000000" w:rsidR="00000000" w:rsidRPr="00000000">
        <w:rPr>
          <w:rtl w:val="0"/>
        </w:rPr>
        <w:t xml:space="preserve">Registrar cinco o más intentos.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rPr>
          <w:u w:val="none"/>
        </w:rPr>
      </w:pPr>
      <w:r w:rsidDel="00000000" w:rsidR="00000000" w:rsidRPr="00000000">
        <w:rPr>
          <w:rtl w:val="0"/>
        </w:rPr>
        <w:t xml:space="preserve">Vender o descartar con motivo estructurado.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rPr>
          <w:u w:val="none"/>
        </w:rPr>
      </w:pPr>
      <w:r w:rsidDel="00000000" w:rsidR="00000000" w:rsidRPr="00000000">
        <w:rPr>
          <w:rtl w:val="0"/>
        </w:rPr>
        <w:t xml:space="preserve">Consultar toda la trazabilidad.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rPr>
          <w:u w:val="none"/>
        </w:rPr>
      </w:pPr>
      <w:r w:rsidDel="00000000" w:rsidR="00000000" w:rsidRPr="00000000">
        <w:rPr>
          <w:rtl w:val="0"/>
        </w:rPr>
        <w:t xml:space="preserve">Ver métricas básicas por vendedor.</w:t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iqsqs41wdct" w:id="36"/>
      <w:bookmarkEnd w:id="36"/>
      <w:r w:rsidDel="00000000" w:rsidR="00000000" w:rsidRPr="00000000">
        <w:rPr>
          <w:rtl w:val="0"/>
        </w:rPr>
        <w:t xml:space="preserve">10. Criterio de finalización del MVP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rtl w:val="0"/>
        </w:rPr>
        <w:t xml:space="preserve">El flujo completo desde Meta hasta cierre funciona.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rtl w:val="0"/>
        </w:rPr>
        <w:t xml:space="preserve">No existen leads abiertos sin próximo paso.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rtl w:val="0"/>
        </w:rPr>
        <w:t xml:space="preserve">Una gestión habitual requiere como máximo tres acciones.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rtl w:val="0"/>
        </w:rPr>
        <w:t xml:space="preserve">Los eventos repetidos no generan duplicados.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rtl w:val="0"/>
        </w:rPr>
        <w:t xml:space="preserve">Los permisos de vendedores y supervisores funcionan.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rtl w:val="0"/>
        </w:rPr>
        <w:t xml:space="preserve">La importación histórica produce resultados auditables.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rtl w:val="0"/>
        </w:rPr>
        <w:t xml:space="preserve">El sistema funciona correctamente en móvil y escritorio.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rtl w:val="0"/>
        </w:rPr>
        <w:t xml:space="preserve">El despliegue no expone puertos del servidor.</w:t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753uaff8z4d0" w:id="37"/>
      <w:bookmarkEnd w:id="37"/>
      <w:r w:rsidDel="00000000" w:rsidR="00000000" w:rsidRPr="00000000">
        <w:rPr>
          <w:rtl w:val="0"/>
        </w:rPr>
        <w:t xml:space="preserve">11. Estimación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Con cuatro frentes de trabajo coordinados, el objetivo es obtener una primera versión integrada en 10 a 12 días de desarrollo y reservar algunos días adicionales para importación real, pruebas con vendedores y estabilización.</w:t>
      </w:r>
    </w:p>
    <w:p w:rsidR="00000000" w:rsidDel="00000000" w:rsidP="00000000" w:rsidRDefault="00000000" w:rsidRPr="00000000" w14:paraId="000000AB">
      <w:pPr>
        <w:pStyle w:val="Heading1"/>
        <w:rPr/>
      </w:pPr>
      <w:bookmarkStart w:colFirst="0" w:colLast="0" w:name="_qoeh6tt3luv" w:id="38"/>
      <w:bookmarkEnd w:id="38"/>
      <w:r w:rsidDel="00000000" w:rsidR="00000000" w:rsidRPr="00000000">
        <w:rPr>
          <w:rtl w:val="0"/>
        </w:rPr>
        <w:t xml:space="preserve">12. Próximo paso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Comenzar en paralelo la fundación visual, las migraciones del dominio de leads y el contrato del webhook de Make. El primer entregable será un flujo vertical con un lead ficticio recibido, asignado, gestionado y cerrado.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s_419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Montserrat ExtraBold" w:cs="Montserrat ExtraBold" w:eastAsia="Montserrat ExtraBold" w:hAnsi="Montserrat ExtraBold"/>
      <w:color w:val="f1c232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