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7BB2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227188">
        <w:rPr>
          <w:b/>
          <w:sz w:val="24"/>
        </w:rPr>
        <w:t>5</w:t>
      </w:r>
      <w:r w:rsidRPr="00B135FA">
        <w:rPr>
          <w:b/>
          <w:sz w:val="24"/>
        </w:rPr>
        <w:t xml:space="preserve">: </w:t>
      </w:r>
      <w:r w:rsidR="00227188">
        <w:rPr>
          <w:b/>
          <w:sz w:val="24"/>
        </w:rPr>
        <w:t>Agendamento de Grupos de Estudo</w:t>
      </w:r>
    </w:p>
    <w:p w14:paraId="4FE642FD" w14:textId="77777777" w:rsidR="00B135FA" w:rsidRDefault="00B135FA" w:rsidP="00B135FA">
      <w:pPr>
        <w:pStyle w:val="Tpico"/>
      </w:pPr>
      <w:r>
        <w:t>Análise do Problema</w:t>
      </w:r>
    </w:p>
    <w:p w14:paraId="4FA4D041" w14:textId="77777777" w:rsidR="00B135FA" w:rsidRDefault="00012B58" w:rsidP="00012B58">
      <w:pPr>
        <w:jc w:val="both"/>
      </w:pPr>
      <w:r>
        <w:t>O problema de demandas de agendamento de grupos de estudo em instituições de ensino de médio e/ou grande porte afeta os alunos dessas instituições cujo impacto é falta de espaço para organização de grupos de estudo paralelo à subutilização dos espaços disponíveis na instituição.</w:t>
      </w:r>
    </w:p>
    <w:p w14:paraId="00D6407C" w14:textId="77777777" w:rsidR="00B135FA" w:rsidRDefault="00B135FA" w:rsidP="00B135FA">
      <w:pPr>
        <w:pStyle w:val="Tpico"/>
      </w:pPr>
      <w:r>
        <w:t>Análise da Solução</w:t>
      </w:r>
    </w:p>
    <w:p w14:paraId="3674739E" w14:textId="77777777" w:rsidR="00B135FA" w:rsidRDefault="00B135FA" w:rsidP="00A46CF4">
      <w:r>
        <w:t xml:space="preserve">É necessário o desenvolvimento de um sistema </w:t>
      </w:r>
      <w:r w:rsidR="00A46CF4">
        <w:t xml:space="preserve">que </w:t>
      </w:r>
      <w:r w:rsidR="00012B58">
        <w:t>permita o agendamento de espaços por parte dos alunos</w:t>
      </w:r>
      <w:r w:rsidR="00A46CF4">
        <w:t>.</w:t>
      </w:r>
    </w:p>
    <w:p w14:paraId="2C845270" w14:textId="77777777" w:rsidR="00B135FA" w:rsidRDefault="00B135FA" w:rsidP="00B135FA">
      <w:pPr>
        <w:pStyle w:val="Tpico"/>
      </w:pPr>
      <w:r>
        <w:t>Perfil dos usuários</w:t>
      </w:r>
    </w:p>
    <w:p w14:paraId="6B5B500D" w14:textId="77777777" w:rsidR="00B135FA" w:rsidRDefault="008F3941" w:rsidP="00B135FA">
      <w:r>
        <w:t>Funcionário</w:t>
      </w:r>
      <w:r w:rsidR="00B135FA">
        <w:t>: conhecimento intermediário de informática.</w:t>
      </w:r>
      <w:r>
        <w:t xml:space="preserve"> Receberá treinamento para usar o sistema</w:t>
      </w:r>
      <w:r w:rsidR="00B135FA">
        <w:t xml:space="preserve">. Responsável por </w:t>
      </w:r>
      <w:r>
        <w:t>cadastrar os alunos e gerenciar as salas para grupos de estudo</w:t>
      </w:r>
      <w:r w:rsidR="00B135FA">
        <w:t>.</w:t>
      </w:r>
    </w:p>
    <w:p w14:paraId="291AF9DC" w14:textId="77777777" w:rsidR="00C4650D" w:rsidRDefault="008F3941" w:rsidP="00B135FA">
      <w:r>
        <w:t>Aluno</w:t>
      </w:r>
      <w:r w:rsidR="00C4650D">
        <w:t xml:space="preserve">: conhecimento intermediário de informática. </w:t>
      </w:r>
      <w:r>
        <w:t>Organiza os grupos de estudo</w:t>
      </w:r>
      <w:r w:rsidR="00C4650D">
        <w:t>.</w:t>
      </w:r>
      <w:r>
        <w:t xml:space="preserve"> Pode criar um novo grupo de estudo e participar de grupos criados por outros participantes.</w:t>
      </w:r>
    </w:p>
    <w:p w14:paraId="0AF03F92" w14:textId="77777777" w:rsidR="00B57D07" w:rsidRDefault="00B57D07" w:rsidP="00B57D07">
      <w:pPr>
        <w:pStyle w:val="Tpico"/>
      </w:pPr>
      <w:r>
        <w:t>Casos de Uso</w:t>
      </w:r>
    </w:p>
    <w:p w14:paraId="3DC384ED" w14:textId="77777777" w:rsidR="007D0B0A" w:rsidRDefault="008F3941" w:rsidP="007D0B0A">
      <w:r w:rsidRPr="008F3941">
        <w:rPr>
          <w:noProof/>
        </w:rPr>
        <w:drawing>
          <wp:inline distT="0" distB="0" distL="0" distR="0" wp14:anchorId="5DC3E5C0" wp14:editId="3F51EDF6">
            <wp:extent cx="5400040" cy="2188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5D7B" w14:textId="77777777" w:rsidR="008F3941" w:rsidRDefault="008F3941" w:rsidP="007D0B0A">
      <w:r>
        <w:t xml:space="preserve">Disponibilizar salas para grupos de estudo: Cenário 1: Incluir as salas, nesse caso, ela já assume o status de </w:t>
      </w:r>
      <w:r w:rsidR="00931BDB">
        <w:t>liberada. Cenário 2: Al</w:t>
      </w:r>
      <w:r>
        <w:t>t</w:t>
      </w:r>
      <w:r w:rsidR="00931BDB">
        <w:t>er</w:t>
      </w:r>
      <w:r>
        <w:t>ar</w:t>
      </w:r>
      <w:r w:rsidR="00931BDB">
        <w:t xml:space="preserve"> as salas: pode alterar também o status. Cenário 3: excluir sala: se houver agendamento, deve enviar mensagem para o aluno responsável.</w:t>
      </w:r>
    </w:p>
    <w:p w14:paraId="7E41E1F1" w14:textId="77777777" w:rsidR="00931BDB" w:rsidRDefault="00931BDB" w:rsidP="007D0B0A">
      <w:r>
        <w:t>Agendar ocupação fixa das salas: usado para agendamento recorrente, por exemplo, toda segunda-feira, das 7h às 12h20 até o dia 15/12.</w:t>
      </w:r>
    </w:p>
    <w:p w14:paraId="4085C579" w14:textId="77777777" w:rsidR="00931BDB" w:rsidRDefault="00931BDB" w:rsidP="007D0B0A">
      <w:r>
        <w:t>Bloquear salas para uso: usado, quando uma sala for passar por uma reforma, por exemplo.</w:t>
      </w:r>
    </w:p>
    <w:p w14:paraId="66F59496" w14:textId="77777777" w:rsidR="00931BDB" w:rsidRDefault="00931BDB" w:rsidP="007D0B0A">
      <w:r>
        <w:t>Criar grupo de estudo: deve informar a finalidade, o número de alunos permitido e já reservar a sala na data e horário desejados. Envia convite para outros participantes</w:t>
      </w:r>
    </w:p>
    <w:p w14:paraId="76523254" w14:textId="77777777" w:rsidR="00931BDB" w:rsidRDefault="00931BDB" w:rsidP="007D0B0A">
      <w:r>
        <w:t>Participar de um grupo de estudo: Cenário 1: aceita o convite para participar do grupo de estudo. Cenário 2: pesquisa os grupos de estudos agendados e registra o interesse em participar.</w:t>
      </w:r>
    </w:p>
    <w:p w14:paraId="4A61B9AD" w14:textId="77777777" w:rsidR="007D0B0A" w:rsidRDefault="007D0B0A" w:rsidP="00B57D07">
      <w:pPr>
        <w:pStyle w:val="Tpico"/>
      </w:pPr>
      <w:r>
        <w:t>Diagrama de Classes</w:t>
      </w:r>
    </w:p>
    <w:p w14:paraId="221CF0C0" w14:textId="77777777" w:rsidR="00B57D07" w:rsidRDefault="004A1D38" w:rsidP="00B135FA">
      <w:r w:rsidRPr="004A1D38">
        <w:rPr>
          <w:noProof/>
          <w:lang w:eastAsia="pt-BR"/>
        </w:rPr>
        <w:lastRenderedPageBreak/>
        <w:drawing>
          <wp:inline distT="0" distB="0" distL="0" distR="0" wp14:anchorId="4522CFD5" wp14:editId="638BF392">
            <wp:extent cx="5400040" cy="4069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EAE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012B58"/>
    <w:rsid w:val="00227188"/>
    <w:rsid w:val="00397475"/>
    <w:rsid w:val="00441AC6"/>
    <w:rsid w:val="004A1D38"/>
    <w:rsid w:val="0053341A"/>
    <w:rsid w:val="00710C01"/>
    <w:rsid w:val="007D0B0A"/>
    <w:rsid w:val="008F3941"/>
    <w:rsid w:val="00931BDB"/>
    <w:rsid w:val="00975C87"/>
    <w:rsid w:val="009873C9"/>
    <w:rsid w:val="00A46CF4"/>
    <w:rsid w:val="00A776AD"/>
    <w:rsid w:val="00B135FA"/>
    <w:rsid w:val="00B57D07"/>
    <w:rsid w:val="00C4650D"/>
    <w:rsid w:val="00C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239F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12</cp:revision>
  <dcterms:created xsi:type="dcterms:W3CDTF">2020-06-30T14:28:00Z</dcterms:created>
  <dcterms:modified xsi:type="dcterms:W3CDTF">2020-11-02T15:53:00Z</dcterms:modified>
</cp:coreProperties>
</file>