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E8D8" w14:textId="77777777" w:rsidR="00AE77CD" w:rsidRPr="00A45DD5" w:rsidRDefault="00D23B0E" w:rsidP="00304A1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45DD5">
        <w:rPr>
          <w:rFonts w:ascii="Arial" w:hAnsi="Arial" w:cs="Arial"/>
          <w:b/>
          <w:bCs/>
          <w:sz w:val="36"/>
          <w:szCs w:val="36"/>
        </w:rPr>
        <w:t>Medição de temperatura e umidade em áreas de proteção ambiental</w:t>
      </w:r>
    </w:p>
    <w:p w14:paraId="7F4D9C7A" w14:textId="77777777" w:rsidR="00AE77CD" w:rsidRPr="00A45DD5" w:rsidRDefault="00AE77CD" w:rsidP="005308E4">
      <w:pPr>
        <w:spacing w:after="80" w:line="240" w:lineRule="auto"/>
        <w:rPr>
          <w:rFonts w:ascii="Arial" w:hAnsi="Arial" w:cs="Arial"/>
        </w:rPr>
      </w:pPr>
    </w:p>
    <w:p w14:paraId="5F78F7D1" w14:textId="77777777" w:rsidR="00AE77CD" w:rsidRPr="00A45DD5" w:rsidRDefault="00AE77CD" w:rsidP="005308E4">
      <w:pPr>
        <w:spacing w:after="80" w:line="240" w:lineRule="auto"/>
        <w:rPr>
          <w:rFonts w:ascii="Arial" w:hAnsi="Arial" w:cs="Arial"/>
        </w:rPr>
      </w:pPr>
    </w:p>
    <w:p w14:paraId="1A6A8B26" w14:textId="77777777" w:rsidR="00AE77CD" w:rsidRPr="00A45DD5" w:rsidRDefault="00AE77CD" w:rsidP="005308E4">
      <w:pPr>
        <w:spacing w:after="80" w:line="240" w:lineRule="auto"/>
        <w:rPr>
          <w:rFonts w:ascii="Arial" w:hAnsi="Arial" w:cs="Arial"/>
        </w:rPr>
      </w:pPr>
    </w:p>
    <w:p w14:paraId="45311450" w14:textId="1BD9354B" w:rsidR="00AE77CD" w:rsidRPr="00A45DD5" w:rsidRDefault="00D23B0E" w:rsidP="00304A19">
      <w:pPr>
        <w:rPr>
          <w:rFonts w:ascii="Arial" w:hAnsi="Arial" w:cs="Arial"/>
        </w:rPr>
      </w:pPr>
      <w:r w:rsidRPr="00A45DD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DA84101" wp14:editId="5AD27424">
                <wp:extent cx="5731510" cy="298646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936376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1509" cy="298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35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14:paraId="06E5130A" w14:textId="743F2C8B" w:rsidR="00AE77CD" w:rsidRPr="00626894" w:rsidRDefault="00D23B0E" w:rsidP="005308E4">
      <w:pPr>
        <w:spacing w:after="8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26894">
        <w:rPr>
          <w:rFonts w:ascii="Arial" w:hAnsi="Arial" w:cs="Arial"/>
          <w:b/>
          <w:bCs/>
          <w:sz w:val="32"/>
          <w:szCs w:val="32"/>
        </w:rPr>
        <w:t>Grupo 02</w:t>
      </w:r>
    </w:p>
    <w:p w14:paraId="369CC83B" w14:textId="77777777" w:rsidR="005308E4" w:rsidRPr="00A45DD5" w:rsidRDefault="005308E4" w:rsidP="005308E4">
      <w:pPr>
        <w:spacing w:after="80" w:line="360" w:lineRule="auto"/>
        <w:jc w:val="center"/>
        <w:rPr>
          <w:rFonts w:ascii="Arial" w:hAnsi="Arial" w:cs="Arial"/>
        </w:rPr>
      </w:pPr>
    </w:p>
    <w:p w14:paraId="5B5882C0" w14:textId="35ECA0AD" w:rsidR="00C7054F" w:rsidRPr="00A45DD5" w:rsidRDefault="00C7054F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>André Ferreira Lacerda</w:t>
      </w:r>
    </w:p>
    <w:p w14:paraId="2CE0B46D" w14:textId="324E978C" w:rsidR="00C7054F" w:rsidRPr="00A45DD5" w:rsidRDefault="00C7054F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Diogo </w:t>
      </w:r>
      <w:proofErr w:type="spellStart"/>
      <w:r w:rsidRPr="00A45DD5">
        <w:rPr>
          <w:rFonts w:ascii="Arial" w:hAnsi="Arial" w:cs="Arial"/>
        </w:rPr>
        <w:t>Gabriell</w:t>
      </w:r>
      <w:proofErr w:type="spellEnd"/>
      <w:r w:rsidRPr="00A45DD5">
        <w:rPr>
          <w:rFonts w:ascii="Arial" w:hAnsi="Arial" w:cs="Arial"/>
        </w:rPr>
        <w:t xml:space="preserve"> Procópio da Silva</w:t>
      </w:r>
    </w:p>
    <w:p w14:paraId="1D180F2C" w14:textId="1E7FEE2B" w:rsidR="00AE77CD" w:rsidRPr="00A45DD5" w:rsidRDefault="00D23B0E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>Guilherme Marques Cardoso dos Santos</w:t>
      </w:r>
    </w:p>
    <w:p w14:paraId="3F0AC8BA" w14:textId="77777777" w:rsidR="00AE77CD" w:rsidRPr="00A45DD5" w:rsidRDefault="00D23B0E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>Juan Vieira dos Reis</w:t>
      </w:r>
    </w:p>
    <w:p w14:paraId="108E8897" w14:textId="34AFBA0A" w:rsidR="00AE77CD" w:rsidRPr="00A45DD5" w:rsidRDefault="00D23B0E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>Lucas Sousa Santos</w:t>
      </w:r>
    </w:p>
    <w:p w14:paraId="5480F07E" w14:textId="77777777" w:rsidR="005308E4" w:rsidRPr="00A45DD5" w:rsidRDefault="005308E4" w:rsidP="005308E4">
      <w:pPr>
        <w:spacing w:after="80" w:line="360" w:lineRule="auto"/>
        <w:jc w:val="center"/>
        <w:rPr>
          <w:rFonts w:ascii="Arial" w:hAnsi="Arial" w:cs="Arial"/>
        </w:rPr>
      </w:pPr>
    </w:p>
    <w:p w14:paraId="0D2931E6" w14:textId="465FA9C8" w:rsidR="00C7054F" w:rsidRPr="00626894" w:rsidRDefault="00D23B0E" w:rsidP="005308E4">
      <w:pPr>
        <w:spacing w:after="8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26894">
        <w:rPr>
          <w:rFonts w:ascii="Arial" w:hAnsi="Arial" w:cs="Arial"/>
          <w:b/>
          <w:bCs/>
          <w:sz w:val="32"/>
          <w:szCs w:val="32"/>
        </w:rPr>
        <w:t>São Paulo</w:t>
      </w:r>
    </w:p>
    <w:p w14:paraId="5F014249" w14:textId="4A0CAF31" w:rsidR="005308E4" w:rsidRDefault="005308E4" w:rsidP="005308E4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ab/>
      </w:r>
    </w:p>
    <w:p w14:paraId="63A9D965" w14:textId="0605D56E" w:rsidR="00626894" w:rsidRDefault="00626894" w:rsidP="005308E4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</w:p>
    <w:p w14:paraId="28D9995B" w14:textId="3EDCFAF8" w:rsidR="00626894" w:rsidRDefault="00626894" w:rsidP="005308E4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</w:p>
    <w:p w14:paraId="6F48354D" w14:textId="77777777" w:rsidR="00626894" w:rsidRPr="00A45DD5" w:rsidRDefault="00626894" w:rsidP="005308E4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</w:p>
    <w:p w14:paraId="680856ED" w14:textId="77777777" w:rsidR="00AE77CD" w:rsidRPr="00626894" w:rsidRDefault="00D23B0E" w:rsidP="005308E4">
      <w:pPr>
        <w:spacing w:after="8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26894">
        <w:rPr>
          <w:rFonts w:ascii="Arial" w:hAnsi="Arial" w:cs="Arial"/>
          <w:b/>
          <w:bCs/>
          <w:sz w:val="32"/>
          <w:szCs w:val="32"/>
        </w:rPr>
        <w:t>2025</w:t>
      </w:r>
    </w:p>
    <w:p w14:paraId="7A0AC8B1" w14:textId="7BC93C94" w:rsidR="00626894" w:rsidRPr="00626894" w:rsidRDefault="00626894">
      <w:pPr>
        <w:pStyle w:val="Sumrio1"/>
        <w:tabs>
          <w:tab w:val="right" w:leader="dot" w:pos="9016"/>
        </w:tabs>
        <w:rPr>
          <w:rFonts w:ascii="Arial" w:hAnsi="Arial" w:cs="Arial"/>
          <w:sz w:val="28"/>
          <w:szCs w:val="28"/>
        </w:rPr>
      </w:pPr>
      <w:r w:rsidRPr="00626894">
        <w:rPr>
          <w:rFonts w:ascii="Arial" w:hAnsi="Arial" w:cs="Arial"/>
          <w:sz w:val="28"/>
          <w:szCs w:val="28"/>
        </w:rPr>
        <w:lastRenderedPageBreak/>
        <w:t>SUmário</w:t>
      </w:r>
    </w:p>
    <w:p w14:paraId="57C0CE20" w14:textId="77777777" w:rsidR="00626894" w:rsidRDefault="00626894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31DBEBF0" w14:textId="26A904C2" w:rsidR="009B2983" w:rsidRDefault="00626894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"Estilo 1;1;Estilo 2;2" </w:instrText>
      </w:r>
      <w:r>
        <w:rPr>
          <w:rFonts w:ascii="Arial" w:hAnsi="Arial" w:cs="Arial"/>
        </w:rPr>
        <w:fldChar w:fldCharType="separate"/>
      </w:r>
      <w:hyperlink w:anchor="_Toc196150422" w:history="1">
        <w:r w:rsidR="009B2983" w:rsidRPr="008C1367">
          <w:rPr>
            <w:rStyle w:val="Hyperlink"/>
            <w:noProof/>
          </w:rPr>
          <w:t>Contexto</w:t>
        </w:r>
        <w:r w:rsidR="009B2983">
          <w:rPr>
            <w:noProof/>
            <w:webHidden/>
          </w:rPr>
          <w:tab/>
        </w:r>
        <w:r w:rsidR="009B2983">
          <w:rPr>
            <w:noProof/>
            <w:webHidden/>
          </w:rPr>
          <w:fldChar w:fldCharType="begin"/>
        </w:r>
        <w:r w:rsidR="009B2983">
          <w:rPr>
            <w:noProof/>
            <w:webHidden/>
          </w:rPr>
          <w:instrText xml:space="preserve"> PAGEREF _Toc196150422 \h </w:instrText>
        </w:r>
        <w:r w:rsidR="009B2983">
          <w:rPr>
            <w:noProof/>
            <w:webHidden/>
          </w:rPr>
        </w:r>
        <w:r w:rsidR="009B2983">
          <w:rPr>
            <w:noProof/>
            <w:webHidden/>
          </w:rPr>
          <w:fldChar w:fldCharType="separate"/>
        </w:r>
        <w:r w:rsidR="009B2983">
          <w:rPr>
            <w:noProof/>
            <w:webHidden/>
          </w:rPr>
          <w:t>3</w:t>
        </w:r>
        <w:r w:rsidR="009B2983">
          <w:rPr>
            <w:noProof/>
            <w:webHidden/>
          </w:rPr>
          <w:fldChar w:fldCharType="end"/>
        </w:r>
      </w:hyperlink>
    </w:p>
    <w:p w14:paraId="5CF71DBE" w14:textId="0F4782DB" w:rsidR="009B2983" w:rsidRDefault="009B2983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150423" w:history="1">
        <w:r w:rsidRPr="008C1367">
          <w:rPr>
            <w:rStyle w:val="Hyperlink"/>
            <w:noProof/>
          </w:rPr>
          <w:t>Responsáveis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CEDC6" w14:textId="4A337075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24" w:history="1">
        <w:r w:rsidRPr="008C1367">
          <w:rPr>
            <w:rStyle w:val="Hyperlink"/>
            <w:noProof/>
          </w:rPr>
          <w:t>Atividades humanas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7A800D" w14:textId="3863540E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25" w:history="1">
        <w:r w:rsidRPr="008C1367">
          <w:rPr>
            <w:rStyle w:val="Hyperlink"/>
            <w:noProof/>
          </w:rPr>
          <w:t>Causas naturais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8F3244" w14:textId="09779FA0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26" w:history="1">
        <w:r w:rsidRPr="008C1367">
          <w:rPr>
            <w:rStyle w:val="Hyperlink"/>
            <w:noProof/>
          </w:rPr>
          <w:t>Fatores climáticos e ambientais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880F60" w14:textId="42548BE9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27" w:history="1">
        <w:r w:rsidRPr="008C1367">
          <w:rPr>
            <w:rStyle w:val="Hyperlink"/>
            <w:noProof/>
          </w:rPr>
          <w:t>Falta de fiscalização e políticas públicas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C2CA50" w14:textId="37F51ECE" w:rsidR="009B2983" w:rsidRDefault="009B2983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150428" w:history="1">
        <w:r w:rsidRPr="008C1367">
          <w:rPr>
            <w:rStyle w:val="Hyperlink"/>
            <w:noProof/>
          </w:rPr>
          <w:t>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D8433E" w14:textId="2B6785A2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29" w:history="1">
        <w:r w:rsidRPr="008C1367">
          <w:rPr>
            <w:rStyle w:val="Hyperlink"/>
            <w:noProof/>
          </w:rPr>
          <w:t>Impactos Econômicos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9875BE" w14:textId="2155C8DF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30" w:history="1">
        <w:r w:rsidRPr="008C1367">
          <w:rPr>
            <w:rStyle w:val="Hyperlink"/>
            <w:noProof/>
          </w:rPr>
          <w:t>Custos para o Meio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E9DA28" w14:textId="4FDB3DF1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31" w:history="1">
        <w:r w:rsidRPr="008C1367">
          <w:rPr>
            <w:rStyle w:val="Hyperlink"/>
            <w:noProof/>
          </w:rPr>
          <w:t>Custos com Combate e Prevenção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630C18" w14:textId="05CCC701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32" w:history="1">
        <w:r w:rsidRPr="008C1367">
          <w:rPr>
            <w:rStyle w:val="Hyperlink"/>
            <w:noProof/>
          </w:rPr>
          <w:t>Estimativas de Custos: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D3CD35" w14:textId="328FE33A" w:rsidR="009B2983" w:rsidRDefault="009B2983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150433" w:history="1">
        <w:r w:rsidRPr="008C1367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7457F4" w14:textId="0B1BF9A9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34" w:history="1">
        <w:r w:rsidRPr="008C1367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5EDC1F" w14:textId="62285E57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35" w:history="1">
        <w:r w:rsidRPr="008C1367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2F58BE" w14:textId="3DFE2CCB" w:rsidR="009B2983" w:rsidRDefault="009B2983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150436" w:history="1">
        <w:r w:rsidRPr="008C1367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C614D" w14:textId="66CCDF27" w:rsidR="009B2983" w:rsidRDefault="009B2983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150437" w:history="1">
        <w:r w:rsidRPr="008C1367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DDBB55" w14:textId="4CA582DA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38" w:history="1">
        <w:r w:rsidRPr="008C1367">
          <w:rPr>
            <w:rStyle w:val="Hyperlink"/>
            <w:noProof/>
          </w:rPr>
          <w:t>Descrição resumida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8AF75" w14:textId="16BAD854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39" w:history="1">
        <w:r w:rsidRPr="008C1367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1FCD7A" w14:textId="0969A47E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0" w:history="1">
        <w:r w:rsidRPr="008C1367">
          <w:rPr>
            <w:rStyle w:val="Hyperlink"/>
            <w:noProof/>
          </w:rPr>
          <w:t>Equipamentos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1AC772" w14:textId="0E8862B6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1" w:history="1">
        <w:r w:rsidRPr="008C1367">
          <w:rPr>
            <w:rStyle w:val="Hyperlink"/>
            <w:noProof/>
          </w:rPr>
          <w:t>Programas e sites que serão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62194A" w14:textId="64406C04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2" w:history="1">
        <w:r w:rsidRPr="008C1367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0DA31" w14:textId="6B2ED9BA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3" w:history="1">
        <w:r w:rsidRPr="008C1367">
          <w:rPr>
            <w:rStyle w:val="Hyperlink"/>
            <w:noProof/>
          </w:rPr>
          <w:t>Limites e exclusões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6F4704" w14:textId="5D243DD3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4" w:history="1">
        <w:r w:rsidRPr="008C1367">
          <w:rPr>
            <w:rStyle w:val="Hyperlink"/>
            <w:noProof/>
          </w:rPr>
          <w:t>Macro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44DA7" w14:textId="656FDD0C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5" w:history="1">
        <w:r w:rsidRPr="008C1367">
          <w:rPr>
            <w:rStyle w:val="Hyperlink"/>
            <w:noProof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23DA69" w14:textId="502E24CE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6" w:history="1">
        <w:r w:rsidRPr="008C1367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7EA058" w14:textId="119BB26B" w:rsidR="009B2983" w:rsidRDefault="009B2983">
      <w:pPr>
        <w:pStyle w:val="Sumrio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150447" w:history="1">
        <w:r w:rsidRPr="008C1367">
          <w:rPr>
            <w:rStyle w:val="Hyperlink"/>
            <w:noProof/>
          </w:rPr>
          <w:t>Riscos e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DA44A3" w14:textId="2E638C1A" w:rsidR="009B2983" w:rsidRDefault="009B2983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150448" w:history="1">
        <w:r w:rsidRPr="008C136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939FA3" w14:textId="0887CD93" w:rsidR="00A45DD5" w:rsidRDefault="00626894" w:rsidP="00A45DD5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603D3D6" w14:textId="7BE27282" w:rsidR="00626894" w:rsidRDefault="00626894" w:rsidP="00A45DD5">
      <w:pPr>
        <w:rPr>
          <w:rFonts w:ascii="Arial" w:hAnsi="Arial" w:cs="Arial"/>
        </w:rPr>
      </w:pPr>
    </w:p>
    <w:p w14:paraId="394FE727" w14:textId="49639BCF" w:rsidR="00626894" w:rsidRDefault="00626894" w:rsidP="00A45DD5">
      <w:pPr>
        <w:rPr>
          <w:rFonts w:ascii="Arial" w:hAnsi="Arial" w:cs="Arial"/>
        </w:rPr>
      </w:pPr>
    </w:p>
    <w:p w14:paraId="0D5D2979" w14:textId="77777777" w:rsidR="00626894" w:rsidRPr="00A45DD5" w:rsidRDefault="00626894" w:rsidP="00A45DD5">
      <w:pPr>
        <w:rPr>
          <w:rFonts w:ascii="Arial" w:hAnsi="Arial" w:cs="Arial"/>
        </w:rPr>
      </w:pPr>
    </w:p>
    <w:p w14:paraId="55A5D16C" w14:textId="3EF8FB9F" w:rsidR="00AE77CD" w:rsidRPr="00A45DD5" w:rsidRDefault="00AE77CD" w:rsidP="00FF7EA1">
      <w:pPr>
        <w:spacing w:after="80" w:line="360" w:lineRule="auto"/>
        <w:rPr>
          <w:rFonts w:ascii="Arial" w:hAnsi="Arial" w:cs="Arial"/>
        </w:rPr>
      </w:pPr>
    </w:p>
    <w:p w14:paraId="55600D13" w14:textId="77777777" w:rsidR="00AE77CD" w:rsidRPr="00A45DD5" w:rsidRDefault="00AE77CD" w:rsidP="00FF7EA1">
      <w:pPr>
        <w:spacing w:after="80" w:line="360" w:lineRule="auto"/>
        <w:rPr>
          <w:rFonts w:ascii="Arial" w:hAnsi="Arial" w:cs="Arial"/>
        </w:rPr>
      </w:pPr>
    </w:p>
    <w:p w14:paraId="6DD3E88F" w14:textId="77777777" w:rsidR="00626894" w:rsidRDefault="00626894" w:rsidP="00A45DD5">
      <w:pPr>
        <w:pStyle w:val="Estilo1"/>
      </w:pPr>
      <w:bookmarkStart w:id="0" w:name="_Toc196147006"/>
    </w:p>
    <w:p w14:paraId="54647806" w14:textId="77777777" w:rsidR="00626894" w:rsidRDefault="00626894" w:rsidP="00A45DD5">
      <w:pPr>
        <w:pStyle w:val="Estilo1"/>
      </w:pPr>
    </w:p>
    <w:p w14:paraId="71CA00B1" w14:textId="77777777" w:rsidR="00626894" w:rsidRDefault="00626894" w:rsidP="00A45DD5">
      <w:pPr>
        <w:pStyle w:val="Estilo1"/>
      </w:pPr>
    </w:p>
    <w:p w14:paraId="0B34CD9C" w14:textId="6D897A5D" w:rsidR="00AE77CD" w:rsidRPr="00A45DD5" w:rsidRDefault="00D23B0E" w:rsidP="00A45DD5">
      <w:pPr>
        <w:pStyle w:val="Estilo1"/>
      </w:pPr>
      <w:bookmarkStart w:id="1" w:name="_Toc196150422"/>
      <w:r w:rsidRPr="00A45DD5">
        <w:t>Contexto</w:t>
      </w:r>
      <w:bookmarkEnd w:id="0"/>
      <w:bookmarkEnd w:id="1"/>
      <w:r w:rsidR="003F73C0" w:rsidRPr="00A45DD5">
        <w:t xml:space="preserve"> </w:t>
      </w:r>
    </w:p>
    <w:p w14:paraId="03C09CF6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A cidade de São Paulo possuí uma vasta urbanização e abriga importantes áreas de proteção ambiental (APAs), que desempenham um papel fundamental na manutenção do equilíbrio ecológico, regulação do clima e da proteção da biodiversidade local. Além disso, algumas destas APAs como a Capivari-Mono e a </w:t>
      </w:r>
      <w:proofErr w:type="spellStart"/>
      <w:r w:rsidRPr="00A45DD5">
        <w:rPr>
          <w:rFonts w:ascii="Arial" w:hAnsi="Arial" w:cs="Arial"/>
        </w:rPr>
        <w:t>Bororé</w:t>
      </w:r>
      <w:proofErr w:type="spellEnd"/>
      <w:r w:rsidRPr="00A45DD5">
        <w:rPr>
          <w:rFonts w:ascii="Arial" w:hAnsi="Arial" w:cs="Arial"/>
        </w:rPr>
        <w:t xml:space="preserve">-Colônia protegem as nascentes da Represa Billings, responsável pelo abastecimento de água de grande parte da Região Metropolitana de São Paulo. </w:t>
      </w:r>
    </w:p>
    <w:p w14:paraId="0F524131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Contudo, devido às consequências do aquecimento global, com o passar do tempo, o crescimento do risco de incêndios florestais vem sendo constante e exponencial. Estes incêndios são causados, em sua grande maioria, por fatores humanos, tais como queimadas ilegais e descarte inadequado de resíduos inflamáveis (como por exemplo: bitucas de cigarro). Este problema não apenas devasta a fauna e a flora, como também agrava os problemas já existentes, como a degradação do solo, poluição do ar, e o aumento das mudanças climáticas. A umidade relativa do ar, especialmente nos períodos de estiagem, pode cair para níveis críticos (abaixo de 40%), o que aumenta significativamente a propensão a incêndios, pois a vegetação fica mais seca e inflamável. Além disso, a combinação entre baixa umidade e altas temperaturas cria um ambiente propício para a rápida propagação do fogo, desta forma dificultando o controle e o combate às chamas.  Estes fatores naturais, somados às ações humanas, tornam a prevenção e o monitoramento ainda mais essenciais para a proteção das APAs.</w:t>
      </w:r>
    </w:p>
    <w:p w14:paraId="619BB4A3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Atualmente, a Secretaria do Meio Ambiente, bombeiros e por consequência a Prefeitura Municipal da Cidade de São Paulo enfrentam desafios significativos quando se trata de monitorar e combater os incêndios. Esse fato se deve principalmente pela dificuldade de detectar focos de calor em estágios iniciais. Esse problema ocorre devido à falta de um sistema eficiente que alerte as autoridades competentes precocemente, o que resulta em respostas tardias, facilita a proliferação dos incêndios, e aumenta os estragos, que em muitas vezes são irreparáveis.</w:t>
      </w:r>
    </w:p>
    <w:p w14:paraId="2D6DC821" w14:textId="22A247F8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Diante desse problema, surge a necessidade de um </w:t>
      </w:r>
      <w:r w:rsidR="00BD4E8E" w:rsidRPr="00A45DD5">
        <w:rPr>
          <w:rFonts w:ascii="Arial" w:hAnsi="Arial" w:cs="Arial"/>
        </w:rPr>
        <w:t>sistema</w:t>
      </w:r>
      <w:r w:rsidRPr="00A45DD5">
        <w:rPr>
          <w:rFonts w:ascii="Arial" w:hAnsi="Arial" w:cs="Arial"/>
        </w:rPr>
        <w:t xml:space="preserve"> que utilize a tecnologia para aprimorar o monitoramento em tempo real das APAs, identificando possíveis riscos de incêndio antes que se tornem algo incontrolável.</w:t>
      </w:r>
    </w:p>
    <w:p w14:paraId="67A35794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lastRenderedPageBreak/>
        <w:t>Atualmente, já há uma ferramenta do INPE que, através de satélites, identifica potenciais focos de incêndio através do Brasil, mas ela possui diversos empecilhos que atrasam a detecção e comprometem o combate às chamas. Abaixo estão alguns cenários em que o fogo não é detectado:</w:t>
      </w:r>
    </w:p>
    <w:p w14:paraId="0063AE73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- Frentes de incêndio com menos de 30m de extensão;</w:t>
      </w:r>
    </w:p>
    <w:p w14:paraId="0B28118D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- Fogo em matas densas que ainda não atingiu a copa das árvores;</w:t>
      </w:r>
    </w:p>
    <w:p w14:paraId="1B36024D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- Fogo em áreas nubladas;</w:t>
      </w:r>
    </w:p>
    <w:p w14:paraId="02030F0C" w14:textId="77777777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- Fogo em encostas de montanhas;</w:t>
      </w:r>
    </w:p>
    <w:p w14:paraId="4A64E3BD" w14:textId="77777777" w:rsidR="00AE77CD" w:rsidRPr="00A45DD5" w:rsidRDefault="00D23B0E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ab/>
        <w:t>Além disso, também há uma imprecisão na localização das queimadas, que vai de 375m a 6km, o que atrasa ainda mais o combate.</w:t>
      </w:r>
    </w:p>
    <w:p w14:paraId="1B81977A" w14:textId="77777777" w:rsidR="00AE77CD" w:rsidRPr="00A45DD5" w:rsidRDefault="00D23B0E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ab/>
        <w:t xml:space="preserve">Por fim, os satélites utilizados pelo INPE produzem apenas 6 imagens por hora, o que, mais uma vez, dificulta a ação imediata dos bombeiros e brigadistas, e diminui a eficiência no uso da solução. </w:t>
      </w:r>
    </w:p>
    <w:p w14:paraId="559CF2E5" w14:textId="77777777" w:rsidR="00AE77CD" w:rsidRPr="00A45DD5" w:rsidRDefault="00D23B0E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ab/>
        <w:t xml:space="preserve">O que nos traz ao cerne da solução proposta por nossa empresa: preencher as lacunas deixadas pela tecnologia atual de prevenção do fogo, e aumentar a velocidade de resposta aos riscos associados aos incêndios nas áreas de proteção dentro da APA </w:t>
      </w:r>
      <w:proofErr w:type="spellStart"/>
      <w:r w:rsidRPr="00A45DD5">
        <w:rPr>
          <w:rFonts w:ascii="Arial" w:hAnsi="Arial" w:cs="Arial"/>
        </w:rPr>
        <w:t>Bororé</w:t>
      </w:r>
      <w:proofErr w:type="spellEnd"/>
      <w:r w:rsidRPr="00A45DD5">
        <w:rPr>
          <w:rFonts w:ascii="Arial" w:hAnsi="Arial" w:cs="Arial"/>
        </w:rPr>
        <w:t>-Colônia, onde estão localizadas parte das nascentes da Represa Billings, que abastece boa parte da Região Metropolitana de São Paulo.</w:t>
      </w:r>
    </w:p>
    <w:p w14:paraId="011F114A" w14:textId="5451D061" w:rsidR="00AE77CD" w:rsidRPr="00A45DD5" w:rsidRDefault="00D23B0E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Quando forem identificadas temperaturas acima dos limites, isto é, acima das marcas de </w:t>
      </w:r>
      <w:r w:rsidR="005308E4" w:rsidRPr="00A45DD5">
        <w:rPr>
          <w:rFonts w:ascii="Arial" w:hAnsi="Arial" w:cs="Arial"/>
        </w:rPr>
        <w:t>35</w:t>
      </w:r>
      <w:r w:rsidRPr="00A45DD5">
        <w:rPr>
          <w:rFonts w:ascii="Arial" w:hAnsi="Arial" w:cs="Arial"/>
        </w:rPr>
        <w:t xml:space="preserve">°C, um alerta será enviado automaticamente para os mecanismos de defesa ambiental, onde as equipes atuantes na região serão mobilizadas de forma rápida e eficiente para a investigação e, caso necessário, o combate ao incêndio. Simultaneamente, também será feita a coleta de dados históricos para serem utilizados no desenvolvimento de estratégias preventivas mais eficazes, e em análises futuras. </w:t>
      </w:r>
    </w:p>
    <w:p w14:paraId="1FE6EC0C" w14:textId="609B65B7" w:rsidR="00AE77CD" w:rsidRPr="00A45DD5" w:rsidRDefault="00D23B0E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O projeto não irá apenas fortalecer a capacidade de resposta da cidade de São Paulo na proteção de suas áreas verdes, mas também servirá de modelo para outras regiões que enfrentam problemas semelhantes. Unindo tecnologia e gestão ambiental, nós contribuiremos com a integridade e a preservação do meio ambiente, com a proteção da biodiversidade, e a melhoria da qualidade de vida da população, garantindo assim que as APAs continuem a cumprir seu papel vital.</w:t>
      </w:r>
    </w:p>
    <w:p w14:paraId="449A0E66" w14:textId="77777777" w:rsidR="005308E4" w:rsidRPr="00A45DD5" w:rsidRDefault="005308E4" w:rsidP="005308E4">
      <w:pPr>
        <w:spacing w:after="80" w:line="360" w:lineRule="auto"/>
        <w:jc w:val="both"/>
        <w:rPr>
          <w:rFonts w:ascii="Arial" w:hAnsi="Arial" w:cs="Arial"/>
        </w:rPr>
      </w:pPr>
    </w:p>
    <w:p w14:paraId="7D64FED7" w14:textId="12DBF6D5" w:rsidR="009A1FD3" w:rsidRPr="00A45DD5" w:rsidRDefault="009A1FD3" w:rsidP="005308E4">
      <w:pPr>
        <w:spacing w:after="80" w:line="360" w:lineRule="auto"/>
        <w:rPr>
          <w:rFonts w:ascii="Arial" w:hAnsi="Arial" w:cs="Arial"/>
        </w:rPr>
      </w:pPr>
      <w:bookmarkStart w:id="2" w:name="_Toc196150423"/>
      <w:r w:rsidRPr="00A45DD5">
        <w:rPr>
          <w:rStyle w:val="Estilo1Char"/>
        </w:rPr>
        <w:lastRenderedPageBreak/>
        <w:t>Responsáveis</w:t>
      </w:r>
      <w:bookmarkEnd w:id="2"/>
      <w:r w:rsidRPr="00A45DD5">
        <w:rPr>
          <w:rFonts w:ascii="Arial" w:hAnsi="Arial" w:cs="Arial"/>
        </w:rPr>
        <w:br/>
        <w:t xml:space="preserve">Quando se quer </w:t>
      </w:r>
      <w:r w:rsidRPr="00A45DD5">
        <w:t>saber</w:t>
      </w:r>
      <w:r w:rsidRPr="00A45DD5">
        <w:rPr>
          <w:rFonts w:ascii="Arial" w:hAnsi="Arial" w:cs="Arial"/>
        </w:rPr>
        <w:t xml:space="preserve"> quais são os responsáveis desse problema, muitas vezes as causas são complexas e podem envolver múltiplos fatores como:</w:t>
      </w:r>
    </w:p>
    <w:p w14:paraId="23241137" w14:textId="77777777" w:rsidR="005308E4" w:rsidRPr="00A45DD5" w:rsidRDefault="005308E4" w:rsidP="005308E4">
      <w:pPr>
        <w:spacing w:after="80" w:line="360" w:lineRule="auto"/>
        <w:jc w:val="both"/>
        <w:rPr>
          <w:rFonts w:ascii="Arial" w:hAnsi="Arial" w:cs="Arial"/>
        </w:rPr>
      </w:pPr>
    </w:p>
    <w:p w14:paraId="37486734" w14:textId="31C5BD6D" w:rsidR="009A1FD3" w:rsidRPr="00A45DD5" w:rsidRDefault="009A1FD3" w:rsidP="00A45DD5">
      <w:pPr>
        <w:pStyle w:val="Estilo2"/>
      </w:pPr>
      <w:bookmarkStart w:id="3" w:name="_Toc196150424"/>
      <w:r w:rsidRPr="00A45DD5">
        <w:t>Atividades humanas</w:t>
      </w:r>
      <w:bookmarkEnd w:id="3"/>
    </w:p>
    <w:p w14:paraId="6FAC15A5" w14:textId="77777777" w:rsidR="009A1FD3" w:rsidRPr="00A45DD5" w:rsidRDefault="009A1FD3" w:rsidP="005308E4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Desmatamento ilegal: Em algumas regiões, o desmatamento ilegal pode envolver o uso de fogo para derrubar árvores, o que pode facilmente resultar em incêndios fora de controle.</w:t>
      </w:r>
    </w:p>
    <w:p w14:paraId="37C76064" w14:textId="77777777" w:rsidR="009A1FD3" w:rsidRPr="00A45DD5" w:rsidRDefault="009A1FD3" w:rsidP="005308E4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Indústria e infraestrutura: Linhas de transmissão de energia elétrica, por exemplo, podem gerar faíscas que causam incêndios florestais. Além disso, a construção de rodovias e urbanização também pode aumentar o risco de incêndios.</w:t>
      </w:r>
    </w:p>
    <w:p w14:paraId="76C9A322" w14:textId="77777777" w:rsidR="009A1FD3" w:rsidRPr="00A45DD5" w:rsidRDefault="009A1FD3" w:rsidP="005308E4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Lixo e resíduos: Focos de incêndio podem começar quando pessoas descartam resíduos de forma inadequada, como cigarros acesos ou garrafas de vidro, que refletem a luz do sol e geram calor.</w:t>
      </w:r>
    </w:p>
    <w:p w14:paraId="2228CEF1" w14:textId="784E979E" w:rsidR="009A1FD3" w:rsidRPr="00A45DD5" w:rsidRDefault="009A1FD3" w:rsidP="005308E4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Turismo e lazer: Fogueiras em áreas de camping ou atividades recreativas podem gerar incêndios acidentais.</w:t>
      </w:r>
    </w:p>
    <w:p w14:paraId="1297A515" w14:textId="45BB9CAF" w:rsidR="009A1FD3" w:rsidRPr="00A45DD5" w:rsidRDefault="009A1FD3" w:rsidP="005308E4">
      <w:pPr>
        <w:pStyle w:val="Estilo2"/>
      </w:pPr>
      <w:bookmarkStart w:id="4" w:name="_Toc196150425"/>
      <w:r w:rsidRPr="00A45DD5">
        <w:t>Causas naturais</w:t>
      </w:r>
      <w:bookmarkEnd w:id="4"/>
    </w:p>
    <w:p w14:paraId="5EA4CC93" w14:textId="77777777" w:rsidR="009A1FD3" w:rsidRPr="00A45DD5" w:rsidRDefault="009A1FD3" w:rsidP="005308E4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Raio: Embora mais raros, os raios podem causar incêndios florestais em regiões mais secas ou em épocas de altas temperaturas.</w:t>
      </w:r>
    </w:p>
    <w:p w14:paraId="73491B36" w14:textId="77777777" w:rsidR="009A1FD3" w:rsidRPr="00A45DD5" w:rsidRDefault="009A1FD3" w:rsidP="005308E4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Seca e altas temperaturas: Uma combinação de calor intenso e falta de chuvas pode criar condições ideais para a propagação de incêndios, tornando as florestas mais vulneráveis.</w:t>
      </w:r>
    </w:p>
    <w:p w14:paraId="56A5D177" w14:textId="0EE175FB" w:rsidR="009A1FD3" w:rsidRPr="00A45DD5" w:rsidRDefault="009A1FD3" w:rsidP="004B1C91">
      <w:pPr>
        <w:pStyle w:val="Estilo2"/>
      </w:pPr>
      <w:bookmarkStart w:id="5" w:name="_Toc196150426"/>
      <w:r w:rsidRPr="00A45DD5">
        <w:t>Fatores climáticos e ambientais</w:t>
      </w:r>
      <w:bookmarkEnd w:id="5"/>
    </w:p>
    <w:p w14:paraId="32619CF8" w14:textId="77777777" w:rsidR="009A1FD3" w:rsidRPr="00A45DD5" w:rsidRDefault="009A1FD3" w:rsidP="005308E4">
      <w:pPr>
        <w:pStyle w:val="PargrafodaLista"/>
        <w:numPr>
          <w:ilvl w:val="0"/>
          <w:numId w:val="1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</w:p>
    <w:p w14:paraId="5313AAB6" w14:textId="2DFE8EA6" w:rsidR="004B1C91" w:rsidRPr="00A45DD5" w:rsidRDefault="009A1FD3" w:rsidP="004B1C91">
      <w:pPr>
        <w:pStyle w:val="PargrafodaLista"/>
        <w:numPr>
          <w:ilvl w:val="0"/>
          <w:numId w:val="1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Vegetação seca: A vegetação ressecada após períodos de seca pode se tornar um combustível altamente inflamável.</w:t>
      </w:r>
    </w:p>
    <w:p w14:paraId="19B34E6C" w14:textId="77777777" w:rsidR="004B1C91" w:rsidRPr="00A45DD5" w:rsidRDefault="004B1C91" w:rsidP="004B1C91">
      <w:pPr>
        <w:spacing w:after="80" w:line="360" w:lineRule="auto"/>
        <w:jc w:val="both"/>
        <w:rPr>
          <w:rFonts w:ascii="Arial" w:hAnsi="Arial" w:cs="Arial"/>
        </w:rPr>
      </w:pPr>
    </w:p>
    <w:p w14:paraId="6B6C57B1" w14:textId="6770B853" w:rsidR="009A1FD3" w:rsidRPr="00A45DD5" w:rsidRDefault="009A1FD3" w:rsidP="004B1C91">
      <w:pPr>
        <w:pStyle w:val="Estilo2"/>
      </w:pPr>
      <w:bookmarkStart w:id="6" w:name="_Toc196150427"/>
      <w:r w:rsidRPr="00A45DD5">
        <w:lastRenderedPageBreak/>
        <w:t>Falta de fiscalização e políticas públicas</w:t>
      </w:r>
      <w:bookmarkEnd w:id="6"/>
    </w:p>
    <w:p w14:paraId="775DB2A5" w14:textId="39300889" w:rsidR="005308E4" w:rsidRPr="00A45DD5" w:rsidRDefault="009A1FD3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A falta de fiscalização adequada das atividades humanas contribui para o aumento dos incêndios florestais. Além disso, políticas públicas ineficazes para a preservação ambiental e o combate a incêndios também desempenham um papel importante.</w:t>
      </w:r>
    </w:p>
    <w:p w14:paraId="02C43CE0" w14:textId="77777777" w:rsidR="004B1C91" w:rsidRPr="00A45DD5" w:rsidRDefault="004B1C91" w:rsidP="005308E4">
      <w:pPr>
        <w:spacing w:after="80" w:line="360" w:lineRule="auto"/>
        <w:jc w:val="both"/>
        <w:rPr>
          <w:rFonts w:ascii="Arial" w:hAnsi="Arial" w:cs="Arial"/>
        </w:rPr>
      </w:pPr>
    </w:p>
    <w:p w14:paraId="129A0FD3" w14:textId="77777777" w:rsidR="009A1FD3" w:rsidRPr="00A45DD5" w:rsidRDefault="009A1FD3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Em resumo, a responsabilidade pelos incêndios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</w:p>
    <w:p w14:paraId="3B5DCC8C" w14:textId="77777777" w:rsidR="009A1FD3" w:rsidRPr="00A45DD5" w:rsidRDefault="009A1FD3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187CE7DC" w14:textId="2536D26E" w:rsidR="009A1FD3" w:rsidRPr="00A45DD5" w:rsidRDefault="009A1FD3" w:rsidP="004B1C91">
      <w:pPr>
        <w:pStyle w:val="Estilo1"/>
      </w:pPr>
      <w:bookmarkStart w:id="7" w:name="_Toc196150428"/>
      <w:r w:rsidRPr="00A45DD5">
        <w:t>Custos</w:t>
      </w:r>
      <w:bookmarkEnd w:id="7"/>
    </w:p>
    <w:p w14:paraId="0AD7A3F7" w14:textId="77777777" w:rsidR="009A1FD3" w:rsidRPr="00A45DD5" w:rsidRDefault="009A1FD3" w:rsidP="008B53B2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Os custos dos incêndios florestais são imensos e afetam diversos aspectos, tanto econômicos quanto sociais e ambientais.</w:t>
      </w:r>
      <w:r w:rsidRPr="00A45DD5">
        <w:rPr>
          <w:rFonts w:ascii="Arial" w:hAnsi="Arial" w:cs="Arial"/>
        </w:rPr>
        <w:br/>
      </w:r>
    </w:p>
    <w:p w14:paraId="0DB9E152" w14:textId="584F1BB1" w:rsidR="009A1FD3" w:rsidRPr="00A45DD5" w:rsidRDefault="009A1FD3" w:rsidP="008B53B2">
      <w:pPr>
        <w:pStyle w:val="Estilo2"/>
        <w:jc w:val="left"/>
      </w:pPr>
      <w:bookmarkStart w:id="8" w:name="_Toc196150429"/>
      <w:r w:rsidRPr="00A45DD5">
        <w:t>Impactos Econômicos</w:t>
      </w:r>
      <w:bookmarkEnd w:id="8"/>
    </w:p>
    <w:p w14:paraId="0CE9904C" w14:textId="086B602F" w:rsidR="009A1FD3" w:rsidRPr="00A45DD5" w:rsidRDefault="009A1FD3" w:rsidP="008B53B2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Os incêndios podem destruir propriedades privadas, fazendas, rodovias, linhas de energia e outras infraestruturas essenciais. A reconstrução e reparação dessas estruturas podem custar bilhões de reais.</w:t>
      </w:r>
      <w:r w:rsidRPr="00A45DD5">
        <w:rPr>
          <w:rFonts w:ascii="Arial" w:hAnsi="Arial" w:cs="Arial"/>
        </w:rPr>
        <w:br/>
        <w:t>Muitas vezes, as florestas queimadas estão localizadas em áreas próximas a fazendas ou áreas agrícolas. Incêndios podem destruir culturas, plantações e pastagens, prejudicando o abastecimento de alimentos e afetando a economia local, especialmente em áreas que dependem desses alimentos</w:t>
      </w:r>
      <w:r w:rsidR="004B1C91" w:rsidRPr="00A45DD5">
        <w:rPr>
          <w:rFonts w:ascii="Arial" w:hAnsi="Arial" w:cs="Arial"/>
        </w:rPr>
        <w:t>.</w:t>
      </w:r>
    </w:p>
    <w:p w14:paraId="775167C2" w14:textId="1A559EA1" w:rsidR="009A1FD3" w:rsidRPr="00A45DD5" w:rsidRDefault="009A1FD3" w:rsidP="008B53B2">
      <w:pPr>
        <w:spacing w:after="80" w:line="360" w:lineRule="auto"/>
        <w:rPr>
          <w:rFonts w:ascii="Arial" w:hAnsi="Arial" w:cs="Arial"/>
        </w:rPr>
      </w:pPr>
    </w:p>
    <w:p w14:paraId="09066781" w14:textId="651417C8" w:rsidR="009A1FD3" w:rsidRPr="00A45DD5" w:rsidRDefault="009A1FD3" w:rsidP="008B53B2">
      <w:pPr>
        <w:pStyle w:val="Estilo2"/>
        <w:jc w:val="left"/>
      </w:pPr>
      <w:bookmarkStart w:id="9" w:name="_Toc196150430"/>
      <w:r w:rsidRPr="00A45DD5">
        <w:t>Custos para o Meio Ambiente</w:t>
      </w:r>
      <w:bookmarkEnd w:id="9"/>
    </w:p>
    <w:p w14:paraId="55BD743D" w14:textId="61B338C3" w:rsidR="009A1FD3" w:rsidRPr="00A45DD5" w:rsidRDefault="009A1FD3" w:rsidP="008B53B2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Florestas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 w:rsidRPr="00A45DD5">
        <w:rPr>
          <w:rFonts w:ascii="Arial" w:hAnsi="Arial" w:cs="Arial"/>
        </w:rPr>
        <w:br/>
        <w:t xml:space="preserve">Incêndios florestais liberam grandes quantidades de dióxido de carbono (CO2) e outros gases de efeito estufa na atmosfera, exacerbando o aquecimento global. Isso </w:t>
      </w:r>
      <w:r w:rsidRPr="00A45DD5">
        <w:rPr>
          <w:rFonts w:ascii="Arial" w:hAnsi="Arial" w:cs="Arial"/>
        </w:rPr>
        <w:lastRenderedPageBreak/>
        <w:t>contribui para as mudanças climáticas, que podem aumentar a frequência e a intensidade de futuros incêndios.</w:t>
      </w:r>
    </w:p>
    <w:p w14:paraId="33958C79" w14:textId="77777777" w:rsidR="004B1C91" w:rsidRPr="00A45DD5" w:rsidRDefault="004B1C91" w:rsidP="005308E4">
      <w:pPr>
        <w:spacing w:after="80" w:line="360" w:lineRule="auto"/>
        <w:jc w:val="both"/>
        <w:rPr>
          <w:rFonts w:ascii="Arial" w:hAnsi="Arial" w:cs="Arial"/>
        </w:rPr>
      </w:pPr>
    </w:p>
    <w:p w14:paraId="602120B9" w14:textId="65F37108" w:rsidR="009A1FD3" w:rsidRPr="00A45DD5" w:rsidRDefault="009A1FD3" w:rsidP="004B1C91">
      <w:pPr>
        <w:pStyle w:val="Estilo2"/>
      </w:pPr>
      <w:bookmarkStart w:id="10" w:name="_Toc196150431"/>
      <w:r w:rsidRPr="00A45DD5">
        <w:t>Custos com Combate e Prevenção</w:t>
      </w:r>
      <w:bookmarkEnd w:id="10"/>
    </w:p>
    <w:p w14:paraId="71F14DDE" w14:textId="0B3ACC8F" w:rsidR="009A1FD3" w:rsidRPr="00A45DD5" w:rsidRDefault="009A1FD3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O custo de mobilizar equipes de bombeiros, aeronaves para o lançamento de água, caminhões e outros equipamentos de combate a incêndios é altíssimo. O esforço para conter um incêndio pode durar dias ou semanas, exigindo vastos recursos financeiros.</w:t>
      </w:r>
      <w:r w:rsidRPr="00A45DD5">
        <w:rPr>
          <w:rFonts w:ascii="Arial" w:hAnsi="Arial" w:cs="Arial"/>
        </w:rPr>
        <w:br/>
        <w:t>A prevenção de incêndios florestais, como campanhas educativas,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</w:p>
    <w:p w14:paraId="69C6522E" w14:textId="77777777" w:rsidR="004B1C91" w:rsidRPr="00A45DD5" w:rsidRDefault="004B1C91" w:rsidP="005308E4">
      <w:pPr>
        <w:spacing w:after="80" w:line="360" w:lineRule="auto"/>
        <w:jc w:val="both"/>
        <w:rPr>
          <w:rFonts w:ascii="Arial" w:hAnsi="Arial" w:cs="Arial"/>
        </w:rPr>
      </w:pPr>
    </w:p>
    <w:p w14:paraId="514536BB" w14:textId="6DC98FFB" w:rsidR="009A1FD3" w:rsidRPr="00A45DD5" w:rsidRDefault="009A1FD3" w:rsidP="004B1C91">
      <w:pPr>
        <w:pStyle w:val="Estilo2"/>
      </w:pPr>
      <w:bookmarkStart w:id="11" w:name="_Toc196150432"/>
      <w:r w:rsidRPr="00A45DD5">
        <w:t>Estimativas de Custos:</w:t>
      </w:r>
      <w:bookmarkEnd w:id="11"/>
    </w:p>
    <w:p w14:paraId="67519227" w14:textId="77777777" w:rsidR="009A1FD3" w:rsidRPr="00A45DD5" w:rsidRDefault="009A1FD3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No Brasil, por exemplo, os incêndios florestais de 2019 na Amazônia geraram prejuízos estimados em milhões de reais, considerando danos diretos e indiretos (como perdas de biodiversidade e impactos nas populações locais).</w:t>
      </w:r>
    </w:p>
    <w:p w14:paraId="3F60C36D" w14:textId="77777777" w:rsidR="009A1FD3" w:rsidRPr="00A45DD5" w:rsidRDefault="009A1FD3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Em países como os Estados Unidos, os incêndios podem causar custos de até 10 bilhões de dólares anuais, considerando gastos com combate, danos à infraestrutura e perdas econômicas no setor agrícola e no turismo.</w:t>
      </w:r>
    </w:p>
    <w:p w14:paraId="42920B02" w14:textId="77777777" w:rsidR="003F73C0" w:rsidRPr="00A45DD5" w:rsidRDefault="003F73C0" w:rsidP="005308E4">
      <w:pPr>
        <w:spacing w:after="80" w:line="360" w:lineRule="auto"/>
        <w:jc w:val="both"/>
        <w:rPr>
          <w:rFonts w:ascii="Arial" w:hAnsi="Arial" w:cs="Arial"/>
        </w:rPr>
      </w:pPr>
    </w:p>
    <w:p w14:paraId="78FA499F" w14:textId="6CB01B9D" w:rsidR="00AE77CD" w:rsidRDefault="00D23B0E" w:rsidP="005308E4">
      <w:pPr>
        <w:pStyle w:val="Estilo1"/>
        <w:spacing w:after="80" w:line="360" w:lineRule="auto"/>
      </w:pPr>
      <w:bookmarkStart w:id="12" w:name="_Toc196150433"/>
      <w:r w:rsidRPr="00A45DD5">
        <w:t>Objetivo</w:t>
      </w:r>
      <w:r w:rsidR="00FF7EA1" w:rsidRPr="00A45DD5">
        <w:t>s</w:t>
      </w:r>
      <w:bookmarkEnd w:id="12"/>
    </w:p>
    <w:p w14:paraId="3B205065" w14:textId="310DB62B" w:rsidR="009B2983" w:rsidRPr="00A45DD5" w:rsidRDefault="009B2983" w:rsidP="009B2983">
      <w:pPr>
        <w:pStyle w:val="Estilo2"/>
      </w:pPr>
      <w:bookmarkStart w:id="13" w:name="_Toc196150434"/>
      <w:r>
        <w:t>Objetivo geral</w:t>
      </w:r>
      <w:bookmarkEnd w:id="13"/>
    </w:p>
    <w:p w14:paraId="11086A72" w14:textId="47627E52" w:rsidR="009B2983" w:rsidRDefault="009B2983" w:rsidP="00E56EA3">
      <w:pPr>
        <w:pStyle w:val="NormalWeb"/>
        <w:jc w:val="both"/>
        <w:rPr>
          <w:rFonts w:ascii="Arial" w:hAnsi="Arial" w:cs="Arial"/>
        </w:rPr>
      </w:pPr>
      <w:r w:rsidRPr="009B2983">
        <w:rPr>
          <w:rFonts w:ascii="Arial" w:hAnsi="Arial" w:cs="Arial"/>
        </w:rPr>
        <w:t xml:space="preserve">Desenvolver um sistema de monitoramento ambiental para medir e registrar, em tempo real, os níveis de temperatura e umidade na APA </w:t>
      </w:r>
      <w:proofErr w:type="spellStart"/>
      <w:r w:rsidRPr="009B2983">
        <w:rPr>
          <w:rFonts w:ascii="Arial" w:hAnsi="Arial" w:cs="Arial"/>
        </w:rPr>
        <w:t>Bororé</w:t>
      </w:r>
      <w:proofErr w:type="spellEnd"/>
      <w:r w:rsidRPr="009B2983">
        <w:rPr>
          <w:rFonts w:ascii="Arial" w:hAnsi="Arial" w:cs="Arial"/>
        </w:rPr>
        <w:t>-Colônia, a fim de contribuir para a prevenção de incêndios florestais e a preservação do meio ambiente.</w:t>
      </w:r>
    </w:p>
    <w:p w14:paraId="2894DDA4" w14:textId="77777777" w:rsidR="009B2983" w:rsidRPr="009B2983" w:rsidRDefault="009B2983" w:rsidP="009B2983">
      <w:pPr>
        <w:pStyle w:val="NormalWeb"/>
        <w:rPr>
          <w:rFonts w:ascii="Arial" w:hAnsi="Arial" w:cs="Arial"/>
        </w:rPr>
      </w:pPr>
    </w:p>
    <w:p w14:paraId="0C995DFC" w14:textId="52AB5E2C" w:rsidR="009B2983" w:rsidRPr="009B2983" w:rsidRDefault="009B2983" w:rsidP="009B2983">
      <w:pPr>
        <w:pStyle w:val="Estilo2"/>
      </w:pPr>
      <w:bookmarkStart w:id="14" w:name="_Toc196150435"/>
      <w:r>
        <w:t>Objetivos específicos</w:t>
      </w:r>
      <w:bookmarkEnd w:id="14"/>
    </w:p>
    <w:p w14:paraId="5F75DC94" w14:textId="2D7EAC12" w:rsidR="009B2983" w:rsidRDefault="009B298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B2983">
        <w:rPr>
          <w:rStyle w:val="Forte"/>
          <w:rFonts w:ascii="Arial" w:hAnsi="Arial" w:cs="Arial"/>
          <w:b w:val="0"/>
          <w:bCs w:val="0"/>
        </w:rPr>
        <w:t>Instalar sensores DHT11</w:t>
      </w:r>
      <w:r w:rsidRPr="009B2983">
        <w:rPr>
          <w:rFonts w:ascii="Arial" w:hAnsi="Arial" w:cs="Arial"/>
        </w:rPr>
        <w:t xml:space="preserve"> em pontos estratégicos da APA </w:t>
      </w:r>
      <w:proofErr w:type="spellStart"/>
      <w:r w:rsidRPr="009B2983">
        <w:rPr>
          <w:rFonts w:ascii="Arial" w:hAnsi="Arial" w:cs="Arial"/>
        </w:rPr>
        <w:t>Bororé</w:t>
      </w:r>
      <w:proofErr w:type="spellEnd"/>
      <w:r w:rsidRPr="009B2983">
        <w:rPr>
          <w:rFonts w:ascii="Arial" w:hAnsi="Arial" w:cs="Arial"/>
        </w:rPr>
        <w:t>-Colônia para coleta contínua de dados de temperatura e umidade</w:t>
      </w:r>
      <w:r w:rsidR="00E56EA3">
        <w:rPr>
          <w:rFonts w:ascii="Arial" w:hAnsi="Arial" w:cs="Arial"/>
        </w:rPr>
        <w:t>;</w:t>
      </w:r>
    </w:p>
    <w:p w14:paraId="2C9466C8" w14:textId="77777777" w:rsidR="009B2983" w:rsidRPr="009B2983" w:rsidRDefault="009B2983" w:rsidP="009B2983">
      <w:pPr>
        <w:pStyle w:val="NormalWeb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14:paraId="58929A3D" w14:textId="1A7AC5C3" w:rsidR="009B2983" w:rsidRDefault="009B298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lastRenderedPageBreak/>
        <w:t>Estruturar um sistema com o uso do</w:t>
      </w:r>
      <w:r w:rsidRPr="009B2983">
        <w:rPr>
          <w:rStyle w:val="Forte"/>
          <w:rFonts w:ascii="Arial" w:hAnsi="Arial" w:cs="Arial"/>
          <w:b w:val="0"/>
          <w:bCs w:val="0"/>
        </w:rPr>
        <w:t xml:space="preserve"> Arduino</w:t>
      </w:r>
      <w:r w:rsidRPr="009B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sensor </w:t>
      </w:r>
      <w:r w:rsidRPr="009B2983">
        <w:rPr>
          <w:rFonts w:ascii="Arial" w:hAnsi="Arial" w:cs="Arial"/>
        </w:rPr>
        <w:t>para capturar e transmitir os dados ambientais de forma confiável</w:t>
      </w:r>
      <w:r w:rsidR="00E56EA3">
        <w:rPr>
          <w:rFonts w:ascii="Arial" w:hAnsi="Arial" w:cs="Arial"/>
        </w:rPr>
        <w:t>;</w:t>
      </w:r>
    </w:p>
    <w:p w14:paraId="6FB3AAD1" w14:textId="77777777" w:rsidR="009B2983" w:rsidRPr="009B2983" w:rsidRDefault="009B2983" w:rsidP="009B2983">
      <w:pPr>
        <w:pStyle w:val="NormalWeb"/>
        <w:spacing w:before="100" w:beforeAutospacing="1" w:after="100" w:afterAutospacing="1" w:line="240" w:lineRule="auto"/>
        <w:rPr>
          <w:rFonts w:ascii="Arial" w:hAnsi="Arial" w:cs="Arial"/>
        </w:rPr>
      </w:pPr>
    </w:p>
    <w:p w14:paraId="471E8C50" w14:textId="4AFDFC55" w:rsidR="009B2983" w:rsidRDefault="009B298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B2983">
        <w:rPr>
          <w:rStyle w:val="Forte"/>
          <w:rFonts w:ascii="Arial" w:hAnsi="Arial" w:cs="Arial"/>
          <w:b w:val="0"/>
          <w:bCs w:val="0"/>
        </w:rPr>
        <w:t>Armazenar os dados coletados</w:t>
      </w:r>
      <w:r w:rsidRPr="009B2983">
        <w:rPr>
          <w:rFonts w:ascii="Arial" w:hAnsi="Arial" w:cs="Arial"/>
        </w:rPr>
        <w:t xml:space="preserve"> em um banco de dados estruturado, garantindo o acesso seguro às informações</w:t>
      </w:r>
      <w:r w:rsidR="00E56EA3">
        <w:rPr>
          <w:rFonts w:ascii="Arial" w:hAnsi="Arial" w:cs="Arial"/>
        </w:rPr>
        <w:t>;</w:t>
      </w:r>
    </w:p>
    <w:p w14:paraId="2A191C6E" w14:textId="77777777" w:rsidR="009B2983" w:rsidRPr="009B2983" w:rsidRDefault="009B2983" w:rsidP="009B2983">
      <w:pPr>
        <w:pStyle w:val="NormalWeb"/>
        <w:spacing w:before="100" w:beforeAutospacing="1" w:after="100" w:afterAutospacing="1" w:line="240" w:lineRule="auto"/>
        <w:rPr>
          <w:rFonts w:ascii="Arial" w:hAnsi="Arial" w:cs="Arial"/>
        </w:rPr>
      </w:pPr>
    </w:p>
    <w:p w14:paraId="14769461" w14:textId="2662D336" w:rsidR="009B2983" w:rsidRDefault="009B298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  <w:bCs w:val="0"/>
        </w:rPr>
        <w:t xml:space="preserve">Desenvolver um site </w:t>
      </w:r>
      <w:r w:rsidR="00E56EA3">
        <w:rPr>
          <w:rStyle w:val="Forte"/>
          <w:rFonts w:ascii="Arial" w:hAnsi="Arial" w:cs="Arial"/>
          <w:b w:val="0"/>
          <w:bCs w:val="0"/>
        </w:rPr>
        <w:t>institucional, contendo as informações referentes a empresa;</w:t>
      </w:r>
    </w:p>
    <w:p w14:paraId="2426FBB2" w14:textId="77777777" w:rsidR="009B2983" w:rsidRDefault="009B2983" w:rsidP="009B2983">
      <w:pPr>
        <w:pStyle w:val="PargrafodaLista"/>
        <w:rPr>
          <w:rStyle w:val="Forte"/>
          <w:rFonts w:ascii="Arial" w:hAnsi="Arial" w:cs="Arial"/>
          <w:b w:val="0"/>
          <w:bCs w:val="0"/>
        </w:rPr>
      </w:pPr>
    </w:p>
    <w:p w14:paraId="79F9C5C8" w14:textId="069968F1" w:rsidR="009B2983" w:rsidRDefault="009B298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B2983">
        <w:rPr>
          <w:rStyle w:val="Forte"/>
          <w:rFonts w:ascii="Arial" w:hAnsi="Arial" w:cs="Arial"/>
          <w:b w:val="0"/>
          <w:bCs w:val="0"/>
        </w:rPr>
        <w:t xml:space="preserve">Desenvolver </w:t>
      </w:r>
      <w:r w:rsidR="00E56EA3">
        <w:rPr>
          <w:rStyle w:val="Forte"/>
          <w:rFonts w:ascii="Arial" w:hAnsi="Arial" w:cs="Arial"/>
          <w:b w:val="0"/>
          <w:bCs w:val="0"/>
        </w:rPr>
        <w:t>páginas no site referentes a</w:t>
      </w:r>
      <w:r w:rsidRPr="009B2983">
        <w:rPr>
          <w:rStyle w:val="Forte"/>
          <w:rFonts w:ascii="Arial" w:hAnsi="Arial" w:cs="Arial"/>
          <w:b w:val="0"/>
          <w:bCs w:val="0"/>
        </w:rPr>
        <w:t xml:space="preserve"> dashboard </w:t>
      </w:r>
      <w:r w:rsidRPr="009B2983">
        <w:rPr>
          <w:rFonts w:ascii="Arial" w:hAnsi="Arial" w:cs="Arial"/>
        </w:rPr>
        <w:t>para exibir os dados em tempo real, com gráficos, tabelas e alertas visuais intuitivos</w:t>
      </w:r>
      <w:r w:rsidR="008B53B2">
        <w:rPr>
          <w:rFonts w:ascii="Arial" w:hAnsi="Arial" w:cs="Arial"/>
        </w:rPr>
        <w:t>;</w:t>
      </w:r>
    </w:p>
    <w:p w14:paraId="4B2352B1" w14:textId="77777777" w:rsidR="00E56EA3" w:rsidRPr="00E56EA3" w:rsidRDefault="00E56EA3" w:rsidP="00E56EA3">
      <w:pPr>
        <w:pStyle w:val="PargrafodaLista"/>
        <w:rPr>
          <w:rFonts w:ascii="Arial" w:hAnsi="Arial" w:cs="Arial"/>
        </w:rPr>
      </w:pPr>
    </w:p>
    <w:p w14:paraId="24256F16" w14:textId="443845A3" w:rsidR="00E56EA3" w:rsidRPr="00E56EA3" w:rsidRDefault="00E56EA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56EA3">
        <w:rPr>
          <w:rStyle w:val="Forte"/>
          <w:rFonts w:ascii="Arial" w:hAnsi="Arial" w:cs="Arial"/>
          <w:b w:val="0"/>
          <w:bCs w:val="0"/>
        </w:rPr>
        <w:t>Fortalecer a comunicação entre desenvolvedores e usuários finais</w:t>
      </w:r>
      <w:r w:rsidRPr="00E56EA3">
        <w:rPr>
          <w:rFonts w:ascii="Arial" w:hAnsi="Arial" w:cs="Arial"/>
        </w:rPr>
        <w:t>, garantindo que as soluções desenvolvidas atendam às reais necessidades das áreas de preservação ambiental</w:t>
      </w:r>
      <w:r w:rsidR="008B53B2">
        <w:rPr>
          <w:rFonts w:ascii="Arial" w:hAnsi="Arial" w:cs="Arial"/>
        </w:rPr>
        <w:t>;</w:t>
      </w:r>
    </w:p>
    <w:p w14:paraId="478A10B7" w14:textId="77777777" w:rsidR="00E56EA3" w:rsidRPr="00E56EA3" w:rsidRDefault="00E56EA3" w:rsidP="00E56EA3">
      <w:pPr>
        <w:pStyle w:val="PargrafodaLista"/>
        <w:rPr>
          <w:rFonts w:ascii="Arial" w:hAnsi="Arial" w:cs="Arial"/>
        </w:rPr>
      </w:pPr>
    </w:p>
    <w:p w14:paraId="15465DD2" w14:textId="14969608" w:rsidR="00E56EA3" w:rsidRPr="00E56EA3" w:rsidRDefault="00E56EA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56EA3">
        <w:rPr>
          <w:rStyle w:val="Forte"/>
          <w:rFonts w:ascii="Arial" w:hAnsi="Arial" w:cs="Arial"/>
          <w:b w:val="0"/>
          <w:bCs w:val="0"/>
        </w:rPr>
        <w:t>Estabelecer uma ponte entre dados técnicos e tomada de decisão</w:t>
      </w:r>
      <w:r w:rsidRPr="00E56EA3">
        <w:rPr>
          <w:rFonts w:ascii="Arial" w:hAnsi="Arial" w:cs="Arial"/>
        </w:rPr>
        <w:t>, facilitando que órgãos ambientais, ONGs ou moradores locais usem informações confiáveis para agir preventivamente</w:t>
      </w:r>
      <w:r w:rsidR="008B53B2">
        <w:rPr>
          <w:rFonts w:ascii="Arial" w:hAnsi="Arial" w:cs="Arial"/>
        </w:rPr>
        <w:t>;</w:t>
      </w:r>
    </w:p>
    <w:p w14:paraId="079C4255" w14:textId="77777777" w:rsidR="00E56EA3" w:rsidRPr="00E56EA3" w:rsidRDefault="00E56EA3" w:rsidP="00E56EA3">
      <w:pPr>
        <w:pStyle w:val="PargrafodaLista"/>
        <w:rPr>
          <w:rFonts w:ascii="Arial" w:hAnsi="Arial" w:cs="Arial"/>
        </w:rPr>
      </w:pPr>
    </w:p>
    <w:p w14:paraId="44BC51D5" w14:textId="0BB46338" w:rsidR="00E56EA3" w:rsidRPr="00E56EA3" w:rsidRDefault="00E56EA3" w:rsidP="009B2983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56EA3">
        <w:rPr>
          <w:rStyle w:val="Forte"/>
          <w:rFonts w:ascii="Arial" w:hAnsi="Arial" w:cs="Arial"/>
          <w:b w:val="0"/>
          <w:bCs w:val="0"/>
        </w:rPr>
        <w:t>Melhorar a experiência do usuário na interface do sistema</w:t>
      </w:r>
      <w:r w:rsidRPr="00E56EA3">
        <w:rPr>
          <w:rFonts w:ascii="Arial" w:hAnsi="Arial" w:cs="Arial"/>
        </w:rPr>
        <w:t>, garantindo acessibilidade, usabilidade e visualização clara das informações ambientais</w:t>
      </w:r>
      <w:r w:rsidR="008B53B2">
        <w:rPr>
          <w:rFonts w:ascii="Arial" w:hAnsi="Arial" w:cs="Arial"/>
        </w:rPr>
        <w:t>.</w:t>
      </w:r>
    </w:p>
    <w:p w14:paraId="5BC2F2CA" w14:textId="77777777" w:rsidR="009B2983" w:rsidRPr="009B2983" w:rsidRDefault="009B2983" w:rsidP="009B2983">
      <w:pPr>
        <w:pStyle w:val="NormalWeb"/>
        <w:spacing w:before="100" w:beforeAutospacing="1" w:after="100" w:afterAutospacing="1" w:line="240" w:lineRule="auto"/>
        <w:rPr>
          <w:rFonts w:ascii="Arial" w:hAnsi="Arial" w:cs="Arial"/>
        </w:rPr>
      </w:pPr>
    </w:p>
    <w:p w14:paraId="31F6E88E" w14:textId="77777777" w:rsidR="004955B1" w:rsidRPr="00A45DD5" w:rsidRDefault="004955B1" w:rsidP="005308E4">
      <w:pPr>
        <w:spacing w:after="80" w:line="360" w:lineRule="auto"/>
        <w:jc w:val="both"/>
        <w:rPr>
          <w:rFonts w:ascii="Arial" w:hAnsi="Arial" w:cs="Arial"/>
        </w:rPr>
      </w:pPr>
    </w:p>
    <w:p w14:paraId="2779DDF8" w14:textId="0BB71C85" w:rsidR="00AE77CD" w:rsidRPr="00A45DD5" w:rsidRDefault="00D23B0E" w:rsidP="005308E4">
      <w:pPr>
        <w:pStyle w:val="Estilo1"/>
        <w:spacing w:after="80" w:line="360" w:lineRule="auto"/>
      </w:pPr>
      <w:bookmarkStart w:id="15" w:name="_Toc196150436"/>
      <w:r w:rsidRPr="00A45DD5">
        <w:t>Justificativa</w:t>
      </w:r>
      <w:bookmarkEnd w:id="15"/>
      <w:r w:rsidR="003F73C0" w:rsidRPr="00A45DD5">
        <w:t xml:space="preserve"> </w:t>
      </w:r>
    </w:p>
    <w:p w14:paraId="09452A3F" w14:textId="1A0F68BC" w:rsidR="00AE77CD" w:rsidRPr="00A45DD5" w:rsidRDefault="00D23B0E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O projeto busca reduzir o tempo de enfrentamento aos incêndios dentro da APA </w:t>
      </w:r>
      <w:proofErr w:type="spellStart"/>
      <w:r w:rsidRPr="00A45DD5">
        <w:rPr>
          <w:rFonts w:ascii="Arial" w:hAnsi="Arial" w:cs="Arial"/>
        </w:rPr>
        <w:t>Bororé</w:t>
      </w:r>
      <w:proofErr w:type="spellEnd"/>
      <w:r w:rsidRPr="00A45DD5">
        <w:rPr>
          <w:rFonts w:ascii="Arial" w:hAnsi="Arial" w:cs="Arial"/>
        </w:rPr>
        <w:t>-Colônia, permitindo às autoridades competentes responderem a situações de potenciais incêndios antes que os mesmos ocorram.</w:t>
      </w:r>
    </w:p>
    <w:p w14:paraId="5C31C046" w14:textId="77777777" w:rsidR="003F73C0" w:rsidRPr="00A45DD5" w:rsidRDefault="003F73C0" w:rsidP="005308E4">
      <w:pPr>
        <w:spacing w:after="80" w:line="360" w:lineRule="auto"/>
        <w:jc w:val="both"/>
        <w:rPr>
          <w:rFonts w:ascii="Arial" w:hAnsi="Arial" w:cs="Arial"/>
        </w:rPr>
      </w:pPr>
    </w:p>
    <w:p w14:paraId="4DA7E395" w14:textId="77777777" w:rsidR="008B53B2" w:rsidRDefault="008B53B2">
      <w:pPr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bookmarkStart w:id="16" w:name="_Toc196150437"/>
      <w:r>
        <w:br w:type="page"/>
      </w:r>
    </w:p>
    <w:p w14:paraId="3D725A60" w14:textId="224F0CB9" w:rsidR="00AE77CD" w:rsidRPr="00A45DD5" w:rsidRDefault="00D23B0E" w:rsidP="005308E4">
      <w:pPr>
        <w:pStyle w:val="Estilo1"/>
        <w:spacing w:after="80" w:line="360" w:lineRule="auto"/>
      </w:pPr>
      <w:r w:rsidRPr="00A45DD5">
        <w:lastRenderedPageBreak/>
        <w:t>Escopo</w:t>
      </w:r>
      <w:bookmarkEnd w:id="16"/>
    </w:p>
    <w:p w14:paraId="05EFB564" w14:textId="0117B238" w:rsidR="00C7054F" w:rsidRPr="00A45DD5" w:rsidRDefault="00C7054F" w:rsidP="005308E4">
      <w:pPr>
        <w:pStyle w:val="Estilo2"/>
        <w:spacing w:after="80" w:line="360" w:lineRule="auto"/>
      </w:pPr>
      <w:bookmarkStart w:id="17" w:name="_Toc196150438"/>
      <w:r w:rsidRPr="00A45DD5">
        <w:t>Descrição resumida do projet</w:t>
      </w:r>
      <w:r w:rsidR="00304A19" w:rsidRPr="00A45DD5">
        <w:t>o</w:t>
      </w:r>
      <w:bookmarkEnd w:id="17"/>
    </w:p>
    <w:p w14:paraId="155CE209" w14:textId="7F2E2720" w:rsidR="00C7054F" w:rsidRPr="00A45DD5" w:rsidRDefault="00AF68E6" w:rsidP="00E56EA3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O projeto propõe a implementação de um sistema de monitoramento </w:t>
      </w:r>
      <w:r w:rsidR="003F73C0" w:rsidRPr="00A45DD5">
        <w:rPr>
          <w:rFonts w:ascii="Arial" w:hAnsi="Arial" w:cs="Arial"/>
        </w:rPr>
        <w:t xml:space="preserve">de </w:t>
      </w:r>
      <w:r w:rsidRPr="00A45DD5">
        <w:rPr>
          <w:rFonts w:ascii="Arial" w:hAnsi="Arial" w:cs="Arial"/>
        </w:rPr>
        <w:t xml:space="preserve">incêndios nas áreas da APA (Área de Proteção Ambiental) </w:t>
      </w:r>
      <w:proofErr w:type="spellStart"/>
      <w:r w:rsidRPr="00A45DD5">
        <w:rPr>
          <w:rFonts w:ascii="Arial" w:hAnsi="Arial" w:cs="Arial"/>
        </w:rPr>
        <w:t>Bororé</w:t>
      </w:r>
      <w:proofErr w:type="spellEnd"/>
      <w:r w:rsidRPr="00A45DD5">
        <w:rPr>
          <w:rFonts w:ascii="Arial" w:hAnsi="Arial" w:cs="Arial"/>
        </w:rPr>
        <w:t>-Colônia, localizada na região sul do município de São Paulo. Através do uso de sensores de temperatura e umidade (</w:t>
      </w:r>
      <w:r w:rsidR="003F73C0" w:rsidRPr="00A45DD5">
        <w:rPr>
          <w:rFonts w:ascii="Arial" w:hAnsi="Arial" w:cs="Arial"/>
        </w:rPr>
        <w:t>DHT11) distribuídos estrategicamente dentro da área monitorada, o projeto visa mitigar ou até mesmo evitar os danos ambientais causados por esses incêndios. Nosso sistema será fornecido a prefeitura da cidade de São Paulo, que terá a possibilidade de utilizar nossa ferramenta para auxiliar no combate desses desastres.</w:t>
      </w:r>
    </w:p>
    <w:p w14:paraId="289FEB37" w14:textId="77777777" w:rsidR="003F73C0" w:rsidRPr="00A45DD5" w:rsidRDefault="003F73C0" w:rsidP="005308E4">
      <w:pPr>
        <w:spacing w:after="80" w:line="360" w:lineRule="auto"/>
        <w:rPr>
          <w:rFonts w:ascii="Arial" w:hAnsi="Arial" w:cs="Arial"/>
        </w:rPr>
      </w:pPr>
    </w:p>
    <w:p w14:paraId="154FA205" w14:textId="5F88019C" w:rsidR="00C7054F" w:rsidRPr="00A45DD5" w:rsidRDefault="00C7054F" w:rsidP="004B1C91">
      <w:pPr>
        <w:pStyle w:val="Estilo2"/>
        <w:spacing w:after="80" w:line="360" w:lineRule="auto"/>
      </w:pPr>
      <w:bookmarkStart w:id="18" w:name="_Toc196150439"/>
      <w:r w:rsidRPr="00A45DD5">
        <w:t>Resultados esperado</w:t>
      </w:r>
      <w:r w:rsidR="005F5875" w:rsidRPr="00A45DD5">
        <w:t>s</w:t>
      </w:r>
      <w:bookmarkEnd w:id="18"/>
    </w:p>
    <w:p w14:paraId="5E603384" w14:textId="77777777" w:rsidR="004955B1" w:rsidRPr="00A45DD5" w:rsidRDefault="004955B1" w:rsidP="005308E4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Entregar um s</w:t>
      </w:r>
      <w:r w:rsidR="003F73C0" w:rsidRPr="00A45DD5">
        <w:rPr>
          <w:rFonts w:ascii="Arial" w:hAnsi="Arial" w:cs="Arial"/>
        </w:rPr>
        <w:t>ite</w:t>
      </w:r>
      <w:r w:rsidR="00C7054F" w:rsidRPr="00A45DD5">
        <w:rPr>
          <w:rFonts w:ascii="Arial" w:hAnsi="Arial" w:cs="Arial"/>
        </w:rPr>
        <w:t xml:space="preserve"> com uma dashboard dinâmica para exibição em tempo real das informações do sistema, incluindo métricas e gráficos </w:t>
      </w:r>
      <w:r w:rsidR="003F73C0" w:rsidRPr="00A45DD5">
        <w:rPr>
          <w:rFonts w:ascii="Arial" w:hAnsi="Arial" w:cs="Arial"/>
        </w:rPr>
        <w:t>dinâmicos</w:t>
      </w:r>
      <w:r w:rsidR="00C7054F" w:rsidRPr="00A45DD5">
        <w:rPr>
          <w:rFonts w:ascii="Arial" w:hAnsi="Arial" w:cs="Arial"/>
        </w:rPr>
        <w:t>;</w:t>
      </w:r>
    </w:p>
    <w:p w14:paraId="54BC6A6E" w14:textId="683F45A8" w:rsidR="00C7054F" w:rsidRPr="00A45DD5" w:rsidRDefault="00C7054F" w:rsidP="005308E4">
      <w:pPr>
        <w:pStyle w:val="PargrafodaLista"/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6F83660F" w14:textId="68446886" w:rsidR="00C7054F" w:rsidRPr="00A45DD5" w:rsidRDefault="004955B1" w:rsidP="005308E4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Entregar o sistema funcionando de acordo com a demanda do cliente;</w:t>
      </w:r>
    </w:p>
    <w:p w14:paraId="5366D5C4" w14:textId="77777777" w:rsidR="004955B1" w:rsidRPr="00A45DD5" w:rsidRDefault="004955B1" w:rsidP="005308E4">
      <w:pPr>
        <w:pStyle w:val="PargrafodaLista"/>
        <w:spacing w:after="80" w:line="360" w:lineRule="auto"/>
        <w:rPr>
          <w:rFonts w:ascii="Arial" w:hAnsi="Arial" w:cs="Arial"/>
        </w:rPr>
      </w:pPr>
    </w:p>
    <w:p w14:paraId="236ACDD3" w14:textId="6C808295" w:rsidR="004955B1" w:rsidRPr="00A45DD5" w:rsidRDefault="004955B1" w:rsidP="005308E4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Captar os dados referentes a temperatura e umidade nas áreas da APA;</w:t>
      </w:r>
    </w:p>
    <w:p w14:paraId="42B79687" w14:textId="77777777" w:rsidR="004955B1" w:rsidRPr="00A45DD5" w:rsidRDefault="004955B1" w:rsidP="005308E4">
      <w:pPr>
        <w:pStyle w:val="PargrafodaLista"/>
        <w:spacing w:after="80" w:line="360" w:lineRule="auto"/>
        <w:rPr>
          <w:rFonts w:ascii="Arial" w:hAnsi="Arial" w:cs="Arial"/>
        </w:rPr>
      </w:pPr>
    </w:p>
    <w:p w14:paraId="191E83EB" w14:textId="6FE673F4" w:rsidR="004955B1" w:rsidRPr="00A45DD5" w:rsidRDefault="004955B1" w:rsidP="005308E4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Armazenar os dados captados pelo sensor em um banco de dados, que posteriormente será acessado pelo site;</w:t>
      </w:r>
    </w:p>
    <w:p w14:paraId="0AB2E117" w14:textId="77777777" w:rsidR="004955B1" w:rsidRPr="00A45DD5" w:rsidRDefault="004955B1" w:rsidP="005308E4">
      <w:pPr>
        <w:pStyle w:val="PargrafodaLista"/>
        <w:spacing w:after="80" w:line="360" w:lineRule="auto"/>
        <w:rPr>
          <w:rFonts w:ascii="Arial" w:hAnsi="Arial" w:cs="Arial"/>
        </w:rPr>
      </w:pPr>
    </w:p>
    <w:p w14:paraId="70EE8D62" w14:textId="5C8F15B7" w:rsidR="004955B1" w:rsidRPr="00A45DD5" w:rsidRDefault="004955B1" w:rsidP="005308E4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Armazenar as informações dos usuários e da APA em um banco de dados, que posteriormente será acessado pelo site;</w:t>
      </w:r>
    </w:p>
    <w:p w14:paraId="7004E348" w14:textId="77777777" w:rsidR="006C6E4A" w:rsidRPr="00A45DD5" w:rsidRDefault="006C6E4A" w:rsidP="005308E4">
      <w:pPr>
        <w:pStyle w:val="PargrafodaLista"/>
        <w:spacing w:after="80" w:line="360" w:lineRule="auto"/>
        <w:rPr>
          <w:rFonts w:ascii="Arial" w:hAnsi="Arial" w:cs="Arial"/>
        </w:rPr>
      </w:pPr>
    </w:p>
    <w:p w14:paraId="7840FBB2" w14:textId="286AE4C9" w:rsidR="006C6E4A" w:rsidRPr="00A45DD5" w:rsidRDefault="006C6E4A" w:rsidP="005308E4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Entregar função de alerta no sistema</w:t>
      </w:r>
    </w:p>
    <w:p w14:paraId="73C79B3B" w14:textId="72FAF0FC" w:rsidR="00C1083D" w:rsidRDefault="00C1083D">
      <w:pPr>
        <w:rPr>
          <w:rFonts w:ascii="Arial" w:eastAsia="Aptos" w:hAnsi="Arial" w:cs="Arial"/>
          <w:b/>
          <w:bCs/>
          <w:color w:val="000000" w:themeColor="text1"/>
          <w:sz w:val="28"/>
          <w:szCs w:val="32"/>
        </w:rPr>
      </w:pPr>
      <w:bookmarkStart w:id="19" w:name="_Toc196150440"/>
    </w:p>
    <w:p w14:paraId="24DF6BC5" w14:textId="287E47FC" w:rsidR="00C7054F" w:rsidRPr="00A45DD5" w:rsidRDefault="00C7054F" w:rsidP="005308E4">
      <w:pPr>
        <w:pStyle w:val="Estilo2"/>
        <w:spacing w:after="80" w:line="360" w:lineRule="auto"/>
      </w:pPr>
      <w:r w:rsidRPr="00A45DD5">
        <w:t>Equipamentos</w:t>
      </w:r>
      <w:bookmarkEnd w:id="19"/>
    </w:p>
    <w:p w14:paraId="2A362648" w14:textId="77777777" w:rsidR="00C7054F" w:rsidRPr="00A45DD5" w:rsidRDefault="00C7054F" w:rsidP="005308E4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Computadores com armazenamento e capacidade de rodar os programas 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>, Chrome, MySQL Workbench, Oracle Virtual Box e Arduíno IDE;</w:t>
      </w:r>
    </w:p>
    <w:p w14:paraId="7A675718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18AAB5D6" w14:textId="111F33A5" w:rsidR="006C6E4A" w:rsidRPr="00A45DD5" w:rsidRDefault="00C7054F" w:rsidP="005308E4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lastRenderedPageBreak/>
        <w:t>Conexão Wi-Fi;</w:t>
      </w:r>
    </w:p>
    <w:p w14:paraId="750CEA86" w14:textId="77777777" w:rsidR="006C6E4A" w:rsidRPr="00A45DD5" w:rsidRDefault="006C6E4A" w:rsidP="005308E4">
      <w:pPr>
        <w:spacing w:after="80" w:line="360" w:lineRule="auto"/>
        <w:jc w:val="both"/>
        <w:rPr>
          <w:rFonts w:ascii="Arial" w:hAnsi="Arial" w:cs="Arial"/>
        </w:rPr>
      </w:pPr>
    </w:p>
    <w:p w14:paraId="33B8D26B" w14:textId="77777777" w:rsidR="00C7054F" w:rsidRPr="00A45DD5" w:rsidRDefault="00C7054F" w:rsidP="005308E4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Arduíno Uno R3 para prototipagem;</w:t>
      </w:r>
    </w:p>
    <w:p w14:paraId="546D14A8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77BE5D4D" w14:textId="77777777" w:rsidR="00C7054F" w:rsidRPr="00A45DD5" w:rsidRDefault="00C7054F" w:rsidP="005308E4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Sensor DHT11 para prototipagem;</w:t>
      </w:r>
    </w:p>
    <w:p w14:paraId="5D0E3EDE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068EBA12" w14:textId="77777777" w:rsidR="00C7054F" w:rsidRPr="00A45DD5" w:rsidRDefault="00C7054F" w:rsidP="005308E4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Placa Protoboard Mini;</w:t>
      </w:r>
    </w:p>
    <w:p w14:paraId="2C84FBD6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04BE1C89" w14:textId="7809D005" w:rsidR="00C7054F" w:rsidRPr="00A45DD5" w:rsidRDefault="00C7054F" w:rsidP="005308E4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Jumpers para conexões do Arduino</w:t>
      </w:r>
      <w:r w:rsidR="008B53B2">
        <w:rPr>
          <w:rFonts w:ascii="Arial" w:hAnsi="Arial" w:cs="Arial"/>
        </w:rPr>
        <w:t>;</w:t>
      </w:r>
    </w:p>
    <w:p w14:paraId="5B141D5C" w14:textId="77777777" w:rsidR="006C6E4A" w:rsidRPr="00A45DD5" w:rsidRDefault="006C6E4A" w:rsidP="005308E4">
      <w:pPr>
        <w:pStyle w:val="PargrafodaLista"/>
        <w:spacing w:after="80" w:line="360" w:lineRule="auto"/>
        <w:rPr>
          <w:rFonts w:ascii="Arial" w:hAnsi="Arial" w:cs="Arial"/>
        </w:rPr>
      </w:pPr>
    </w:p>
    <w:p w14:paraId="2A2EA8F2" w14:textId="28FB941D" w:rsidR="006C6E4A" w:rsidRPr="00A45DD5" w:rsidRDefault="006C6E4A" w:rsidP="005308E4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Cabo USB</w:t>
      </w:r>
      <w:r w:rsidR="008B53B2">
        <w:rPr>
          <w:rFonts w:ascii="Arial" w:hAnsi="Arial" w:cs="Arial"/>
        </w:rPr>
        <w:t>.</w:t>
      </w:r>
    </w:p>
    <w:p w14:paraId="5A092E05" w14:textId="77777777" w:rsidR="00C7054F" w:rsidRPr="00A45DD5" w:rsidRDefault="00C7054F" w:rsidP="005308E4">
      <w:pPr>
        <w:spacing w:after="80" w:line="360" w:lineRule="auto"/>
        <w:jc w:val="both"/>
        <w:rPr>
          <w:rFonts w:ascii="Arial" w:hAnsi="Arial" w:cs="Arial"/>
        </w:rPr>
      </w:pPr>
    </w:p>
    <w:p w14:paraId="3DAFD4F0" w14:textId="6257BBA1" w:rsidR="00C7054F" w:rsidRPr="00A45DD5" w:rsidRDefault="00C7054F" w:rsidP="004B1C91">
      <w:pPr>
        <w:pStyle w:val="Estilo2"/>
        <w:spacing w:after="80" w:line="360" w:lineRule="auto"/>
      </w:pPr>
      <w:bookmarkStart w:id="20" w:name="_Toc196150441"/>
      <w:r w:rsidRPr="00A45DD5">
        <w:t>Programas e sites que serão utilizados</w:t>
      </w:r>
      <w:bookmarkEnd w:id="20"/>
    </w:p>
    <w:p w14:paraId="1D88C884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Chrome, Opera e Edge como navegadores;</w:t>
      </w:r>
    </w:p>
    <w:p w14:paraId="238134D0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2ED3E6A1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Figma</w:t>
      </w:r>
      <w:proofErr w:type="spellEnd"/>
      <w:r w:rsidRPr="00A45DD5">
        <w:rPr>
          <w:rFonts w:ascii="Arial" w:hAnsi="Arial" w:cs="Arial"/>
        </w:rPr>
        <w:t xml:space="preserve"> para a prototipação do site;</w:t>
      </w:r>
    </w:p>
    <w:p w14:paraId="12438AE1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44338BCA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 xml:space="preserve"> para a criação do site;</w:t>
      </w:r>
    </w:p>
    <w:p w14:paraId="0886AB1D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315F2C23" w14:textId="2E3E89F0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MySQL Workbench para a criação do </w:t>
      </w:r>
      <w:r w:rsidR="006C6E4A" w:rsidRPr="00A45DD5">
        <w:rPr>
          <w:rFonts w:ascii="Arial" w:hAnsi="Arial" w:cs="Arial"/>
        </w:rPr>
        <w:t xml:space="preserve">script do </w:t>
      </w:r>
      <w:r w:rsidRPr="00A45DD5">
        <w:rPr>
          <w:rFonts w:ascii="Arial" w:hAnsi="Arial" w:cs="Arial"/>
        </w:rPr>
        <w:t>banco de dados;</w:t>
      </w:r>
    </w:p>
    <w:p w14:paraId="2B2D01D3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78ABBD96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Oracle Virtual Box para a criação de máquinas virtuais e testes da aplicação;</w:t>
      </w:r>
    </w:p>
    <w:p w14:paraId="6F951DB3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46A13FC2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Arduíno IDE para a programação do sensor;</w:t>
      </w:r>
    </w:p>
    <w:p w14:paraId="3317C653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3220379E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</w:t>
      </w:r>
      <w:proofErr w:type="spellEnd"/>
      <w:r w:rsidRPr="00A45DD5">
        <w:rPr>
          <w:rFonts w:ascii="Arial" w:hAnsi="Arial" w:cs="Arial"/>
        </w:rPr>
        <w:t xml:space="preserve"> para repositório e versionamento de arquivos do projeto;</w:t>
      </w:r>
    </w:p>
    <w:p w14:paraId="19027D98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0F98F7DA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Github para a compartilhar o projeto entre a equipe;</w:t>
      </w:r>
    </w:p>
    <w:p w14:paraId="7A69328B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lastRenderedPageBreak/>
        <w:t xml:space="preserve"> </w:t>
      </w:r>
    </w:p>
    <w:p w14:paraId="30C50239" w14:textId="77777777" w:rsidR="00C7054F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Trello</w:t>
      </w:r>
      <w:proofErr w:type="spellEnd"/>
      <w:r w:rsidRPr="00A45DD5">
        <w:rPr>
          <w:rFonts w:ascii="Arial" w:hAnsi="Arial" w:cs="Arial"/>
        </w:rPr>
        <w:t xml:space="preserve"> para gerenciamento e organização de entregáveis do projeto;</w:t>
      </w:r>
    </w:p>
    <w:p w14:paraId="10F304C6" w14:textId="77777777" w:rsidR="00C7054F" w:rsidRPr="00A45DD5" w:rsidRDefault="00C7054F" w:rsidP="005308E4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2167AF97" w14:textId="40826FA6" w:rsidR="006C6E4A" w:rsidRPr="00A45DD5" w:rsidRDefault="00C7054F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Word para a documentação do projeto</w:t>
      </w:r>
      <w:r w:rsidR="006C6E4A" w:rsidRPr="00A45DD5">
        <w:rPr>
          <w:rFonts w:ascii="Arial" w:hAnsi="Arial" w:cs="Arial"/>
        </w:rPr>
        <w:t>;</w:t>
      </w:r>
    </w:p>
    <w:p w14:paraId="670214C9" w14:textId="77777777" w:rsidR="006C6E4A" w:rsidRPr="00A45DD5" w:rsidRDefault="006C6E4A" w:rsidP="005308E4">
      <w:pPr>
        <w:spacing w:after="80" w:line="360" w:lineRule="auto"/>
        <w:jc w:val="both"/>
        <w:rPr>
          <w:rFonts w:ascii="Arial" w:hAnsi="Arial" w:cs="Arial"/>
        </w:rPr>
      </w:pPr>
    </w:p>
    <w:p w14:paraId="673C8EC8" w14:textId="538EB2AD" w:rsidR="00C7054F" w:rsidRPr="00A45DD5" w:rsidRDefault="006C6E4A" w:rsidP="005308E4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Excel para criação das planilhas do projeto</w:t>
      </w:r>
      <w:r w:rsidR="008B53B2">
        <w:rPr>
          <w:rFonts w:ascii="Arial" w:hAnsi="Arial" w:cs="Arial"/>
        </w:rPr>
        <w:t>.</w:t>
      </w:r>
    </w:p>
    <w:p w14:paraId="5ED83BE2" w14:textId="1FFBFA6C" w:rsidR="00A16831" w:rsidRDefault="00A16831">
      <w:pPr>
        <w:rPr>
          <w:rFonts w:ascii="Arial" w:eastAsia="Aptos" w:hAnsi="Arial" w:cs="Arial"/>
          <w:b/>
          <w:bCs/>
          <w:color w:val="000000" w:themeColor="text1"/>
          <w:sz w:val="28"/>
          <w:szCs w:val="32"/>
        </w:rPr>
      </w:pPr>
      <w:bookmarkStart w:id="21" w:name="_Toc196150442"/>
    </w:p>
    <w:p w14:paraId="4A14A49F" w14:textId="3E0EF4F5" w:rsidR="004B1C91" w:rsidRPr="00A45DD5" w:rsidRDefault="004B1C91" w:rsidP="00FF7EA1">
      <w:pPr>
        <w:pStyle w:val="Estilo2"/>
      </w:pPr>
      <w:r w:rsidRPr="00A45DD5">
        <w:t>Requisitos</w:t>
      </w:r>
      <w:bookmarkEnd w:id="21"/>
    </w:p>
    <w:p w14:paraId="3BF629BA" w14:textId="3A4E0273" w:rsidR="004B1C91" w:rsidRPr="00A45DD5" w:rsidRDefault="004B1C91" w:rsidP="00304A19">
      <w:pPr>
        <w:rPr>
          <w:rFonts w:ascii="Arial" w:hAnsi="Arial" w:cs="Arial"/>
        </w:rPr>
      </w:pPr>
      <w:r w:rsidRPr="00A45DD5">
        <w:rPr>
          <w:rFonts w:ascii="Arial" w:hAnsi="Arial" w:cs="Arial"/>
          <w:noProof/>
        </w:rPr>
        <w:drawing>
          <wp:inline distT="0" distB="0" distL="0" distR="0" wp14:anchorId="18A83E0E" wp14:editId="68567EE4">
            <wp:extent cx="5731510" cy="2935605"/>
            <wp:effectExtent l="0" t="0" r="2540" b="0"/>
            <wp:docPr id="2124781885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1885" name="Imagem 1" descr="Tabel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4A" w:rsidRPr="00A45DD5">
        <w:rPr>
          <w:rFonts w:ascii="Arial" w:hAnsi="Arial" w:cs="Arial"/>
        </w:rPr>
        <w:t xml:space="preserve"> </w:t>
      </w:r>
    </w:p>
    <w:p w14:paraId="0E8E5005" w14:textId="086087BE" w:rsidR="00C7054F" w:rsidRPr="00A45DD5" w:rsidRDefault="00FF7EA1" w:rsidP="00304A19">
      <w:pPr>
        <w:rPr>
          <w:rFonts w:ascii="Arial" w:hAnsi="Arial" w:cs="Arial"/>
        </w:rPr>
      </w:pPr>
      <w:r w:rsidRPr="00A45DD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FA5CE0F" wp14:editId="02229534">
            <wp:simplePos x="0" y="0"/>
            <wp:positionH relativeFrom="margin">
              <wp:posOffset>-2540</wp:posOffset>
            </wp:positionH>
            <wp:positionV relativeFrom="paragraph">
              <wp:posOffset>2840355</wp:posOffset>
            </wp:positionV>
            <wp:extent cx="5731510" cy="168910"/>
            <wp:effectExtent l="0" t="0" r="2540" b="2540"/>
            <wp:wrapTight wrapText="bothSides">
              <wp:wrapPolygon edited="0">
                <wp:start x="0" y="0"/>
                <wp:lineTo x="0" y="19489"/>
                <wp:lineTo x="21538" y="19489"/>
                <wp:lineTo x="215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C91" w:rsidRPr="00A45DD5">
        <w:rPr>
          <w:rFonts w:ascii="Arial" w:hAnsi="Arial" w:cs="Arial"/>
          <w:noProof/>
        </w:rPr>
        <w:drawing>
          <wp:inline distT="0" distB="0" distL="0" distR="0" wp14:anchorId="53998DD6" wp14:editId="20C2B2EA">
            <wp:extent cx="5731510" cy="2839085"/>
            <wp:effectExtent l="0" t="0" r="2540" b="0"/>
            <wp:docPr id="1710290399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0399" name="Imagem 1" descr="Tabel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292B" w14:textId="77777777" w:rsidR="00BD4E8E" w:rsidRPr="00A45DD5" w:rsidRDefault="00BD4E8E" w:rsidP="005308E4">
      <w:pPr>
        <w:spacing w:after="80" w:line="360" w:lineRule="auto"/>
        <w:jc w:val="both"/>
        <w:rPr>
          <w:rFonts w:ascii="Arial" w:hAnsi="Arial" w:cs="Arial"/>
        </w:rPr>
      </w:pPr>
    </w:p>
    <w:p w14:paraId="48660391" w14:textId="33962B75" w:rsidR="00174F70" w:rsidRPr="00A45DD5" w:rsidRDefault="00C7054F" w:rsidP="00FF7EA1">
      <w:pPr>
        <w:pStyle w:val="Estilo2"/>
      </w:pPr>
      <w:bookmarkStart w:id="22" w:name="_Toc196150443"/>
      <w:r w:rsidRPr="00A45DD5">
        <w:t>Limites e exclusões</w:t>
      </w:r>
      <w:bookmarkEnd w:id="22"/>
    </w:p>
    <w:p w14:paraId="27610038" w14:textId="582A65A8" w:rsidR="00C7054F" w:rsidRPr="00A45DD5" w:rsidRDefault="006C6E4A" w:rsidP="005308E4">
      <w:pPr>
        <w:spacing w:after="80" w:line="360" w:lineRule="auto"/>
        <w:rPr>
          <w:rFonts w:ascii="Arial" w:hAnsi="Arial" w:cs="Arial"/>
        </w:rPr>
      </w:pPr>
      <w:r w:rsidRPr="00626894">
        <w:rPr>
          <w:rFonts w:ascii="Arial" w:hAnsi="Arial" w:cs="Arial"/>
          <w:b/>
          <w:bCs/>
        </w:rPr>
        <w:t>Limites</w:t>
      </w:r>
      <w:r w:rsidRPr="00A45DD5">
        <w:rPr>
          <w:rFonts w:ascii="Arial" w:hAnsi="Arial" w:cs="Arial"/>
        </w:rPr>
        <w:t>:</w:t>
      </w:r>
    </w:p>
    <w:p w14:paraId="51F9D9D0" w14:textId="2B834065" w:rsidR="004C4F51" w:rsidRPr="00A45DD5" w:rsidRDefault="004C4F51" w:rsidP="005308E4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Não vamos comunicar nenhuma autoridade, deve ser feito pelos usuários do site</w:t>
      </w:r>
      <w:r w:rsidR="00C91E2A" w:rsidRPr="00A45DD5">
        <w:rPr>
          <w:rFonts w:ascii="Arial" w:hAnsi="Arial" w:cs="Arial"/>
        </w:rPr>
        <w:t>;</w:t>
      </w:r>
    </w:p>
    <w:p w14:paraId="7E5B9A74" w14:textId="65917185" w:rsidR="00C91E2A" w:rsidRPr="00A45DD5" w:rsidRDefault="00C91E2A" w:rsidP="005308E4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S</w:t>
      </w:r>
      <w:r w:rsidR="004C4F51" w:rsidRPr="00A45DD5">
        <w:rPr>
          <w:rFonts w:ascii="Arial" w:hAnsi="Arial" w:cs="Arial"/>
        </w:rPr>
        <w:t xml:space="preserve">ensor </w:t>
      </w:r>
      <w:r w:rsidRPr="00A45DD5">
        <w:rPr>
          <w:rFonts w:ascii="Arial" w:hAnsi="Arial" w:cs="Arial"/>
        </w:rPr>
        <w:t>só</w:t>
      </w:r>
      <w:r w:rsidR="004C4F51" w:rsidRPr="00A45DD5">
        <w:rPr>
          <w:rFonts w:ascii="Arial" w:hAnsi="Arial" w:cs="Arial"/>
        </w:rPr>
        <w:t xml:space="preserve"> consegue medir </w:t>
      </w:r>
      <w:r w:rsidRPr="00A45DD5">
        <w:rPr>
          <w:rFonts w:ascii="Arial" w:hAnsi="Arial" w:cs="Arial"/>
        </w:rPr>
        <w:t>entre</w:t>
      </w:r>
      <w:r w:rsidR="004C4F51" w:rsidRPr="00A45DD5">
        <w:rPr>
          <w:rFonts w:ascii="Arial" w:hAnsi="Arial" w:cs="Arial"/>
        </w:rPr>
        <w:t xml:space="preserve"> 0ºC </w:t>
      </w:r>
      <w:r w:rsidRPr="00A45DD5">
        <w:rPr>
          <w:rFonts w:ascii="Arial" w:hAnsi="Arial" w:cs="Arial"/>
        </w:rPr>
        <w:t>e</w:t>
      </w:r>
      <w:r w:rsidR="004C4F51" w:rsidRPr="00A45DD5">
        <w:rPr>
          <w:rFonts w:ascii="Arial" w:hAnsi="Arial" w:cs="Arial"/>
        </w:rPr>
        <w:t xml:space="preserve"> 50ºC</w:t>
      </w:r>
      <w:r w:rsidRPr="00A45DD5">
        <w:rPr>
          <w:rFonts w:ascii="Arial" w:hAnsi="Arial" w:cs="Arial"/>
        </w:rPr>
        <w:t>;</w:t>
      </w:r>
    </w:p>
    <w:p w14:paraId="5B688694" w14:textId="26561209" w:rsidR="004C4F51" w:rsidRPr="00A45DD5" w:rsidRDefault="00C91E2A" w:rsidP="005308E4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Sensor só consegue</w:t>
      </w:r>
      <w:r w:rsidR="004C4F51" w:rsidRPr="00A45DD5">
        <w:rPr>
          <w:rFonts w:ascii="Arial" w:hAnsi="Arial" w:cs="Arial"/>
        </w:rPr>
        <w:t xml:space="preserve"> capta</w:t>
      </w:r>
      <w:r w:rsidRPr="00A45DD5">
        <w:rPr>
          <w:rFonts w:ascii="Arial" w:hAnsi="Arial" w:cs="Arial"/>
        </w:rPr>
        <w:t xml:space="preserve">r o nível da umidade </w:t>
      </w:r>
      <w:r w:rsidR="004C4F51" w:rsidRPr="00A45DD5">
        <w:rPr>
          <w:rFonts w:ascii="Arial" w:hAnsi="Arial" w:cs="Arial"/>
        </w:rPr>
        <w:t>entre 20% e 90%</w:t>
      </w:r>
      <w:r w:rsidRPr="00A45DD5">
        <w:rPr>
          <w:rFonts w:ascii="Arial" w:hAnsi="Arial" w:cs="Arial"/>
        </w:rPr>
        <w:t>;</w:t>
      </w:r>
    </w:p>
    <w:p w14:paraId="1CC69710" w14:textId="2469745C" w:rsidR="00C91E2A" w:rsidRPr="00A45DD5" w:rsidRDefault="00C91E2A" w:rsidP="005308E4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Será obrigatório uma máquina</w:t>
      </w:r>
      <w:r w:rsidR="00FF7EA1" w:rsidRPr="00A45DD5">
        <w:rPr>
          <w:rFonts w:ascii="Arial" w:hAnsi="Arial" w:cs="Arial"/>
        </w:rPr>
        <w:t xml:space="preserve"> </w:t>
      </w:r>
      <w:r w:rsidRPr="00A45DD5">
        <w:rPr>
          <w:rFonts w:ascii="Arial" w:hAnsi="Arial" w:cs="Arial"/>
        </w:rPr>
        <w:t>(desktop ou notebook) para acessar o sistema</w:t>
      </w:r>
      <w:r w:rsidR="008B53B2">
        <w:rPr>
          <w:rFonts w:ascii="Arial" w:hAnsi="Arial" w:cs="Arial"/>
        </w:rPr>
        <w:t>.</w:t>
      </w:r>
    </w:p>
    <w:p w14:paraId="4F8B460E" w14:textId="51A488EC" w:rsidR="00C7054F" w:rsidRPr="00A45DD5" w:rsidRDefault="00174F70" w:rsidP="005308E4">
      <w:pPr>
        <w:spacing w:after="80" w:line="360" w:lineRule="auto"/>
        <w:jc w:val="both"/>
        <w:rPr>
          <w:rFonts w:ascii="Arial" w:hAnsi="Arial" w:cs="Arial"/>
        </w:rPr>
      </w:pPr>
      <w:r w:rsidRPr="00626894">
        <w:rPr>
          <w:rFonts w:ascii="Arial" w:hAnsi="Arial" w:cs="Arial"/>
          <w:b/>
          <w:bCs/>
        </w:rPr>
        <w:t>Exclusões</w:t>
      </w:r>
      <w:r w:rsidR="00C7054F" w:rsidRPr="00A45DD5">
        <w:rPr>
          <w:rFonts w:ascii="Arial" w:hAnsi="Arial" w:cs="Arial"/>
        </w:rPr>
        <w:t>:</w:t>
      </w:r>
    </w:p>
    <w:p w14:paraId="01A4A041" w14:textId="7BDA8B77" w:rsidR="004C4F51" w:rsidRPr="00A45DD5" w:rsidRDefault="004C4F51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• Emissão de alertas automáticos para autoridades responsáveis identificando situações críticas (temperatura acima de 35°C e umidade abaixo de 40%) e situações de potenciais incêndios (temperatura acima de 50°C e umidade abaixo de 20%) – conforme detalhamento de riscos do INPE;</w:t>
      </w:r>
    </w:p>
    <w:p w14:paraId="2D0B79F4" w14:textId="639A3BB4" w:rsidR="00C7054F" w:rsidRPr="00A45DD5" w:rsidRDefault="00C7054F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• Implementação de medidas diretas de combate ao fogo</w:t>
      </w:r>
      <w:r w:rsidR="008B53B2">
        <w:rPr>
          <w:rFonts w:ascii="Arial" w:hAnsi="Arial" w:cs="Arial"/>
        </w:rPr>
        <w:t>;</w:t>
      </w:r>
    </w:p>
    <w:p w14:paraId="2C524A94" w14:textId="798F1734" w:rsidR="00C7054F" w:rsidRPr="00A45DD5" w:rsidRDefault="00C7054F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• Expansão para outras áreas </w:t>
      </w:r>
      <w:r w:rsidR="00174F70" w:rsidRPr="00A45DD5">
        <w:rPr>
          <w:rFonts w:ascii="Arial" w:hAnsi="Arial" w:cs="Arial"/>
        </w:rPr>
        <w:t>de proteção ambiental</w:t>
      </w:r>
      <w:r w:rsidR="008B53B2">
        <w:rPr>
          <w:rFonts w:ascii="Arial" w:hAnsi="Arial" w:cs="Arial"/>
        </w:rPr>
        <w:t>;</w:t>
      </w:r>
    </w:p>
    <w:p w14:paraId="6C03C76F" w14:textId="46AF717B" w:rsidR="00C7054F" w:rsidRPr="00A45DD5" w:rsidRDefault="00C7054F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• Responsabilidade sobre a manutenção contínua dos equipamentos após a fase inicial do projeto</w:t>
      </w:r>
      <w:r w:rsidR="008B53B2">
        <w:rPr>
          <w:rFonts w:ascii="Arial" w:hAnsi="Arial" w:cs="Arial"/>
        </w:rPr>
        <w:t>;</w:t>
      </w:r>
    </w:p>
    <w:p w14:paraId="6F5A4062" w14:textId="717A1A5F" w:rsidR="00C7054F" w:rsidRPr="00A45DD5" w:rsidRDefault="00C7054F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• Fornecimento de energia para os sensores instalados no perímetro das áreas de proteção</w:t>
      </w:r>
      <w:r w:rsidR="00174F70" w:rsidRPr="00A45DD5">
        <w:rPr>
          <w:rFonts w:ascii="Arial" w:hAnsi="Arial" w:cs="Arial"/>
        </w:rPr>
        <w:t xml:space="preserve"> ambiental</w:t>
      </w:r>
      <w:r w:rsidR="008B53B2">
        <w:rPr>
          <w:rFonts w:ascii="Arial" w:hAnsi="Arial" w:cs="Arial"/>
        </w:rPr>
        <w:t>;</w:t>
      </w:r>
    </w:p>
    <w:p w14:paraId="4677B458" w14:textId="77777777" w:rsidR="004C4F51" w:rsidRPr="00A45DD5" w:rsidRDefault="004C4F51" w:rsidP="005308E4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• Treinamento de equipes para a interpretação e resposta aos alertas.</w:t>
      </w:r>
    </w:p>
    <w:p w14:paraId="5343812F" w14:textId="77777777" w:rsidR="00174F70" w:rsidRPr="00A45DD5" w:rsidRDefault="00174F70" w:rsidP="005308E4">
      <w:pPr>
        <w:spacing w:after="80" w:line="360" w:lineRule="auto"/>
        <w:jc w:val="both"/>
        <w:rPr>
          <w:rFonts w:ascii="Arial" w:hAnsi="Arial" w:cs="Arial"/>
        </w:rPr>
      </w:pPr>
    </w:p>
    <w:p w14:paraId="790EB73C" w14:textId="15C4D8FA" w:rsidR="009A1FD3" w:rsidRPr="00A45DD5" w:rsidRDefault="00C7054F" w:rsidP="00FF7EA1">
      <w:pPr>
        <w:pStyle w:val="Estilo2"/>
      </w:pPr>
      <w:bookmarkStart w:id="23" w:name="_Toc196150444"/>
      <w:r w:rsidRPr="00A45DD5">
        <w:t>Macro Cronograma</w:t>
      </w:r>
      <w:bookmarkEnd w:id="23"/>
    </w:p>
    <w:p w14:paraId="243A8FD9" w14:textId="77777777" w:rsidR="00C7054F" w:rsidRPr="00A45DD5" w:rsidRDefault="00C7054F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>Sprint 1 (27/01 até 21/03):</w:t>
      </w:r>
    </w:p>
    <w:p w14:paraId="624F5439" w14:textId="77777777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27/01 até 14/02: Definição do grupo;</w:t>
      </w:r>
    </w:p>
    <w:p w14:paraId="185EF789" w14:textId="77777777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14/02 até 21/02: Definição do tema/problema;</w:t>
      </w:r>
    </w:p>
    <w:p w14:paraId="0E4AFAAB" w14:textId="77777777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21/02 até 12/03: Prototipação da calculadora financeira;</w:t>
      </w:r>
    </w:p>
    <w:p w14:paraId="6D7F38ED" w14:textId="77777777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21/02 até 14/03: Prototipação do Site Institucional;</w:t>
      </w:r>
    </w:p>
    <w:p w14:paraId="44B7CEE3" w14:textId="77777777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21/02 até 15/03: Realização da documentação;</w:t>
      </w:r>
    </w:p>
    <w:p w14:paraId="5A88BECB" w14:textId="77777777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21/03: Apresentação dos entregáveis.</w:t>
      </w:r>
    </w:p>
    <w:p w14:paraId="75AD3A5E" w14:textId="77777777" w:rsidR="00C7054F" w:rsidRPr="00A45DD5" w:rsidRDefault="00C7054F" w:rsidP="005308E4">
      <w:pPr>
        <w:spacing w:after="80" w:line="360" w:lineRule="auto"/>
        <w:rPr>
          <w:rFonts w:ascii="Arial" w:hAnsi="Arial" w:cs="Arial"/>
        </w:rPr>
      </w:pPr>
    </w:p>
    <w:p w14:paraId="11A50D61" w14:textId="77777777" w:rsidR="00C7054F" w:rsidRPr="00A45DD5" w:rsidRDefault="00C7054F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>Sprint 2 (22/03 até 26/04):</w:t>
      </w:r>
    </w:p>
    <w:p w14:paraId="363346C2" w14:textId="6E9A1FAF" w:rsidR="00C91E2A" w:rsidRPr="00A45DD5" w:rsidRDefault="00C7054F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  <w:r w:rsidR="00C91E2A" w:rsidRPr="00A45DD5">
        <w:rPr>
          <w:rFonts w:ascii="Arial" w:hAnsi="Arial" w:cs="Arial"/>
        </w:rPr>
        <w:t>24/03: Troca de grupo;</w:t>
      </w:r>
    </w:p>
    <w:p w14:paraId="682E62A1" w14:textId="6580D56B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28/03 até 03/04: KT do grupo antigo;</w:t>
      </w:r>
    </w:p>
    <w:p w14:paraId="54F9E420" w14:textId="64D7E9C7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28/03 até 03/04: Planilha de Riscos;</w:t>
      </w:r>
    </w:p>
    <w:p w14:paraId="568AB8BE" w14:textId="16B84D4A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29/03 até 15/04: Mudanças e realização do Site institucional;</w:t>
      </w:r>
    </w:p>
    <w:p w14:paraId="558D6EFD" w14:textId="1453E203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05/04 até 06/04: Estilização da Calculadora Financeira;</w:t>
      </w:r>
    </w:p>
    <w:p w14:paraId="3EE003C9" w14:textId="362086B1" w:rsidR="00C91E2A" w:rsidRPr="00A45DD5" w:rsidRDefault="00C91E2A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07/04 até 14/04: </w:t>
      </w:r>
      <w:proofErr w:type="spellStart"/>
      <w:r w:rsidRPr="00A45DD5">
        <w:rPr>
          <w:rFonts w:ascii="Arial" w:hAnsi="Arial" w:cs="Arial"/>
        </w:rPr>
        <w:t>Product</w:t>
      </w:r>
      <w:proofErr w:type="spellEnd"/>
      <w:r w:rsidRPr="00A45DD5">
        <w:rPr>
          <w:rFonts w:ascii="Arial" w:hAnsi="Arial" w:cs="Arial"/>
        </w:rPr>
        <w:t xml:space="preserve"> Backlog</w:t>
      </w:r>
      <w:r w:rsidR="009A1FD3" w:rsidRPr="00A45DD5">
        <w:rPr>
          <w:rFonts w:ascii="Arial" w:hAnsi="Arial" w:cs="Arial"/>
        </w:rPr>
        <w:t>;</w:t>
      </w:r>
    </w:p>
    <w:p w14:paraId="49237A46" w14:textId="1F0AD234" w:rsidR="009A1FD3" w:rsidRPr="00A45DD5" w:rsidRDefault="009A1FD3" w:rsidP="005308E4">
      <w:p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10/04 até 15/04: Atualização da Documentação;</w:t>
      </w:r>
    </w:p>
    <w:p w14:paraId="03FF0501" w14:textId="32FE109C" w:rsidR="00C7054F" w:rsidRPr="00A45DD5" w:rsidRDefault="00C7054F" w:rsidP="005308E4">
      <w:pPr>
        <w:spacing w:after="80" w:line="360" w:lineRule="auto"/>
        <w:rPr>
          <w:rFonts w:ascii="Arial" w:hAnsi="Arial" w:cs="Arial"/>
        </w:rPr>
      </w:pPr>
    </w:p>
    <w:p w14:paraId="696FA4C5" w14:textId="77777777" w:rsidR="00C7054F" w:rsidRPr="00A45DD5" w:rsidRDefault="00C7054F" w:rsidP="005308E4">
      <w:pPr>
        <w:spacing w:after="80" w:line="360" w:lineRule="auto"/>
        <w:jc w:val="center"/>
        <w:rPr>
          <w:rFonts w:ascii="Arial" w:hAnsi="Arial" w:cs="Arial"/>
        </w:rPr>
      </w:pPr>
      <w:r w:rsidRPr="00A45DD5">
        <w:rPr>
          <w:rFonts w:ascii="Arial" w:hAnsi="Arial" w:cs="Arial"/>
        </w:rPr>
        <w:t>Sprint 3 (27/04 até 30/05):</w:t>
      </w:r>
    </w:p>
    <w:p w14:paraId="54C3E98A" w14:textId="77777777" w:rsidR="00C7054F" w:rsidRPr="00A45DD5" w:rsidRDefault="00C7054F" w:rsidP="005308E4">
      <w:pPr>
        <w:spacing w:after="80" w:line="360" w:lineRule="auto"/>
        <w:jc w:val="both"/>
        <w:rPr>
          <w:rFonts w:ascii="Arial" w:hAnsi="Arial" w:cs="Arial"/>
        </w:rPr>
      </w:pPr>
    </w:p>
    <w:p w14:paraId="7AE3295F" w14:textId="29D9023E" w:rsidR="00C7054F" w:rsidRPr="00A45DD5" w:rsidRDefault="00F67964" w:rsidP="00FF7EA1">
      <w:pPr>
        <w:pStyle w:val="Estilo2"/>
      </w:pPr>
      <w:bookmarkStart w:id="24" w:name="_Toc196150445"/>
      <w:r w:rsidRPr="00A45DD5">
        <w:t>Stakeholders</w:t>
      </w:r>
      <w:bookmarkEnd w:id="24"/>
    </w:p>
    <w:p w14:paraId="77B72455" w14:textId="5A993AC1" w:rsidR="00C7054F" w:rsidRPr="00A45DD5" w:rsidRDefault="00C7054F" w:rsidP="00E56EA3">
      <w:p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Equipe responsável, órgãos ambientais</w:t>
      </w:r>
      <w:r w:rsidR="00B06ADA" w:rsidRPr="00A45DD5">
        <w:rPr>
          <w:rFonts w:ascii="Arial" w:hAnsi="Arial" w:cs="Arial"/>
        </w:rPr>
        <w:t>, prefeitura e</w:t>
      </w:r>
      <w:r w:rsidRPr="00A45DD5">
        <w:rPr>
          <w:rFonts w:ascii="Arial" w:hAnsi="Arial" w:cs="Arial"/>
        </w:rPr>
        <w:t xml:space="preserve"> autoridades locais da cidade de São Paulo que trabalham com a Área de Proteção Ambiental (APA) </w:t>
      </w:r>
      <w:proofErr w:type="spellStart"/>
      <w:r w:rsidRPr="00A45DD5">
        <w:rPr>
          <w:rFonts w:ascii="Arial" w:hAnsi="Arial" w:cs="Arial"/>
        </w:rPr>
        <w:t>Bororé</w:t>
      </w:r>
      <w:proofErr w:type="spellEnd"/>
      <w:r w:rsidRPr="00A45DD5">
        <w:rPr>
          <w:rFonts w:ascii="Arial" w:hAnsi="Arial" w:cs="Arial"/>
        </w:rPr>
        <w:t xml:space="preserve">-Colônia, Claúdio </w:t>
      </w:r>
      <w:proofErr w:type="spellStart"/>
      <w:r w:rsidRPr="00A45DD5">
        <w:rPr>
          <w:rFonts w:ascii="Arial" w:hAnsi="Arial" w:cs="Arial"/>
        </w:rPr>
        <w:t>Frizzarini</w:t>
      </w:r>
      <w:proofErr w:type="spellEnd"/>
      <w:r w:rsidRPr="00A45DD5">
        <w:rPr>
          <w:rFonts w:ascii="Arial" w:hAnsi="Arial" w:cs="Arial"/>
        </w:rPr>
        <w:t xml:space="preserve"> e Júlia Lima.</w:t>
      </w:r>
    </w:p>
    <w:p w14:paraId="04A4571B" w14:textId="77777777" w:rsidR="00FF7EA1" w:rsidRPr="00A45DD5" w:rsidRDefault="00FF7EA1" w:rsidP="00FF7EA1">
      <w:pPr>
        <w:pStyle w:val="Estilo2"/>
      </w:pPr>
    </w:p>
    <w:p w14:paraId="4A38537F" w14:textId="560946A9" w:rsidR="00F67964" w:rsidRPr="00A45DD5" w:rsidRDefault="00C7054F" w:rsidP="00FF7EA1">
      <w:pPr>
        <w:pStyle w:val="Estilo2"/>
      </w:pPr>
      <w:bookmarkStart w:id="25" w:name="_Toc196150446"/>
      <w:r w:rsidRPr="00A45DD5">
        <w:t>Premissas</w:t>
      </w:r>
      <w:bookmarkEnd w:id="25"/>
    </w:p>
    <w:p w14:paraId="6CEB86EC" w14:textId="4383F098" w:rsidR="00C7054F" w:rsidRPr="00A45DD5" w:rsidRDefault="00F67964" w:rsidP="005308E4">
      <w:pPr>
        <w:pStyle w:val="PargrafodaLista"/>
        <w:keepNext/>
        <w:keepLines/>
        <w:numPr>
          <w:ilvl w:val="0"/>
          <w:numId w:val="10"/>
        </w:numPr>
        <w:spacing w:after="80" w:line="360" w:lineRule="auto"/>
        <w:outlineLvl w:val="1"/>
        <w:rPr>
          <w:rFonts w:ascii="Arial" w:hAnsi="Arial" w:cs="Arial"/>
        </w:rPr>
      </w:pPr>
      <w:r w:rsidRPr="00A45DD5">
        <w:rPr>
          <w:rFonts w:ascii="Arial" w:hAnsi="Arial" w:cs="Arial"/>
        </w:rPr>
        <w:t>A</w:t>
      </w:r>
      <w:r w:rsidR="00C7054F" w:rsidRPr="00A45DD5">
        <w:rPr>
          <w:rFonts w:ascii="Arial" w:hAnsi="Arial" w:cs="Arial"/>
        </w:rPr>
        <w:t xml:space="preserve">s equipes da Secretaria do Meio Ambiente e dos Bombeiros disponibilizarão </w:t>
      </w:r>
      <w:r w:rsidR="00B06ADA" w:rsidRPr="00A45DD5">
        <w:rPr>
          <w:rFonts w:ascii="Arial" w:hAnsi="Arial" w:cs="Arial"/>
        </w:rPr>
        <w:t xml:space="preserve">tempo e </w:t>
      </w:r>
      <w:r w:rsidR="00C7054F" w:rsidRPr="00A45DD5">
        <w:rPr>
          <w:rFonts w:ascii="Arial" w:hAnsi="Arial" w:cs="Arial"/>
        </w:rPr>
        <w:t>pessoas para participar do treinamento necessário</w:t>
      </w:r>
      <w:r w:rsidR="008B53B2">
        <w:rPr>
          <w:rFonts w:ascii="Arial" w:hAnsi="Arial" w:cs="Arial"/>
        </w:rPr>
        <w:t>;</w:t>
      </w:r>
    </w:p>
    <w:p w14:paraId="628ACF06" w14:textId="77777777" w:rsidR="00B06ADA" w:rsidRPr="00A45DD5" w:rsidRDefault="00B06ADA" w:rsidP="005308E4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46B77D54" w14:textId="200316E4" w:rsidR="00B06ADA" w:rsidRPr="00A45DD5" w:rsidRDefault="00F67964" w:rsidP="005308E4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A</w:t>
      </w:r>
      <w:r w:rsidR="00C7054F" w:rsidRPr="00A45DD5">
        <w:rPr>
          <w:rFonts w:ascii="Arial" w:hAnsi="Arial" w:cs="Arial"/>
        </w:rPr>
        <w:t xml:space="preserve"> prefeitura colaborará indicando os pontos mais críticos nas regiões de proteção onde os sensores deverão ser instalado</w:t>
      </w:r>
      <w:r w:rsidRPr="00A45DD5">
        <w:rPr>
          <w:rFonts w:ascii="Arial" w:hAnsi="Arial" w:cs="Arial"/>
        </w:rPr>
        <w:t>s</w:t>
      </w:r>
      <w:r w:rsidR="008B53B2">
        <w:rPr>
          <w:rFonts w:ascii="Arial" w:hAnsi="Arial" w:cs="Arial"/>
        </w:rPr>
        <w:t>;</w:t>
      </w:r>
    </w:p>
    <w:p w14:paraId="2EDAA9BA" w14:textId="77777777" w:rsidR="00F67964" w:rsidRPr="00A45DD5" w:rsidRDefault="00F67964" w:rsidP="005308E4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51C64B5A" w14:textId="3C773512" w:rsidR="00F67964" w:rsidRPr="00A45DD5" w:rsidRDefault="00F67964" w:rsidP="005308E4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Ha</w:t>
      </w:r>
      <w:r w:rsidR="00C7054F" w:rsidRPr="00A45DD5">
        <w:rPr>
          <w:rFonts w:ascii="Arial" w:hAnsi="Arial" w:cs="Arial"/>
        </w:rPr>
        <w:t xml:space="preserve">verá recursos humanos disponíveis para a instalação e manutenção dos sensores, além da infraestrutura necessária </w:t>
      </w:r>
      <w:r w:rsidRPr="00A45DD5">
        <w:rPr>
          <w:rFonts w:ascii="Arial" w:hAnsi="Arial" w:cs="Arial"/>
        </w:rPr>
        <w:t xml:space="preserve">nos </w:t>
      </w:r>
      <w:r w:rsidR="00C7054F" w:rsidRPr="00A45DD5">
        <w:rPr>
          <w:rFonts w:ascii="Arial" w:hAnsi="Arial" w:cs="Arial"/>
        </w:rPr>
        <w:t>locais selecionados</w:t>
      </w:r>
      <w:r w:rsidR="008B53B2">
        <w:rPr>
          <w:rFonts w:ascii="Arial" w:hAnsi="Arial" w:cs="Arial"/>
        </w:rPr>
        <w:t>;</w:t>
      </w:r>
    </w:p>
    <w:p w14:paraId="7D0BF89F" w14:textId="77777777" w:rsidR="00F67964" w:rsidRPr="00A45DD5" w:rsidRDefault="00F67964" w:rsidP="005308E4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15A6AEF6" w14:textId="6AA787D2" w:rsidR="00F67964" w:rsidRPr="00A45DD5" w:rsidRDefault="00F67964" w:rsidP="005308E4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Assumiremos que o cliente terá infraestrutura de hardware para utilização do Website institucional;</w:t>
      </w:r>
    </w:p>
    <w:p w14:paraId="264C8098" w14:textId="77777777" w:rsidR="00F67964" w:rsidRPr="00A45DD5" w:rsidRDefault="00F67964" w:rsidP="005308E4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2652E843" w14:textId="3B54B7D3" w:rsidR="00F67964" w:rsidRPr="00A45DD5" w:rsidRDefault="00F67964" w:rsidP="005308E4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lastRenderedPageBreak/>
        <w:t>Toda equipe terá disponibilidade e participara do projeto como um todo.</w:t>
      </w:r>
    </w:p>
    <w:p w14:paraId="077C35B8" w14:textId="5335751E" w:rsidR="00C7054F" w:rsidRPr="00A45DD5" w:rsidRDefault="00C7054F" w:rsidP="005308E4">
      <w:pPr>
        <w:spacing w:after="80" w:line="360" w:lineRule="auto"/>
        <w:jc w:val="both"/>
        <w:rPr>
          <w:rFonts w:ascii="Arial" w:hAnsi="Arial" w:cs="Arial"/>
        </w:rPr>
      </w:pPr>
    </w:p>
    <w:p w14:paraId="4325976E" w14:textId="090BC42E" w:rsidR="00C7054F" w:rsidRPr="00A45DD5" w:rsidRDefault="00C7054F" w:rsidP="00FF7EA1">
      <w:pPr>
        <w:pStyle w:val="Estilo2"/>
      </w:pPr>
      <w:bookmarkStart w:id="26" w:name="_Hlk195351110"/>
      <w:bookmarkStart w:id="27" w:name="_Toc196150447"/>
      <w:r w:rsidRPr="00A45DD5">
        <w:t>Riscos e restrições</w:t>
      </w:r>
      <w:bookmarkEnd w:id="26"/>
      <w:bookmarkEnd w:id="27"/>
    </w:p>
    <w:p w14:paraId="708444BF" w14:textId="31D416D4" w:rsidR="00C7054F" w:rsidRPr="00A45DD5" w:rsidRDefault="00C7054F" w:rsidP="005308E4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O prazo da entrega do projeto será de </w:t>
      </w:r>
      <w:r w:rsidR="00B06ADA" w:rsidRPr="00A45DD5">
        <w:rPr>
          <w:rFonts w:ascii="Arial" w:hAnsi="Arial" w:cs="Arial"/>
        </w:rPr>
        <w:t>5</w:t>
      </w:r>
      <w:r w:rsidRPr="00A45DD5">
        <w:rPr>
          <w:rFonts w:ascii="Arial" w:hAnsi="Arial" w:cs="Arial"/>
        </w:rPr>
        <w:t xml:space="preserve"> meses;</w:t>
      </w:r>
    </w:p>
    <w:p w14:paraId="301B84AD" w14:textId="77777777" w:rsidR="00C7054F" w:rsidRPr="00A45DD5" w:rsidRDefault="00C7054F" w:rsidP="005308E4">
      <w:pPr>
        <w:spacing w:after="80" w:line="360" w:lineRule="auto"/>
        <w:rPr>
          <w:rFonts w:ascii="Arial" w:hAnsi="Arial" w:cs="Arial"/>
        </w:rPr>
      </w:pPr>
    </w:p>
    <w:p w14:paraId="2ABDAA5B" w14:textId="77777777" w:rsidR="00C7054F" w:rsidRPr="00A45DD5" w:rsidRDefault="00C7054F" w:rsidP="005308E4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 projeto não terá plataforma mobile para acessar remotamente o software;</w:t>
      </w:r>
    </w:p>
    <w:p w14:paraId="493D1FCD" w14:textId="77777777" w:rsidR="00C7054F" w:rsidRPr="00A45DD5" w:rsidRDefault="00C7054F" w:rsidP="005308E4">
      <w:pPr>
        <w:spacing w:after="80" w:line="360" w:lineRule="auto"/>
        <w:rPr>
          <w:rFonts w:ascii="Arial" w:hAnsi="Arial" w:cs="Arial"/>
        </w:rPr>
      </w:pPr>
    </w:p>
    <w:p w14:paraId="48F9E4E6" w14:textId="0984C3BF" w:rsidR="00C7054F" w:rsidRPr="00A45DD5" w:rsidRDefault="00C7054F" w:rsidP="005308E4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 Arduino necessita sempre estar ligado para capturar os dados continuamente;</w:t>
      </w:r>
    </w:p>
    <w:p w14:paraId="17BB9C00" w14:textId="77777777" w:rsidR="00B06ADA" w:rsidRPr="00A45DD5" w:rsidRDefault="00B06ADA" w:rsidP="005308E4">
      <w:pPr>
        <w:pStyle w:val="PargrafodaLista"/>
        <w:spacing w:after="80" w:line="360" w:lineRule="auto"/>
        <w:rPr>
          <w:rFonts w:ascii="Arial" w:hAnsi="Arial" w:cs="Arial"/>
        </w:rPr>
      </w:pPr>
    </w:p>
    <w:p w14:paraId="45563853" w14:textId="7635CAF0" w:rsidR="00B06ADA" w:rsidRPr="00A45DD5" w:rsidRDefault="00B06ADA" w:rsidP="005308E4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A placa Arduino precisa de alimentação constante de energia;</w:t>
      </w:r>
    </w:p>
    <w:p w14:paraId="35CF14D6" w14:textId="77777777" w:rsidR="00C7054F" w:rsidRPr="00A45DD5" w:rsidRDefault="00C7054F" w:rsidP="005308E4">
      <w:pPr>
        <w:spacing w:after="80" w:line="360" w:lineRule="auto"/>
        <w:rPr>
          <w:rFonts w:ascii="Arial" w:hAnsi="Arial" w:cs="Arial"/>
        </w:rPr>
      </w:pPr>
    </w:p>
    <w:p w14:paraId="645F21F1" w14:textId="307C80C2" w:rsidR="00C7054F" w:rsidRPr="00A45DD5" w:rsidRDefault="00C7054F" w:rsidP="005308E4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 projeto não se responsabiliza pela instalação dos sensores;</w:t>
      </w:r>
    </w:p>
    <w:p w14:paraId="30A61057" w14:textId="77777777" w:rsidR="00C7054F" w:rsidRPr="00A45DD5" w:rsidRDefault="00C7054F" w:rsidP="005308E4">
      <w:pPr>
        <w:spacing w:after="80" w:line="360" w:lineRule="auto"/>
        <w:rPr>
          <w:rFonts w:ascii="Arial" w:hAnsi="Arial" w:cs="Arial"/>
        </w:rPr>
      </w:pPr>
    </w:p>
    <w:p w14:paraId="35A9CF58" w14:textId="45A0C19E" w:rsidR="008B53B2" w:rsidRDefault="00C7054F" w:rsidP="008B53B2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 projeto não se responsabiliza com a manutenção dos equipamentos fornecidos</w:t>
      </w:r>
      <w:r w:rsidR="008B53B2">
        <w:rPr>
          <w:rFonts w:ascii="Arial" w:hAnsi="Arial" w:cs="Arial"/>
        </w:rPr>
        <w:t>;</w:t>
      </w:r>
    </w:p>
    <w:p w14:paraId="61EB6102" w14:textId="77777777" w:rsidR="008B53B2" w:rsidRPr="008B53B2" w:rsidRDefault="008B53B2" w:rsidP="008B53B2">
      <w:pPr>
        <w:pStyle w:val="PargrafodaLista"/>
        <w:rPr>
          <w:rFonts w:ascii="Arial" w:hAnsi="Arial" w:cs="Arial"/>
        </w:rPr>
      </w:pPr>
    </w:p>
    <w:p w14:paraId="2DC0023F" w14:textId="40B0E900" w:rsidR="009A1FD3" w:rsidRPr="00A45DD5" w:rsidRDefault="009A1FD3" w:rsidP="005308E4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 DHT11 pode errar até 2 °C na temperatura e 5% na umidade, o que pode prejudicar ações rápidas da defesa civil e bombeiros</w:t>
      </w:r>
      <w:r w:rsidR="008B53B2">
        <w:rPr>
          <w:rFonts w:ascii="Arial" w:hAnsi="Arial" w:cs="Arial"/>
        </w:rPr>
        <w:t>;</w:t>
      </w:r>
    </w:p>
    <w:p w14:paraId="6B0655EC" w14:textId="48F7D434" w:rsidR="009A1FD3" w:rsidRPr="00A45DD5" w:rsidRDefault="009A1FD3" w:rsidP="005308E4">
      <w:pPr>
        <w:pStyle w:val="PargrafodaLista"/>
        <w:spacing w:after="80" w:line="360" w:lineRule="auto"/>
        <w:rPr>
          <w:rFonts w:ascii="Arial" w:hAnsi="Arial" w:cs="Arial"/>
        </w:rPr>
      </w:pPr>
    </w:p>
    <w:p w14:paraId="1E707BBF" w14:textId="5C189949" w:rsidR="00F67964" w:rsidRPr="00A45DD5" w:rsidRDefault="009A1FD3" w:rsidP="005308E4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 sensor dura de 5 a 8 anos, mas pode falhar antes se exposto a condições extremas. É recomendado trocar a cada 4 anos e verificar com frequência.</w:t>
      </w:r>
    </w:p>
    <w:p w14:paraId="36BD6F52" w14:textId="77777777" w:rsidR="005F5875" w:rsidRPr="00A45DD5" w:rsidRDefault="005F5875" w:rsidP="005F5875">
      <w:pPr>
        <w:spacing w:after="80" w:line="360" w:lineRule="auto"/>
        <w:rPr>
          <w:rFonts w:ascii="Arial" w:hAnsi="Arial" w:cs="Arial"/>
          <w:lang w:eastAsia="pt-BR"/>
        </w:rPr>
      </w:pPr>
    </w:p>
    <w:p w14:paraId="2A21BC26" w14:textId="77777777" w:rsidR="00FB68C7" w:rsidRDefault="00FB68C7">
      <w:pPr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bookmarkStart w:id="28" w:name="_Toc196150448"/>
      <w:r>
        <w:br w:type="page"/>
      </w:r>
    </w:p>
    <w:p w14:paraId="20D24526" w14:textId="5BC8318C" w:rsidR="00C7054F" w:rsidRPr="00A45DD5" w:rsidRDefault="00C7054F" w:rsidP="005308E4">
      <w:pPr>
        <w:pStyle w:val="Estilo1"/>
        <w:spacing w:after="80" w:line="360" w:lineRule="auto"/>
      </w:pPr>
      <w:r w:rsidRPr="00A45DD5">
        <w:lastRenderedPageBreak/>
        <w:t>Conclusão</w:t>
      </w:r>
      <w:bookmarkEnd w:id="28"/>
    </w:p>
    <w:p w14:paraId="3DB391EE" w14:textId="77777777" w:rsidR="00C7054F" w:rsidRPr="00A45DD5" w:rsidRDefault="00C7054F" w:rsidP="005308E4">
      <w:pPr>
        <w:spacing w:after="80" w:line="360" w:lineRule="auto"/>
        <w:ind w:firstLine="708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Os incêndios florestais resultam em custos enormes, que vão muito além do impacto imediato. Eles afetam o meio ambiente, a economia, a saúde pública e as comunidades locais. O aumento da frequência e intensidade dos incêndios florestais causados pela mudança climática e pelo comportamento humano exige um esforço conjunto entre governos, empresas e cidadãos para mitigar os danos e prevenir futuras catástrofes. </w:t>
      </w:r>
    </w:p>
    <w:p w14:paraId="23C6D363" w14:textId="469D4785" w:rsidR="00AE77CD" w:rsidRPr="00A45DD5" w:rsidRDefault="00C7054F" w:rsidP="008B53B2">
      <w:pPr>
        <w:spacing w:after="80" w:line="360" w:lineRule="auto"/>
        <w:ind w:firstLine="708"/>
        <w:rPr>
          <w:rFonts w:ascii="Arial" w:hAnsi="Arial" w:cs="Arial"/>
        </w:rPr>
      </w:pPr>
      <w:r w:rsidRPr="00A45DD5">
        <w:rPr>
          <w:rFonts w:ascii="Arial" w:hAnsi="Arial" w:cs="Arial"/>
        </w:rPr>
        <w:t>Neste âmbito, nossa solução atua como um agente que aumenta o tempo de resposta dos órgãos competentes, reduzindo o tempo de reação e consequentes danos as áreas de proteção, que desempenham papel fundamental na preservação do meio ambiente.</w:t>
      </w:r>
      <w:r w:rsidR="00D23B0E" w:rsidRPr="00A45DD5">
        <w:rPr>
          <w:rFonts w:ascii="Arial" w:hAnsi="Arial" w:cs="Arial"/>
        </w:rPr>
        <w:br/>
      </w:r>
    </w:p>
    <w:sectPr w:rsidR="00AE77CD" w:rsidRPr="00A45DD5">
      <w:headerReference w:type="default" r:id="rId14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1B735" w14:textId="77777777" w:rsidR="000F270F" w:rsidRDefault="000F270F">
      <w:pPr>
        <w:spacing w:after="0" w:line="240" w:lineRule="auto"/>
      </w:pPr>
      <w:r>
        <w:separator/>
      </w:r>
    </w:p>
  </w:endnote>
  <w:endnote w:type="continuationSeparator" w:id="0">
    <w:p w14:paraId="5AA98353" w14:textId="77777777" w:rsidR="000F270F" w:rsidRDefault="000F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DAF13" w14:textId="77777777" w:rsidR="000F270F" w:rsidRDefault="000F270F">
      <w:pPr>
        <w:spacing w:after="0" w:line="240" w:lineRule="auto"/>
      </w:pPr>
      <w:r>
        <w:separator/>
      </w:r>
    </w:p>
  </w:footnote>
  <w:footnote w:type="continuationSeparator" w:id="0">
    <w:p w14:paraId="565C8F6D" w14:textId="77777777" w:rsidR="000F270F" w:rsidRDefault="000F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EE2F3" w14:textId="77777777" w:rsidR="00AE77CD" w:rsidRDefault="00D23B0E">
    <w:pPr>
      <w:pStyle w:val="Cabealho"/>
    </w:pPr>
    <w:r>
      <w:rPr>
        <w:noProof/>
      </w:rPr>
      <mc:AlternateContent>
        <mc:Choice Requires="wpg">
          <w:drawing>
            <wp:anchor distT="0" distB="0" distL="115200" distR="115200" simplePos="0" relativeHeight="7168" behindDoc="0" locked="0" layoutInCell="1" allowOverlap="1" wp14:anchorId="35A277EB" wp14:editId="34DF47CA">
              <wp:simplePos x="0" y="0"/>
              <wp:positionH relativeFrom="column">
                <wp:posOffset>-777875</wp:posOffset>
              </wp:positionH>
              <wp:positionV relativeFrom="paragraph">
                <wp:posOffset>103962</wp:posOffset>
              </wp:positionV>
              <wp:extent cx="586600" cy="5866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011920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86599" cy="5865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7168;o:allowoverlap:true;o:allowincell:true;mso-position-horizontal-relative:text;margin-left:-61.25pt;mso-position-horizontal:absolute;mso-position-vertical-relative:text;margin-top:8.19pt;mso-position-vertical:absolute;width:46.19pt;height:46.19pt;mso-wrap-distance-left:9.07pt;mso-wrap-distance-top:0.00pt;mso-wrap-distance-right:9.07pt;mso-wrap-distance-bottom:0.00pt;z-index:1;" stroked="false">
              <v:imagedata r:id="rId2" o:title=""/>
              <o:lock v:ext="edit" rotation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F95"/>
    <w:multiLevelType w:val="hybridMultilevel"/>
    <w:tmpl w:val="14DA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7B3"/>
    <w:multiLevelType w:val="hybridMultilevel"/>
    <w:tmpl w:val="7A1C2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7C65"/>
    <w:multiLevelType w:val="hybridMultilevel"/>
    <w:tmpl w:val="E2EC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0DE7"/>
    <w:multiLevelType w:val="multilevel"/>
    <w:tmpl w:val="301CF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EEB"/>
    <w:multiLevelType w:val="hybridMultilevel"/>
    <w:tmpl w:val="3AF42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F4C57"/>
    <w:multiLevelType w:val="hybridMultilevel"/>
    <w:tmpl w:val="FB56A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618EF"/>
    <w:multiLevelType w:val="hybridMultilevel"/>
    <w:tmpl w:val="CCE26FC6"/>
    <w:lvl w:ilvl="0" w:tplc="7C3A3D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22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D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9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0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E09A8"/>
    <w:multiLevelType w:val="multilevel"/>
    <w:tmpl w:val="51DC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92315"/>
    <w:multiLevelType w:val="hybridMultilevel"/>
    <w:tmpl w:val="3BAA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34EBA"/>
    <w:multiLevelType w:val="hybridMultilevel"/>
    <w:tmpl w:val="DB0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6610A"/>
    <w:multiLevelType w:val="hybridMultilevel"/>
    <w:tmpl w:val="21EC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F264C"/>
    <w:multiLevelType w:val="hybridMultilevel"/>
    <w:tmpl w:val="B652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C656D"/>
    <w:multiLevelType w:val="multilevel"/>
    <w:tmpl w:val="8976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00722">
    <w:abstractNumId w:val="3"/>
  </w:num>
  <w:num w:numId="2" w16cid:durableId="1609123838">
    <w:abstractNumId w:val="14"/>
  </w:num>
  <w:num w:numId="3" w16cid:durableId="1784378811">
    <w:abstractNumId w:val="8"/>
  </w:num>
  <w:num w:numId="4" w16cid:durableId="1525555220">
    <w:abstractNumId w:val="4"/>
  </w:num>
  <w:num w:numId="5" w16cid:durableId="1484195714">
    <w:abstractNumId w:val="7"/>
  </w:num>
  <w:num w:numId="6" w16cid:durableId="594361161">
    <w:abstractNumId w:val="13"/>
  </w:num>
  <w:num w:numId="7" w16cid:durableId="950940917">
    <w:abstractNumId w:val="2"/>
  </w:num>
  <w:num w:numId="8" w16cid:durableId="124009226">
    <w:abstractNumId w:val="10"/>
  </w:num>
  <w:num w:numId="9" w16cid:durableId="178810287">
    <w:abstractNumId w:val="12"/>
  </w:num>
  <w:num w:numId="10" w16cid:durableId="1570919100">
    <w:abstractNumId w:val="0"/>
  </w:num>
  <w:num w:numId="11" w16cid:durableId="1704864611">
    <w:abstractNumId w:val="11"/>
  </w:num>
  <w:num w:numId="12" w16cid:durableId="1429078741">
    <w:abstractNumId w:val="6"/>
  </w:num>
  <w:num w:numId="13" w16cid:durableId="86775751">
    <w:abstractNumId w:val="5"/>
  </w:num>
  <w:num w:numId="14" w16cid:durableId="2128040710">
    <w:abstractNumId w:val="9"/>
  </w:num>
  <w:num w:numId="15" w16cid:durableId="151171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CD"/>
    <w:rsid w:val="000D2709"/>
    <w:rsid w:val="000F270F"/>
    <w:rsid w:val="00174F70"/>
    <w:rsid w:val="00304A19"/>
    <w:rsid w:val="003F73C0"/>
    <w:rsid w:val="00484F43"/>
    <w:rsid w:val="004955B1"/>
    <w:rsid w:val="004B1C91"/>
    <w:rsid w:val="004C4F51"/>
    <w:rsid w:val="004F11FE"/>
    <w:rsid w:val="005308E4"/>
    <w:rsid w:val="00550F61"/>
    <w:rsid w:val="005F5875"/>
    <w:rsid w:val="005F59C8"/>
    <w:rsid w:val="00626894"/>
    <w:rsid w:val="006C6E4A"/>
    <w:rsid w:val="0072291F"/>
    <w:rsid w:val="007473C8"/>
    <w:rsid w:val="0089582F"/>
    <w:rsid w:val="008B53B2"/>
    <w:rsid w:val="009A1FD3"/>
    <w:rsid w:val="009B2983"/>
    <w:rsid w:val="00A16831"/>
    <w:rsid w:val="00A45DD5"/>
    <w:rsid w:val="00AE77CD"/>
    <w:rsid w:val="00AF68E6"/>
    <w:rsid w:val="00B06ADA"/>
    <w:rsid w:val="00BD4E8E"/>
    <w:rsid w:val="00BF57E4"/>
    <w:rsid w:val="00C1083D"/>
    <w:rsid w:val="00C60FB2"/>
    <w:rsid w:val="00C7054F"/>
    <w:rsid w:val="00C91E2A"/>
    <w:rsid w:val="00D23B0E"/>
    <w:rsid w:val="00D32EF8"/>
    <w:rsid w:val="00D334BA"/>
    <w:rsid w:val="00D35FC4"/>
    <w:rsid w:val="00E56EA3"/>
    <w:rsid w:val="00F67964"/>
    <w:rsid w:val="00FB68C7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D9B9"/>
  <w15:docId w15:val="{7AE3B3B3-EC29-4B84-AC4D-E45A5008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sz w:val="18"/>
      <w:szCs w:val="18"/>
    </w:rPr>
  </w:style>
  <w:style w:type="paragraph" w:styleId="CabealhodoSumrio">
    <w:name w:val="TOC Heading"/>
    <w:uiPriority w:val="39"/>
    <w:unhideWhenUsed/>
    <w:qFormat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45B0E1" w:themeColor="accent1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45B0E1" w:themeColor="accent1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customStyle="1" w:styleId="Estilo1">
    <w:name w:val="Estilo 1"/>
    <w:basedOn w:val="Normal"/>
    <w:link w:val="Estilo1Char"/>
    <w:qFormat/>
    <w:rsid w:val="00BD4E8E"/>
    <w:pPr>
      <w:jc w:val="both"/>
    </w:pPr>
    <w:rPr>
      <w:rFonts w:ascii="Arial" w:eastAsia="Aptos" w:hAnsi="Arial" w:cs="Arial"/>
      <w:b/>
      <w:bCs/>
      <w:color w:val="000000" w:themeColor="text1"/>
      <w:sz w:val="32"/>
      <w:szCs w:val="32"/>
      <w:u w:val="single"/>
    </w:rPr>
  </w:style>
  <w:style w:type="paragraph" w:customStyle="1" w:styleId="Estilo2">
    <w:name w:val="Estilo 2"/>
    <w:basedOn w:val="Estilo1"/>
    <w:link w:val="Estilo2Char"/>
    <w:qFormat/>
    <w:rsid w:val="00A45DD5"/>
    <w:rPr>
      <w:sz w:val="28"/>
      <w:u w:val="none"/>
    </w:rPr>
  </w:style>
  <w:style w:type="character" w:customStyle="1" w:styleId="Estilo1Char">
    <w:name w:val="Estilo 1 Char"/>
    <w:basedOn w:val="Fontepargpadro"/>
    <w:link w:val="Estilo1"/>
    <w:rsid w:val="00BD4E8E"/>
    <w:rPr>
      <w:rFonts w:ascii="Arial" w:eastAsia="Aptos" w:hAnsi="Arial" w:cs="Arial"/>
      <w:b/>
      <w:bCs/>
      <w:color w:val="000000" w:themeColor="text1"/>
      <w:sz w:val="32"/>
      <w:szCs w:val="32"/>
      <w:u w:val="single"/>
    </w:rPr>
  </w:style>
  <w:style w:type="character" w:customStyle="1" w:styleId="Estilo2Char">
    <w:name w:val="Estilo 2 Char"/>
    <w:basedOn w:val="Estilo1Char"/>
    <w:link w:val="Estilo2"/>
    <w:rsid w:val="00A45DD5"/>
    <w:rPr>
      <w:rFonts w:ascii="Arial" w:eastAsia="Aptos" w:hAnsi="Arial" w:cs="Arial"/>
      <w:b/>
      <w:bCs/>
      <w:color w:val="000000" w:themeColor="text1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935A-1109-4105-BFBB-FBE224BC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2950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lastModifiedBy>ANDRE FERREIRA LACERDA .</cp:lastModifiedBy>
  <cp:revision>5</cp:revision>
  <dcterms:created xsi:type="dcterms:W3CDTF">2025-04-21T20:29:00Z</dcterms:created>
  <dcterms:modified xsi:type="dcterms:W3CDTF">2025-04-22T00:12:00Z</dcterms:modified>
</cp:coreProperties>
</file>