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E8D8" w14:textId="77777777" w:rsidR="00AE77CD" w:rsidRPr="00AF68E6" w:rsidRDefault="00D23B0E">
      <w:pPr>
        <w:pStyle w:val="Ttulo1"/>
        <w:jc w:val="center"/>
        <w:rPr>
          <w:rFonts w:eastAsia="Aptos"/>
          <w:b/>
          <w:bCs/>
          <w:color w:val="000000" w:themeColor="text1"/>
          <w:u w:val="single"/>
        </w:rPr>
      </w:pPr>
      <w:r w:rsidRPr="00AF68E6">
        <w:rPr>
          <w:b/>
          <w:bCs/>
          <w:color w:val="000000" w:themeColor="text1"/>
        </w:rPr>
        <w:t>Medição de temperatura e umidade em áreas de proteção ambiental</w:t>
      </w:r>
    </w:p>
    <w:p w14:paraId="7F4D9C7A" w14:textId="77777777" w:rsidR="00AE77CD" w:rsidRPr="00AF68E6" w:rsidRDefault="00AE77CD">
      <w:pPr>
        <w:rPr>
          <w:rFonts w:ascii="Arial" w:hAnsi="Arial" w:cs="Arial"/>
        </w:rPr>
      </w:pPr>
    </w:p>
    <w:p w14:paraId="5F78F7D1" w14:textId="77777777" w:rsidR="00AE77CD" w:rsidRPr="00AF68E6" w:rsidRDefault="00AE77CD">
      <w:pPr>
        <w:rPr>
          <w:rFonts w:ascii="Arial" w:hAnsi="Arial" w:cs="Arial"/>
        </w:rPr>
      </w:pPr>
    </w:p>
    <w:p w14:paraId="3EC804BD" w14:textId="77777777" w:rsidR="00AE77CD" w:rsidRPr="00AF68E6" w:rsidRDefault="00AE77CD">
      <w:pPr>
        <w:rPr>
          <w:rFonts w:ascii="Arial" w:hAnsi="Arial" w:cs="Arial"/>
        </w:rPr>
      </w:pPr>
    </w:p>
    <w:p w14:paraId="1A6A8B26" w14:textId="77777777" w:rsidR="00AE77CD" w:rsidRPr="00AF68E6" w:rsidRDefault="00AE77CD">
      <w:pPr>
        <w:rPr>
          <w:rFonts w:ascii="Arial" w:hAnsi="Arial" w:cs="Arial"/>
        </w:rPr>
      </w:pPr>
    </w:p>
    <w:p w14:paraId="0468E509" w14:textId="77777777" w:rsidR="00AE77CD" w:rsidRPr="00AF68E6" w:rsidRDefault="00D23B0E">
      <w:pPr>
        <w:pStyle w:val="Ttulo1"/>
        <w:jc w:val="center"/>
      </w:pPr>
      <w:r w:rsidRPr="00AF68E6">
        <w:rPr>
          <w:noProof/>
        </w:rPr>
        <mc:AlternateContent>
          <mc:Choice Requires="wpg">
            <w:drawing>
              <wp:inline distT="0" distB="0" distL="0" distR="0" wp14:anchorId="1DA84101" wp14:editId="5AD27424">
                <wp:extent cx="5731510" cy="298646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936376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1509" cy="2986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35.1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 w14:paraId="45311450" w14:textId="77777777" w:rsidR="00AE77CD" w:rsidRPr="00AF68E6" w:rsidRDefault="00AE77CD">
      <w:pPr>
        <w:rPr>
          <w:rFonts w:ascii="Arial" w:hAnsi="Arial" w:cs="Arial"/>
        </w:rPr>
      </w:pPr>
    </w:p>
    <w:p w14:paraId="06E5130A" w14:textId="77777777" w:rsidR="00AE77CD" w:rsidRPr="00AF68E6" w:rsidRDefault="00D23B0E">
      <w:pPr>
        <w:jc w:val="center"/>
        <w:rPr>
          <w:rFonts w:ascii="Arial" w:hAnsi="Arial" w:cs="Arial"/>
          <w:b/>
          <w:bCs/>
        </w:rPr>
      </w:pPr>
      <w:r w:rsidRPr="00AF68E6">
        <w:rPr>
          <w:rFonts w:ascii="Arial" w:hAnsi="Arial" w:cs="Arial"/>
          <w:b/>
          <w:bCs/>
        </w:rPr>
        <w:t>Grupo 02</w:t>
      </w:r>
    </w:p>
    <w:p w14:paraId="5B5882C0" w14:textId="35ECA0AD" w:rsidR="00C7054F" w:rsidRPr="00AF68E6" w:rsidRDefault="00C7054F" w:rsidP="00C7054F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>André Ferreira Lacerda</w:t>
      </w:r>
    </w:p>
    <w:p w14:paraId="2CE0B46D" w14:textId="324E978C" w:rsidR="00C7054F" w:rsidRPr="00AF68E6" w:rsidRDefault="00C7054F" w:rsidP="00C7054F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 xml:space="preserve">Diogo </w:t>
      </w:r>
      <w:proofErr w:type="spellStart"/>
      <w:r w:rsidRPr="00AF68E6">
        <w:rPr>
          <w:rFonts w:ascii="Arial" w:hAnsi="Arial" w:cs="Arial"/>
        </w:rPr>
        <w:t>Gabriell</w:t>
      </w:r>
      <w:proofErr w:type="spellEnd"/>
      <w:r w:rsidRPr="00AF68E6">
        <w:rPr>
          <w:rFonts w:ascii="Arial" w:hAnsi="Arial" w:cs="Arial"/>
        </w:rPr>
        <w:t xml:space="preserve"> Procópio da Silva</w:t>
      </w:r>
    </w:p>
    <w:p w14:paraId="1D180F2C" w14:textId="1E7FEE2B" w:rsidR="00AE77CD" w:rsidRPr="00AF68E6" w:rsidRDefault="00D23B0E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>Guilherme Marques Cardoso dos Santos</w:t>
      </w:r>
    </w:p>
    <w:p w14:paraId="3F0AC8BA" w14:textId="77777777" w:rsidR="00AE77CD" w:rsidRPr="00AF68E6" w:rsidRDefault="00D23B0E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>Juan Vieira dos Reis</w:t>
      </w:r>
    </w:p>
    <w:p w14:paraId="108E8897" w14:textId="2A1657D5" w:rsidR="00AE77CD" w:rsidRPr="00AF68E6" w:rsidRDefault="00D23B0E" w:rsidP="00C7054F">
      <w:pPr>
        <w:jc w:val="center"/>
        <w:rPr>
          <w:rFonts w:ascii="Arial" w:hAnsi="Arial" w:cs="Arial"/>
        </w:rPr>
      </w:pPr>
      <w:r w:rsidRPr="00AF68E6">
        <w:rPr>
          <w:rFonts w:ascii="Arial" w:hAnsi="Arial" w:cs="Arial"/>
        </w:rPr>
        <w:t>Lucas Sousa Santos</w:t>
      </w:r>
    </w:p>
    <w:p w14:paraId="471ABE6E" w14:textId="36343D87" w:rsidR="00AE77CD" w:rsidRPr="00AF68E6" w:rsidRDefault="00D23B0E">
      <w:pPr>
        <w:jc w:val="center"/>
        <w:rPr>
          <w:rFonts w:ascii="Arial" w:eastAsia="Aptos" w:hAnsi="Arial" w:cs="Arial"/>
          <w:color w:val="000000" w:themeColor="text1"/>
        </w:rPr>
      </w:pPr>
      <w:r w:rsidRPr="00AF68E6">
        <w:rPr>
          <w:rFonts w:ascii="Arial" w:eastAsia="Aptos" w:hAnsi="Arial" w:cs="Arial"/>
          <w:color w:val="000000" w:themeColor="text1"/>
        </w:rPr>
        <w:t>São Paulo</w:t>
      </w:r>
    </w:p>
    <w:p w14:paraId="0D2931E6" w14:textId="77777777" w:rsidR="00C7054F" w:rsidRPr="00AF68E6" w:rsidRDefault="00C7054F">
      <w:pPr>
        <w:jc w:val="center"/>
        <w:rPr>
          <w:rFonts w:ascii="Arial" w:eastAsia="Aptos" w:hAnsi="Arial" w:cs="Arial"/>
          <w:color w:val="000000" w:themeColor="text1"/>
        </w:rPr>
      </w:pPr>
    </w:p>
    <w:p w14:paraId="680856ED" w14:textId="77777777" w:rsidR="00AE77CD" w:rsidRPr="00AF68E6" w:rsidRDefault="00D23B0E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  <w:r w:rsidRPr="00AF68E6"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  <w:t>2025</w:t>
      </w:r>
    </w:p>
    <w:p w14:paraId="22FBC18E" w14:textId="77777777" w:rsidR="00AE77CD" w:rsidRPr="00AF68E6" w:rsidRDefault="00AE77CD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2F3D16F0" w14:textId="77777777" w:rsidR="00AE77CD" w:rsidRPr="00AF68E6" w:rsidRDefault="00AE77CD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55A5D16C" w14:textId="77777777" w:rsidR="00AE77CD" w:rsidRPr="00AF68E6" w:rsidRDefault="00AE77CD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55600D13" w14:textId="77777777" w:rsidR="00AE77CD" w:rsidRPr="00AF68E6" w:rsidRDefault="00AE77CD">
      <w:pPr>
        <w:jc w:val="center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</w:p>
    <w:p w14:paraId="60E280DF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6C76C539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23791039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76701F90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4677D4BE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7E29598E" w14:textId="77777777" w:rsidR="00AE77CD" w:rsidRPr="00AF68E6" w:rsidRDefault="00AE77CD">
      <w:pPr>
        <w:jc w:val="both"/>
        <w:rPr>
          <w:rFonts w:ascii="Arial" w:eastAsia="Aptos" w:hAnsi="Arial" w:cs="Arial"/>
          <w:color w:val="000000" w:themeColor="text1"/>
        </w:rPr>
      </w:pPr>
    </w:p>
    <w:p w14:paraId="135DA94E" w14:textId="77777777" w:rsidR="00AE77CD" w:rsidRPr="00AF68E6" w:rsidRDefault="00D23B0E">
      <w:pPr>
        <w:rPr>
          <w:rFonts w:ascii="Arial" w:eastAsia="Aptos" w:hAnsi="Arial" w:cs="Arial"/>
          <w:color w:val="000000" w:themeColor="text1"/>
        </w:rPr>
      </w:pPr>
      <w:r w:rsidRPr="00AF68E6">
        <w:rPr>
          <w:rFonts w:ascii="Arial" w:eastAsia="Aptos" w:hAnsi="Arial" w:cs="Arial"/>
          <w:color w:val="000000" w:themeColor="text1"/>
        </w:rPr>
        <w:br w:type="page" w:clear="all"/>
      </w:r>
    </w:p>
    <w:p w14:paraId="0B34CD9C" w14:textId="22EC0819" w:rsidR="00AE77CD" w:rsidRPr="004955B1" w:rsidRDefault="00D23B0E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  <w:r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  <w:lastRenderedPageBreak/>
        <w:t>Contexto</w:t>
      </w:r>
      <w:r w:rsidR="003F73C0"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</w:rPr>
        <w:t xml:space="preserve"> (REVISÃO)</w:t>
      </w:r>
    </w:p>
    <w:p w14:paraId="03C09CF6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A cidade de São Paulo possuí uma vasta urbanização e abriga importantes áreas de proteção ambiental (</w:t>
      </w:r>
      <w:proofErr w:type="spellStart"/>
      <w:r w:rsidRPr="004955B1">
        <w:rPr>
          <w:rFonts w:ascii="Arial" w:eastAsia="Aptos" w:hAnsi="Arial" w:cs="Arial"/>
          <w:color w:val="000000" w:themeColor="text1"/>
        </w:rPr>
        <w:t>APAs</w:t>
      </w:r>
      <w:proofErr w:type="spellEnd"/>
      <w:r w:rsidRPr="004955B1">
        <w:rPr>
          <w:rFonts w:ascii="Arial" w:eastAsia="Aptos" w:hAnsi="Arial" w:cs="Arial"/>
          <w:color w:val="000000" w:themeColor="text1"/>
        </w:rPr>
        <w:t xml:space="preserve">), que desempenham um papel fundamental na manutenção do equilíbrio ecológico, regulação do clima e da proteção da biodiversidade local. Além </w:t>
      </w:r>
      <w:r w:rsidRPr="004955B1">
        <w:rPr>
          <w:rFonts w:ascii="Arial" w:eastAsia="Aptos" w:hAnsi="Arial" w:cs="Arial"/>
          <w:color w:val="000000" w:themeColor="text1"/>
        </w:rPr>
        <w:t xml:space="preserve">disso, algumas destas </w:t>
      </w:r>
      <w:proofErr w:type="spellStart"/>
      <w:r w:rsidRPr="004955B1">
        <w:rPr>
          <w:rFonts w:ascii="Arial" w:eastAsia="Aptos" w:hAnsi="Arial" w:cs="Arial"/>
          <w:color w:val="000000" w:themeColor="text1"/>
        </w:rPr>
        <w:t>APAs</w:t>
      </w:r>
      <w:proofErr w:type="spellEnd"/>
      <w:r w:rsidRPr="004955B1">
        <w:rPr>
          <w:rFonts w:ascii="Arial" w:eastAsia="Aptos" w:hAnsi="Arial" w:cs="Arial"/>
          <w:color w:val="000000" w:themeColor="text1"/>
        </w:rPr>
        <w:t xml:space="preserve"> como a Capivari-Mono e a Bororé-Colônia protegem as nascentes da Represa Billings, responsável pelo abastecimento de água de grande parte da Região Metropolitana de São Paulo. </w:t>
      </w:r>
    </w:p>
    <w:p w14:paraId="0F524131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Contudo, devido às consequências do aquecimento glob</w:t>
      </w:r>
      <w:r w:rsidRPr="004955B1">
        <w:rPr>
          <w:rFonts w:ascii="Arial" w:eastAsia="Aptos" w:hAnsi="Arial" w:cs="Arial"/>
          <w:color w:val="000000" w:themeColor="text1"/>
        </w:rPr>
        <w:t>al, com o passar do tempo, o crescimento do risco de incêndios florestais vem sendo constante e exponencial. Estes incêndios são causados, em sua grande maioria, por fatores humanos, tais como queimadas ilegais e descarte inadequado de resíduos inflamáveis</w:t>
      </w:r>
      <w:r w:rsidRPr="004955B1">
        <w:rPr>
          <w:rFonts w:ascii="Arial" w:eastAsia="Aptos" w:hAnsi="Arial" w:cs="Arial"/>
          <w:color w:val="000000" w:themeColor="text1"/>
        </w:rPr>
        <w:t xml:space="preserve"> (como por exemplo: bitucas de cigarro). Este problema não apenas devasta a fauna e a flora, como também agrava os problemas já existentes, como a degradação do solo, poluição do ar, e o aumento das mudanças climáticas. A umidade relativa do ar, especialme</w:t>
      </w:r>
      <w:r w:rsidRPr="004955B1">
        <w:rPr>
          <w:rFonts w:ascii="Arial" w:eastAsia="Aptos" w:hAnsi="Arial" w:cs="Arial"/>
          <w:color w:val="000000" w:themeColor="text1"/>
        </w:rPr>
        <w:t xml:space="preserve">nte nos períodos de estiagem, pode cair para níveis críticos (abaixo de 40%), o que aumenta significativamente a propensão a incêndios, pois a vegetação fica mais seca e inflamável. Além disso, a combinação entre baixa umidade e altas temperaturas cria um </w:t>
      </w:r>
      <w:r w:rsidRPr="004955B1">
        <w:rPr>
          <w:rFonts w:ascii="Arial" w:eastAsia="Aptos" w:hAnsi="Arial" w:cs="Arial"/>
          <w:color w:val="000000" w:themeColor="text1"/>
        </w:rPr>
        <w:t xml:space="preserve">ambiente propício para a rápida propagação do fogo, desta forma dificultando o controle e o combate às chamas.  Estes fatores naturais, somados às ações humanas, tornam a prevenção e o monitoramento ainda mais essenciais para a proteção das </w:t>
      </w:r>
      <w:proofErr w:type="spellStart"/>
      <w:r w:rsidRPr="004955B1">
        <w:rPr>
          <w:rFonts w:ascii="Arial" w:eastAsia="Aptos" w:hAnsi="Arial" w:cs="Arial"/>
          <w:color w:val="000000" w:themeColor="text1"/>
        </w:rPr>
        <w:t>APAs</w:t>
      </w:r>
      <w:proofErr w:type="spellEnd"/>
      <w:r w:rsidRPr="004955B1">
        <w:rPr>
          <w:rFonts w:ascii="Arial" w:eastAsia="Aptos" w:hAnsi="Arial" w:cs="Arial"/>
          <w:color w:val="000000" w:themeColor="text1"/>
        </w:rPr>
        <w:t>.</w:t>
      </w:r>
    </w:p>
    <w:p w14:paraId="619BB4A3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Atualment</w:t>
      </w:r>
      <w:r w:rsidRPr="004955B1">
        <w:rPr>
          <w:rFonts w:ascii="Arial" w:eastAsia="Aptos" w:hAnsi="Arial" w:cs="Arial"/>
          <w:color w:val="000000" w:themeColor="text1"/>
        </w:rPr>
        <w:t>e, a Secretaria do Meio Ambiente, bombeiros e por consequência a Prefeitura Municipal da Cidade de São Paulo enfrentam desafios significativos quando se trata de monitorar e combater os incêndios. Esse fato se deve principalmente pela dificuldade de detect</w:t>
      </w:r>
      <w:r w:rsidRPr="004955B1">
        <w:rPr>
          <w:rFonts w:ascii="Arial" w:eastAsia="Aptos" w:hAnsi="Arial" w:cs="Arial"/>
          <w:color w:val="000000" w:themeColor="text1"/>
        </w:rPr>
        <w:t>ar focos de calor em estágios iniciais. Esse problema ocorre devido à falta de um sistema eficiente que alerte as autoridades competentes precocemente, o que resulta em respostas tardias, facilita a proliferação dos incêndios, e aumenta os estragos, que em</w:t>
      </w:r>
      <w:r w:rsidRPr="004955B1">
        <w:rPr>
          <w:rFonts w:ascii="Arial" w:eastAsia="Aptos" w:hAnsi="Arial" w:cs="Arial"/>
          <w:color w:val="000000" w:themeColor="text1"/>
        </w:rPr>
        <w:t xml:space="preserve"> muitas vezes são irreparáveis.</w:t>
      </w:r>
    </w:p>
    <w:p w14:paraId="2D6DC821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 xml:space="preserve">Diante desse problema, surge a necessidade de um projeto que utilize a tecnologia para aprimorar o monitoramento em tempo real das </w:t>
      </w:r>
      <w:proofErr w:type="spellStart"/>
      <w:r w:rsidRPr="004955B1">
        <w:rPr>
          <w:rFonts w:ascii="Arial" w:eastAsia="Aptos" w:hAnsi="Arial" w:cs="Arial"/>
          <w:color w:val="000000" w:themeColor="text1"/>
        </w:rPr>
        <w:t>APAs</w:t>
      </w:r>
      <w:proofErr w:type="spellEnd"/>
      <w:r w:rsidRPr="004955B1">
        <w:rPr>
          <w:rFonts w:ascii="Arial" w:eastAsia="Aptos" w:hAnsi="Arial" w:cs="Arial"/>
          <w:color w:val="000000" w:themeColor="text1"/>
        </w:rPr>
        <w:t>, identificando possíveis riscos de incêndio antes que se tornem algo incontrolável.</w:t>
      </w:r>
    </w:p>
    <w:p w14:paraId="67A35794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Atua</w:t>
      </w:r>
      <w:r w:rsidRPr="004955B1">
        <w:rPr>
          <w:rFonts w:ascii="Arial" w:eastAsia="Aptos" w:hAnsi="Arial" w:cs="Arial"/>
          <w:color w:val="000000" w:themeColor="text1"/>
        </w:rPr>
        <w:t>lmente, já há uma ferramenta do INPE que, através de satélites, identifica potenciais focos de incêndio através do Brasil, mas ela possui diversos empecilhos que atrasam a detecção e comprometem o combate às chamas. Abaixo estão alguns cenários em que o fo</w:t>
      </w:r>
      <w:r w:rsidRPr="004955B1">
        <w:rPr>
          <w:rFonts w:ascii="Arial" w:eastAsia="Aptos" w:hAnsi="Arial" w:cs="Arial"/>
          <w:color w:val="000000" w:themeColor="text1"/>
        </w:rPr>
        <w:t>go não é detectado:</w:t>
      </w:r>
    </w:p>
    <w:p w14:paraId="0063AE73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- Frentes de incêndio com menos de 30m de extensão;</w:t>
      </w:r>
    </w:p>
    <w:p w14:paraId="0B28118D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- Fogo em matas densas que ainda não atingiu a copa das árvores;</w:t>
      </w:r>
    </w:p>
    <w:p w14:paraId="1B36024D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- Fogo em áreas nubladas;</w:t>
      </w:r>
    </w:p>
    <w:p w14:paraId="02030F0C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lastRenderedPageBreak/>
        <w:t>- Fogo em encostas de montanhas;</w:t>
      </w:r>
    </w:p>
    <w:p w14:paraId="4A64E3BD" w14:textId="77777777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ab/>
        <w:t>Além disso, também há uma imprecisão na localização das que</w:t>
      </w:r>
      <w:r w:rsidRPr="004955B1">
        <w:rPr>
          <w:rFonts w:ascii="Arial" w:eastAsia="Aptos" w:hAnsi="Arial" w:cs="Arial"/>
          <w:color w:val="000000" w:themeColor="text1"/>
        </w:rPr>
        <w:t>imadas, que vai de 375m a 6km, o que atrasa ainda mais o combate.</w:t>
      </w:r>
    </w:p>
    <w:p w14:paraId="1B81977A" w14:textId="77777777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ab/>
        <w:t>Por fim, os satélites utilizados pelo INPE produzem apenas 6 imagens por hora, o que, mais uma vez, dificulta a ação imediata dos bombeiros e brigadistas, e diminui a eficiência no uso da s</w:t>
      </w:r>
      <w:r w:rsidRPr="004955B1">
        <w:rPr>
          <w:rFonts w:ascii="Arial" w:eastAsia="Aptos" w:hAnsi="Arial" w:cs="Arial"/>
          <w:color w:val="000000" w:themeColor="text1"/>
        </w:rPr>
        <w:t xml:space="preserve">olução. </w:t>
      </w:r>
    </w:p>
    <w:p w14:paraId="559CF2E5" w14:textId="77777777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ab/>
        <w:t>O que nos traz ao cerne da solução proposta por nossa empresa: preencher as lacunas deixadas pela tecnologia atual de prevenção do fogo, e aumentar a velocidade de resposta aos riscos associados aos incêndios nas áreas de proteção dentro da APA B</w:t>
      </w:r>
      <w:r w:rsidRPr="004955B1">
        <w:rPr>
          <w:rFonts w:ascii="Arial" w:eastAsia="Aptos" w:hAnsi="Arial" w:cs="Arial"/>
          <w:color w:val="000000" w:themeColor="text1"/>
        </w:rPr>
        <w:t>ororé-Colônia, onde estão localizadas parte das nascentes da Represa Billings, que abastece boa parte da Região Metropolitana de São Paulo.</w:t>
      </w:r>
    </w:p>
    <w:p w14:paraId="011F114A" w14:textId="77777777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 xml:space="preserve">Quando forem identificadas temperaturas acima dos limites, isto é, acima das marcas de 60°C, um alerta será enviado </w:t>
      </w:r>
      <w:r w:rsidRPr="004955B1">
        <w:rPr>
          <w:rFonts w:ascii="Arial" w:eastAsia="Aptos" w:hAnsi="Arial" w:cs="Arial"/>
          <w:color w:val="000000" w:themeColor="text1"/>
        </w:rPr>
        <w:t>automaticamente para os mecanismos de defesa ambiental, onde as equipes atuantes na região serão mobilizadas de forma rápida e eficiente para a investigação e, caso necessário, o combate ao incêndio. Simultaneamente, também será feita a coleta de dados his</w:t>
      </w:r>
      <w:r w:rsidRPr="004955B1">
        <w:rPr>
          <w:rFonts w:ascii="Arial" w:eastAsia="Aptos" w:hAnsi="Arial" w:cs="Arial"/>
          <w:color w:val="000000" w:themeColor="text1"/>
        </w:rPr>
        <w:t xml:space="preserve">tóricos para serem utilizados no desenvolvimento de estratégias preventivas mais eficazes, e em análises futuras. </w:t>
      </w:r>
    </w:p>
    <w:p w14:paraId="1FE6EC0C" w14:textId="34E4A4C6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O projeto não irá apenas fortalecer a capacidade de resposta da cidade de São Paulo na proteção de suas áreas verdes, mas também servirá de m</w:t>
      </w:r>
      <w:r w:rsidRPr="004955B1">
        <w:rPr>
          <w:rFonts w:ascii="Arial" w:eastAsia="Aptos" w:hAnsi="Arial" w:cs="Arial"/>
          <w:color w:val="000000" w:themeColor="text1"/>
        </w:rPr>
        <w:t>odelo para outras regiões que enfrentam problemas semelhantes. Unindo tecnologia e gestão ambiental, nós contribuiremos com a integridade e a preservação do meio ambiente, com a proteção da biodiversidade, e a melhoria da qualidade de vida da população, ga</w:t>
      </w:r>
      <w:r w:rsidRPr="004955B1">
        <w:rPr>
          <w:rFonts w:ascii="Arial" w:eastAsia="Aptos" w:hAnsi="Arial" w:cs="Arial"/>
          <w:color w:val="000000" w:themeColor="text1"/>
        </w:rPr>
        <w:t xml:space="preserve">rantindo assim que as </w:t>
      </w:r>
      <w:proofErr w:type="spellStart"/>
      <w:r w:rsidRPr="004955B1">
        <w:rPr>
          <w:rFonts w:ascii="Arial" w:eastAsia="Aptos" w:hAnsi="Arial" w:cs="Arial"/>
          <w:color w:val="000000" w:themeColor="text1"/>
        </w:rPr>
        <w:t>APAs</w:t>
      </w:r>
      <w:proofErr w:type="spellEnd"/>
      <w:r w:rsidRPr="004955B1">
        <w:rPr>
          <w:rFonts w:ascii="Arial" w:eastAsia="Aptos" w:hAnsi="Arial" w:cs="Arial"/>
          <w:color w:val="000000" w:themeColor="text1"/>
        </w:rPr>
        <w:t xml:space="preserve"> continuem a cumprir seu papel vital.</w:t>
      </w:r>
    </w:p>
    <w:p w14:paraId="42920B02" w14:textId="77777777" w:rsidR="003F73C0" w:rsidRPr="00AF68E6" w:rsidRDefault="003F73C0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78FA499F" w14:textId="36760048" w:rsidR="00AE77CD" w:rsidRPr="004955B1" w:rsidRDefault="00D23B0E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  <w:r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  <w:t>Objetivo</w:t>
      </w:r>
      <w:r w:rsidR="003F73C0"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</w:rPr>
        <w:t xml:space="preserve"> (REVISÃO)</w:t>
      </w:r>
    </w:p>
    <w:p w14:paraId="34E7461F" w14:textId="7BAA1E4F" w:rsidR="00AE77CD" w:rsidRPr="004955B1" w:rsidRDefault="00D23B0E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O projeto visa ajudar os mecanismos de defesa ambiental da cidade de São Paulo a proteger a área de preservação ambiental (APA) no combate aos incêndios. Através da instalação de sens</w:t>
      </w:r>
      <w:r w:rsidRPr="004955B1">
        <w:rPr>
          <w:rFonts w:ascii="Arial" w:eastAsia="Aptos" w:hAnsi="Arial" w:cs="Arial"/>
          <w:color w:val="000000" w:themeColor="text1"/>
        </w:rPr>
        <w:t>ores de temperatura e umidade (DHT11) no perímetro ao redor das áreas de proteção e adequação ambiental dentro da APA Bororé-Colônia, buscamos agilizar a detecção e consequente enfrentamento dos riscos de incêndio e potenciais queimadas. Com base nesses da</w:t>
      </w:r>
      <w:r w:rsidRPr="004955B1">
        <w:rPr>
          <w:rFonts w:ascii="Arial" w:eastAsia="Aptos" w:hAnsi="Arial" w:cs="Arial"/>
          <w:color w:val="000000" w:themeColor="text1"/>
        </w:rPr>
        <w:t>dos, notificaremos as autoridades responsáveis dentro da hierarquia da Prefeitura Municipal de São Paulo para que tenho mais agilidade e possam diminuir os danos causados pelos incêndios.</w:t>
      </w:r>
    </w:p>
    <w:p w14:paraId="4859B795" w14:textId="77777777" w:rsidR="003F73C0" w:rsidRPr="00AF68E6" w:rsidRDefault="003F73C0">
      <w:pPr>
        <w:ind w:firstLine="708"/>
        <w:jc w:val="both"/>
        <w:rPr>
          <w:rFonts w:ascii="Arial" w:hAnsi="Arial" w:cs="Arial"/>
        </w:rPr>
      </w:pPr>
    </w:p>
    <w:p w14:paraId="51A634D3" w14:textId="77777777" w:rsidR="004955B1" w:rsidRDefault="004955B1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31F6E88E" w14:textId="77777777" w:rsidR="004955B1" w:rsidRDefault="004955B1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2779DDF8" w14:textId="704569C0" w:rsidR="00AE77CD" w:rsidRPr="004955B1" w:rsidRDefault="00D23B0E">
      <w:pPr>
        <w:jc w:val="both"/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  <w:r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  <w:lastRenderedPageBreak/>
        <w:t>Justificativa</w:t>
      </w:r>
      <w:r w:rsidR="003F73C0" w:rsidRPr="004955B1">
        <w:rPr>
          <w:rFonts w:ascii="Arial" w:eastAsia="Aptos" w:hAnsi="Arial" w:cs="Arial"/>
          <w:b/>
          <w:bCs/>
          <w:color w:val="000000" w:themeColor="text1"/>
          <w:sz w:val="32"/>
          <w:szCs w:val="32"/>
        </w:rPr>
        <w:t xml:space="preserve"> (REVISÃO)</w:t>
      </w:r>
    </w:p>
    <w:p w14:paraId="09452A3F" w14:textId="1A0F68BC" w:rsidR="00AE77CD" w:rsidRPr="004955B1" w:rsidRDefault="00D23B0E">
      <w:pPr>
        <w:jc w:val="both"/>
        <w:rPr>
          <w:rFonts w:ascii="Arial" w:eastAsia="Aptos" w:hAnsi="Arial" w:cs="Arial"/>
          <w:color w:val="000000" w:themeColor="text1"/>
        </w:rPr>
      </w:pPr>
      <w:r w:rsidRPr="004955B1">
        <w:rPr>
          <w:rFonts w:ascii="Arial" w:eastAsia="Aptos" w:hAnsi="Arial" w:cs="Arial"/>
          <w:color w:val="000000" w:themeColor="text1"/>
        </w:rPr>
        <w:t>O projeto busca reduzir o tempo de enfrentamento aos i</w:t>
      </w:r>
      <w:r w:rsidRPr="004955B1">
        <w:rPr>
          <w:rFonts w:ascii="Arial" w:eastAsia="Aptos" w:hAnsi="Arial" w:cs="Arial"/>
          <w:color w:val="000000" w:themeColor="text1"/>
        </w:rPr>
        <w:t>ncêndios dentro da APA Bororé-Colônia, permitindo às autoridades competentes responderem a situações de potenciais incêndios antes que os mesmos ocorram.</w:t>
      </w:r>
    </w:p>
    <w:p w14:paraId="5C31C046" w14:textId="77777777" w:rsidR="003F73C0" w:rsidRPr="00AF68E6" w:rsidRDefault="003F73C0">
      <w:pPr>
        <w:jc w:val="both"/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</w:pPr>
    </w:p>
    <w:p w14:paraId="3D725A60" w14:textId="77777777" w:rsidR="00AE77CD" w:rsidRPr="00AF68E6" w:rsidRDefault="00D23B0E">
      <w:pPr>
        <w:jc w:val="both"/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</w:pPr>
      <w:r w:rsidRPr="00AF68E6">
        <w:rPr>
          <w:rFonts w:ascii="Arial" w:eastAsia="Aptos" w:hAnsi="Arial" w:cs="Arial"/>
          <w:b/>
          <w:bCs/>
          <w:color w:val="000000" w:themeColor="text1"/>
          <w:sz w:val="36"/>
          <w:szCs w:val="36"/>
          <w:u w:val="single"/>
        </w:rPr>
        <w:t>Escopo</w:t>
      </w:r>
    </w:p>
    <w:p w14:paraId="05EFB564" w14:textId="38536A20" w:rsidR="00C7054F" w:rsidRPr="00AF68E6" w:rsidRDefault="00C7054F" w:rsidP="00C7054F">
      <w:pPr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</w:pPr>
      <w:r w:rsidRPr="00AF68E6"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  <w:t>Descrição resumida do projeto:</w:t>
      </w:r>
    </w:p>
    <w:p w14:paraId="155CE209" w14:textId="7F2E2720" w:rsidR="00C7054F" w:rsidRDefault="00AF68E6" w:rsidP="003F73C0">
      <w:pPr>
        <w:rPr>
          <w:rFonts w:ascii="Arial" w:eastAsia="Aptos" w:hAnsi="Arial" w:cs="Arial"/>
          <w:color w:val="000000" w:themeColor="text1"/>
        </w:rPr>
      </w:pPr>
      <w:r w:rsidRPr="00AF68E6">
        <w:rPr>
          <w:rFonts w:ascii="Arial" w:eastAsia="Aptos Display" w:hAnsi="Arial" w:cs="Arial"/>
          <w:color w:val="000000" w:themeColor="text1"/>
        </w:rPr>
        <w:t xml:space="preserve">O projeto propõe a </w:t>
      </w:r>
      <w:r>
        <w:rPr>
          <w:rFonts w:ascii="Arial" w:eastAsia="Aptos Display" w:hAnsi="Arial" w:cs="Arial"/>
          <w:color w:val="000000" w:themeColor="text1"/>
        </w:rPr>
        <w:t xml:space="preserve">implementação de um sistema de monitoramento </w:t>
      </w:r>
      <w:r w:rsidR="003F73C0">
        <w:rPr>
          <w:rFonts w:ascii="Arial" w:eastAsia="Aptos Display" w:hAnsi="Arial" w:cs="Arial"/>
          <w:color w:val="000000" w:themeColor="text1"/>
        </w:rPr>
        <w:t xml:space="preserve">de </w:t>
      </w:r>
      <w:r>
        <w:rPr>
          <w:rFonts w:ascii="Arial" w:eastAsia="Aptos Display" w:hAnsi="Arial" w:cs="Arial"/>
          <w:color w:val="000000" w:themeColor="text1"/>
        </w:rPr>
        <w:t>incêndios nas áreas da APA (Área de Proteção Ambiental) Bororé-Colônia, localizada na região sul do município de São Paulo. Através do uso de sensores de temperatura e umidade (</w:t>
      </w:r>
      <w:r w:rsidR="003F73C0">
        <w:rPr>
          <w:rFonts w:ascii="Arial" w:eastAsia="Aptos Display" w:hAnsi="Arial" w:cs="Arial"/>
          <w:color w:val="000000" w:themeColor="text1"/>
        </w:rPr>
        <w:t>DHT11) distribuídos estrategicamente dentro da área monitorada, o projeto visa mitigar ou até mesmo evitar os danos ambientais causados por esses incêndios. Nosso sistema será fornecido a prefeitura da cidade de São Paulo, que terá a possibilidade de utilizar nossa ferramenta para auxiliar no combate desses desastres.</w:t>
      </w:r>
    </w:p>
    <w:p w14:paraId="289FEB37" w14:textId="77777777" w:rsidR="003F73C0" w:rsidRPr="003F73C0" w:rsidRDefault="003F73C0" w:rsidP="003F73C0">
      <w:pPr>
        <w:rPr>
          <w:rFonts w:ascii="Arial" w:eastAsia="Aptos" w:hAnsi="Arial" w:cs="Arial"/>
          <w:color w:val="000000" w:themeColor="text1"/>
        </w:rPr>
      </w:pPr>
    </w:p>
    <w:p w14:paraId="27583309" w14:textId="77777777" w:rsidR="00C7054F" w:rsidRPr="00C60FB2" w:rsidRDefault="00C7054F" w:rsidP="00C7054F">
      <w:pPr>
        <w:pStyle w:val="Ttulo2"/>
        <w:spacing w:line="278" w:lineRule="auto"/>
        <w:rPr>
          <w:color w:val="000000" w:themeColor="text1"/>
          <w:sz w:val="24"/>
          <w:szCs w:val="24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Resultados esperados (Opinião/Revisão):</w:t>
      </w:r>
    </w:p>
    <w:p w14:paraId="154FA205" w14:textId="23B67E06" w:rsidR="00C7054F" w:rsidRPr="00AF68E6" w:rsidRDefault="00C7054F" w:rsidP="004955B1">
      <w:pPr>
        <w:spacing w:after="0" w:line="276" w:lineRule="auto"/>
        <w:ind w:left="720"/>
        <w:rPr>
          <w:rFonts w:ascii="Arial" w:hAnsi="Arial" w:cs="Arial"/>
          <w:color w:val="000000" w:themeColor="text1"/>
        </w:rPr>
      </w:pPr>
    </w:p>
    <w:p w14:paraId="5E603384" w14:textId="77777777" w:rsidR="004955B1" w:rsidRDefault="004955B1" w:rsidP="004955B1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Entregar um s</w:t>
      </w:r>
      <w:r w:rsidR="003F73C0">
        <w:rPr>
          <w:rFonts w:ascii="Arial" w:eastAsia="Arial" w:hAnsi="Arial" w:cs="Arial"/>
          <w:color w:val="000000" w:themeColor="text1"/>
        </w:rPr>
        <w:t>ite</w:t>
      </w:r>
      <w:r w:rsidR="00C7054F" w:rsidRPr="00AF68E6">
        <w:rPr>
          <w:rFonts w:ascii="Arial" w:eastAsia="Arial" w:hAnsi="Arial" w:cs="Arial"/>
          <w:color w:val="000000" w:themeColor="text1"/>
        </w:rPr>
        <w:t xml:space="preserve"> com uma dashboard dinâmica para exibição em tempo real das informações do sistema, incluindo métricas e gráficos </w:t>
      </w:r>
      <w:r w:rsidR="003F73C0">
        <w:rPr>
          <w:rFonts w:ascii="Arial" w:eastAsia="Arial" w:hAnsi="Arial" w:cs="Arial"/>
          <w:color w:val="000000" w:themeColor="text1"/>
        </w:rPr>
        <w:t>dinâmicos</w:t>
      </w:r>
      <w:r w:rsidR="00C7054F" w:rsidRPr="00AF68E6">
        <w:rPr>
          <w:rFonts w:ascii="Arial" w:eastAsia="Arial" w:hAnsi="Arial" w:cs="Arial"/>
          <w:color w:val="000000" w:themeColor="text1"/>
        </w:rPr>
        <w:t>;</w:t>
      </w:r>
    </w:p>
    <w:p w14:paraId="54BC6A6E" w14:textId="683F45A8" w:rsidR="00C7054F" w:rsidRPr="004955B1" w:rsidRDefault="00C7054F" w:rsidP="004955B1">
      <w:pPr>
        <w:pStyle w:val="PargrafodaLista"/>
        <w:spacing w:after="0" w:line="276" w:lineRule="auto"/>
        <w:rPr>
          <w:rFonts w:ascii="Arial" w:eastAsia="Arial" w:hAnsi="Arial" w:cs="Arial"/>
          <w:color w:val="000000" w:themeColor="text1"/>
        </w:rPr>
      </w:pPr>
      <w:r w:rsidRPr="004955B1">
        <w:rPr>
          <w:rFonts w:ascii="Arial" w:eastAsia="Arial" w:hAnsi="Arial" w:cs="Arial"/>
          <w:color w:val="000000" w:themeColor="text1"/>
        </w:rPr>
        <w:t xml:space="preserve"> </w:t>
      </w:r>
    </w:p>
    <w:p w14:paraId="6F83660F" w14:textId="68446886" w:rsidR="00C7054F" w:rsidRDefault="004955B1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Entregar o sistema funcionando de acordo com a demanda do cliente;</w:t>
      </w:r>
    </w:p>
    <w:p w14:paraId="5366D5C4" w14:textId="77777777" w:rsidR="004955B1" w:rsidRPr="004955B1" w:rsidRDefault="004955B1" w:rsidP="004955B1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236ACDD3" w14:textId="6C808295" w:rsidR="004955B1" w:rsidRDefault="004955B1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Captar os dados referentes a temperatura e umidade nas áreas da APA;</w:t>
      </w:r>
    </w:p>
    <w:p w14:paraId="42B79687" w14:textId="77777777" w:rsidR="004955B1" w:rsidRPr="004955B1" w:rsidRDefault="004955B1" w:rsidP="004955B1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191E83EB" w14:textId="6FE673F4" w:rsidR="004955B1" w:rsidRDefault="004955B1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Armazenar os dados captados pelo sensor em um banco de dados, que posteriormente será acessado pelo site;</w:t>
      </w:r>
    </w:p>
    <w:p w14:paraId="0AB2E117" w14:textId="77777777" w:rsidR="004955B1" w:rsidRPr="004955B1" w:rsidRDefault="004955B1" w:rsidP="004955B1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70EE8D62" w14:textId="5C8F15B7" w:rsidR="004955B1" w:rsidRDefault="004955B1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Armazenar as informações dos usuários e da APA em um banco de dados, que posteriormente será acessado pelo site;</w:t>
      </w:r>
    </w:p>
    <w:p w14:paraId="7004E348" w14:textId="77777777" w:rsidR="006C6E4A" w:rsidRPr="006C6E4A" w:rsidRDefault="006C6E4A" w:rsidP="006C6E4A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7840FBB2" w14:textId="286AE4C9" w:rsidR="006C6E4A" w:rsidRPr="00AF68E6" w:rsidRDefault="006C6E4A" w:rsidP="00C7054F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Entregar função de alerta no sistema</w:t>
      </w:r>
    </w:p>
    <w:p w14:paraId="1EEF2E1C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58C8A7EF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24DF6BC5" w14:textId="77777777" w:rsidR="00C7054F" w:rsidRPr="00C60FB2" w:rsidRDefault="00C7054F" w:rsidP="00C7054F">
      <w:pPr>
        <w:pStyle w:val="Ttulo2"/>
        <w:spacing w:line="278" w:lineRule="auto"/>
        <w:rPr>
          <w:color w:val="000000" w:themeColor="text1"/>
          <w:sz w:val="24"/>
          <w:szCs w:val="24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lastRenderedPageBreak/>
        <w:t>Equipamentos (Opinião/Revisão):</w:t>
      </w:r>
    </w:p>
    <w:p w14:paraId="2A362648" w14:textId="77777777" w:rsidR="00C7054F" w:rsidRPr="00AF68E6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Computadores com armazenamento e capacidade de rodar os programas Visual Studio </w:t>
      </w:r>
      <w:proofErr w:type="spellStart"/>
      <w:r w:rsidRPr="00AF68E6">
        <w:rPr>
          <w:rFonts w:ascii="Arial" w:eastAsia="Arial" w:hAnsi="Arial" w:cs="Arial"/>
          <w:color w:val="000000" w:themeColor="text1"/>
        </w:rPr>
        <w:t>Code</w:t>
      </w:r>
      <w:proofErr w:type="spellEnd"/>
      <w:r w:rsidRPr="00AF68E6">
        <w:rPr>
          <w:rFonts w:ascii="Arial" w:eastAsia="Arial" w:hAnsi="Arial" w:cs="Arial"/>
          <w:color w:val="000000" w:themeColor="text1"/>
        </w:rPr>
        <w:t>, Chrome, MySQL Workbench, Oracle Virtual Box e Arduíno IDE;</w:t>
      </w:r>
    </w:p>
    <w:p w14:paraId="7A675718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18AAB5D6" w14:textId="111F33A5" w:rsidR="006C6E4A" w:rsidRDefault="00C7054F" w:rsidP="006C6E4A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Conexão Wi-Fi;</w:t>
      </w:r>
    </w:p>
    <w:p w14:paraId="750CEA86" w14:textId="77777777" w:rsidR="006C6E4A" w:rsidRPr="006C6E4A" w:rsidRDefault="006C6E4A" w:rsidP="006C6E4A">
      <w:p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</w:p>
    <w:p w14:paraId="33B8D26B" w14:textId="77777777" w:rsidR="00C7054F" w:rsidRPr="00AF68E6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Arduíno Uno R3 para prototipagem;</w:t>
      </w:r>
    </w:p>
    <w:p w14:paraId="546D14A8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77BE5D4D" w14:textId="77777777" w:rsidR="00C7054F" w:rsidRPr="00AF68E6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Sensor DHT11 para prototipagem;</w:t>
      </w:r>
    </w:p>
    <w:p w14:paraId="5D0E3EDE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068EBA12" w14:textId="77777777" w:rsidR="00C7054F" w:rsidRPr="00AF68E6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Placa Protoboard Mini;</w:t>
      </w:r>
    </w:p>
    <w:p w14:paraId="2C84FBD6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04BE1C89" w14:textId="0962B10B" w:rsidR="00C7054F" w:rsidRDefault="00C7054F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Jumpers para conexões do Arduino.</w:t>
      </w:r>
    </w:p>
    <w:p w14:paraId="5B141D5C" w14:textId="77777777" w:rsidR="006C6E4A" w:rsidRPr="006C6E4A" w:rsidRDefault="006C6E4A" w:rsidP="006C6E4A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2A2EA8F2" w14:textId="7DA69F2F" w:rsidR="006C6E4A" w:rsidRPr="00AF68E6" w:rsidRDefault="006C6E4A" w:rsidP="00C7054F">
      <w:pPr>
        <w:pStyle w:val="PargrafodaLista"/>
        <w:numPr>
          <w:ilvl w:val="0"/>
          <w:numId w:val="3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Cabo USB;</w:t>
      </w:r>
    </w:p>
    <w:p w14:paraId="5A092E05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2D374DC9" w14:textId="77777777" w:rsidR="00C7054F" w:rsidRPr="00C60FB2" w:rsidRDefault="00C7054F" w:rsidP="00C7054F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Programas e sites que serão utilizados (Opinião/Revisão):</w:t>
      </w:r>
    </w:p>
    <w:p w14:paraId="3DAFD4F0" w14:textId="77777777" w:rsidR="00C7054F" w:rsidRPr="00AF68E6" w:rsidRDefault="00C7054F" w:rsidP="00C7054F">
      <w:pPr>
        <w:rPr>
          <w:rFonts w:ascii="Arial" w:hAnsi="Arial" w:cs="Arial"/>
          <w:color w:val="000000" w:themeColor="text1"/>
        </w:rPr>
      </w:pPr>
    </w:p>
    <w:p w14:paraId="1D88C884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Chrome, Opera e Edge como navegadores;</w:t>
      </w:r>
    </w:p>
    <w:p w14:paraId="238134D0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2ED3E6A1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r w:rsidRPr="00AF68E6">
        <w:rPr>
          <w:rFonts w:ascii="Arial" w:eastAsia="Arial" w:hAnsi="Arial" w:cs="Arial"/>
          <w:color w:val="000000" w:themeColor="text1"/>
        </w:rPr>
        <w:t>Figma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para a prototipação do site;</w:t>
      </w:r>
    </w:p>
    <w:p w14:paraId="12438AE1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44338BCA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Visual Studio </w:t>
      </w:r>
      <w:proofErr w:type="spellStart"/>
      <w:r w:rsidRPr="00AF68E6">
        <w:rPr>
          <w:rFonts w:ascii="Arial" w:eastAsia="Arial" w:hAnsi="Arial" w:cs="Arial"/>
          <w:color w:val="000000" w:themeColor="text1"/>
        </w:rPr>
        <w:t>Code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para a criação do site;</w:t>
      </w:r>
    </w:p>
    <w:p w14:paraId="0886AB1D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315F2C23" w14:textId="2E3E89F0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MySQL Workbench para a criação do </w:t>
      </w:r>
      <w:r w:rsidR="006C6E4A">
        <w:rPr>
          <w:rFonts w:ascii="Arial" w:eastAsia="Arial" w:hAnsi="Arial" w:cs="Arial"/>
          <w:color w:val="000000" w:themeColor="text1"/>
        </w:rPr>
        <w:t xml:space="preserve">script do </w:t>
      </w:r>
      <w:r w:rsidRPr="00AF68E6">
        <w:rPr>
          <w:rFonts w:ascii="Arial" w:eastAsia="Arial" w:hAnsi="Arial" w:cs="Arial"/>
          <w:color w:val="000000" w:themeColor="text1"/>
        </w:rPr>
        <w:t>banco de dados;</w:t>
      </w:r>
    </w:p>
    <w:p w14:paraId="2B2D01D3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78ABBD96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Oracle Virtual Box para a criação de máquinas virtuais e testes da aplicação;</w:t>
      </w:r>
    </w:p>
    <w:p w14:paraId="6F951DB3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46A13FC2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Arduíno IDE para a programação do sensor;</w:t>
      </w:r>
    </w:p>
    <w:p w14:paraId="3317C653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3220379E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r w:rsidRPr="00AF68E6">
        <w:rPr>
          <w:rFonts w:ascii="Arial" w:eastAsia="Arial" w:hAnsi="Arial" w:cs="Arial"/>
          <w:color w:val="000000" w:themeColor="text1"/>
        </w:rPr>
        <w:t>Git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para repositório e versionamento de arquivos do projeto;</w:t>
      </w:r>
    </w:p>
    <w:p w14:paraId="19027D98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0F98F7DA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r w:rsidRPr="00AF68E6">
        <w:rPr>
          <w:rFonts w:ascii="Arial" w:eastAsia="Arial" w:hAnsi="Arial" w:cs="Arial"/>
          <w:color w:val="000000" w:themeColor="text1"/>
        </w:rPr>
        <w:t>Github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para a compartilhar o projeto entre a equipe;</w:t>
      </w:r>
    </w:p>
    <w:p w14:paraId="7A69328B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30C50239" w14:textId="77777777" w:rsidR="00C7054F" w:rsidRPr="00AF68E6" w:rsidRDefault="00C7054F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r w:rsidRPr="00AF68E6">
        <w:rPr>
          <w:rFonts w:ascii="Arial" w:eastAsia="Arial" w:hAnsi="Arial" w:cs="Arial"/>
          <w:color w:val="000000" w:themeColor="text1"/>
        </w:rPr>
        <w:t>Trello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para gerenciamento e organização de entregáveis do projeto;</w:t>
      </w:r>
    </w:p>
    <w:p w14:paraId="10F304C6" w14:textId="77777777" w:rsidR="00C7054F" w:rsidRPr="00AF68E6" w:rsidRDefault="00C7054F" w:rsidP="00C7054F">
      <w:pPr>
        <w:spacing w:after="0"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 </w:t>
      </w:r>
    </w:p>
    <w:p w14:paraId="2167AF97" w14:textId="40826FA6" w:rsidR="006C6E4A" w:rsidRDefault="00C7054F" w:rsidP="006C6E4A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Word para a documentação do projeto</w:t>
      </w:r>
      <w:r w:rsidR="006C6E4A">
        <w:rPr>
          <w:rFonts w:ascii="Arial" w:eastAsia="Arial" w:hAnsi="Arial" w:cs="Arial"/>
          <w:color w:val="000000" w:themeColor="text1"/>
        </w:rPr>
        <w:t>;</w:t>
      </w:r>
    </w:p>
    <w:p w14:paraId="670214C9" w14:textId="77777777" w:rsidR="006C6E4A" w:rsidRPr="006C6E4A" w:rsidRDefault="006C6E4A" w:rsidP="006C6E4A">
      <w:p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</w:p>
    <w:p w14:paraId="6C089C79" w14:textId="1F5CA714" w:rsidR="006C6E4A" w:rsidRPr="00AF68E6" w:rsidRDefault="006C6E4A" w:rsidP="00C7054F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Excel para criação das planilhas do projeto;</w:t>
      </w:r>
    </w:p>
    <w:p w14:paraId="7A1A9A68" w14:textId="77777777" w:rsidR="00C7054F" w:rsidRPr="00AF68E6" w:rsidRDefault="00C7054F" w:rsidP="00C7054F">
      <w:pPr>
        <w:spacing w:line="278" w:lineRule="auto"/>
        <w:ind w:left="720"/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673C8EC8" w14:textId="71823169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193E8558" w14:textId="32FD1658" w:rsidR="00C7054F" w:rsidRPr="00C60FB2" w:rsidRDefault="00C7054F" w:rsidP="00C7054F">
      <w:pPr>
        <w:pStyle w:val="Ttulo2"/>
        <w:spacing w:line="278" w:lineRule="auto"/>
        <w:rPr>
          <w:color w:val="000000" w:themeColor="text1"/>
          <w:sz w:val="24"/>
          <w:szCs w:val="24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Requisitos:</w:t>
      </w:r>
      <w:r w:rsidR="006C6E4A" w:rsidRPr="00C60FB2">
        <w:rPr>
          <w:rFonts w:eastAsia="Aptos Display"/>
          <w:b/>
          <w:bCs/>
          <w:color w:val="000000" w:themeColor="text1"/>
          <w:sz w:val="28"/>
          <w:szCs w:val="28"/>
        </w:rPr>
        <w:t xml:space="preserve"> (COLOCAR O BACKLOG)</w:t>
      </w:r>
    </w:p>
    <w:p w14:paraId="0E8E5005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04A09B7F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207A1C26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07969C73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37FC958F" w14:textId="77777777" w:rsidR="00C7054F" w:rsidRPr="00C60FB2" w:rsidRDefault="00C7054F" w:rsidP="00C7054F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Limites e exclusões (Provavelmente errada):</w:t>
      </w:r>
    </w:p>
    <w:p w14:paraId="48660391" w14:textId="77777777" w:rsidR="00174F70" w:rsidRDefault="00174F70" w:rsidP="00C7054F">
      <w:pPr>
        <w:rPr>
          <w:rFonts w:ascii="Arial" w:hAnsi="Arial" w:cs="Arial"/>
          <w:b/>
          <w:bCs/>
          <w:color w:val="000000" w:themeColor="text1"/>
        </w:rPr>
      </w:pPr>
    </w:p>
    <w:p w14:paraId="7002681C" w14:textId="2CA17082" w:rsidR="00C7054F" w:rsidRPr="00174F70" w:rsidRDefault="006C6E4A" w:rsidP="00C7054F">
      <w:pPr>
        <w:rPr>
          <w:rFonts w:ascii="Arial" w:hAnsi="Arial" w:cs="Arial"/>
          <w:b/>
          <w:bCs/>
          <w:color w:val="000000" w:themeColor="text1"/>
        </w:rPr>
      </w:pPr>
      <w:r w:rsidRPr="00174F70">
        <w:rPr>
          <w:rFonts w:ascii="Arial" w:hAnsi="Arial" w:cs="Arial"/>
          <w:b/>
          <w:bCs/>
          <w:color w:val="000000" w:themeColor="text1"/>
        </w:rPr>
        <w:t>Limites:</w:t>
      </w:r>
    </w:p>
    <w:p w14:paraId="27610038" w14:textId="77777777" w:rsidR="00C7054F" w:rsidRPr="00AF68E6" w:rsidRDefault="00C7054F" w:rsidP="00C7054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 xml:space="preserve">• Instalação de sensores de temperatura e umidade em </w:t>
      </w:r>
      <w:proofErr w:type="spellStart"/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APAs</w:t>
      </w:r>
      <w:proofErr w:type="spellEnd"/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.</w:t>
      </w:r>
    </w:p>
    <w:p w14:paraId="4F523C89" w14:textId="77777777" w:rsidR="00C7054F" w:rsidRPr="00AF68E6" w:rsidRDefault="00C7054F" w:rsidP="00C7054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• Desenvolvimento de um sistema de monitoramento remoto e em tempo real.</w:t>
      </w:r>
    </w:p>
    <w:p w14:paraId="20E92598" w14:textId="77777777" w:rsidR="00C7054F" w:rsidRPr="00AF68E6" w:rsidRDefault="00C7054F" w:rsidP="00C7054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• Emissão de alertas automáticos para autoridades responsáveis identificando situações críticas (temperatura acima de 35°C e umidade abaixo de 40%) e situações de potenciais incêndios (temperatura acima de 50°C e umidade abaixo de 20%) – conforme detalhamento de riscos do INPE;</w:t>
      </w:r>
    </w:p>
    <w:p w14:paraId="2B53F92F" w14:textId="77777777" w:rsidR="00C7054F" w:rsidRPr="00AF68E6" w:rsidRDefault="00C7054F" w:rsidP="00C7054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• Treinamento de equipes para a interpretação e resposta aos alertas.</w:t>
      </w:r>
    </w:p>
    <w:p w14:paraId="302593BC" w14:textId="77777777" w:rsidR="00174F70" w:rsidRDefault="00174F70" w:rsidP="00C7054F">
      <w:pPr>
        <w:jc w:val="both"/>
        <w:rPr>
          <w:rFonts w:ascii="Arial" w:eastAsia="Aptos" w:hAnsi="Arial" w:cs="Arial"/>
          <w:b/>
          <w:bCs/>
          <w:color w:val="000000" w:themeColor="text1"/>
        </w:rPr>
      </w:pPr>
    </w:p>
    <w:p w14:paraId="4F8B460E" w14:textId="51A488EC" w:rsidR="00C7054F" w:rsidRPr="00174F70" w:rsidRDefault="00174F70" w:rsidP="00C7054F">
      <w:pPr>
        <w:jc w:val="both"/>
        <w:rPr>
          <w:rFonts w:ascii="Arial" w:eastAsia="Aptos" w:hAnsi="Arial" w:cs="Arial"/>
          <w:b/>
          <w:bCs/>
          <w:color w:val="000000" w:themeColor="text1"/>
        </w:rPr>
      </w:pPr>
      <w:r w:rsidRPr="00174F70">
        <w:rPr>
          <w:rFonts w:ascii="Arial" w:eastAsia="Aptos" w:hAnsi="Arial" w:cs="Arial"/>
          <w:b/>
          <w:bCs/>
          <w:color w:val="000000" w:themeColor="text1"/>
        </w:rPr>
        <w:t>Exclusões</w:t>
      </w:r>
      <w:r w:rsidR="00C7054F" w:rsidRPr="00174F70">
        <w:rPr>
          <w:rFonts w:ascii="Arial" w:eastAsia="Aptos" w:hAnsi="Arial" w:cs="Arial"/>
          <w:b/>
          <w:bCs/>
          <w:color w:val="000000" w:themeColor="text1"/>
        </w:rPr>
        <w:t>:</w:t>
      </w:r>
    </w:p>
    <w:p w14:paraId="2D0B79F4" w14:textId="77777777" w:rsidR="00C7054F" w:rsidRPr="00AF68E6" w:rsidRDefault="00C7054F" w:rsidP="00C7054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• Implementação de medidas diretas de combate ao fogo.</w:t>
      </w:r>
    </w:p>
    <w:p w14:paraId="2C524A94" w14:textId="52C482D1" w:rsidR="00C7054F" w:rsidRPr="00AF68E6" w:rsidRDefault="00C7054F" w:rsidP="00C7054F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 xml:space="preserve">• Expansão para outras áreas </w:t>
      </w:r>
      <w:r w:rsidR="00174F70">
        <w:rPr>
          <w:rFonts w:ascii="Arial" w:eastAsia="Aptos" w:hAnsi="Arial" w:cs="Arial"/>
          <w:color w:val="000000" w:themeColor="text1"/>
          <w:sz w:val="28"/>
          <w:szCs w:val="28"/>
        </w:rPr>
        <w:t>de proteção ambiental</w:t>
      </w: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.</w:t>
      </w:r>
    </w:p>
    <w:p w14:paraId="6C03C76F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• Responsabilidade sobre a manutenção contínua dos equipamentos após a fase inicial do projeto.</w:t>
      </w:r>
    </w:p>
    <w:p w14:paraId="6F5A4062" w14:textId="73F32E48" w:rsidR="00C7054F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• Fornecimento de energia para os sensores instalados no perímetro das áreas de proteção</w:t>
      </w:r>
      <w:r w:rsidR="00174F70">
        <w:rPr>
          <w:rFonts w:ascii="Arial" w:eastAsia="Aptos" w:hAnsi="Arial" w:cs="Arial"/>
          <w:color w:val="000000" w:themeColor="text1"/>
          <w:sz w:val="28"/>
          <w:szCs w:val="28"/>
        </w:rPr>
        <w:t xml:space="preserve"> ambiental</w:t>
      </w: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.</w:t>
      </w:r>
    </w:p>
    <w:p w14:paraId="5343812F" w14:textId="77777777" w:rsidR="00174F70" w:rsidRPr="00AF68E6" w:rsidRDefault="00174F70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7464E469" w14:textId="77777777" w:rsidR="00C7054F" w:rsidRPr="00C60FB2" w:rsidRDefault="00C7054F" w:rsidP="00C7054F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lastRenderedPageBreak/>
        <w:t xml:space="preserve">Macro Cronograma (Talvez valha a pena trocar pelo que coloquei abaixo sprint1, sprint2 </w:t>
      </w:r>
      <w:proofErr w:type="spellStart"/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etc</w:t>
      </w:r>
      <w:proofErr w:type="spellEnd"/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):</w:t>
      </w: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ab/>
      </w:r>
    </w:p>
    <w:p w14:paraId="5D9B973D" w14:textId="77777777" w:rsidR="00C7054F" w:rsidRPr="00AF68E6" w:rsidRDefault="00C7054F" w:rsidP="00C7054F">
      <w:pPr>
        <w:ind w:firstLine="708"/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  <w:t>Prazos</w:t>
      </w:r>
    </w:p>
    <w:tbl>
      <w:tblPr>
        <w:tblStyle w:val="TabeladeGrade2-nfase1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1635"/>
        <w:gridCol w:w="3705"/>
      </w:tblGrid>
      <w:tr w:rsidR="00C7054F" w:rsidRPr="00AF68E6" w14:paraId="1822AC83" w14:textId="77777777" w:rsidTr="00D6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3505EC2F" w14:textId="77777777" w:rsidR="00C7054F" w:rsidRPr="00AF68E6" w:rsidRDefault="00C7054F" w:rsidP="00D678DC">
            <w:pPr>
              <w:rPr>
                <w:rFonts w:ascii="Arial" w:eastAsia="Aptos" w:hAnsi="Arial" w:cs="Arial"/>
                <w:color w:val="000000" w:themeColor="text1"/>
                <w:sz w:val="28"/>
                <w:szCs w:val="28"/>
              </w:rPr>
            </w:pPr>
            <w:r w:rsidRPr="00AF68E6">
              <w:rPr>
                <w:rFonts w:ascii="Arial" w:eastAsia="Aptos" w:hAnsi="Arial" w:cs="Arial"/>
                <w:color w:val="000000" w:themeColor="text1"/>
                <w:sz w:val="28"/>
                <w:szCs w:val="28"/>
              </w:rPr>
              <w:t>Entrega</w:t>
            </w:r>
          </w:p>
        </w:tc>
        <w:tc>
          <w:tcPr>
            <w:tcW w:w="1635" w:type="dxa"/>
          </w:tcPr>
          <w:p w14:paraId="3F428591" w14:textId="77777777" w:rsidR="00C7054F" w:rsidRPr="00AF68E6" w:rsidRDefault="00C7054F" w:rsidP="00D67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68E6">
              <w:rPr>
                <w:rFonts w:ascii="Arial" w:eastAsia="Aptos" w:hAnsi="Arial" w:cs="Arial"/>
                <w:color w:val="000000" w:themeColor="text1"/>
                <w:sz w:val="28"/>
                <w:szCs w:val="28"/>
              </w:rPr>
              <w:t>Prazo</w:t>
            </w:r>
          </w:p>
        </w:tc>
        <w:tc>
          <w:tcPr>
            <w:tcW w:w="3705" w:type="dxa"/>
          </w:tcPr>
          <w:p w14:paraId="760AD1E1" w14:textId="77777777" w:rsidR="00C7054F" w:rsidRPr="00AF68E6" w:rsidRDefault="00C7054F" w:rsidP="00D67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68E6">
              <w:rPr>
                <w:rFonts w:ascii="Arial" w:eastAsia="Aptos" w:hAnsi="Arial" w:cs="Arial"/>
                <w:color w:val="000000" w:themeColor="text1"/>
                <w:sz w:val="28"/>
                <w:szCs w:val="28"/>
              </w:rPr>
              <w:t>Data de Entrega</w:t>
            </w:r>
          </w:p>
        </w:tc>
      </w:tr>
      <w:tr w:rsidR="00C7054F" w:rsidRPr="00AF68E6" w14:paraId="110EE6B9" w14:textId="77777777" w:rsidTr="00D678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0540D62A" w14:textId="77777777" w:rsidR="00C7054F" w:rsidRPr="00AF68E6" w:rsidRDefault="00C7054F" w:rsidP="00D678DC">
            <w:pPr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  <w:t>Pesquisa sobre a área.</w:t>
            </w:r>
          </w:p>
        </w:tc>
        <w:tc>
          <w:tcPr>
            <w:tcW w:w="1635" w:type="dxa"/>
          </w:tcPr>
          <w:p w14:paraId="2364C20E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1 semana</w:t>
            </w:r>
          </w:p>
        </w:tc>
        <w:tc>
          <w:tcPr>
            <w:tcW w:w="3705" w:type="dxa"/>
          </w:tcPr>
          <w:p w14:paraId="6B7560C9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24/02/2025</w:t>
            </w:r>
          </w:p>
        </w:tc>
      </w:tr>
      <w:tr w:rsidR="00C7054F" w:rsidRPr="00AF68E6" w14:paraId="7A6F81A5" w14:textId="77777777" w:rsidTr="00D678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03B609AC" w14:textId="77777777" w:rsidR="00C7054F" w:rsidRPr="00AF68E6" w:rsidRDefault="00C7054F" w:rsidP="00D678DC">
            <w:pPr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  <w:t>Testes dos Sensores.</w:t>
            </w:r>
          </w:p>
        </w:tc>
        <w:tc>
          <w:tcPr>
            <w:tcW w:w="1635" w:type="dxa"/>
          </w:tcPr>
          <w:p w14:paraId="799DC361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2 semanas</w:t>
            </w:r>
          </w:p>
        </w:tc>
        <w:tc>
          <w:tcPr>
            <w:tcW w:w="3705" w:type="dxa"/>
          </w:tcPr>
          <w:p w14:paraId="345D4D69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06/03/2025</w:t>
            </w:r>
          </w:p>
        </w:tc>
      </w:tr>
      <w:tr w:rsidR="00C7054F" w:rsidRPr="00AF68E6" w14:paraId="5999AEC0" w14:textId="77777777" w:rsidTr="00D678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22CD823E" w14:textId="77777777" w:rsidR="00C7054F" w:rsidRPr="00AF68E6" w:rsidRDefault="00C7054F" w:rsidP="00D678DC">
            <w:pPr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  <w:t>Desenvolvimento do sistema de monitoramento.</w:t>
            </w:r>
          </w:p>
        </w:tc>
        <w:tc>
          <w:tcPr>
            <w:tcW w:w="1635" w:type="dxa"/>
          </w:tcPr>
          <w:p w14:paraId="410A3C32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2 meses</w:t>
            </w:r>
          </w:p>
        </w:tc>
        <w:tc>
          <w:tcPr>
            <w:tcW w:w="3705" w:type="dxa"/>
          </w:tcPr>
          <w:p w14:paraId="40B4226E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06/05/2025</w:t>
            </w:r>
          </w:p>
        </w:tc>
      </w:tr>
      <w:tr w:rsidR="00C7054F" w:rsidRPr="00AF68E6" w14:paraId="57DF68C4" w14:textId="77777777" w:rsidTr="00D678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77D1DEF4" w14:textId="77777777" w:rsidR="00C7054F" w:rsidRPr="00AF68E6" w:rsidRDefault="00C7054F" w:rsidP="00D678DC">
            <w:pPr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  <w:t xml:space="preserve">Instalação dos sensores nas </w:t>
            </w:r>
            <w:proofErr w:type="spellStart"/>
            <w:r w:rsidRPr="00AF68E6"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  <w:t>APAs</w:t>
            </w:r>
            <w:proofErr w:type="spellEnd"/>
            <w:r w:rsidRPr="00AF68E6"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  <w:t>.</w:t>
            </w:r>
          </w:p>
        </w:tc>
        <w:tc>
          <w:tcPr>
            <w:tcW w:w="1635" w:type="dxa"/>
          </w:tcPr>
          <w:p w14:paraId="4963235D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2 meses</w:t>
            </w:r>
          </w:p>
        </w:tc>
        <w:tc>
          <w:tcPr>
            <w:tcW w:w="3705" w:type="dxa"/>
          </w:tcPr>
          <w:p w14:paraId="7B506FD6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06/05/2025</w:t>
            </w:r>
          </w:p>
        </w:tc>
      </w:tr>
      <w:tr w:rsidR="00C7054F" w:rsidRPr="00AF68E6" w14:paraId="5F369E7E" w14:textId="77777777" w:rsidTr="00D678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30C30324" w14:textId="77777777" w:rsidR="00C7054F" w:rsidRPr="00AF68E6" w:rsidRDefault="00C7054F" w:rsidP="00D678DC">
            <w:pPr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  <w:t>Configuração e testes.</w:t>
            </w:r>
          </w:p>
        </w:tc>
        <w:tc>
          <w:tcPr>
            <w:tcW w:w="1635" w:type="dxa"/>
          </w:tcPr>
          <w:p w14:paraId="445C510C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2 semanas</w:t>
            </w:r>
          </w:p>
        </w:tc>
        <w:tc>
          <w:tcPr>
            <w:tcW w:w="3705" w:type="dxa"/>
          </w:tcPr>
          <w:p w14:paraId="249E1273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20/05/2025</w:t>
            </w:r>
          </w:p>
        </w:tc>
      </w:tr>
      <w:tr w:rsidR="00C7054F" w:rsidRPr="00AF68E6" w14:paraId="05789229" w14:textId="77777777" w:rsidTr="00D678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4D6B2402" w14:textId="77777777" w:rsidR="00C7054F" w:rsidRPr="00AF68E6" w:rsidRDefault="00C7054F" w:rsidP="00D678DC">
            <w:pPr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  <w:t>Treinamento de equipes responsáveis.</w:t>
            </w:r>
          </w:p>
        </w:tc>
        <w:tc>
          <w:tcPr>
            <w:tcW w:w="1635" w:type="dxa"/>
          </w:tcPr>
          <w:p w14:paraId="22515192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1 semana</w:t>
            </w:r>
          </w:p>
        </w:tc>
        <w:tc>
          <w:tcPr>
            <w:tcW w:w="3705" w:type="dxa"/>
          </w:tcPr>
          <w:p w14:paraId="24B316A6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27/05/2025</w:t>
            </w:r>
          </w:p>
        </w:tc>
      </w:tr>
      <w:tr w:rsidR="00C7054F" w:rsidRPr="00AF68E6" w14:paraId="1894BFA5" w14:textId="77777777" w:rsidTr="00D678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7D8BD6AE" w14:textId="77777777" w:rsidR="00C7054F" w:rsidRPr="00AF68E6" w:rsidRDefault="00C7054F" w:rsidP="00D678DC">
            <w:pPr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b w:val="0"/>
                <w:bCs w:val="0"/>
                <w:color w:val="000000" w:themeColor="text1"/>
              </w:rPr>
              <w:t>Implementação final.</w:t>
            </w:r>
          </w:p>
        </w:tc>
        <w:tc>
          <w:tcPr>
            <w:tcW w:w="1635" w:type="dxa"/>
          </w:tcPr>
          <w:p w14:paraId="78B7BC5B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-</w:t>
            </w:r>
          </w:p>
        </w:tc>
        <w:tc>
          <w:tcPr>
            <w:tcW w:w="3705" w:type="dxa"/>
          </w:tcPr>
          <w:p w14:paraId="3BC1E5AC" w14:textId="77777777" w:rsidR="00C7054F" w:rsidRPr="00AF68E6" w:rsidRDefault="00C7054F" w:rsidP="00D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ptos" w:hAnsi="Arial" w:cs="Arial"/>
                <w:color w:val="000000" w:themeColor="text1"/>
              </w:rPr>
            </w:pPr>
            <w:r w:rsidRPr="00AF68E6">
              <w:rPr>
                <w:rFonts w:ascii="Arial" w:eastAsia="Aptos" w:hAnsi="Arial" w:cs="Arial"/>
                <w:color w:val="000000" w:themeColor="text1"/>
              </w:rPr>
              <w:t>01/06/2025</w:t>
            </w:r>
          </w:p>
        </w:tc>
      </w:tr>
    </w:tbl>
    <w:p w14:paraId="1D88CD59" w14:textId="77777777" w:rsidR="00C7054F" w:rsidRPr="00AF68E6" w:rsidRDefault="00C7054F" w:rsidP="00C7054F">
      <w:pPr>
        <w:rPr>
          <w:rFonts w:ascii="Arial" w:hAnsi="Arial" w:cs="Arial"/>
          <w:color w:val="000000" w:themeColor="text1"/>
        </w:rPr>
      </w:pPr>
    </w:p>
    <w:p w14:paraId="243A8FD9" w14:textId="77777777" w:rsidR="00C7054F" w:rsidRPr="00AF68E6" w:rsidRDefault="00C7054F" w:rsidP="00C7054F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hAnsi="Arial" w:cs="Arial"/>
          <w:b/>
          <w:bCs/>
          <w:color w:val="000000" w:themeColor="text1"/>
          <w:sz w:val="28"/>
          <w:szCs w:val="28"/>
        </w:rPr>
        <w:t>Sprint 1 (27/01 até 21/03):</w:t>
      </w:r>
    </w:p>
    <w:p w14:paraId="75AD3A5E" w14:textId="77777777" w:rsidR="00C7054F" w:rsidRPr="00AF68E6" w:rsidRDefault="00C7054F" w:rsidP="00C7054F">
      <w:pPr>
        <w:rPr>
          <w:rFonts w:ascii="Arial" w:hAnsi="Arial" w:cs="Arial"/>
          <w:color w:val="000000" w:themeColor="text1"/>
        </w:rPr>
      </w:pPr>
    </w:p>
    <w:p w14:paraId="11A50D61" w14:textId="77777777" w:rsidR="00C7054F" w:rsidRPr="00AF68E6" w:rsidRDefault="00C7054F" w:rsidP="00C7054F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hAnsi="Arial" w:cs="Arial"/>
          <w:b/>
          <w:bCs/>
          <w:color w:val="000000" w:themeColor="text1"/>
          <w:sz w:val="28"/>
          <w:szCs w:val="28"/>
        </w:rPr>
        <w:t>Sprint 2 (22/03 até 26/04):</w:t>
      </w:r>
    </w:p>
    <w:p w14:paraId="03FF0501" w14:textId="77777777" w:rsidR="00C7054F" w:rsidRPr="00AF68E6" w:rsidRDefault="00C7054F" w:rsidP="00C7054F">
      <w:pPr>
        <w:rPr>
          <w:rFonts w:ascii="Arial" w:hAnsi="Arial" w:cs="Arial"/>
          <w:color w:val="000000" w:themeColor="text1"/>
        </w:rPr>
      </w:pPr>
      <w:r w:rsidRPr="00AF68E6">
        <w:rPr>
          <w:rFonts w:ascii="Arial" w:hAnsi="Arial" w:cs="Arial"/>
          <w:color w:val="000000" w:themeColor="text1"/>
        </w:rPr>
        <w:t xml:space="preserve"> </w:t>
      </w:r>
    </w:p>
    <w:p w14:paraId="696FA4C5" w14:textId="77777777" w:rsidR="00C7054F" w:rsidRPr="00AF68E6" w:rsidRDefault="00C7054F" w:rsidP="00C7054F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F68E6">
        <w:rPr>
          <w:rFonts w:ascii="Arial" w:hAnsi="Arial" w:cs="Arial"/>
          <w:b/>
          <w:bCs/>
          <w:color w:val="000000" w:themeColor="text1"/>
          <w:sz w:val="28"/>
          <w:szCs w:val="28"/>
        </w:rPr>
        <w:t>Sprint 3 (27/04 até 30/05):</w:t>
      </w:r>
    </w:p>
    <w:p w14:paraId="7B10F640" w14:textId="77777777" w:rsidR="00C7054F" w:rsidRPr="00AF68E6" w:rsidRDefault="00C7054F" w:rsidP="00C7054F">
      <w:pPr>
        <w:ind w:left="360"/>
        <w:rPr>
          <w:rFonts w:ascii="Arial" w:hAnsi="Arial" w:cs="Arial"/>
          <w:color w:val="000000" w:themeColor="text1"/>
        </w:rPr>
      </w:pPr>
    </w:p>
    <w:p w14:paraId="54C3E98A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</w:rPr>
      </w:pPr>
    </w:p>
    <w:p w14:paraId="7AE3295F" w14:textId="77777777" w:rsidR="00C7054F" w:rsidRPr="00C60FB2" w:rsidRDefault="00C7054F" w:rsidP="00B06ADA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bookmarkStart w:id="0" w:name="_Hlk195348942"/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Stakeholders (Opinião Revisão):</w:t>
      </w:r>
      <w:bookmarkEnd w:id="0"/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ab/>
      </w:r>
    </w:p>
    <w:p w14:paraId="77B72455" w14:textId="5A993AC1" w:rsidR="00C7054F" w:rsidRPr="00AF68E6" w:rsidRDefault="00C7054F" w:rsidP="00C7054F">
      <w:pPr>
        <w:spacing w:line="278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Equipe responsável, órgãos ambientais</w:t>
      </w:r>
      <w:r w:rsidR="00B06ADA">
        <w:rPr>
          <w:rFonts w:ascii="Arial" w:eastAsia="Arial" w:hAnsi="Arial" w:cs="Arial"/>
          <w:color w:val="000000" w:themeColor="text1"/>
        </w:rPr>
        <w:t>, prefeitura e</w:t>
      </w:r>
      <w:r w:rsidRPr="00AF68E6">
        <w:rPr>
          <w:rFonts w:ascii="Arial" w:eastAsia="Arial" w:hAnsi="Arial" w:cs="Arial"/>
          <w:color w:val="000000" w:themeColor="text1"/>
        </w:rPr>
        <w:t xml:space="preserve"> autoridades locais da cidade de São Paulo que trabalham com a </w:t>
      </w:r>
      <w:r w:rsidRPr="00AF68E6">
        <w:rPr>
          <w:rFonts w:ascii="Arial" w:eastAsia="Aptos" w:hAnsi="Arial" w:cs="Arial"/>
          <w:color w:val="000000" w:themeColor="text1"/>
        </w:rPr>
        <w:t>Área de Proteção Ambiental (APA) Bororé-Colônia</w:t>
      </w:r>
      <w:r w:rsidRPr="00AF68E6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00AF68E6">
        <w:rPr>
          <w:rFonts w:ascii="Arial" w:eastAsia="Arial" w:hAnsi="Arial" w:cs="Arial"/>
          <w:color w:val="000000" w:themeColor="text1"/>
        </w:rPr>
        <w:t>Claúdio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AF68E6">
        <w:rPr>
          <w:rFonts w:ascii="Arial" w:eastAsia="Arial" w:hAnsi="Arial" w:cs="Arial"/>
          <w:color w:val="000000" w:themeColor="text1"/>
        </w:rPr>
        <w:t>Frizzarini</w:t>
      </w:r>
      <w:proofErr w:type="spellEnd"/>
      <w:r w:rsidRPr="00AF68E6">
        <w:rPr>
          <w:rFonts w:ascii="Arial" w:eastAsia="Arial" w:hAnsi="Arial" w:cs="Arial"/>
          <w:color w:val="000000" w:themeColor="text1"/>
        </w:rPr>
        <w:t xml:space="preserve"> e Júlia Lima.</w:t>
      </w:r>
    </w:p>
    <w:p w14:paraId="47F9D6C7" w14:textId="77777777" w:rsidR="00C7054F" w:rsidRPr="00AF68E6" w:rsidRDefault="00C7054F" w:rsidP="00C7054F">
      <w:pPr>
        <w:rPr>
          <w:rFonts w:ascii="Arial" w:hAnsi="Arial" w:cs="Arial"/>
          <w:color w:val="000000" w:themeColor="text1"/>
        </w:rPr>
      </w:pPr>
    </w:p>
    <w:p w14:paraId="56B15A8C" w14:textId="77777777" w:rsidR="00C7054F" w:rsidRPr="00C60FB2" w:rsidRDefault="00C7054F" w:rsidP="00C7054F">
      <w:pPr>
        <w:keepNext/>
        <w:keepLines/>
        <w:spacing w:before="160" w:after="80" w:line="276" w:lineRule="auto"/>
        <w:outlineLvl w:val="1"/>
        <w:rPr>
          <w:rFonts w:ascii="Arial" w:eastAsia="MS Mincho" w:hAnsi="Arial" w:cs="Arial"/>
          <w:color w:val="000000" w:themeColor="text1"/>
        </w:rPr>
      </w:pPr>
      <w:r w:rsidRPr="00C60FB2"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  <w:t>Premissas (talvez adicionar mais itens):</w:t>
      </w:r>
    </w:p>
    <w:p w14:paraId="6CEB86EC" w14:textId="34C772C5" w:rsidR="00C7054F" w:rsidRDefault="00C7054F" w:rsidP="00B06ADA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color w:val="000000" w:themeColor="text1"/>
        </w:rPr>
      </w:pPr>
      <w:r w:rsidRPr="00B06ADA">
        <w:rPr>
          <w:rFonts w:ascii="Arial" w:eastAsiaTheme="minorEastAsia" w:hAnsi="Arial" w:cs="Arial"/>
          <w:b/>
          <w:bCs/>
          <w:color w:val="000000" w:themeColor="text1"/>
        </w:rPr>
        <w:t>Treinamento das Equipes:</w:t>
      </w:r>
      <w:r w:rsidRPr="00B06ADA">
        <w:rPr>
          <w:rFonts w:ascii="Arial" w:eastAsiaTheme="minorEastAsia" w:hAnsi="Arial" w:cs="Arial"/>
          <w:color w:val="000000" w:themeColor="text1"/>
        </w:rPr>
        <w:t xml:space="preserve"> as equipes da Secretaria do Meio Ambiente e dos Bombeiros disponibilizarão </w:t>
      </w:r>
      <w:r w:rsidR="00B06ADA" w:rsidRPr="00B06ADA">
        <w:rPr>
          <w:rFonts w:ascii="Arial" w:eastAsiaTheme="minorEastAsia" w:hAnsi="Arial" w:cs="Arial"/>
          <w:color w:val="000000" w:themeColor="text1"/>
        </w:rPr>
        <w:t xml:space="preserve">tempo e </w:t>
      </w:r>
      <w:r w:rsidRPr="00B06ADA">
        <w:rPr>
          <w:rFonts w:ascii="Arial" w:eastAsiaTheme="minorEastAsia" w:hAnsi="Arial" w:cs="Arial"/>
          <w:color w:val="000000" w:themeColor="text1"/>
        </w:rPr>
        <w:t>pessoas para participar do treinamento necessário.</w:t>
      </w:r>
    </w:p>
    <w:p w14:paraId="628ACF06" w14:textId="77777777" w:rsidR="00B06ADA" w:rsidRPr="00B06ADA" w:rsidRDefault="00B06ADA" w:rsidP="00B06ADA">
      <w:pPr>
        <w:pStyle w:val="PargrafodaLista"/>
        <w:jc w:val="both"/>
        <w:rPr>
          <w:rFonts w:ascii="Arial" w:eastAsiaTheme="minorEastAsia" w:hAnsi="Arial" w:cs="Arial"/>
          <w:color w:val="000000" w:themeColor="text1"/>
        </w:rPr>
      </w:pPr>
    </w:p>
    <w:p w14:paraId="22A3F250" w14:textId="023502C2" w:rsidR="00C7054F" w:rsidRDefault="00C7054F" w:rsidP="00B06ADA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  <w:r w:rsidRPr="00B06ADA">
        <w:rPr>
          <w:rFonts w:ascii="Arial" w:eastAsiaTheme="minorEastAsia" w:hAnsi="Arial" w:cs="Arial"/>
          <w:b/>
          <w:bCs/>
          <w:color w:val="000000" w:themeColor="text1"/>
        </w:rPr>
        <w:t>Identificação de Áreas Críticas</w:t>
      </w:r>
      <w:r w:rsidRPr="00B06ADA">
        <w:rPr>
          <w:rFonts w:ascii="Arial" w:eastAsiaTheme="minorEastAsia" w:hAnsi="Arial" w:cs="Arial"/>
          <w:color w:val="000000" w:themeColor="text1"/>
        </w:rPr>
        <w:t>: a prefeitura colaborará indicando os pontos mais críticos nas regiões de proteção onde os sensores deverão ser instalados, garantindo que as intervenções sejam direcionadas às áreas de maior necessidade.</w:t>
      </w:r>
    </w:p>
    <w:p w14:paraId="084FE9D8" w14:textId="77777777" w:rsidR="00B06ADA" w:rsidRPr="00B06ADA" w:rsidRDefault="00B06ADA" w:rsidP="00B06ADA">
      <w:pPr>
        <w:pStyle w:val="PargrafodaLista"/>
        <w:rPr>
          <w:rFonts w:ascii="Arial" w:eastAsiaTheme="minorEastAsia" w:hAnsi="Arial" w:cs="Arial"/>
          <w:color w:val="000000" w:themeColor="text1"/>
        </w:rPr>
      </w:pPr>
    </w:p>
    <w:p w14:paraId="46B77D54" w14:textId="77777777" w:rsidR="00B06ADA" w:rsidRPr="00B06ADA" w:rsidRDefault="00B06ADA" w:rsidP="00B06ADA">
      <w:pPr>
        <w:pStyle w:val="PargrafodaLista"/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</w:p>
    <w:p w14:paraId="6B738593" w14:textId="64F79063" w:rsidR="00C7054F" w:rsidRDefault="00C7054F" w:rsidP="00B06ADA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  <w:r w:rsidRPr="00B06ADA">
        <w:rPr>
          <w:rFonts w:ascii="Arial" w:eastAsiaTheme="minorEastAsia" w:hAnsi="Arial" w:cs="Arial"/>
          <w:b/>
          <w:bCs/>
          <w:color w:val="000000" w:themeColor="text1"/>
        </w:rPr>
        <w:t>Recursos Humanos e Infraestrutura:</w:t>
      </w:r>
      <w:r w:rsidRPr="00B06ADA">
        <w:rPr>
          <w:rFonts w:ascii="Arial" w:eastAsiaTheme="minorEastAsia" w:hAnsi="Arial" w:cs="Arial"/>
          <w:color w:val="000000" w:themeColor="text1"/>
        </w:rPr>
        <w:t xml:space="preserve"> haverá recursos humanos disponíveis para a instalação e manutenção dos sensores, além da infraestrutura necessária (como energia elétrica e conectividade) nos locais selecionados.</w:t>
      </w:r>
    </w:p>
    <w:p w14:paraId="086B2160" w14:textId="77777777" w:rsidR="00B06ADA" w:rsidRPr="00B06ADA" w:rsidRDefault="00B06ADA" w:rsidP="00B06ADA">
      <w:pPr>
        <w:pStyle w:val="PargrafodaLista"/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</w:p>
    <w:p w14:paraId="293DF011" w14:textId="482F92B8" w:rsidR="00B06ADA" w:rsidRPr="00B06ADA" w:rsidRDefault="00C7054F" w:rsidP="00B06ADA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Theme="minorEastAsia" w:hAnsi="Arial" w:cs="Arial"/>
          <w:color w:val="000000" w:themeColor="text1"/>
        </w:rPr>
      </w:pPr>
      <w:r w:rsidRPr="00B06ADA">
        <w:rPr>
          <w:rFonts w:ascii="Arial" w:eastAsiaTheme="minorEastAsia" w:hAnsi="Arial" w:cs="Arial"/>
          <w:b/>
          <w:bCs/>
          <w:color w:val="000000" w:themeColor="text1"/>
        </w:rPr>
        <w:t>Apoio Institucional:</w:t>
      </w:r>
      <w:r w:rsidRPr="00B06ADA">
        <w:rPr>
          <w:rFonts w:ascii="Arial" w:eastAsiaTheme="minorEastAsia" w:hAnsi="Arial" w:cs="Arial"/>
          <w:color w:val="000000" w:themeColor="text1"/>
        </w:rPr>
        <w:t xml:space="preserve"> haverá apoio contínuo das gestões das instituições envolvidas, incluindo as equipes da Prefeitura Municipal, Bombeiros e da Secretaria do Meio Ambiente, o que facilita a comunicação e colaboração entre todos os parceiros.</w:t>
      </w:r>
    </w:p>
    <w:p w14:paraId="077C35B8" w14:textId="77777777" w:rsidR="00C7054F" w:rsidRPr="00AF68E6" w:rsidRDefault="00C7054F" w:rsidP="00C7054F">
      <w:pPr>
        <w:spacing w:before="240" w:after="240"/>
        <w:jc w:val="both"/>
        <w:rPr>
          <w:rFonts w:ascii="Arial" w:eastAsiaTheme="minorEastAsia" w:hAnsi="Arial" w:cs="Arial"/>
          <w:color w:val="000000" w:themeColor="text1"/>
          <w:sz w:val="28"/>
          <w:szCs w:val="28"/>
        </w:rPr>
      </w:pPr>
    </w:p>
    <w:p w14:paraId="4325976E" w14:textId="77777777" w:rsidR="00C7054F" w:rsidRPr="00C60FB2" w:rsidRDefault="00C7054F" w:rsidP="00C7054F">
      <w:pPr>
        <w:pStyle w:val="Ttulo2"/>
        <w:spacing w:line="278" w:lineRule="auto"/>
        <w:rPr>
          <w:rFonts w:eastAsia="Aptos Display"/>
          <w:b/>
          <w:bCs/>
          <w:color w:val="000000" w:themeColor="text1"/>
          <w:sz w:val="28"/>
          <w:szCs w:val="28"/>
        </w:rPr>
      </w:pPr>
      <w:bookmarkStart w:id="1" w:name="_Hlk195351110"/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 xml:space="preserve">Riscos e restrições </w:t>
      </w:r>
      <w:bookmarkEnd w:id="1"/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>(Opinião/Revisão talvez adicionar mais itens):</w:t>
      </w:r>
      <w:r w:rsidRPr="00C60FB2">
        <w:rPr>
          <w:rFonts w:eastAsia="Aptos Display"/>
          <w:b/>
          <w:bCs/>
          <w:color w:val="000000" w:themeColor="text1"/>
          <w:sz w:val="28"/>
          <w:szCs w:val="28"/>
        </w:rPr>
        <w:tab/>
      </w:r>
    </w:p>
    <w:p w14:paraId="142F2AA9" w14:textId="77777777" w:rsidR="00C7054F" w:rsidRPr="00AF68E6" w:rsidRDefault="00C7054F" w:rsidP="00C7054F">
      <w:pPr>
        <w:rPr>
          <w:rFonts w:ascii="Arial" w:hAnsi="Arial" w:cs="Arial"/>
          <w:color w:val="000000" w:themeColor="text1"/>
          <w:sz w:val="36"/>
          <w:szCs w:val="36"/>
        </w:rPr>
      </w:pPr>
      <w:r w:rsidRPr="00AF68E6">
        <w:rPr>
          <w:rFonts w:ascii="Arial" w:hAnsi="Arial" w:cs="Arial"/>
          <w:color w:val="000000" w:themeColor="text1"/>
          <w:sz w:val="36"/>
          <w:szCs w:val="36"/>
        </w:rPr>
        <w:t>! !!Alguns itens para adicionar:</w:t>
      </w:r>
    </w:p>
    <w:p w14:paraId="708444BF" w14:textId="31D416D4" w:rsidR="00C7054F" w:rsidRPr="00AF68E6" w:rsidRDefault="00C7054F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 xml:space="preserve">O prazo da entrega do projeto será de </w:t>
      </w:r>
      <w:r w:rsidR="00B06ADA">
        <w:rPr>
          <w:rFonts w:ascii="Arial" w:eastAsia="Arial" w:hAnsi="Arial" w:cs="Arial"/>
          <w:color w:val="000000" w:themeColor="text1"/>
        </w:rPr>
        <w:t>5</w:t>
      </w:r>
      <w:r w:rsidRPr="00AF68E6">
        <w:rPr>
          <w:rFonts w:ascii="Arial" w:eastAsia="Arial" w:hAnsi="Arial" w:cs="Arial"/>
          <w:color w:val="000000" w:themeColor="text1"/>
        </w:rPr>
        <w:t xml:space="preserve"> meses;</w:t>
      </w:r>
    </w:p>
    <w:p w14:paraId="301B84AD" w14:textId="77777777" w:rsidR="00C7054F" w:rsidRPr="00AF68E6" w:rsidRDefault="00C7054F" w:rsidP="00C7054F">
      <w:pPr>
        <w:spacing w:after="0" w:line="257" w:lineRule="auto"/>
        <w:rPr>
          <w:rFonts w:ascii="Arial" w:eastAsia="Arial" w:hAnsi="Arial" w:cs="Arial"/>
          <w:color w:val="000000" w:themeColor="text1"/>
        </w:rPr>
      </w:pPr>
    </w:p>
    <w:p w14:paraId="2ABDAA5B" w14:textId="77777777" w:rsidR="00C7054F" w:rsidRPr="00AF68E6" w:rsidRDefault="00C7054F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 projeto não terá plataforma mobile para acessar remotamente o software;</w:t>
      </w:r>
    </w:p>
    <w:p w14:paraId="493D1FCD" w14:textId="77777777" w:rsidR="00C7054F" w:rsidRPr="00AF68E6" w:rsidRDefault="00C7054F" w:rsidP="00C7054F">
      <w:pPr>
        <w:spacing w:after="0" w:line="257" w:lineRule="auto"/>
        <w:rPr>
          <w:rFonts w:ascii="Arial" w:eastAsia="Arial" w:hAnsi="Arial" w:cs="Arial"/>
          <w:color w:val="000000" w:themeColor="text1"/>
        </w:rPr>
      </w:pPr>
    </w:p>
    <w:p w14:paraId="48F9E4E6" w14:textId="0984C3BF" w:rsidR="00C7054F" w:rsidRDefault="00C7054F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 Arduino necessita sempre estar ligado para capturar os dados continuamente;</w:t>
      </w:r>
    </w:p>
    <w:p w14:paraId="17BB9C00" w14:textId="77777777" w:rsidR="00B06ADA" w:rsidRPr="00B06ADA" w:rsidRDefault="00B06ADA" w:rsidP="00B06ADA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45563853" w14:textId="7635CAF0" w:rsidR="00B06ADA" w:rsidRPr="00AF68E6" w:rsidRDefault="00B06ADA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 placa Arduino precisa de alimentação constante de energia;</w:t>
      </w:r>
    </w:p>
    <w:p w14:paraId="35CF14D6" w14:textId="77777777" w:rsidR="00C7054F" w:rsidRPr="00AF68E6" w:rsidRDefault="00C7054F" w:rsidP="00C7054F">
      <w:pPr>
        <w:spacing w:after="0" w:line="257" w:lineRule="auto"/>
        <w:rPr>
          <w:rFonts w:ascii="Arial" w:eastAsia="Arial" w:hAnsi="Arial" w:cs="Arial"/>
          <w:color w:val="000000" w:themeColor="text1"/>
        </w:rPr>
      </w:pPr>
    </w:p>
    <w:p w14:paraId="645F21F1" w14:textId="307C80C2" w:rsidR="00C7054F" w:rsidRDefault="00C7054F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 projeto não se responsabiliza pela instalação dos sensores;</w:t>
      </w:r>
    </w:p>
    <w:p w14:paraId="30A61057" w14:textId="77777777" w:rsidR="00C7054F" w:rsidRPr="00AF68E6" w:rsidRDefault="00C7054F" w:rsidP="00C7054F">
      <w:pPr>
        <w:spacing w:after="0" w:line="257" w:lineRule="auto"/>
        <w:rPr>
          <w:rFonts w:ascii="Arial" w:eastAsia="Arial" w:hAnsi="Arial" w:cs="Arial"/>
          <w:color w:val="000000" w:themeColor="text1"/>
        </w:rPr>
      </w:pPr>
    </w:p>
    <w:p w14:paraId="6DCDA1C2" w14:textId="61300691" w:rsidR="00C7054F" w:rsidRDefault="00C7054F" w:rsidP="00C7054F">
      <w:pPr>
        <w:pStyle w:val="PargrafodaLista"/>
        <w:numPr>
          <w:ilvl w:val="0"/>
          <w:numId w:val="6"/>
        </w:numPr>
        <w:spacing w:after="0" w:line="257" w:lineRule="auto"/>
        <w:rPr>
          <w:rFonts w:ascii="Arial" w:eastAsia="Arial" w:hAnsi="Arial" w:cs="Arial"/>
          <w:color w:val="000000" w:themeColor="text1"/>
        </w:rPr>
      </w:pPr>
      <w:r w:rsidRPr="00AF68E6">
        <w:rPr>
          <w:rFonts w:ascii="Arial" w:eastAsia="Arial" w:hAnsi="Arial" w:cs="Arial"/>
          <w:color w:val="000000" w:themeColor="text1"/>
        </w:rPr>
        <w:t>O projeto não se responsabiliza com a manutenção dos equipamentos fornecidos;</w:t>
      </w:r>
    </w:p>
    <w:p w14:paraId="583AD78F" w14:textId="77777777" w:rsidR="0089582F" w:rsidRPr="0089582F" w:rsidRDefault="0089582F" w:rsidP="0089582F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0A78D2C7" w14:textId="2876DE3D" w:rsidR="0089582F" w:rsidRDefault="0089582F" w:rsidP="0089582F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 w:themeColor="text1"/>
        </w:rPr>
      </w:pPr>
      <w:proofErr w:type="spellStart"/>
      <w:r w:rsidRPr="0089582F">
        <w:rPr>
          <w:rFonts w:ascii="Arial" w:hAnsi="Arial" w:cs="Arial"/>
          <w:color w:val="000000" w:themeColor="text1"/>
        </w:rPr>
        <w:t>Osensor</w:t>
      </w:r>
      <w:proofErr w:type="spellEnd"/>
      <w:r w:rsidRPr="0089582F">
        <w:rPr>
          <w:rFonts w:ascii="Arial" w:hAnsi="Arial" w:cs="Arial"/>
          <w:color w:val="000000" w:themeColor="text1"/>
        </w:rPr>
        <w:t xml:space="preserve"> DHT11 não possui uma precisão aprimorada, ele possui uma captação de temperatura que varia 2ºC para cima ou para baixo, pode parecer</w:t>
      </w:r>
      <w:r w:rsidRPr="008958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9582F">
        <w:rPr>
          <w:rFonts w:ascii="Arial" w:hAnsi="Arial" w:cs="Arial"/>
          <w:color w:val="000000" w:themeColor="text1"/>
        </w:rPr>
        <w:t>que não é uma variação grande, mas se compararmos a outros sensores, ele fica um pouco para trás. A variação na medição da umidade pode ser de até 5%, algo que atrapalha a agilidade da defesa civil e dos bombeiros na proatividade contra os possíveis incêndios.</w:t>
      </w:r>
    </w:p>
    <w:p w14:paraId="5D6BB784" w14:textId="77777777" w:rsidR="0089582F" w:rsidRPr="0089582F" w:rsidRDefault="0089582F" w:rsidP="0089582F">
      <w:pPr>
        <w:pStyle w:val="PargrafodaLista"/>
        <w:rPr>
          <w:rFonts w:ascii="Arial" w:hAnsi="Arial" w:cs="Arial"/>
          <w:color w:val="000000" w:themeColor="text1"/>
        </w:rPr>
      </w:pPr>
    </w:p>
    <w:p w14:paraId="733899A8" w14:textId="790EFB51" w:rsidR="0089582F" w:rsidRDefault="0089582F" w:rsidP="0089582F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 w:themeColor="text1"/>
        </w:rPr>
      </w:pPr>
      <w:r w:rsidRPr="0089582F">
        <w:rPr>
          <w:rFonts w:ascii="Arial" w:hAnsi="Arial" w:cs="Arial"/>
          <w:color w:val="000000" w:themeColor="text1"/>
        </w:rPr>
        <w:t>O sensor DHT11 consegue medir de 0ºC a 50ºC, o que o torna restritivo para áreas onde a temperatura é elevada. Além da temperatura, a umidade captada por ele fica entre 20% e 90%, o que não é uma faixa ruim, mas caso não haja uma verificação frequente, a umidade pode ficar abaixo de 20% e a região propensa a incêndios.</w:t>
      </w:r>
    </w:p>
    <w:p w14:paraId="10E96C76" w14:textId="77777777" w:rsidR="0089582F" w:rsidRPr="0089582F" w:rsidRDefault="0089582F" w:rsidP="0089582F">
      <w:pPr>
        <w:pStyle w:val="PargrafodaLista"/>
        <w:rPr>
          <w:rFonts w:ascii="Arial" w:hAnsi="Arial" w:cs="Arial"/>
          <w:color w:val="000000" w:themeColor="text1"/>
        </w:rPr>
      </w:pPr>
    </w:p>
    <w:p w14:paraId="383FCC63" w14:textId="05A1CA90" w:rsidR="0089582F" w:rsidRDefault="0089582F" w:rsidP="0089582F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 w:themeColor="text1"/>
        </w:rPr>
      </w:pPr>
      <w:r w:rsidRPr="0089582F">
        <w:rPr>
          <w:rFonts w:ascii="Arial" w:hAnsi="Arial" w:cs="Arial"/>
          <w:color w:val="000000" w:themeColor="text1"/>
        </w:rPr>
        <w:t>O sensor tem um envelhecimento gradual e uma vida útil de 5 a 8 anos, mas essa vida útil pode diminuir em alguns casos, como por exemplo: Variações extremas de temperatura e umidade, acúmulo de poeira, exposição a altas temperaturas e altas umidades. Esse problema torna necessária, por precaução, a troca dos sensores a cada 4 anos, entretanto deve ser feita uma verificação periódica em cada sensor para que eles continuem com o funcionamento adequado.</w:t>
      </w:r>
    </w:p>
    <w:p w14:paraId="23DC1ED4" w14:textId="77777777" w:rsidR="0089582F" w:rsidRPr="0089582F" w:rsidRDefault="0089582F" w:rsidP="0089582F">
      <w:pPr>
        <w:pStyle w:val="PargrafodaLista"/>
        <w:rPr>
          <w:rFonts w:ascii="Arial" w:hAnsi="Arial" w:cs="Arial"/>
          <w:color w:val="000000" w:themeColor="text1"/>
        </w:rPr>
      </w:pPr>
    </w:p>
    <w:p w14:paraId="2AE4BAB9" w14:textId="3512B983" w:rsidR="0089582F" w:rsidRPr="0089582F" w:rsidRDefault="0089582F" w:rsidP="0089582F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 w:themeColor="text1"/>
        </w:rPr>
      </w:pPr>
      <w:r w:rsidRPr="0089582F">
        <w:rPr>
          <w:rFonts w:ascii="Arial" w:hAnsi="Arial" w:cs="Arial"/>
          <w:color w:val="000000" w:themeColor="text1"/>
        </w:rPr>
        <w:t xml:space="preserve">O consumo de energia do DHT11 é cerca de 2-5mA em funcionamento, é adequado para aplicações com baixo consumo de energia, mas essa energia precisa ser estável. Sobre a conexão, ele requer uma conexão digital para enviar dados. É altamente recomendável utilizar um resistor </w:t>
      </w:r>
      <w:bookmarkStart w:id="2" w:name="_Int_C8M6a0P4"/>
      <w:proofErr w:type="spellStart"/>
      <w:r w:rsidRPr="0089582F">
        <w:rPr>
          <w:rFonts w:ascii="Arial" w:hAnsi="Arial" w:cs="Arial"/>
          <w:color w:val="000000" w:themeColor="text1"/>
        </w:rPr>
        <w:t>pull-up</w:t>
      </w:r>
      <w:bookmarkEnd w:id="2"/>
      <w:proofErr w:type="spellEnd"/>
      <w:r w:rsidRPr="0089582F">
        <w:rPr>
          <w:rFonts w:ascii="Arial" w:hAnsi="Arial" w:cs="Arial"/>
          <w:color w:val="000000" w:themeColor="text1"/>
        </w:rPr>
        <w:t xml:space="preserve"> de 10 </w:t>
      </w:r>
      <w:proofErr w:type="spellStart"/>
      <w:r w:rsidRPr="0089582F">
        <w:rPr>
          <w:rFonts w:ascii="Arial" w:hAnsi="Arial" w:cs="Arial"/>
          <w:color w:val="000000" w:themeColor="text1"/>
        </w:rPr>
        <w:t>kΩ</w:t>
      </w:r>
      <w:proofErr w:type="spellEnd"/>
      <w:r w:rsidRPr="0089582F">
        <w:rPr>
          <w:rFonts w:ascii="Arial" w:hAnsi="Arial" w:cs="Arial"/>
          <w:color w:val="000000" w:themeColor="text1"/>
        </w:rPr>
        <w:t xml:space="preserve"> entre o pino Data e o pino VCC do DHT11. Isso garante a estabilidade do sinal de dados.</w:t>
      </w:r>
    </w:p>
    <w:p w14:paraId="2409BAE8" w14:textId="77777777" w:rsidR="00C7054F" w:rsidRPr="00AF68E6" w:rsidRDefault="00C7054F" w:rsidP="00C7054F">
      <w:pPr>
        <w:rPr>
          <w:rFonts w:ascii="Arial" w:eastAsia="Aptos Display" w:hAnsi="Arial" w:cs="Arial"/>
          <w:b/>
          <w:bCs/>
          <w:color w:val="000000" w:themeColor="text1"/>
          <w:sz w:val="36"/>
          <w:szCs w:val="36"/>
        </w:rPr>
      </w:pPr>
    </w:p>
    <w:p w14:paraId="24540D81" w14:textId="77777777" w:rsidR="00C7054F" w:rsidRPr="00C60FB2" w:rsidRDefault="00C7054F" w:rsidP="00C7054F">
      <w:pPr>
        <w:rPr>
          <w:rFonts w:ascii="Arial" w:eastAsia="Aptos" w:hAnsi="Arial" w:cs="Arial"/>
          <w:b/>
          <w:bCs/>
          <w:color w:val="000000" w:themeColor="text1"/>
          <w:sz w:val="20"/>
          <w:szCs w:val="20"/>
        </w:rPr>
      </w:pPr>
      <w:r w:rsidRPr="00C60FB2"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  <w:t>Responsáveis (Provavelmente REMOVER)</w:t>
      </w:r>
      <w:r w:rsidRPr="00C60FB2">
        <w:rPr>
          <w:rFonts w:ascii="Arial" w:eastAsia="Aptos" w:hAnsi="Arial" w:cs="Arial"/>
          <w:b/>
          <w:bCs/>
          <w:color w:val="000000" w:themeColor="text1"/>
          <w:sz w:val="20"/>
          <w:szCs w:val="20"/>
        </w:rPr>
        <w:t>:</w:t>
      </w:r>
    </w:p>
    <w:p w14:paraId="4796E2AF" w14:textId="09CE7D4F" w:rsidR="00C7054F" w:rsidRPr="0089582F" w:rsidRDefault="00C7054F" w:rsidP="00C7054F">
      <w:pPr>
        <w:rPr>
          <w:rFonts w:ascii="Arial" w:eastAsia="Aptos" w:hAnsi="Arial" w:cs="Arial"/>
          <w:color w:val="000000" w:themeColor="text1"/>
        </w:rPr>
      </w:pPr>
      <w:r w:rsidRPr="00AF68E6">
        <w:rPr>
          <w:rFonts w:ascii="Arial" w:hAnsi="Arial" w:cs="Arial"/>
          <w:color w:val="000000" w:themeColor="text1"/>
        </w:rPr>
        <w:br/>
      </w:r>
      <w:r w:rsidRPr="0089582F">
        <w:rPr>
          <w:rFonts w:ascii="Arial" w:eastAsia="Aptos" w:hAnsi="Arial" w:cs="Arial"/>
          <w:color w:val="000000" w:themeColor="text1"/>
        </w:rPr>
        <w:t>Quando se quer saber quais são os responsáveis desse problema, muitas vezes as causas são complexas e podem envolver múltiplos fatores como:</w:t>
      </w:r>
    </w:p>
    <w:p w14:paraId="51A9F379" w14:textId="77777777" w:rsidR="0089582F" w:rsidRPr="0089582F" w:rsidRDefault="0089582F" w:rsidP="00C7054F">
      <w:pPr>
        <w:rPr>
          <w:rFonts w:ascii="Arial" w:eastAsia="Aptos" w:hAnsi="Arial" w:cs="Arial"/>
          <w:b/>
          <w:bCs/>
          <w:color w:val="000000" w:themeColor="text1"/>
          <w:sz w:val="22"/>
          <w:szCs w:val="22"/>
        </w:rPr>
      </w:pPr>
    </w:p>
    <w:p w14:paraId="02831EBB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 xml:space="preserve">1. </w:t>
      </w:r>
      <w:r w:rsidRPr="0089582F">
        <w:rPr>
          <w:rFonts w:ascii="Arial" w:eastAsia="Aptos" w:hAnsi="Arial" w:cs="Arial"/>
          <w:b/>
          <w:bCs/>
          <w:color w:val="000000" w:themeColor="text1"/>
        </w:rPr>
        <w:t>Atividades humanas</w:t>
      </w:r>
    </w:p>
    <w:p w14:paraId="7B3EA686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Desmatamento ilegal: Em algumas regiões, o desmatamento ilegal pode envolver o uso de fogo para derrubar árvores, o que pode facilmente resultar em incêndios fora de controle.</w:t>
      </w:r>
    </w:p>
    <w:p w14:paraId="2D876489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Indústria e infraestrutura: Linhas de transmissão de energia elétrica, por exemplo, podem gerar faíscas que causam incêndios florestais. Além disso, a construção de rodovias e urbanização também pode aumentar o risco de incêndios.</w:t>
      </w:r>
    </w:p>
    <w:p w14:paraId="3E289DEF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Lixo e resíduos: Focos de incêndio podem começar quando pessoas descartam resíduos de forma inadequada, como cigarros acesos ou garrafas de vidro, que refletem a luz do sol e geram calor.</w:t>
      </w:r>
    </w:p>
    <w:p w14:paraId="6F89855F" w14:textId="0BAC8B8C" w:rsidR="0089582F" w:rsidRDefault="00C7054F" w:rsidP="00C7054F">
      <w:pPr>
        <w:jc w:val="both"/>
        <w:rPr>
          <w:rFonts w:ascii="Arial" w:eastAsia="Aptos" w:hAnsi="Arial" w:cs="Arial"/>
          <w:color w:val="000000" w:themeColor="text1"/>
        </w:rPr>
      </w:pPr>
      <w:r w:rsidRPr="0089582F">
        <w:rPr>
          <w:rFonts w:ascii="Arial" w:eastAsia="Aptos" w:hAnsi="Arial" w:cs="Arial"/>
          <w:color w:val="000000" w:themeColor="text1"/>
        </w:rPr>
        <w:t>Turismo e lazer: Fogueiras em áreas de camping ou atividades recreativas podem gerar incêndios acidentais.</w:t>
      </w:r>
    </w:p>
    <w:p w14:paraId="75722637" w14:textId="3730FA33" w:rsidR="0089582F" w:rsidRDefault="0089582F" w:rsidP="00C7054F">
      <w:pPr>
        <w:jc w:val="both"/>
        <w:rPr>
          <w:rFonts w:ascii="Arial" w:eastAsia="Aptos" w:hAnsi="Arial" w:cs="Arial"/>
          <w:color w:val="000000" w:themeColor="text1"/>
        </w:rPr>
      </w:pPr>
    </w:p>
    <w:p w14:paraId="6CFB57DB" w14:textId="77777777" w:rsidR="0089582F" w:rsidRPr="0089582F" w:rsidRDefault="0089582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83BA793" w14:textId="0DC8E86E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 xml:space="preserve">2. </w:t>
      </w:r>
      <w:r w:rsidRPr="0089582F">
        <w:rPr>
          <w:rFonts w:ascii="Arial" w:eastAsia="Aptos" w:hAnsi="Arial" w:cs="Arial"/>
          <w:b/>
          <w:bCs/>
          <w:color w:val="000000" w:themeColor="text1"/>
        </w:rPr>
        <w:t>Causas naturais</w:t>
      </w:r>
    </w:p>
    <w:p w14:paraId="33987E75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lastRenderedPageBreak/>
        <w:t>Raio: Embora mais raros, os raios podem causar incêndios florestais em regiões mais secas ou em épocas de altas temperaturas.</w:t>
      </w:r>
    </w:p>
    <w:p w14:paraId="7C380FFD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Seca e altas temperaturas: Uma combinação de calor intenso e falta de chuvas pode criar condições ideais para a propagação de incêndios, tornando as florestas mais vulneráveis.</w:t>
      </w:r>
    </w:p>
    <w:p w14:paraId="0DCA53AD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 xml:space="preserve">3. </w:t>
      </w:r>
      <w:r w:rsidRPr="0089582F">
        <w:rPr>
          <w:rFonts w:ascii="Arial" w:eastAsia="Aptos" w:hAnsi="Arial" w:cs="Arial"/>
          <w:b/>
          <w:bCs/>
          <w:color w:val="000000" w:themeColor="text1"/>
        </w:rPr>
        <w:t>Fatores climáticos e ambientais</w:t>
      </w:r>
    </w:p>
    <w:p w14:paraId="25F8C394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Mudanças climáticas: O aumento das temperaturas globais e a alteração dos padrões climáticos podem intensificar a frequência e a gravidade dos incêndios florestais. Regiões que antes eram mais resistentes ao fogo podem se tornar mais suscetíveis.</w:t>
      </w:r>
    </w:p>
    <w:p w14:paraId="5373D34A" w14:textId="77777777" w:rsidR="00C7054F" w:rsidRPr="0089582F" w:rsidRDefault="00C7054F" w:rsidP="00C7054F">
      <w:pPr>
        <w:jc w:val="both"/>
        <w:rPr>
          <w:rFonts w:ascii="Arial" w:eastAsia="Aptos" w:hAnsi="Arial" w:cs="Arial"/>
          <w:color w:val="000000" w:themeColor="text1"/>
        </w:rPr>
      </w:pPr>
      <w:r w:rsidRPr="0089582F">
        <w:rPr>
          <w:rFonts w:ascii="Arial" w:eastAsia="Aptos" w:hAnsi="Arial" w:cs="Arial"/>
          <w:color w:val="000000" w:themeColor="text1"/>
        </w:rPr>
        <w:t>Vegetação seca: A vegetação ressecada após períodos de seca pode se tornar um combustível altamente inflamável.</w:t>
      </w:r>
    </w:p>
    <w:p w14:paraId="1D7DA583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 xml:space="preserve">4. </w:t>
      </w:r>
      <w:r w:rsidRPr="0089582F">
        <w:rPr>
          <w:rFonts w:ascii="Arial" w:eastAsia="Aptos" w:hAnsi="Arial" w:cs="Arial"/>
          <w:b/>
          <w:bCs/>
          <w:color w:val="000000" w:themeColor="text1"/>
        </w:rPr>
        <w:t>Falta de fiscalização e políticas públicas</w:t>
      </w:r>
    </w:p>
    <w:p w14:paraId="78434E14" w14:textId="77777777" w:rsidR="00C7054F" w:rsidRPr="0089582F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9582F">
        <w:rPr>
          <w:rFonts w:ascii="Arial" w:eastAsia="Aptos" w:hAnsi="Arial" w:cs="Arial"/>
          <w:color w:val="000000" w:themeColor="text1"/>
        </w:rPr>
        <w:t>A falta de fiscalização adequada das atividades humanas contribui para o aumento dos incêndios florestais. Além disso, políticas públicas ineficazes para a preservação ambiental e o combate a incêndios também desempenham um papel importante.</w:t>
      </w:r>
    </w:p>
    <w:p w14:paraId="49175E02" w14:textId="77777777" w:rsidR="00C7054F" w:rsidRPr="0089582F" w:rsidRDefault="00C7054F" w:rsidP="00C7054F">
      <w:pPr>
        <w:jc w:val="both"/>
        <w:rPr>
          <w:rFonts w:ascii="Arial" w:eastAsia="Aptos" w:hAnsi="Arial" w:cs="Arial"/>
          <w:color w:val="000000" w:themeColor="text1"/>
        </w:rPr>
      </w:pPr>
      <w:r w:rsidRPr="0089582F">
        <w:rPr>
          <w:rFonts w:ascii="Arial" w:eastAsia="Aptos" w:hAnsi="Arial" w:cs="Arial"/>
          <w:color w:val="000000" w:themeColor="text1"/>
        </w:rPr>
        <w:t>Em resumo, a responsabilidade pelos incêndios florestais pode ser atribuída tanto a atividades humanas quanto a fatores naturais, mas as ações humanas, especialmente quando não são bem geridas ou reguladas, têm um impacto significativo no aumento da frequência e da gravidade desses incêndios.</w:t>
      </w:r>
    </w:p>
    <w:p w14:paraId="7B912EDB" w14:textId="77777777" w:rsidR="0089582F" w:rsidRDefault="00C7054F" w:rsidP="0089582F">
      <w:pPr>
        <w:jc w:val="both"/>
        <w:rPr>
          <w:rFonts w:ascii="Arial" w:hAnsi="Arial" w:cs="Arial"/>
          <w:color w:val="000000" w:themeColor="text1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 xml:space="preserve"> </w:t>
      </w:r>
    </w:p>
    <w:p w14:paraId="2B264780" w14:textId="4BC2645D" w:rsidR="00C7054F" w:rsidRPr="00C60FB2" w:rsidRDefault="00C7054F" w:rsidP="0089582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0FB2">
        <w:rPr>
          <w:rFonts w:ascii="Arial" w:eastAsia="Aptos Display" w:hAnsi="Arial" w:cs="Arial"/>
          <w:b/>
          <w:bCs/>
          <w:color w:val="000000" w:themeColor="text1"/>
          <w:sz w:val="28"/>
          <w:szCs w:val="28"/>
        </w:rPr>
        <w:t>Custos (Provavelmente REMOVER)</w:t>
      </w:r>
      <w:r w:rsidRPr="00C60FB2">
        <w:rPr>
          <w:rFonts w:ascii="Arial" w:eastAsia="Aptos" w:hAnsi="Arial" w:cs="Arial"/>
          <w:b/>
          <w:bCs/>
          <w:color w:val="000000" w:themeColor="text1"/>
          <w:sz w:val="20"/>
          <w:szCs w:val="20"/>
        </w:rPr>
        <w:t>:</w:t>
      </w:r>
    </w:p>
    <w:p w14:paraId="7691C7F2" w14:textId="77777777" w:rsidR="00C7054F" w:rsidRPr="00AF68E6" w:rsidRDefault="00C7054F" w:rsidP="00C7054F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 xml:space="preserve">Os </w:t>
      </w:r>
      <w:r w:rsidRPr="0089582F">
        <w:rPr>
          <w:rFonts w:ascii="Arial" w:eastAsia="Aptos" w:hAnsi="Arial" w:cs="Arial"/>
          <w:color w:val="000000" w:themeColor="text1"/>
          <w:sz w:val="28"/>
          <w:szCs w:val="28"/>
        </w:rPr>
        <w:t>custos</w:t>
      </w:r>
      <w:r w:rsidRPr="00AF68E6"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AF68E6">
        <w:rPr>
          <w:rFonts w:ascii="Arial" w:eastAsia="Aptos" w:hAnsi="Arial" w:cs="Arial"/>
          <w:color w:val="000000" w:themeColor="text1"/>
          <w:sz w:val="28"/>
          <w:szCs w:val="28"/>
        </w:rPr>
        <w:t>dos incêndios florestais são imensos e afetam diversos aspectos, tanto econômicos quanto sociais e ambientais.</w:t>
      </w:r>
      <w:r w:rsidRPr="00AF68E6">
        <w:rPr>
          <w:rFonts w:ascii="Arial" w:hAnsi="Arial" w:cs="Arial"/>
          <w:color w:val="000000" w:themeColor="text1"/>
        </w:rPr>
        <w:br/>
      </w:r>
    </w:p>
    <w:p w14:paraId="7E74D7F3" w14:textId="511F69E5" w:rsidR="00C7054F" w:rsidRPr="00C60FB2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t>1.</w:t>
      </w:r>
      <w:r w:rsidRPr="00C60FB2">
        <w:rPr>
          <w:rFonts w:ascii="Arial" w:eastAsia="Aptos" w:hAnsi="Arial" w:cs="Arial"/>
          <w:b/>
          <w:bCs/>
          <w:color w:val="000000" w:themeColor="text1"/>
        </w:rPr>
        <w:t xml:space="preserve"> Impactos Econômicos</w:t>
      </w:r>
    </w:p>
    <w:p w14:paraId="0FBF4827" w14:textId="77777777" w:rsidR="00C60FB2" w:rsidRDefault="00C7054F" w:rsidP="0089582F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Os incêndios podem destruir propriedades privadas, fazendas, rodovias, linhas de energia e outras infraestruturas essenciais. A reconstrução e reparação dessas estruturas podem custar bilhões de reais.</w:t>
      </w:r>
      <w:r w:rsidRPr="00C60FB2">
        <w:rPr>
          <w:rFonts w:ascii="Arial" w:hAnsi="Arial" w:cs="Arial"/>
          <w:color w:val="000000" w:themeColor="text1"/>
          <w:sz w:val="22"/>
          <w:szCs w:val="22"/>
        </w:rPr>
        <w:br/>
      </w:r>
      <w:r w:rsidRPr="00C60FB2">
        <w:rPr>
          <w:rFonts w:ascii="Arial" w:eastAsia="Aptos" w:hAnsi="Arial" w:cs="Arial"/>
          <w:color w:val="000000" w:themeColor="text1"/>
        </w:rPr>
        <w:t>Muitas vezes, as florestas queimadas estão localizadas em áreas próximas a fazendas ou áreas agrícolas. Incêndios podem destruir culturas, plantações e pastagens, prejudicando o abastecimento de alimentos e afetando a economia local, especialmente em áreas</w:t>
      </w:r>
      <w:r w:rsidR="0089582F" w:rsidRPr="00C60FB2">
        <w:rPr>
          <w:rFonts w:ascii="Arial" w:eastAsia="Aptos" w:hAnsi="Arial" w:cs="Arial"/>
          <w:color w:val="000000" w:themeColor="text1"/>
        </w:rPr>
        <w:t xml:space="preserve"> que </w:t>
      </w:r>
      <w:r w:rsidRPr="00C60FB2">
        <w:rPr>
          <w:rFonts w:ascii="Arial" w:eastAsia="Aptos" w:hAnsi="Arial" w:cs="Arial"/>
          <w:color w:val="000000" w:themeColor="text1"/>
        </w:rPr>
        <w:t>depen</w:t>
      </w:r>
      <w:r w:rsidR="0089582F" w:rsidRPr="00C60FB2">
        <w:rPr>
          <w:rFonts w:ascii="Arial" w:eastAsia="Aptos" w:hAnsi="Arial" w:cs="Arial"/>
          <w:color w:val="000000" w:themeColor="text1"/>
        </w:rPr>
        <w:t>dem</w:t>
      </w:r>
      <w:r w:rsidRPr="00C60FB2">
        <w:rPr>
          <w:rFonts w:ascii="Arial" w:eastAsia="Aptos" w:hAnsi="Arial" w:cs="Arial"/>
          <w:color w:val="000000" w:themeColor="text1"/>
        </w:rPr>
        <w:t xml:space="preserve"> </w:t>
      </w:r>
      <w:r w:rsidR="0089582F" w:rsidRPr="00C60FB2">
        <w:rPr>
          <w:rFonts w:ascii="Arial" w:eastAsia="Aptos" w:hAnsi="Arial" w:cs="Arial"/>
          <w:color w:val="000000" w:themeColor="text1"/>
        </w:rPr>
        <w:t>desses alimentos</w:t>
      </w:r>
    </w:p>
    <w:p w14:paraId="6A4C8AFF" w14:textId="77777777" w:rsidR="00C60FB2" w:rsidRDefault="00C7054F" w:rsidP="0089582F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.</w:t>
      </w:r>
    </w:p>
    <w:p w14:paraId="638D7538" w14:textId="1FDC87A5" w:rsidR="00C7054F" w:rsidRPr="00C60FB2" w:rsidRDefault="00C7054F" w:rsidP="0089582F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hAnsi="Arial" w:cs="Arial"/>
          <w:color w:val="000000" w:themeColor="text1"/>
          <w:sz w:val="22"/>
          <w:szCs w:val="22"/>
        </w:rPr>
        <w:br/>
      </w:r>
    </w:p>
    <w:p w14:paraId="44D6CD92" w14:textId="77777777" w:rsidR="00C7054F" w:rsidRPr="00C60FB2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lastRenderedPageBreak/>
        <w:t xml:space="preserve">2. </w:t>
      </w:r>
      <w:r w:rsidRPr="00C60FB2">
        <w:rPr>
          <w:rFonts w:ascii="Arial" w:eastAsia="Aptos" w:hAnsi="Arial" w:cs="Arial"/>
          <w:b/>
          <w:bCs/>
          <w:color w:val="000000" w:themeColor="text1"/>
        </w:rPr>
        <w:t>Custos para o Meio Ambiente</w:t>
      </w:r>
    </w:p>
    <w:p w14:paraId="7F9926E9" w14:textId="77777777" w:rsidR="00C7054F" w:rsidRPr="00C60FB2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t>Florestas são habitats de uma grande variedade de espécies, e os incêndios florestais podem levar à perda de espécies animais e vegetais. Isso tem um impacto negativo sobre a biodiversidade, o que pode afetar ecossistemas inteiros e prejudicar o equilíbrio natural.</w:t>
      </w:r>
      <w:r w:rsidRPr="00C60FB2">
        <w:rPr>
          <w:rFonts w:ascii="Arial" w:hAnsi="Arial" w:cs="Arial"/>
          <w:color w:val="000000" w:themeColor="text1"/>
          <w:sz w:val="22"/>
          <w:szCs w:val="22"/>
        </w:rPr>
        <w:br/>
      </w:r>
      <w:r w:rsidRPr="00C60FB2">
        <w:rPr>
          <w:rFonts w:ascii="Arial" w:eastAsia="Aptos" w:hAnsi="Arial" w:cs="Arial"/>
          <w:color w:val="000000" w:themeColor="text1"/>
        </w:rPr>
        <w:t>Incêndios florestais liberam grandes quantidades de dióxido de carbono (CO2) e outros gases de efeito estufa na atmosfera, exacerbando o aquecimento global. Isso contribui para as mudanças climáticas, que podem aumentar a frequência e a intensidade de futuros incêndios.</w:t>
      </w:r>
    </w:p>
    <w:p w14:paraId="3176C6C9" w14:textId="77777777" w:rsidR="00C7054F" w:rsidRPr="00C60FB2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t xml:space="preserve">3. </w:t>
      </w:r>
      <w:r w:rsidRPr="00C60FB2">
        <w:rPr>
          <w:rFonts w:ascii="Arial" w:eastAsia="Aptos" w:hAnsi="Arial" w:cs="Arial"/>
          <w:b/>
          <w:bCs/>
          <w:color w:val="000000" w:themeColor="text1"/>
        </w:rPr>
        <w:t>Custos com Combate e Prevenção</w:t>
      </w:r>
    </w:p>
    <w:p w14:paraId="4B47125A" w14:textId="0097DE5E" w:rsidR="0089582F" w:rsidRPr="00C60FB2" w:rsidRDefault="00C7054F" w:rsidP="00C7054F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O custo de mobilizar equipes de bombeiros, aeronaves para o lançamento de água, caminhões e outros equipamentos de combate a incêndios é altíssimo. O esforço para conter um incêndio pode durar dias ou semanas, exigindo vastos recursos financeiros.</w:t>
      </w:r>
      <w:r w:rsidRPr="00C60FB2">
        <w:rPr>
          <w:rFonts w:ascii="Arial" w:hAnsi="Arial" w:cs="Arial"/>
          <w:color w:val="000000" w:themeColor="text1"/>
          <w:sz w:val="22"/>
          <w:szCs w:val="22"/>
        </w:rPr>
        <w:br/>
      </w:r>
      <w:r w:rsidRPr="00C60FB2">
        <w:rPr>
          <w:rFonts w:ascii="Arial" w:eastAsia="Aptos" w:hAnsi="Arial" w:cs="Arial"/>
          <w:color w:val="000000" w:themeColor="text1"/>
        </w:rPr>
        <w:t>A prevenção de incêndios florestais, como campanhas educativas, construção de barreiras de contenção e manutenção de áreas de vegetação controlada, também envolve grandes investimentos. Embora esses esforços sejam mais baratos do que o combate direto aos incêndios, ainda assim representam um custo significativo.</w:t>
      </w:r>
    </w:p>
    <w:p w14:paraId="1896B3CA" w14:textId="2C46F70B" w:rsidR="00C7054F" w:rsidRPr="00C60FB2" w:rsidRDefault="0089582F" w:rsidP="0089582F">
      <w:pPr>
        <w:jc w:val="both"/>
        <w:rPr>
          <w:rFonts w:ascii="Arial" w:eastAsia="Aptos" w:hAnsi="Arial" w:cs="Arial"/>
          <w:b/>
          <w:bCs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4.</w:t>
      </w:r>
      <w:r w:rsidRPr="00C60FB2">
        <w:rPr>
          <w:rFonts w:ascii="Arial" w:eastAsia="Aptos" w:hAnsi="Arial" w:cs="Arial"/>
          <w:b/>
          <w:bCs/>
          <w:color w:val="000000" w:themeColor="text1"/>
        </w:rPr>
        <w:t xml:space="preserve"> </w:t>
      </w:r>
      <w:r w:rsidR="00C7054F" w:rsidRPr="00C60FB2">
        <w:rPr>
          <w:rFonts w:ascii="Arial" w:eastAsia="Aptos" w:hAnsi="Arial" w:cs="Arial"/>
          <w:b/>
          <w:bCs/>
          <w:color w:val="000000" w:themeColor="text1"/>
        </w:rPr>
        <w:t>Estimativas de Custos:</w:t>
      </w:r>
    </w:p>
    <w:p w14:paraId="687C0F71" w14:textId="77777777" w:rsidR="00C7054F" w:rsidRPr="00C60FB2" w:rsidRDefault="00C7054F" w:rsidP="00C7054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60FB2">
        <w:rPr>
          <w:rFonts w:ascii="Arial" w:eastAsia="Aptos" w:hAnsi="Arial" w:cs="Arial"/>
          <w:color w:val="000000" w:themeColor="text1"/>
        </w:rPr>
        <w:t>No Brasil, por exemplo, os incêndios florestais de 2019 na Amazônia geraram prejuízos estimados em milhões de reais, considerando danos diretos e indiretos (como perdas de biodiversidade e impactos nas populações locais).</w:t>
      </w:r>
    </w:p>
    <w:p w14:paraId="7A6951B1" w14:textId="77777777" w:rsidR="00C7054F" w:rsidRPr="00C60FB2" w:rsidRDefault="00C7054F" w:rsidP="00C7054F">
      <w:pPr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Em países como os Estados Unidos, os incêndios podem causar custos de até 10 bilhões de dólares anuais, considerando gastos com combate, danos à infraestrutura e perdas econômicas no setor agrícola e no turismo.</w:t>
      </w:r>
    </w:p>
    <w:p w14:paraId="356FE5DE" w14:textId="77777777" w:rsidR="00C7054F" w:rsidRPr="00AF68E6" w:rsidRDefault="00C7054F" w:rsidP="00C7054F">
      <w:pPr>
        <w:jc w:val="both"/>
        <w:rPr>
          <w:rFonts w:ascii="Arial" w:hAnsi="Arial" w:cs="Arial"/>
          <w:color w:val="000000" w:themeColor="text1"/>
        </w:rPr>
      </w:pPr>
    </w:p>
    <w:p w14:paraId="20D24526" w14:textId="157D5279" w:rsidR="00C7054F" w:rsidRPr="00C60FB2" w:rsidRDefault="00C7054F" w:rsidP="00C7054F">
      <w:pPr>
        <w:rPr>
          <w:rFonts w:ascii="Arial" w:eastAsia="Aptos" w:hAnsi="Arial" w:cs="Arial"/>
          <w:b/>
          <w:bCs/>
          <w:color w:val="000000" w:themeColor="text1"/>
          <w:sz w:val="22"/>
          <w:szCs w:val="22"/>
          <w:u w:val="single"/>
        </w:rPr>
      </w:pPr>
      <w:r w:rsidRPr="00C60FB2">
        <w:rPr>
          <w:rFonts w:ascii="Arial" w:eastAsia="Aptos Display" w:hAnsi="Arial" w:cs="Arial"/>
          <w:b/>
          <w:bCs/>
          <w:color w:val="000000" w:themeColor="text1"/>
          <w:sz w:val="32"/>
          <w:szCs w:val="32"/>
          <w:u w:val="single"/>
        </w:rPr>
        <w:t>Conclusão</w:t>
      </w:r>
    </w:p>
    <w:p w14:paraId="3DB391EE" w14:textId="77777777" w:rsidR="00C7054F" w:rsidRPr="00C60FB2" w:rsidRDefault="00C7054F" w:rsidP="00C7054F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 xml:space="preserve">Os incêndios florestais resultam em custos enormes, que vão muito além do impacto imediato. Eles afetam o meio ambiente, a economia, a saúde pública e as comunidades locais. O aumento da frequência e intensidade dos incêndios florestais causados pela mudança climática e pelo comportamento humano exige um esforço conjunto entre governos, empresas e cidadãos para mitigar os danos e prevenir futuras catástrofes. </w:t>
      </w:r>
    </w:p>
    <w:p w14:paraId="23C6D363" w14:textId="469D4785" w:rsidR="00AE77CD" w:rsidRPr="00C60FB2" w:rsidRDefault="00C7054F" w:rsidP="00C60FB2">
      <w:pPr>
        <w:ind w:firstLine="708"/>
        <w:jc w:val="both"/>
        <w:rPr>
          <w:rFonts w:ascii="Arial" w:eastAsia="Aptos" w:hAnsi="Arial" w:cs="Arial"/>
          <w:color w:val="000000" w:themeColor="text1"/>
        </w:rPr>
      </w:pPr>
      <w:r w:rsidRPr="00C60FB2">
        <w:rPr>
          <w:rFonts w:ascii="Arial" w:eastAsia="Aptos" w:hAnsi="Arial" w:cs="Arial"/>
          <w:color w:val="000000" w:themeColor="text1"/>
        </w:rPr>
        <w:t>Neste âmbito, nossa solução atua como um agente que aumenta o tempo de resposta dos órgãos competentes, reduzindo o tempo de reação e consequentes danos as áreas de proteção, que desempenham papel fundamental na preservação do meio ambiente.</w:t>
      </w:r>
      <w:r w:rsidR="00D23B0E" w:rsidRPr="00AF68E6">
        <w:rPr>
          <w:rFonts w:ascii="Arial" w:hAnsi="Arial" w:cs="Arial"/>
          <w:color w:val="000000" w:themeColor="text1"/>
        </w:rPr>
        <w:br/>
      </w:r>
    </w:p>
    <w:sectPr w:rsidR="00AE77CD" w:rsidRPr="00C60FB2">
      <w:headerReference w:type="default" r:id="rId11"/>
      <w:pgSz w:w="11906" w:h="16838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EF76" w14:textId="77777777" w:rsidR="00D23B0E" w:rsidRDefault="00D23B0E">
      <w:pPr>
        <w:spacing w:after="0" w:line="240" w:lineRule="auto"/>
      </w:pPr>
      <w:r>
        <w:separator/>
      </w:r>
    </w:p>
  </w:endnote>
  <w:endnote w:type="continuationSeparator" w:id="0">
    <w:p w14:paraId="0CABDA09" w14:textId="77777777" w:rsidR="00D23B0E" w:rsidRDefault="00D2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6594" w14:textId="77777777" w:rsidR="00D23B0E" w:rsidRDefault="00D23B0E">
      <w:pPr>
        <w:spacing w:after="0" w:line="240" w:lineRule="auto"/>
      </w:pPr>
      <w:r>
        <w:separator/>
      </w:r>
    </w:p>
  </w:footnote>
  <w:footnote w:type="continuationSeparator" w:id="0">
    <w:p w14:paraId="02947940" w14:textId="77777777" w:rsidR="00D23B0E" w:rsidRDefault="00D23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E2F3" w14:textId="77777777" w:rsidR="00AE77CD" w:rsidRDefault="00D23B0E">
    <w:pPr>
      <w:pStyle w:val="Cabealho"/>
    </w:pPr>
    <w:r>
      <w:rPr>
        <w:noProof/>
      </w:rPr>
      <mc:AlternateContent>
        <mc:Choice Requires="wpg">
          <w:drawing>
            <wp:anchor distT="0" distB="0" distL="115200" distR="115200" simplePos="0" relativeHeight="7168" behindDoc="0" locked="0" layoutInCell="1" allowOverlap="1" wp14:anchorId="35A277EB" wp14:editId="34DF47CA">
              <wp:simplePos x="0" y="0"/>
              <wp:positionH relativeFrom="column">
                <wp:posOffset>-777875</wp:posOffset>
              </wp:positionH>
              <wp:positionV relativeFrom="paragraph">
                <wp:posOffset>103962</wp:posOffset>
              </wp:positionV>
              <wp:extent cx="586600" cy="5866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0119206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86599" cy="5865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7168;o:allowoverlap:true;o:allowincell:true;mso-position-horizontal-relative:text;margin-left:-61.25pt;mso-position-horizontal:absolute;mso-position-vertical-relative:text;margin-top:8.19pt;mso-position-vertical:absolute;width:46.19pt;height:46.19pt;mso-wrap-distance-left:9.07pt;mso-wrap-distance-top:0.00pt;mso-wrap-distance-right:9.07pt;mso-wrap-distance-bottom:0.00pt;z-index:1;" stroked="false">
              <v:imagedata r:id="rId2" o:title=""/>
              <o:lock v:ext="edit" rotation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C65"/>
    <w:multiLevelType w:val="hybridMultilevel"/>
    <w:tmpl w:val="E2EC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E7"/>
    <w:multiLevelType w:val="multilevel"/>
    <w:tmpl w:val="301CF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CAAD"/>
    <w:multiLevelType w:val="hybridMultilevel"/>
    <w:tmpl w:val="18AE1828"/>
    <w:lvl w:ilvl="0" w:tplc="2FD8F7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02A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7AD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C8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CF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470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9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C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6C9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618EF"/>
    <w:multiLevelType w:val="hybridMultilevel"/>
    <w:tmpl w:val="CCE26FC6"/>
    <w:lvl w:ilvl="0" w:tplc="7C3A3D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22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00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D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89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C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A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80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04C22"/>
    <w:multiLevelType w:val="hybridMultilevel"/>
    <w:tmpl w:val="19180C78"/>
    <w:lvl w:ilvl="0" w:tplc="BD749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49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7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A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D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E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60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08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92315"/>
    <w:multiLevelType w:val="hybridMultilevel"/>
    <w:tmpl w:val="3BAA4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F264C"/>
    <w:multiLevelType w:val="hybridMultilevel"/>
    <w:tmpl w:val="B6520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656D"/>
    <w:multiLevelType w:val="multilevel"/>
    <w:tmpl w:val="89760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CD"/>
    <w:rsid w:val="00174F70"/>
    <w:rsid w:val="003F73C0"/>
    <w:rsid w:val="004955B1"/>
    <w:rsid w:val="006C6E4A"/>
    <w:rsid w:val="0089582F"/>
    <w:rsid w:val="00AE77CD"/>
    <w:rsid w:val="00AF68E6"/>
    <w:rsid w:val="00B06ADA"/>
    <w:rsid w:val="00C60FB2"/>
    <w:rsid w:val="00C7054F"/>
    <w:rsid w:val="00D2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D9B9"/>
  <w15:docId w15:val="{7AE3B3B3-EC29-4B84-AC4D-E45A5008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2-nfas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45B0E1" w:themeColor="accent1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45B0E1" w:themeColor="accent1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935A-1109-4105-BFBB-FBE224BC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2739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TORELLI DE MATOS .</dc:creator>
  <cp:keywords/>
  <dc:description/>
  <cp:lastModifiedBy>juan.reizjv@gmail.com</cp:lastModifiedBy>
  <cp:revision>2</cp:revision>
  <dcterms:created xsi:type="dcterms:W3CDTF">2025-04-14T00:30:00Z</dcterms:created>
  <dcterms:modified xsi:type="dcterms:W3CDTF">2025-04-14T00:30:00Z</dcterms:modified>
</cp:coreProperties>
</file>