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03D69" w:rsidRDefault="00243964">
      <w:pPr>
        <w:pStyle w:val="Ttulo"/>
      </w:pPr>
      <w:bookmarkStart w:id="0" w:name="_sm0wsacmne3w"/>
      <w:bookmarkEnd w:id="0"/>
      <w:r>
        <w:t xml:space="preserve">Matriz de Rastreabilidade </w:t>
      </w:r>
    </w:p>
    <w:p w:rsidR="00803D69" w:rsidRDefault="00243964">
      <w:pPr>
        <w:pStyle w:val="Subttulo"/>
      </w:pPr>
      <w:bookmarkStart w:id="1" w:name="_qucnm9in9zdw"/>
      <w:bookmarkEnd w:id="1"/>
      <w:r>
        <w:t xml:space="preserve">(Necessidades </w:t>
      </w:r>
      <w:proofErr w:type="gramStart"/>
      <w:r>
        <w:t>x</w:t>
      </w:r>
      <w:proofErr w:type="gramEnd"/>
      <w:r>
        <w:t xml:space="preserve"> Características)</w:t>
      </w:r>
    </w:p>
    <w:p w:rsidR="00803D69" w:rsidRDefault="00803D69"/>
    <w:p w:rsidR="00803D69" w:rsidRDefault="00243964">
      <w:r>
        <w:t>Necessidades:</w:t>
      </w:r>
    </w:p>
    <w:p w:rsidR="00803D69" w:rsidRDefault="00243964">
      <w:pPr>
        <w:numPr>
          <w:ilvl w:val="0"/>
          <w:numId w:val="1"/>
        </w:numPr>
      </w:pPr>
      <w:r>
        <w:t xml:space="preserve">N01: </w:t>
      </w:r>
      <w:r w:rsidRPr="00243964">
        <w:t>Cadastrar/controlar produ</w:t>
      </w:r>
      <w:bookmarkStart w:id="2" w:name="_GoBack"/>
      <w:bookmarkEnd w:id="2"/>
      <w:r w:rsidRPr="00243964">
        <w:t>tos</w:t>
      </w:r>
    </w:p>
    <w:p w:rsidR="00243964" w:rsidRPr="00243964" w:rsidRDefault="00243964" w:rsidP="00077668">
      <w:pPr>
        <w:numPr>
          <w:ilvl w:val="0"/>
          <w:numId w:val="1"/>
        </w:numPr>
      </w:pPr>
      <w:r>
        <w:t xml:space="preserve">N02: </w:t>
      </w:r>
      <w:r w:rsidRPr="00243964">
        <w:t>Controlar vendas</w:t>
      </w:r>
    </w:p>
    <w:p w:rsidR="00803D69" w:rsidRPr="00243964" w:rsidRDefault="00243964" w:rsidP="00077668">
      <w:pPr>
        <w:numPr>
          <w:ilvl w:val="0"/>
          <w:numId w:val="1"/>
        </w:numPr>
      </w:pPr>
      <w:r w:rsidRPr="00243964">
        <w:t xml:space="preserve">N03: </w:t>
      </w:r>
      <w:r w:rsidRPr="00243964">
        <w:t>Emitir nota fiscal</w:t>
      </w:r>
      <w:r w:rsidRPr="00243964">
        <w:tab/>
      </w:r>
    </w:p>
    <w:p w:rsidR="00803D69" w:rsidRDefault="00803D69">
      <w:pPr>
        <w:jc w:val="center"/>
      </w:pPr>
    </w:p>
    <w:tbl>
      <w:tblPr>
        <w:tblW w:w="8235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39"/>
        <w:gridCol w:w="5310"/>
        <w:gridCol w:w="695"/>
        <w:gridCol w:w="695"/>
        <w:gridCol w:w="696"/>
      </w:tblGrid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auto" w:fill="FCE5CD"/>
          </w:tcPr>
          <w:p w:rsidR="00803D69" w:rsidRDefault="00243964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auto" w:fill="FCE5CD"/>
          </w:tcPr>
          <w:p w:rsidR="00803D69" w:rsidRDefault="00243964">
            <w:pPr>
              <w:widowControl w:val="0"/>
              <w:rPr>
                <w:b/>
              </w:rPr>
            </w:pPr>
            <w:r>
              <w:rPr>
                <w:b/>
              </w:rPr>
              <w:t>Característica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auto" w:fill="FCE5CD"/>
          </w:tcPr>
          <w:p w:rsidR="00803D69" w:rsidRDefault="00243964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N01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auto" w:fill="FCE5CD"/>
          </w:tcPr>
          <w:p w:rsidR="00803D69" w:rsidRDefault="00243964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N02</w:t>
            </w: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auto" w:fill="FCE5CD"/>
          </w:tcPr>
          <w:p w:rsidR="00803D69" w:rsidRDefault="00243964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N03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</w:pPr>
            <w:r>
              <w:t>Cadastro de produtos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</w:pPr>
            <w:r>
              <w:t>Cadastrar os Clientes</w:t>
            </w: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Cadastrar os Clientes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Descontos no aniversário do cliente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Aviso sobre estoque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Relatórios de vendas por categoria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</w:pPr>
            <w:r>
              <w:t>Relatórios</w:t>
            </w:r>
            <w:r>
              <w:lastRenderedPageBreak/>
              <w:t xml:space="preserve"> de disponibilidade de produtos</w:t>
            </w: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lastRenderedPageBreak/>
              <w:t>Relatórios de disponibilidade de produtos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Cadastro de Funcionários com limitações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Bloqueio de cliente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Gerador de recibo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Gerador de NF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Relatórios de Lucro Bruto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Histórico de vendas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rPr>
                <w:i/>
                <w:iCs/>
              </w:rPr>
              <w:t>Backup automático do sistema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rPr>
                <w:i/>
                <w:iCs/>
              </w:rPr>
              <w:t>Controle de Despesas e contas a pagar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Sistema deverá ter pagamento integrado</w:t>
            </w: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6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</w:tr>
      <w:tr w:rsidR="00803D69">
        <w:trPr>
          <w:trHeight w:val="500"/>
          <w:jc w:val="center"/>
        </w:trPr>
        <w:tc>
          <w:tcPr>
            <w:tcW w:w="839" w:type="dxa"/>
            <w:tcBorders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pStyle w:val="PargrafodaLista"/>
              <w:widowControl w:val="0"/>
              <w:numPr>
                <w:ilvl w:val="0"/>
                <w:numId w:val="2"/>
              </w:numPr>
              <w:jc w:val="center"/>
            </w:pPr>
          </w:p>
        </w:tc>
        <w:tc>
          <w:tcPr>
            <w:tcW w:w="5310" w:type="dxa"/>
            <w:tcBorders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spacing w:line="240" w:lineRule="auto"/>
              <w:jc w:val="both"/>
            </w:pPr>
            <w:r>
              <w:t>Alterar cadastro de clientes</w:t>
            </w:r>
          </w:p>
        </w:tc>
        <w:tc>
          <w:tcPr>
            <w:tcW w:w="695" w:type="dxa"/>
            <w:tcBorders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243964">
            <w:pPr>
              <w:widowControl w:val="0"/>
              <w:jc w:val="center"/>
            </w:pPr>
            <w:r>
              <w:t>X</w:t>
            </w:r>
          </w:p>
        </w:tc>
        <w:tc>
          <w:tcPr>
            <w:tcW w:w="695" w:type="dxa"/>
            <w:tcBorders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  <w:tc>
          <w:tcPr>
            <w:tcW w:w="696" w:type="dxa"/>
            <w:tcBorders>
              <w:left w:val="single" w:sz="4" w:space="0" w:color="FF9900"/>
              <w:bottom w:val="single" w:sz="4" w:space="0" w:color="FF9900"/>
              <w:right w:val="single" w:sz="4" w:space="0" w:color="FF9900"/>
            </w:tcBorders>
          </w:tcPr>
          <w:p w:rsidR="00803D69" w:rsidRDefault="00803D69">
            <w:pPr>
              <w:widowControl w:val="0"/>
              <w:jc w:val="center"/>
            </w:pPr>
          </w:p>
        </w:tc>
      </w:tr>
    </w:tbl>
    <w:p w:rsidR="00803D69" w:rsidRDefault="00803D69">
      <w:pPr>
        <w:jc w:val="center"/>
      </w:pPr>
    </w:p>
    <w:p w:rsidR="00803D69" w:rsidRDefault="00803D69">
      <w:pPr>
        <w:jc w:val="center"/>
      </w:pPr>
    </w:p>
    <w:p w:rsidR="00803D69" w:rsidRDefault="00803D69">
      <w:pPr>
        <w:jc w:val="center"/>
      </w:pPr>
    </w:p>
    <w:p w:rsidR="00803D69" w:rsidRDefault="00803D69">
      <w:pPr>
        <w:jc w:val="both"/>
      </w:pPr>
    </w:p>
    <w:sectPr w:rsidR="00803D69">
      <w:pgSz w:w="11906" w:h="16838"/>
      <w:pgMar w:top="850" w:right="1440" w:bottom="850" w:left="85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B45C0"/>
    <w:multiLevelType w:val="multilevel"/>
    <w:tmpl w:val="4C7A54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44A24E2C"/>
    <w:multiLevelType w:val="multilevel"/>
    <w:tmpl w:val="80A829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8106E7E"/>
    <w:multiLevelType w:val="multilevel"/>
    <w:tmpl w:val="2F621A8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</w:compat>
  <w:rsids>
    <w:rsidRoot w:val="00803D69"/>
    <w:rsid w:val="00243964"/>
    <w:rsid w:val="0080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47E9"/>
  <w15:docId w15:val="{0D1051F5-B342-4810-AE75-D9789C45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0C63A4"/>
    <w:pPr>
      <w:ind w:left="720"/>
      <w:contextualSpacing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126</Words>
  <Characters>682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10</cp:revision>
  <dcterms:created xsi:type="dcterms:W3CDTF">2020-05-08T01:59:00Z</dcterms:created>
  <dcterms:modified xsi:type="dcterms:W3CDTF">2021-08-25T02:21:00Z</dcterms:modified>
  <dc:language>pt-BR</dc:language>
</cp:coreProperties>
</file>