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 a   3</w:t>
      </w: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Neste período o desenvolvimento foi em React Native, durante este período foi dado início a criação de uma aplicação para que clientes tenham acesso aos seus ingresso por meio de um app em seu smartphone, foi criado a estrutura base do projeto, como autenticação, obtenção de tokens e Splash Screen. Alguns componentes foram criados como botões, inputs e layout do ingresso como na imagem abaixo.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05808" cy="4981893"/>
            <wp:effectExtent b="0" l="0" r="0" t="0"/>
            <wp:docPr id="1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808" cy="498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 após houve um problema em outra área e este projeto teve que ser pausado.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Depois em outro projeto pixcred fiquei responsável por descobrir como funciona a redução, ofuscamento e otimização do aplicativo pixcred bank( android ). Foi feita uma pesquisa na internet em geral e no site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https://developer.android.com/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onde ha informações de como realizar os procedimentos, como a configuração do arquivo “proguard-rules” que dita as regras de quais arquivos ficam de fora da redução, ofuscamento e otimização. Sem essas configurações o apk de produção apresenta falhas.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mesmo projeto foi desenvolvido um módulo para adiantamento de vendas a receber.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6385" cy="4762687"/>
            <wp:effectExtent b="0" l="0" r="0" t="0"/>
            <wp:docPr id="106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385" cy="476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Grande parte do layout já estava implementado sendo necessário na maioria dos casos a busca e tratamento de dados da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68253" cy="5562283"/>
            <wp:effectExtent b="0" l="0" r="0" t="0"/>
            <wp:docPr id="106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253" cy="556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maior dificuldade foi fazer a exibição de busca paginada, onde os dados são buscados conforme a rolagem da tela.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04595" cy="5200949"/>
            <wp:effectExtent b="0" l="0" r="0" t="0"/>
            <wp:docPr id="106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595" cy="520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432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novembro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2022.</w:t>
      </w:r>
    </w:p>
    <w:p w:rsidR="00000000" w:rsidDel="00000000" w:rsidP="00000000" w:rsidRDefault="00000000" w:rsidRPr="00000000" w14:paraId="00000032">
      <w:pPr>
        <w:spacing w:line="360" w:lineRule="auto"/>
        <w:ind w:left="43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n0EHbJydPGmHC4i/yuO8VeB/g==">AMUW2mUKQ2EsotPra3dYtQaYnPSTZ5p99E4fqOhIkmUSfP51U85u/FA0YYML0vt6VCnrCuaEpqo01tUlkCEGsMBGoZlBQF6+JdIbhfOCy8/mThSA1N+DeHU=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