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xmlns:wp14="http://schemas.microsoft.com/office/word/2010/wordml" w:rsidRPr="00876ADD" w:rsidR="00087B0D" w:rsidTr="598E5C07" w14:paraId="609E6623" wp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Pr="00876ADD" w:rsidR="00087B0D" w:rsidRDefault="00087B0D" w14:paraId="3A6C226D" wp14:textId="77777777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Pr="00876ADD" w:rsidR="00087B0D" w:rsidP="074EAC7F" w:rsidRDefault="00C426C5" w14:paraId="3DFAE063" wp14:textId="723FBF64">
            <w:pPr>
              <w:rPr>
                <w:b w:val="1"/>
                <w:bCs w:val="1"/>
              </w:rPr>
            </w:pPr>
            <w:r w:rsidRPr="610CE848" w:rsidR="32970C14">
              <w:rPr>
                <w:b w:val="1"/>
                <w:bCs w:val="1"/>
              </w:rPr>
              <w:t>UC12 – Simular Frete</w:t>
            </w:r>
          </w:p>
        </w:tc>
      </w:tr>
      <w:tr xmlns:wp14="http://schemas.microsoft.com/office/word/2010/wordml" w:rsidR="00087B0D" w:rsidTr="598E5C07" w14:paraId="566EE1F6" wp14:textId="77777777">
        <w:tc>
          <w:tcPr>
            <w:tcW w:w="4322" w:type="dxa"/>
            <w:tcMar/>
          </w:tcPr>
          <w:p w:rsidR="00087B0D" w:rsidRDefault="002C31F4" w14:paraId="245B5AA3" wp14:textId="77777777">
            <w:r>
              <w:t>Caso de Uso</w:t>
            </w:r>
          </w:p>
        </w:tc>
        <w:tc>
          <w:tcPr>
            <w:tcW w:w="5000" w:type="dxa"/>
            <w:tcMar/>
          </w:tcPr>
          <w:p w:rsidR="00087B0D" w:rsidRDefault="00087B0D" w14:paraId="672A6659" wp14:textId="14E5B3FD">
            <w:r w:rsidR="074EAC7F">
              <w:rPr/>
              <w:t>Principal</w:t>
            </w:r>
          </w:p>
        </w:tc>
      </w:tr>
      <w:tr xmlns:wp14="http://schemas.microsoft.com/office/word/2010/wordml" w:rsidR="00087B0D" w:rsidTr="598E5C07" w14:paraId="4622A63F" wp14:textId="77777777">
        <w:tc>
          <w:tcPr>
            <w:tcW w:w="4322" w:type="dxa"/>
            <w:tcMar/>
          </w:tcPr>
          <w:p w:rsidR="00087B0D" w:rsidRDefault="00876ADD" w14:paraId="47D16E47" wp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087B0D" w:rsidP="0DBBE31B" w:rsidRDefault="00087B0D" w14:paraId="0A37501D" wp14:textId="545A7609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DBBE31B">
              <w:rPr/>
              <w:t>Consumidor</w:t>
            </w:r>
          </w:p>
        </w:tc>
      </w:tr>
      <w:tr xmlns:wp14="http://schemas.microsoft.com/office/word/2010/wordml" w:rsidR="00087B0D" w:rsidTr="598E5C07" w14:paraId="1310C735" wp14:textId="77777777">
        <w:tc>
          <w:tcPr>
            <w:tcW w:w="4322" w:type="dxa"/>
            <w:tcMar/>
          </w:tcPr>
          <w:p w:rsidR="00087B0D" w:rsidP="00876ADD" w:rsidRDefault="00876ADD" w14:paraId="3EB7CCF6" wp14:textId="77777777">
            <w:pPr>
              <w:tabs>
                <w:tab w:val="left" w:pos="1575"/>
              </w:tabs>
            </w:pPr>
            <w:proofErr w:type="gramStart"/>
            <w:r>
              <w:t>Ator(</w:t>
            </w:r>
            <w:proofErr w:type="gramEnd"/>
            <w:r>
              <w:t>es) Secundário(s)</w:t>
            </w:r>
          </w:p>
        </w:tc>
        <w:tc>
          <w:tcPr>
            <w:tcW w:w="5000" w:type="dxa"/>
            <w:tcMar/>
          </w:tcPr>
          <w:p w:rsidR="00087B0D" w:rsidP="22ED219E" w:rsidRDefault="00087B0D" w14:paraId="5DAB6C7B" wp14:textId="3FF3269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Não há</w:t>
            </w:r>
          </w:p>
        </w:tc>
      </w:tr>
      <w:tr xmlns:wp14="http://schemas.microsoft.com/office/word/2010/wordml" w:rsidR="00087B0D" w:rsidTr="598E5C07" w14:paraId="62DD76C1" wp14:textId="77777777">
        <w:tc>
          <w:tcPr>
            <w:tcW w:w="4322" w:type="dxa"/>
            <w:tcMar/>
          </w:tcPr>
          <w:p w:rsidR="00087B0D" w:rsidP="00A35450" w:rsidRDefault="00A35450" w14:paraId="4780A8F6" wp14:textId="77777777">
            <w:r>
              <w:t>Resumo</w:t>
            </w:r>
          </w:p>
        </w:tc>
        <w:tc>
          <w:tcPr>
            <w:tcW w:w="5000" w:type="dxa"/>
            <w:tcMar/>
          </w:tcPr>
          <w:p w:rsidR="00087B0D" w:rsidRDefault="00087B0D" w14:paraId="02EB378F" wp14:textId="677620F8">
            <w:r w:rsidR="22ED219E">
              <w:rPr/>
              <w:t>Este UC permite o consumidor a consultar o valor e tempo da entrega solicitada.</w:t>
            </w:r>
          </w:p>
        </w:tc>
      </w:tr>
      <w:tr xmlns:wp14="http://schemas.microsoft.com/office/word/2010/wordml" w:rsidR="00087B0D" w:rsidTr="598E5C07" w14:paraId="23E97ED3" wp14:textId="77777777">
        <w:tc>
          <w:tcPr>
            <w:tcW w:w="4322" w:type="dxa"/>
            <w:tcMar/>
          </w:tcPr>
          <w:p w:rsidR="00087B0D" w:rsidP="00A35450" w:rsidRDefault="00A35450" w14:paraId="4292ECE5" wp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087B0D" w:rsidP="22ED219E" w:rsidRDefault="00087B0D" w14:paraId="6A05A809" wp14:textId="23FA51D7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Não há.</w:t>
            </w:r>
          </w:p>
        </w:tc>
      </w:tr>
      <w:tr xmlns:wp14="http://schemas.microsoft.com/office/word/2010/wordml" w:rsidR="00087B0D" w:rsidTr="598E5C07" w14:paraId="7F877F50" wp14:textId="77777777">
        <w:tc>
          <w:tcPr>
            <w:tcW w:w="4322" w:type="dxa"/>
            <w:tcMar/>
          </w:tcPr>
          <w:p w:rsidR="00087B0D" w:rsidP="00A35450" w:rsidRDefault="00A35450" w14:paraId="09DE6E7F" wp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087B0D" w:rsidP="22ED219E" w:rsidRDefault="00087B0D" w14:paraId="5A39BBE3" wp14:textId="2A5496D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 xml:space="preserve">Apresenta o valor e prazo de entrega </w:t>
            </w:r>
          </w:p>
        </w:tc>
      </w:tr>
      <w:tr xmlns:wp14="http://schemas.microsoft.com/office/word/2010/wordml" w:rsidR="00087B0D" w:rsidTr="598E5C07" w14:paraId="443965BE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087B0D" w:rsidRDefault="0071735C" w14:paraId="1416E10C" wp14:textId="77777777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xmlns:wp14="http://schemas.microsoft.com/office/word/2010/wordml" w:rsidR="0071735C" w:rsidTr="598E5C07" w14:paraId="598D8E2D" wp14:textId="77777777">
        <w:tc>
          <w:tcPr>
            <w:tcW w:w="4322" w:type="dxa"/>
            <w:shd w:val="clear" w:color="auto" w:fill="FFFF00"/>
            <w:tcMar/>
          </w:tcPr>
          <w:p w:rsidRPr="00A35450" w:rsidR="0071735C" w:rsidP="00A35450" w:rsidRDefault="00A35450" w14:paraId="1A18492F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71735C" w:rsidP="00A35450" w:rsidRDefault="00A35450" w14:paraId="2CB42AC8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71735C" w:rsidTr="598E5C07" w14:paraId="41C8F396" wp14:textId="77777777">
        <w:trPr>
          <w:trHeight w:val="585"/>
        </w:trPr>
        <w:tc>
          <w:tcPr>
            <w:tcW w:w="4322" w:type="dxa"/>
            <w:tcMar/>
          </w:tcPr>
          <w:p w:rsidR="0071735C" w:rsidP="0DBBE31B" w:rsidRDefault="0071735C" w14:paraId="72A3D3EC" wp14:textId="65F61E2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aciona o sistema.</w:t>
            </w:r>
          </w:p>
        </w:tc>
        <w:tc>
          <w:tcPr>
            <w:tcW w:w="5000" w:type="dxa"/>
            <w:tcMar/>
          </w:tcPr>
          <w:p w:rsidR="0071735C" w:rsidP="22ED219E" w:rsidRDefault="0071735C" w14:paraId="0D0B940D" wp14:textId="7F5F1E09">
            <w:pPr>
              <w:pStyle w:val="PargrafodaLista"/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</w:pPr>
          </w:p>
        </w:tc>
      </w:tr>
      <w:tr xmlns:wp14="http://schemas.microsoft.com/office/word/2010/wordml" w:rsidR="00A35450" w:rsidTr="598E5C07" w14:paraId="0E27B00A" wp14:textId="77777777">
        <w:tc>
          <w:tcPr>
            <w:tcW w:w="4322" w:type="dxa"/>
            <w:tcMar/>
          </w:tcPr>
          <w:p w:rsidR="00A35450" w:rsidP="0DBBE31B" w:rsidRDefault="00A35450" w14:paraId="60061E4C" wp14:textId="02C6E9A2">
            <w:pPr>
              <w:pStyle w:val="PargrafodaLista"/>
              <w:numPr>
                <w:ilvl w:val="0"/>
                <w:numId w:val="10"/>
              </w:numPr>
              <w:bidi w:val="0"/>
              <w:spacing w:before="0" w:beforeAutospacing="off" w:after="0" w:afterAutospacing="off" w:line="276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seleciona a opção de simulação de frete.</w:t>
            </w:r>
          </w:p>
        </w:tc>
        <w:tc>
          <w:tcPr>
            <w:tcW w:w="5000" w:type="dxa"/>
            <w:tcMar/>
          </w:tcPr>
          <w:p w:rsidR="00A35450" w:rsidP="22ED219E" w:rsidRDefault="00A35450" w14:paraId="44EAFD9C" wp14:textId="6C99FDE9">
            <w:pPr>
              <w:pStyle w:val="PargrafodaLista"/>
              <w:ind/>
            </w:pPr>
          </w:p>
        </w:tc>
      </w:tr>
      <w:tr xmlns:wp14="http://schemas.microsoft.com/office/word/2010/wordml" w:rsidR="00A35450" w:rsidTr="598E5C07" w14:paraId="4B94D5A5" wp14:textId="77777777">
        <w:trPr>
          <w:trHeight w:val="570"/>
        </w:trPr>
        <w:tc>
          <w:tcPr>
            <w:tcW w:w="4322" w:type="dxa"/>
            <w:tcMar/>
          </w:tcPr>
          <w:p w:rsidR="00A35450" w:rsidP="22ED219E" w:rsidRDefault="00A35450" w14:paraId="3DEEC669" wp14:textId="0F10CE9F">
            <w:pPr>
              <w:pStyle w:val="PargrafodaLista"/>
              <w:tabs>
                <w:tab w:val="left" w:pos="3390"/>
              </w:tabs>
              <w:ind/>
            </w:pPr>
          </w:p>
        </w:tc>
        <w:tc>
          <w:tcPr>
            <w:tcW w:w="5000" w:type="dxa"/>
            <w:tcMar/>
          </w:tcPr>
          <w:p w:rsidR="00A35450" w:rsidP="22ED219E" w:rsidRDefault="00A35450" w14:paraId="3656B9AB" wp14:textId="4740AF01">
            <w:pPr>
              <w:pStyle w:val="PargrafodaLista"/>
              <w:numPr>
                <w:ilvl w:val="0"/>
                <w:numId w:val="10"/>
              </w:numPr>
              <w:spacing w:before="0" w:beforeAutospacing="off" w:after="200" w:afterAutospacing="off" w:line="276" w:lineRule="auto"/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Sistema solicita o CEP do consumidor.</w:t>
            </w:r>
          </w:p>
        </w:tc>
      </w:tr>
      <w:tr xmlns:wp14="http://schemas.microsoft.com/office/word/2010/wordml" w:rsidR="0071735C" w:rsidTr="598E5C07" w14:paraId="45FB0818" wp14:textId="77777777">
        <w:trPr>
          <w:trHeight w:val="630"/>
        </w:trPr>
        <w:tc>
          <w:tcPr>
            <w:tcW w:w="4322" w:type="dxa"/>
            <w:tcMar/>
          </w:tcPr>
          <w:p w:rsidR="0071735C" w:rsidP="22ED219E" w:rsidRDefault="0071735C" w14:paraId="049F31CB" wp14:textId="5FC0BD1F">
            <w:pPr>
              <w:pStyle w:val="PargrafodaLista"/>
              <w:numPr>
                <w:ilvl w:val="0"/>
                <w:numId w:val="10"/>
              </w:numPr>
              <w:ind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Consumidor preenche o CEP.</w:t>
            </w:r>
          </w:p>
        </w:tc>
        <w:tc>
          <w:tcPr>
            <w:tcW w:w="5000" w:type="dxa"/>
            <w:tcMar/>
          </w:tcPr>
          <w:p w:rsidR="0071735C" w:rsidP="22ED219E" w:rsidRDefault="0071735C" w14:paraId="53128261" wp14:textId="0ADB48B1">
            <w:pPr>
              <w:ind w:left="0"/>
            </w:pPr>
          </w:p>
        </w:tc>
      </w:tr>
      <w:tr w:rsidR="22ED219E" w:rsidTr="598E5C07" w14:paraId="00FFD066">
        <w:trPr/>
        <w:tc>
          <w:tcPr>
            <w:tcW w:w="4322" w:type="dxa"/>
            <w:tcMar/>
          </w:tcPr>
          <w:p w:rsidR="22ED219E" w:rsidP="22ED219E" w:rsidRDefault="22ED219E" w14:paraId="71B387C8" w14:textId="3749B38C">
            <w:pPr>
              <w:pStyle w:val="PargrafodaLista"/>
            </w:pPr>
          </w:p>
        </w:tc>
        <w:tc>
          <w:tcPr>
            <w:tcW w:w="5000" w:type="dxa"/>
            <w:tcMar/>
          </w:tcPr>
          <w:p w:rsidR="22ED219E" w:rsidP="22ED219E" w:rsidRDefault="22ED219E" w14:paraId="3772DB01" w14:textId="7D6C7759">
            <w:pPr>
              <w:pStyle w:val="PargrafodaLista"/>
              <w:numPr>
                <w:ilvl w:val="0"/>
                <w:numId w:val="10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22ED219E">
              <w:rPr/>
              <w:t>Sistema calcula o valor do frete e informa ao consumidor.</w:t>
            </w:r>
          </w:p>
        </w:tc>
      </w:tr>
      <w:tr w:rsidR="22ED219E" w:rsidTr="598E5C07" w14:paraId="453EA750">
        <w:trPr>
          <w:trHeight w:val="615"/>
        </w:trPr>
        <w:tc>
          <w:tcPr>
            <w:tcW w:w="4322" w:type="dxa"/>
            <w:tcMar/>
          </w:tcPr>
          <w:p w:rsidR="22ED219E" w:rsidP="22ED219E" w:rsidRDefault="22ED219E" w14:paraId="7C14C58B" w14:textId="34F2011C">
            <w:pPr>
              <w:pStyle w:val="PargrafodaLista"/>
            </w:pPr>
          </w:p>
        </w:tc>
        <w:tc>
          <w:tcPr>
            <w:tcW w:w="5000" w:type="dxa"/>
            <w:tcMar/>
          </w:tcPr>
          <w:p w:rsidR="22ED219E" w:rsidP="22ED219E" w:rsidRDefault="22ED219E" w14:paraId="0C9B0B60" w14:textId="37E04350">
            <w:pPr>
              <w:pStyle w:val="PargrafodaLista"/>
              <w:ind w:left="0"/>
            </w:pPr>
            <w:r w:rsidR="22ED219E">
              <w:rPr/>
              <w:t>FIM DO UC</w:t>
            </w:r>
          </w:p>
        </w:tc>
      </w:tr>
      <w:tr xmlns:wp14="http://schemas.microsoft.com/office/word/2010/wordml" w:rsidRPr="00A35450" w:rsidR="0071735C" w:rsidTr="598E5C07" w14:paraId="65BDF0AF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71735C" w:rsidRDefault="0071735C" w14:paraId="124E8D13" wp14:textId="77777777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xmlns:wp14="http://schemas.microsoft.com/office/word/2010/wordml" w:rsidR="0071735C" w:rsidTr="598E5C07" w14:paraId="62486C05" wp14:textId="77777777">
        <w:tc>
          <w:tcPr>
            <w:tcW w:w="9322" w:type="dxa"/>
            <w:gridSpan w:val="2"/>
            <w:tcMar/>
          </w:tcPr>
          <w:p w:rsidR="00D004E2" w:rsidP="22ED219E" w:rsidRDefault="00D004E2" w14:paraId="1299C43A" wp14:textId="425DEABD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371D03CE">
              <w:rPr/>
              <w:t>Entregas serão realizadas somente em território nacional e áreas atendidas pelo sistema dos Correios.</w:t>
            </w:r>
          </w:p>
        </w:tc>
      </w:tr>
      <w:tr xmlns:wp14="http://schemas.microsoft.com/office/word/2010/wordml" w:rsidRPr="00A35450" w:rsidR="00D004E2" w:rsidTr="598E5C07" w14:paraId="2005DCC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1D4B158B" wp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xmlns:wp14="http://schemas.microsoft.com/office/word/2010/wordml" w:rsidR="0071735C" w:rsidTr="598E5C07" w14:paraId="4DDBEF00" wp14:textId="77777777">
        <w:tc>
          <w:tcPr>
            <w:tcW w:w="9322" w:type="dxa"/>
            <w:gridSpan w:val="2"/>
            <w:tcMar/>
          </w:tcPr>
          <w:p w:rsidR="00D004E2" w:rsidP="598E5C07" w:rsidRDefault="00D004E2" w14:paraId="0FB78278" wp14:textId="6FF36AD0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0CA6007D">
              <w:rPr/>
              <w:t>Não há</w:t>
            </w:r>
          </w:p>
        </w:tc>
      </w:tr>
      <w:tr xmlns:wp14="http://schemas.microsoft.com/office/word/2010/wordml" w:rsidRPr="00A8342B" w:rsidR="0071735C" w:rsidTr="598E5C07" w14:paraId="0D809E92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71735C" w:rsidP="0DBBE31B" w:rsidRDefault="0071735C" w14:paraId="5F574865" wp14:textId="248B9CA9">
            <w:pPr>
              <w:pStyle w:val="Normal"/>
            </w:pPr>
            <w:r w:rsidRPr="22ED219E" w:rsidR="22ED219E">
              <w:rPr>
                <w:b w:val="1"/>
                <w:bCs w:val="1"/>
              </w:rPr>
              <w:t>Fluxo Alternativo (FA-01)</w:t>
            </w:r>
          </w:p>
        </w:tc>
      </w:tr>
      <w:tr xmlns:wp14="http://schemas.microsoft.com/office/word/2010/wordml" w:rsidR="00A8342B" w:rsidTr="598E5C07" w14:paraId="3BDA3C7D" wp14:textId="77777777">
        <w:tc>
          <w:tcPr>
            <w:tcW w:w="4322" w:type="dxa"/>
            <w:shd w:val="clear" w:color="auto" w:fill="FFFF00"/>
            <w:tcMar/>
          </w:tcPr>
          <w:p w:rsidRPr="00A35450" w:rsidR="00A8342B" w:rsidP="009F4BA2" w:rsidRDefault="00A8342B" w14:paraId="70AA809B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A8342B" w:rsidP="009F4BA2" w:rsidRDefault="00A8342B" w14:paraId="18A26F42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876ADD" w:rsidTr="598E5C07" w14:paraId="1FC39945" wp14:textId="77777777">
        <w:tc>
          <w:tcPr>
            <w:tcW w:w="4322" w:type="dxa"/>
            <w:tcMar/>
          </w:tcPr>
          <w:p w:rsidR="00876ADD" w:rsidP="00876ADD" w:rsidRDefault="00876ADD" w14:paraId="0562CB0E" wp14:textId="38D19F2A"/>
        </w:tc>
        <w:tc>
          <w:tcPr>
            <w:tcW w:w="5000" w:type="dxa"/>
            <w:tcMar/>
          </w:tcPr>
          <w:p w:rsidR="00876ADD" w:rsidP="00AD2405" w:rsidRDefault="00876ADD" w14:paraId="34CE0A41" wp14:textId="30B5F9B8"/>
        </w:tc>
      </w:tr>
      <w:tr xmlns:wp14="http://schemas.microsoft.com/office/word/2010/wordml" w:rsidR="00C426C5" w:rsidTr="598E5C07" w14:paraId="62EBF3C5" wp14:textId="77777777">
        <w:tc>
          <w:tcPr>
            <w:tcW w:w="4322" w:type="dxa"/>
            <w:tcMar/>
          </w:tcPr>
          <w:p w:rsidR="00C426C5" w:rsidP="00876ADD" w:rsidRDefault="00C426C5" w14:paraId="6D98A12B" wp14:textId="77777777"/>
        </w:tc>
        <w:tc>
          <w:tcPr>
            <w:tcW w:w="5000" w:type="dxa"/>
            <w:tcMar/>
          </w:tcPr>
          <w:p w:rsidR="00C426C5" w:rsidP="0DBBE31B" w:rsidRDefault="00C426C5" w14:paraId="2946DB82" wp14:textId="0C7A0703">
            <w:pPr>
              <w:ind w:left="0"/>
            </w:pPr>
          </w:p>
        </w:tc>
      </w:tr>
      <w:tr xmlns:wp14="http://schemas.microsoft.com/office/word/2010/wordml" w:rsidR="00C426C5" w:rsidTr="598E5C07" w14:paraId="5997CC1D" wp14:textId="77777777">
        <w:tc>
          <w:tcPr>
            <w:tcW w:w="4322" w:type="dxa"/>
            <w:tcMar/>
          </w:tcPr>
          <w:p w:rsidR="00C426C5" w:rsidP="00876ADD" w:rsidRDefault="00C426C5" w14:paraId="110FFD37" wp14:textId="77777777"/>
        </w:tc>
        <w:tc>
          <w:tcPr>
            <w:tcW w:w="5000" w:type="dxa"/>
            <w:tcMar/>
          </w:tcPr>
          <w:p w:rsidR="00C426C5" w:rsidP="00BF7C9D" w:rsidRDefault="00C426C5" w14:paraId="6B699379" wp14:textId="77777777">
            <w:pPr>
              <w:ind w:left="360"/>
            </w:pPr>
          </w:p>
        </w:tc>
      </w:tr>
      <w:tr xmlns:wp14="http://schemas.microsoft.com/office/word/2010/wordml" w:rsidRPr="00A8342B" w:rsidR="00E834E4" w:rsidTr="598E5C07" w14:paraId="48283985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8342B" w:rsidR="00E834E4" w:rsidP="0DBBE31B" w:rsidRDefault="00E834E4" w14:paraId="176F64C4" wp14:textId="324A28D5">
            <w:pPr>
              <w:tabs>
                <w:tab w:val="left" w:pos="2635"/>
              </w:tabs>
              <w:rPr>
                <w:b w:val="1"/>
                <w:bCs w:val="1"/>
              </w:rPr>
            </w:pPr>
            <w:r w:rsidRPr="22ED219E" w:rsidR="22ED219E">
              <w:rPr>
                <w:b w:val="1"/>
                <w:bCs w:val="1"/>
              </w:rPr>
              <w:t>Fluxo de Exceção (FE-01) – CEP inválido.</w:t>
            </w:r>
          </w:p>
        </w:tc>
      </w:tr>
      <w:tr xmlns:wp14="http://schemas.microsoft.com/office/word/2010/wordml" w:rsidR="00E834E4" w:rsidTr="598E5C07" w14:paraId="6CC693E8" wp14:textId="77777777">
        <w:tc>
          <w:tcPr>
            <w:tcW w:w="4322" w:type="dxa"/>
            <w:shd w:val="clear" w:color="auto" w:fill="FFFF00"/>
            <w:tcMar/>
          </w:tcPr>
          <w:p w:rsidRPr="00A35450" w:rsidR="00E834E4" w:rsidP="009F4BA2" w:rsidRDefault="00E834E4" w14:paraId="06A0B9F3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Pr="00A35450" w:rsidR="00E834E4" w:rsidP="009F4BA2" w:rsidRDefault="00E834E4" w14:paraId="06B1F4CC" wp14:textId="77777777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xmlns:wp14="http://schemas.microsoft.com/office/word/2010/wordml" w:rsidR="00E834E4" w:rsidTr="598E5C07" w14:paraId="3FE9F23F" wp14:textId="77777777">
        <w:tc>
          <w:tcPr>
            <w:tcW w:w="4322" w:type="dxa"/>
            <w:tcMar/>
          </w:tcPr>
          <w:p w:rsidR="00E834E4" w:rsidP="009F4BA2" w:rsidRDefault="00E834E4" w14:paraId="1F72F646" wp14:textId="77777777"/>
        </w:tc>
        <w:tc>
          <w:tcPr>
            <w:tcW w:w="5000" w:type="dxa"/>
            <w:tcMar/>
          </w:tcPr>
          <w:p w:rsidR="00E834E4" w:rsidP="22ED219E" w:rsidRDefault="00E834E4" w14:paraId="08CE6F91" wp14:textId="63D0625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="22ED219E">
              <w:rPr/>
              <w:t>4. Apresenta mensagem informando que o cep está incorreto.</w:t>
            </w:r>
          </w:p>
        </w:tc>
      </w:tr>
      <w:tr xmlns:wp14="http://schemas.microsoft.com/office/word/2010/wordml" w:rsidR="00E834E4" w:rsidTr="598E5C07" w14:paraId="61CDCEAD" wp14:textId="77777777">
        <w:tc>
          <w:tcPr>
            <w:tcW w:w="4322" w:type="dxa"/>
            <w:tcMar/>
          </w:tcPr>
          <w:p w:rsidR="00E834E4" w:rsidP="009F4BA2" w:rsidRDefault="00E834E4" w14:paraId="6BB9E253" wp14:textId="77777777"/>
        </w:tc>
        <w:tc>
          <w:tcPr>
            <w:tcW w:w="5000" w:type="dxa"/>
            <w:tcMar/>
          </w:tcPr>
          <w:p w:rsidR="00E834E4" w:rsidP="0DBBE31B" w:rsidRDefault="00E834E4" w14:paraId="23DE523C" wp14:textId="540BB7D9">
            <w:pPr>
              <w:ind w:left="0"/>
            </w:pPr>
            <w:r w:rsidR="22ED219E">
              <w:rPr/>
              <w:t>FIM DO UC</w:t>
            </w:r>
          </w:p>
        </w:tc>
      </w:tr>
      <w:tr xmlns:wp14="http://schemas.microsoft.com/office/word/2010/wordml" w:rsidR="00C426C5" w:rsidTr="598E5C07" w14:paraId="52E56223" wp14:textId="77777777">
        <w:tc>
          <w:tcPr>
            <w:tcW w:w="4322" w:type="dxa"/>
            <w:tcMar/>
          </w:tcPr>
          <w:p w:rsidR="00C426C5" w:rsidP="009F4BA2" w:rsidRDefault="00C426C5" w14:paraId="07547A01" wp14:textId="77777777"/>
        </w:tc>
        <w:tc>
          <w:tcPr>
            <w:tcW w:w="5000" w:type="dxa"/>
            <w:tcMar/>
          </w:tcPr>
          <w:p w:rsidR="00C426C5" w:rsidP="00BF7C9D" w:rsidRDefault="00C426C5" w14:paraId="5043CB0F" wp14:textId="77777777">
            <w:pPr>
              <w:ind w:left="360"/>
            </w:pPr>
          </w:p>
        </w:tc>
      </w:tr>
      <w:tr xmlns:wp14="http://schemas.microsoft.com/office/word/2010/wordml" w:rsidRPr="00A35450" w:rsidR="00D004E2" w:rsidTr="598E5C07" w14:paraId="1BCFD9F8" wp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A35450" w:rsidR="00D004E2" w:rsidP="001C0896" w:rsidRDefault="00D004E2" w14:paraId="02C9F80C" wp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xmlns:wp14="http://schemas.microsoft.com/office/word/2010/wordml" w:rsidRPr="00A35450" w:rsidR="00D004E2" w:rsidTr="598E5C07" w14:paraId="3B7B4B86" wp14:textId="77777777">
        <w:tc>
          <w:tcPr>
            <w:tcW w:w="9322" w:type="dxa"/>
            <w:gridSpan w:val="2"/>
            <w:tcMar/>
          </w:tcPr>
          <w:p w:rsidR="00D004E2" w:rsidP="7FEF1994" w:rsidRDefault="00D004E2" w14:paraId="2E16B897" wp14:textId="0841C4ED">
            <w:pPr>
              <w:pStyle w:val="Normal"/>
              <w:rPr>
                <w:b w:val="1"/>
                <w:bCs w:val="1"/>
              </w:rPr>
            </w:pPr>
            <w:r w:rsidR="7FEF1994">
              <w:rPr/>
              <w:t>Não há.</w:t>
            </w:r>
          </w:p>
          <w:p w:rsidR="00D004E2" w:rsidP="7FEF1994" w:rsidRDefault="00D004E2" w14:paraId="5630AD66" wp14:textId="5FE6B0FF">
            <w:pPr>
              <w:pStyle w:val="Normal"/>
              <w:rPr>
                <w:b w:val="1"/>
                <w:bCs w:val="1"/>
              </w:rPr>
            </w:pPr>
          </w:p>
          <w:p w:rsidR="00D004E2" w:rsidP="001C0896" w:rsidRDefault="00D004E2" w14:paraId="61829076" wp14:textId="77777777">
            <w:pPr>
              <w:rPr>
                <w:b/>
              </w:rPr>
            </w:pPr>
          </w:p>
          <w:p w:rsidR="00D004E2" w:rsidP="001C0896" w:rsidRDefault="00D004E2" w14:paraId="2BA226A1" wp14:textId="77777777">
            <w:pPr>
              <w:rPr>
                <w:b/>
              </w:rPr>
            </w:pPr>
          </w:p>
          <w:p w:rsidRPr="00A35450" w:rsidR="00D004E2" w:rsidP="001C0896" w:rsidRDefault="00D004E2" w14:paraId="17AD93B2" wp14:textId="77777777">
            <w:pPr>
              <w:rPr>
                <w:b/>
              </w:rPr>
            </w:pPr>
          </w:p>
        </w:tc>
      </w:tr>
    </w:tbl>
    <w:p xmlns:wp14="http://schemas.microsoft.com/office/word/2010/wordml" w:rsidR="00E834E4" w:rsidP="00E834E4" w:rsidRDefault="00E834E4" w14:paraId="0DE4B5B7" wp14:textId="77777777">
      <w:pPr>
        <w:ind w:firstLine="708"/>
      </w:pPr>
    </w:p>
    <w:sectPr w:rsidR="00E834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306972"/>
    <w:multiLevelType w:val="hybridMultilevel"/>
    <w:tmpl w:val="D63E8A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0">
    <w:abstractNumId w:val="9"/>
  </w: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0D"/>
    <w:rsid w:val="000674FE"/>
    <w:rsid w:val="00087B0D"/>
    <w:rsid w:val="001A1FC4"/>
    <w:rsid w:val="002C31F4"/>
    <w:rsid w:val="0071735C"/>
    <w:rsid w:val="00872DF1"/>
    <w:rsid w:val="00876A08"/>
    <w:rsid w:val="00876ADD"/>
    <w:rsid w:val="00A35450"/>
    <w:rsid w:val="00A53B53"/>
    <w:rsid w:val="00A8342B"/>
    <w:rsid w:val="00AD2405"/>
    <w:rsid w:val="00B40E2D"/>
    <w:rsid w:val="00BC6912"/>
    <w:rsid w:val="00BF7C9D"/>
    <w:rsid w:val="00C426C5"/>
    <w:rsid w:val="00D004E2"/>
    <w:rsid w:val="00D27C2B"/>
    <w:rsid w:val="00E834E4"/>
    <w:rsid w:val="074EAC7F"/>
    <w:rsid w:val="0CA6007D"/>
    <w:rsid w:val="0DBBE31B"/>
    <w:rsid w:val="22ED219E"/>
    <w:rsid w:val="32970C14"/>
    <w:rsid w:val="371D03CE"/>
    <w:rsid w:val="598E5C07"/>
    <w:rsid w:val="610CE848"/>
    <w:rsid w:val="6186FD13"/>
    <w:rsid w:val="670A682C"/>
    <w:rsid w:val="7FEF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9FB09"/>
  <w15:docId w15:val="{29e94311-a911-4db9-bcde-c3dc6daee4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Fabio Nogueira de Campos</dc:creator>
  <lastModifiedBy>Vinicius Gabriel de Santana</lastModifiedBy>
  <revision>20</revision>
  <dcterms:created xsi:type="dcterms:W3CDTF">2020-07-07T23:52:00.0000000Z</dcterms:created>
  <dcterms:modified xsi:type="dcterms:W3CDTF">2021-03-04T13:03:22.2126611Z</dcterms:modified>
</coreProperties>
</file>