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rPr/>
        <w:framePr w:w="7226" w:h="806" w:x="450" w:y="-852" w:wrap="none" w:vAnchor="text" w:hAnchor="text" w:hRule="exact"/>
      </w:pPr>
      <w:r>
        <w:rPr>
          <w:lang w:val="pt-BR"/>
        </w:rPr>
        <w:t>Codificação de Fonte (Outubro 2017)</w:t>
      </w:r>
    </w:p>
    <w:p>
      <w:pPr>
        <w:pStyle w:val="Authors"/>
        <w:pBdr/>
        <w:spacing w:before="0" w:after="320"/>
        <w:rPr/>
        <w:framePr w:w="7226" w:h="806" w:x="450" w:y="-852" w:wrap="none" w:vAnchor="text" w:hAnchor="text" w:hRule="exact"/>
      </w:pPr>
      <w:r>
        <w:rPr>
          <w:lang w:val="pt-BR"/>
        </w:rPr>
        <w:t xml:space="preserve">Lucas Gonçalves da Conceição Nogueira, </w:t>
      </w:r>
      <w:r>
        <w:rPr>
          <w:i/>
          <w:lang w:val="pt-BR"/>
        </w:rPr>
        <w:t>Lucas da Silva Jorge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IndexTerms"/>
        <w:rPr>
          <w:lang w:val="pt-BR"/>
        </w:rPr>
      </w:pPr>
      <w:r>
        <w:rPr>
          <w:i/>
          <w:iCs/>
          <w:lang w:val="pt-BR"/>
        </w:rPr>
        <w:t>Palavras chave</w:t>
      </w:r>
      <w:r>
        <w:rPr>
          <w:lang w:val="pt-BR"/>
        </w:rPr>
        <w:t>— Lempel-ziv, compactação, descompactação, algoritmo, textos, idiomas e resultados.</w:t>
      </w:r>
    </w:p>
    <w:p>
      <w:pPr>
        <w:pStyle w:val="Normal"/>
        <w:rPr>
          <w:lang w:val="pt-BR"/>
        </w:rPr>
      </w:pPr>
      <w:bookmarkStart w:id="0" w:name="PointTmp"/>
      <w:bookmarkStart w:id="1" w:name="PointTmp"/>
      <w:bookmarkEnd w:id="1"/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Apresentaçao e descrição do Algoritmo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O algoritmo é caracterizado por não causar perda de informações em sua compactação, sendo assim, a partir de textos compactados, é possível obter o texto original. </w:t>
      </w:r>
    </w:p>
    <w:p>
      <w:pPr>
        <w:pStyle w:val="Normal"/>
        <w:jc w:val="both"/>
        <w:rPr/>
      </w:pPr>
      <w:r>
        <w:rPr>
          <w:color w:val="000000"/>
        </w:rPr>
        <w:tab/>
        <w:t xml:space="preserve">Para a compactação, primeiramente, armazena-se todos os caracteres em um dicionário com índices correspondentes ao que será transmitido. O arquivo é percorrido adicionando-se sequências </w:t>
      </w:r>
      <w:r>
        <w:rPr>
          <w:color w:val="000000"/>
        </w:rPr>
        <w:t>as menores sequências que não estão</w:t>
      </w:r>
      <w:r>
        <w:rPr>
          <w:color w:val="000000"/>
        </w:rPr>
        <w:t xml:space="preserve"> presentes no dicionário, </w:t>
      </w:r>
      <w:r>
        <w:rPr>
          <w:color w:val="000000"/>
        </w:rPr>
        <w:t>adicionando seus endereços e codificações</w:t>
      </w:r>
      <w:r>
        <w:rPr>
          <w:color w:val="000000"/>
        </w:rPr>
        <w:t>. Tal procedimento é seguido até o fim do texto. Vale notar que com o intuito de diminuir a complexidade do algoritmo, o tamanho do dicionário foi limitado, sendo o mesmo reiniciado após atingir o tamanho máximo.</w:t>
      </w:r>
    </w:p>
    <w:p>
      <w:pPr>
        <w:pStyle w:val="Normal"/>
        <w:jc w:val="both"/>
        <w:rPr/>
      </w:pPr>
      <w:r>
        <w:rPr>
          <w:color w:val="000000"/>
        </w:rPr>
        <w:tab/>
        <w:t xml:space="preserve">Para o algoritmo de descompactação, </w:t>
      </w:r>
      <w:r>
        <w:rPr>
          <w:color w:val="000000"/>
        </w:rPr>
        <w:t xml:space="preserve">primeiramente, é identificado o alfabeto correspondente. Após isso, são lidas determinadas quantidades de bits, de acordo com </w:t>
      </w:r>
      <w:r>
        <w:rPr>
          <w:color w:val="000000"/>
        </w:rPr>
        <w:t>o endereço do dicionário. Seguindo esse procedimento, ao final, o texto descompactado é retornado.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>
          <w:color w:val="000000"/>
        </w:rPr>
        <w:t>Resultados Obtidos</w:t>
      </w:r>
    </w:p>
    <w:p>
      <w:pPr>
        <w:pStyle w:val="Normal"/>
        <w:rPr/>
      </w:pPr>
      <w:r>
        <w:rPr>
          <w:color w:val="000000"/>
          <w:lang w:val="pt-BR"/>
        </w:rPr>
        <w:t xml:space="preserve">Com o intuito de validar e avaliar a eficiência do algoritmo apresentado, foram utilizados 3 textos, sendo cada um em 4 idiomas diferentes. </w:t>
      </w:r>
      <w:r>
        <w:rPr>
          <w:color w:val="000000"/>
          <w:lang w:val="pt-BR"/>
        </w:rPr>
        <w:t>Os resultados obtidos são representados nas tabelas seguintes.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ableTitle"/>
        <w:rPr>
          <w:lang w:val="pt-BR"/>
        </w:rPr>
      </w:pPr>
      <w:r>
        <w:rPr>
          <w:lang w:val="pt-BR"/>
        </w:rPr>
        <w:t>TABELA I</w:t>
      </w:r>
    </w:p>
    <w:p>
      <w:pPr>
        <w:pStyle w:val="TableTitle"/>
        <w:rPr/>
      </w:pPr>
      <w:r>
        <w:rPr>
          <w:lang w:val="pt-BR"/>
        </w:rPr>
        <w:t>RESULTADOS OBTIDOS – L=100</w:t>
      </w:r>
      <w:r>
        <w:rPr>
          <w:lang w:val="pt-BR"/>
        </w:rPr>
        <w:t>0</w:t>
      </w:r>
    </w:p>
    <w:p>
      <w:pPr>
        <w:pStyle w:val="TableTitle"/>
        <w:rPr>
          <w:lang w:val="pt-BR"/>
        </w:rPr>
      </w:pPr>
      <w:r>
        <w:rPr/>
      </w:r>
    </w:p>
    <w:p>
      <w:pPr>
        <w:pStyle w:val="TableTitle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8830" cy="734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122" t="8252" r="752" b="5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lang w:val="pt-BR"/>
        </w:rPr>
        <w:t>OBS: tamanhos em KB.</w:t>
      </w:r>
    </w:p>
    <w:p>
      <w:pPr>
        <w:pStyle w:val="Normal"/>
        <w:jc w:val="both"/>
        <w:rPr/>
      </w:pPr>
      <w:r>
        <w:rPr>
          <w:lang w:val="pt-BR"/>
        </w:rPr>
        <w:t xml:space="preserve">Como se pode observar, </w:t>
      </w:r>
      <w:r>
        <w:rPr>
          <w:lang w:val="pt-BR"/>
        </w:rPr>
        <w:t>analisando a tabela 1</w:t>
      </w:r>
      <w:r>
        <w:rPr>
          <w:lang w:val="pt-BR"/>
        </w:rPr>
        <w:t>, o arquivo descompactado, após a compactação, corresponde ao arquivo original, conforme o esperado. Tal resultado pode ser interprestado como um dos critérios de validação do projeto.</w:t>
      </w:r>
    </w:p>
    <w:p>
      <w:pPr>
        <w:pStyle w:val="Normal"/>
        <w:jc w:val="both"/>
        <w:rPr/>
      </w:pPr>
      <w:r>
        <w:rPr>
          <w:lang w:val="pt-BR"/>
        </w:rPr>
        <w:tab/>
        <w:t xml:space="preserve">Outro resultado calculado pelo algoritmo é o cálculo da entropia dos textos compactados, considerando os mesmos uma sequência de bits. </w:t>
      </w:r>
    </w:p>
    <w:p>
      <w:pPr>
        <w:pStyle w:val="Normal"/>
        <w:jc w:val="both"/>
        <w:rPr>
          <w:color w:val="000000"/>
        </w:rPr>
      </w:pPr>
      <w:r>
        <w:rPr>
          <w:color w:val="000000"/>
          <w:lang w:val="pt-BR"/>
        </w:rPr>
        <w:tab/>
        <w:t xml:space="preserve">Analisando os mesmos resultados para um </w:t>
      </w:r>
      <w:r>
        <w:rPr>
          <w:color w:val="000000"/>
          <w:lang w:val="pt-BR"/>
        </w:rPr>
        <w:t>limitantes de memória diferentes, foi possível obter os seguintes resultados: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ableTitle"/>
        <w:rPr>
          <w:lang w:val="pt-BR"/>
        </w:rPr>
      </w:pPr>
      <w:r>
        <w:rPr/>
      </w:r>
    </w:p>
    <w:p>
      <w:pPr>
        <w:pStyle w:val="TableTitle"/>
        <w:rPr>
          <w:lang w:val="pt-BR"/>
        </w:rPr>
      </w:pPr>
      <w:r>
        <w:rPr/>
      </w:r>
    </w:p>
    <w:p>
      <w:pPr>
        <w:pStyle w:val="TableTitle"/>
        <w:rPr>
          <w:lang w:val="pt-BR"/>
        </w:rPr>
      </w:pPr>
      <w:r>
        <w:rPr/>
      </w:r>
    </w:p>
    <w:p>
      <w:pPr>
        <w:pStyle w:val="TableTitle"/>
        <w:rPr>
          <w:lang w:val="pt-BR"/>
        </w:rPr>
      </w:pPr>
      <w:r>
        <w:rPr/>
      </w:r>
    </w:p>
    <w:p>
      <w:pPr>
        <w:pStyle w:val="TableTitle"/>
        <w:rPr>
          <w:lang w:val="pt-BR"/>
        </w:rPr>
      </w:pPr>
      <w:r>
        <w:rPr/>
      </w:r>
    </w:p>
    <w:p>
      <w:pPr>
        <w:pStyle w:val="TableTitle"/>
        <w:rPr>
          <w:lang w:val="pt-BR"/>
        </w:rPr>
      </w:pPr>
      <w:r>
        <w:rPr/>
      </w:r>
    </w:p>
    <w:p>
      <w:pPr>
        <w:pStyle w:val="TableTitle"/>
        <w:rPr/>
      </w:pPr>
      <w:r>
        <w:rPr/>
      </w:r>
    </w:p>
    <w:p>
      <w:pPr>
        <w:pStyle w:val="TableTitle"/>
        <w:rPr>
          <w:lang w:val="pt-BR"/>
        </w:rPr>
      </w:pPr>
      <w:r>
        <w:rPr/>
      </w:r>
    </w:p>
    <w:p>
      <w:pPr>
        <w:pStyle w:val="Normal"/>
        <w:jc w:val="both"/>
        <w:rPr>
          <w:color w:val="FF0000"/>
          <w:lang w:val="pt-BR"/>
        </w:rPr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  <w:lang w:val="pt-BR"/>
        </w:rPr>
        <w:t xml:space="preserve">Como se pode observar, foram testados diversos textos </w:t>
      </w:r>
      <w:r>
        <w:rPr>
          <w:color w:val="000000"/>
          <w:lang w:val="pt-BR"/>
        </w:rPr>
        <w:t>agrupados por idioma,</w:t>
      </w:r>
      <w:r>
        <w:rPr>
          <w:color w:val="000000"/>
          <w:lang w:val="pt-BR"/>
        </w:rPr>
        <w:t xml:space="preserve"> afim de tentar se estabelecer argumentos para as análises que serão propostas </w:t>
      </w:r>
      <w:r>
        <w:rPr>
          <w:color w:val="000000"/>
          <w:lang w:val="pt-BR"/>
        </w:rPr>
        <w:t>relacionados ao idioma considerado</w:t>
      </w:r>
      <w:r>
        <w:rPr>
          <w:color w:val="000000"/>
          <w:lang w:val="pt-BR"/>
        </w:rPr>
        <w:t>.</w:t>
      </w:r>
    </w:p>
    <w:p>
      <w:pPr>
        <w:pStyle w:val="Normal"/>
        <w:jc w:val="both"/>
        <w:rPr>
          <w:color w:val="FF0000"/>
          <w:lang w:val="pt-BR"/>
        </w:rPr>
      </w:pPr>
      <w:r>
        <w:rPr/>
      </w:r>
    </w:p>
    <w:p>
      <w:pPr>
        <w:pStyle w:val="TableTitle"/>
        <w:rPr/>
      </w:pPr>
      <w:r>
        <w:rPr>
          <w:lang w:val="pt-BR"/>
        </w:rPr>
        <w:t>TABELA I</w:t>
      </w:r>
      <w:r>
        <w:rPr>
          <w:lang w:val="pt-BR"/>
        </w:rPr>
        <w:t>I</w:t>
      </w:r>
    </w:p>
    <w:p>
      <w:pPr>
        <w:pStyle w:val="TableTitle"/>
        <w:jc w:val="center"/>
        <w:rPr>
          <w:color w:val="000000"/>
        </w:rPr>
      </w:pPr>
      <w:r>
        <w:rPr>
          <w:color w:val="000000"/>
          <w:lang w:val="pt-BR"/>
        </w:rPr>
        <w:t xml:space="preserve">RESULTADOS </w:t>
      </w:r>
      <w:r>
        <w:rPr>
          <w:color w:val="000000"/>
          <w:lang w:val="pt-BR"/>
        </w:rPr>
        <w:t>OBTIDOS</w:t>
      </w:r>
      <w:r>
        <w:rPr>
          <w:color w:val="000000"/>
          <w:lang w:val="pt-BR"/>
        </w:rPr>
        <w:t xml:space="preserve"> L=10.</w:t>
      </w:r>
      <w:r>
        <w:rPr>
          <w:color w:val="000000"/>
          <w:lang w:val="pt-BR"/>
        </w:rPr>
        <w:t>0</w:t>
      </w:r>
      <w:r>
        <w:rPr>
          <w:color w:val="000000"/>
          <w:lang w:val="pt-BR"/>
        </w:rPr>
        <w:t>00</w:t>
      </w:r>
    </w:p>
    <w:p>
      <w:pPr>
        <w:pStyle w:val="TableTitle"/>
        <w:jc w:val="center"/>
        <w:rPr>
          <w:lang w:val="pt-BR"/>
        </w:rPr>
      </w:pPr>
      <w:r>
        <w:rPr>
          <w:color w:val="000000"/>
        </w:rPr>
      </w:r>
    </w:p>
    <w:p>
      <w:pPr>
        <w:pStyle w:val="TableTitle"/>
        <w:jc w:val="center"/>
        <w:rPr>
          <w:lang w:val="pt-BR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6950" cy="66802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518" t="8262" r="1269" b="60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FF0000"/>
          <w:lang w:val="pt-BR"/>
        </w:rPr>
      </w:pPr>
      <w:r>
        <w:rPr/>
      </w:r>
    </w:p>
    <w:p>
      <w:pPr>
        <w:pStyle w:val="Normal"/>
        <w:jc w:val="both"/>
        <w:rPr>
          <w:color w:val="FF0000"/>
          <w:lang w:val="pt-BR"/>
        </w:rPr>
      </w:pPr>
      <w:r>
        <w:rPr/>
      </w:r>
    </w:p>
    <w:p>
      <w:pPr>
        <w:pStyle w:val="Normal"/>
        <w:jc w:val="both"/>
        <w:rPr>
          <w:color w:val="FF0000"/>
          <w:lang w:val="pt-BR"/>
        </w:rPr>
      </w:pPr>
      <w:r>
        <w:rPr/>
      </w:r>
    </w:p>
    <w:p>
      <w:pPr>
        <w:pStyle w:val="TableTitle"/>
        <w:rPr/>
      </w:pPr>
      <w:r>
        <w:rPr>
          <w:lang w:val="pt-BR"/>
        </w:rPr>
        <w:t>TABELA I</w:t>
      </w:r>
      <w:r>
        <w:rPr>
          <w:lang w:val="pt-BR"/>
        </w:rPr>
        <w:t>II</w:t>
      </w:r>
    </w:p>
    <w:p>
      <w:pPr>
        <w:pStyle w:val="TableTitle"/>
        <w:jc w:val="center"/>
        <w:rPr>
          <w:color w:val="000000"/>
        </w:rPr>
      </w:pPr>
      <w:r>
        <w:rPr>
          <w:color w:val="000000"/>
          <w:lang w:val="pt-BR"/>
        </w:rPr>
        <w:t xml:space="preserve">RESULTADOS </w:t>
      </w:r>
      <w:r>
        <w:rPr>
          <w:color w:val="000000"/>
          <w:lang w:val="pt-BR"/>
        </w:rPr>
        <w:t xml:space="preserve">OBTIDOS </w:t>
      </w:r>
      <w:r>
        <w:rPr>
          <w:color w:val="000000"/>
          <w:lang w:val="pt-BR"/>
        </w:rPr>
        <w:t>L=10</w:t>
      </w:r>
      <w:r>
        <w:rPr>
          <w:color w:val="000000"/>
          <w:lang w:val="pt-BR"/>
        </w:rPr>
        <w:t>0</w:t>
      </w:r>
      <w:r>
        <w:rPr>
          <w:color w:val="000000"/>
          <w:lang w:val="pt-BR"/>
        </w:rPr>
        <w:t>.</w:t>
      </w:r>
      <w:r>
        <w:rPr>
          <w:color w:val="000000"/>
          <w:lang w:val="pt-BR"/>
        </w:rPr>
        <w:t>0</w:t>
      </w:r>
      <w:r>
        <w:rPr>
          <w:color w:val="000000"/>
          <w:lang w:val="pt-BR"/>
        </w:rPr>
        <w:t>00</w:t>
      </w:r>
    </w:p>
    <w:p>
      <w:pPr>
        <w:pStyle w:val="TableTitle"/>
        <w:jc w:val="center"/>
        <w:rPr>
          <w:lang w:val="pt-BR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1720" cy="646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518" t="8956" r="0" b="60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Title"/>
        <w:rPr/>
      </w:pPr>
      <w:r>
        <w:rPr>
          <w:lang w:val="pt-BR"/>
        </w:rPr>
        <w:t>TABELA I</w:t>
      </w:r>
      <w:r>
        <w:rPr>
          <w:lang w:val="pt-BR"/>
        </w:rPr>
        <w:t>V</w:t>
      </w:r>
    </w:p>
    <w:p>
      <w:pPr>
        <w:pStyle w:val="TableTitle"/>
        <w:jc w:val="center"/>
        <w:rPr>
          <w:color w:val="000000"/>
        </w:rPr>
      </w:pPr>
      <w:r>
        <w:rPr>
          <w:color w:val="000000"/>
          <w:lang w:val="pt-BR"/>
        </w:rPr>
        <w:t xml:space="preserve">RESULTADOS </w:t>
      </w:r>
      <w:r>
        <w:rPr>
          <w:color w:val="000000"/>
          <w:lang w:val="pt-BR"/>
        </w:rPr>
        <w:t xml:space="preserve">DE CADA IDIOMA </w:t>
      </w:r>
      <w:r>
        <w:rPr>
          <w:color w:val="000000"/>
          <w:lang w:val="pt-BR"/>
        </w:rPr>
        <w:t>L=1.</w:t>
      </w:r>
      <w:r>
        <w:rPr>
          <w:color w:val="000000"/>
          <w:lang w:val="pt-BR"/>
        </w:rPr>
        <w:t>000</w:t>
      </w:r>
    </w:p>
    <w:p>
      <w:pPr>
        <w:pStyle w:val="TableTitle"/>
        <w:jc w:val="center"/>
        <w:rPr>
          <w:lang w:val="pt-BR"/>
        </w:rPr>
      </w:pPr>
      <w:r>
        <w:rPr>
          <w:color w:val="000000"/>
        </w:rPr>
      </w:r>
    </w:p>
    <w:p>
      <w:pPr>
        <w:pStyle w:val="TableTitle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5615" cy="4191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00" t="12125" r="39184" b="73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FF0000"/>
          <w:lang w:val="pt-BR"/>
        </w:rPr>
      </w:pPr>
      <w:r>
        <w:rPr/>
      </w:r>
    </w:p>
    <w:p>
      <w:pPr>
        <w:pStyle w:val="Normal"/>
        <w:jc w:val="both"/>
        <w:rPr>
          <w:color w:val="FF0000"/>
          <w:lang w:val="pt-BR"/>
        </w:rPr>
      </w:pPr>
      <w:r>
        <w:rPr/>
      </w:r>
    </w:p>
    <w:p>
      <w:pPr>
        <w:pStyle w:val="Normal"/>
        <w:jc w:val="both"/>
        <w:rPr>
          <w:color w:val="FF0000"/>
          <w:lang w:val="pt-BR"/>
        </w:rPr>
      </w:pPr>
      <w:r>
        <w:rPr/>
      </w:r>
    </w:p>
    <w:p>
      <w:pPr>
        <w:pStyle w:val="Normal"/>
        <w:jc w:val="both"/>
        <w:rPr>
          <w:color w:val="FF0000"/>
          <w:lang w:val="pt-BR"/>
        </w:rPr>
      </w:pPr>
      <w:r>
        <w:rPr/>
      </w:r>
    </w:p>
    <w:p>
      <w:pPr>
        <w:pStyle w:val="Heading1"/>
        <w:numPr>
          <w:ilvl w:val="0"/>
          <w:numId w:val="2"/>
        </w:numPr>
        <w:jc w:val="center"/>
        <w:rPr>
          <w:lang w:val="pt-BR"/>
        </w:rPr>
      </w:pPr>
      <w:r>
        <w:rPr>
          <w:color w:val="000000"/>
          <w:lang w:val="pt-BR"/>
        </w:rPr>
        <w:t>Análise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Com base na comparação entre as tabelas de resultados obtidas e nos tamanhos de dicionário utilizados, foi possível chegar as seguintes conclusões e análises:</w:t>
      </w:r>
    </w:p>
    <w:p>
      <w:pPr>
        <w:pStyle w:val="Normal"/>
        <w:jc w:val="both"/>
        <w:rPr/>
      </w:pPr>
      <w:r>
        <w:rPr>
          <w:lang w:val="pt-BR"/>
        </w:rPr>
        <w:tab/>
        <w:t xml:space="preserve">Tendo em vista que o algoritmo de compressão tem como responsabilidade retirar a máxima quantidade de </w:t>
      </w:r>
      <w:r>
        <w:rPr>
          <w:lang w:val="pt-BR"/>
        </w:rPr>
        <w:t>texto</w:t>
      </w:r>
      <w:r>
        <w:rPr>
          <w:lang w:val="pt-BR"/>
        </w:rPr>
        <w:t>, de maneira a se conservar o que se deseja, é natural que haja um</w:t>
      </w: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diminuição</w:t>
      </w:r>
      <w:r>
        <w:rPr>
          <w:lang w:val="pt-BR"/>
        </w:rPr>
        <w:t xml:space="preserve"> de entropia em relação ao texto original, pois após a compactação se tem a mesma quantidade de informação </w:t>
      </w:r>
      <w:r>
        <w:rPr>
          <w:lang w:val="pt-BR"/>
        </w:rPr>
        <w:t>representada de maneira</w:t>
      </w:r>
      <w:r>
        <w:rPr>
          <w:lang w:val="pt-BR"/>
        </w:rPr>
        <w:t xml:space="preserve"> otimizad</w:t>
      </w:r>
      <w:r>
        <w:rPr>
          <w:lang w:val="pt-BR"/>
        </w:rPr>
        <w:t>a</w:t>
      </w:r>
      <w:r>
        <w:rPr>
          <w:lang w:val="pt-BR"/>
        </w:rPr>
        <w:t xml:space="preserve">. </w:t>
      </w:r>
      <w:r>
        <w:rPr>
          <w:lang w:val="pt-BR"/>
        </w:rPr>
        <w:t xml:space="preserve">Analisando-se a tabela I, pode-se notar essa diminuição presente em todos os testes. </w:t>
      </w:r>
    </w:p>
    <w:p>
      <w:pPr>
        <w:pStyle w:val="Normal"/>
        <w:jc w:val="both"/>
        <w:rPr/>
      </w:pPr>
      <w:r>
        <w:rPr>
          <w:lang w:val="pt-BR"/>
        </w:rPr>
        <w:tab/>
        <w:t>Além disso, pode-se notar que a entropia dos arquivos compactados tendem a 1. Tal fato já era esperado tendo em vista que tal resultado é o indicativo de um texto formado por uma linguagem binária.</w:t>
      </w:r>
    </w:p>
    <w:p>
      <w:pPr>
        <w:pStyle w:val="Normal"/>
        <w:jc w:val="both"/>
        <w:rPr/>
      </w:pPr>
      <w:r>
        <w:rPr>
          <w:lang w:val="pt-BR"/>
        </w:rPr>
        <w:tab/>
      </w:r>
      <w:r>
        <w:rPr>
          <w:lang w:val="pt-BR"/>
        </w:rPr>
        <w:t>Tendo em vista que a entropia e redundancia são inversamente proporcionais, conforme explicado, os resultados corroboram com o esperado pela teoria.</w:t>
      </w:r>
    </w:p>
    <w:p>
      <w:pPr>
        <w:pStyle w:val="Normal"/>
        <w:jc w:val="both"/>
        <w:rPr/>
      </w:pPr>
      <w:r>
        <w:rPr>
          <w:lang w:val="pt-BR"/>
        </w:rPr>
        <w:tab/>
        <w:t xml:space="preserve">Com base no algoritmo de Lempel-ziv, </w:t>
      </w:r>
      <w:r>
        <w:rPr>
          <w:lang w:val="pt-BR"/>
        </w:rPr>
        <w:t xml:space="preserve">pode-se </w:t>
      </w:r>
      <w:r>
        <w:rPr>
          <w:lang w:val="pt-BR"/>
        </w:rPr>
        <w:t>notar que com o aumento d</w:t>
      </w:r>
      <w:r>
        <w:rPr>
          <w:lang w:val="pt-BR"/>
        </w:rPr>
        <w:t>o tamanho do dicionário</w:t>
      </w:r>
      <w:r>
        <w:rPr>
          <w:lang w:val="pt-BR"/>
        </w:rPr>
        <w:t xml:space="preserve"> </w:t>
      </w:r>
      <w:r>
        <w:rPr>
          <w:lang w:val="pt-BR"/>
        </w:rPr>
        <w:t xml:space="preserve">é de se esperar que </w:t>
      </w:r>
      <w:r>
        <w:rPr>
          <w:lang w:val="pt-BR"/>
        </w:rPr>
        <w:t>a efici</w:t>
      </w:r>
      <w:r>
        <w:rPr>
          <w:lang w:val="pt-BR"/>
        </w:rPr>
        <w:t>ê</w:t>
      </w:r>
      <w:r>
        <w:rPr>
          <w:lang w:val="pt-BR"/>
        </w:rPr>
        <w:t>ncia de compactação aument</w:t>
      </w:r>
      <w:r>
        <w:rPr>
          <w:lang w:val="pt-BR"/>
        </w:rPr>
        <w:t>e</w:t>
      </w:r>
      <w:r>
        <w:rPr>
          <w:lang w:val="pt-BR"/>
        </w:rPr>
        <w:t xml:space="preserve"> junto, pois quanto maior L m</w:t>
      </w:r>
      <w:r>
        <w:rPr>
          <w:lang w:val="pt-BR"/>
        </w:rPr>
        <w:t>aior a quantidade de simbolos no dicionário com codificação correspondente</w:t>
      </w:r>
      <w:r>
        <w:rPr>
          <w:lang w:val="pt-BR"/>
        </w:rPr>
        <w:t xml:space="preserve">. </w:t>
      </w:r>
      <w:r>
        <w:rPr>
          <w:lang w:val="pt-BR"/>
        </w:rPr>
        <w:t xml:space="preserve">Seguindo essa mesma linha, quanto maior for o valor de L menor tende a ser o texto compactado, pelo fato do processo possuir uma taxa de compressão </w:t>
      </w:r>
      <w:r>
        <w:rPr>
          <w:lang w:val="pt-BR"/>
        </w:rPr>
        <w:t>menor</w:t>
      </w:r>
      <w:r>
        <w:rPr>
          <w:lang w:val="pt-BR"/>
        </w:rPr>
        <w:t>.</w:t>
      </w:r>
    </w:p>
    <w:p>
      <w:pPr>
        <w:pStyle w:val="Normal"/>
        <w:jc w:val="both"/>
        <w:rPr/>
      </w:pPr>
      <w:r>
        <w:rPr>
          <w:lang w:val="pt-BR"/>
        </w:rPr>
        <w:tab/>
        <w:t xml:space="preserve">Quanto à variação do tempo de processamento para os diversos valores de L, pode-se observar que </w:t>
      </w:r>
      <w:r>
        <w:rPr>
          <w:lang w:val="pt-BR"/>
        </w:rPr>
        <w:t xml:space="preserve">o maior valor de L ocasiona um menor tempo de processamento, resultado esperado tendo em vista que para tamanhos limitados de dicionário o mesmo acaba sendo preenchido diversas vezes, </w:t>
      </w:r>
      <w:r>
        <w:rPr>
          <w:lang w:val="pt-BR"/>
        </w:rPr>
        <w:t>levando a um maior consumo de tempo computacional</w:t>
      </w:r>
      <w:r>
        <w:rPr>
          <w:lang w:val="pt-BR"/>
        </w:rPr>
        <w:t xml:space="preserve">. </w:t>
      </w:r>
      <w:r>
        <w:rPr>
          <w:lang w:val="pt-BR"/>
        </w:rPr>
        <w:t>Para L muito grande, aumentar L ainda mais não altera muito o resultado, já que o tamanho do dicionário jamais atingirá o limite.</w:t>
      </w:r>
    </w:p>
    <w:p>
      <w:pPr>
        <w:pStyle w:val="Normal"/>
        <w:jc w:val="both"/>
        <w:rPr/>
      </w:pPr>
      <w:r>
        <w:rPr>
          <w:lang w:val="pt-BR"/>
        </w:rPr>
        <w:tab/>
        <w:t xml:space="preserve">Fazendo-se a comparação </w:t>
        <w:tab/>
        <w:t xml:space="preserve">entre os compactadores comerciais  e o implementado, pode-se notar uma taxa  de compactação do comercial, em geral,  um pouco melhor que a do algoritmo implementado. Para um mesmo texto foi obtida uma taxa de compactação de 55,3% utilizando o algoritmo, equanto que  para o compactadro Winrar foi obtida uma taxa de </w:t>
      </w:r>
      <w:r>
        <w:rPr>
          <w:lang w:val="pt-BR"/>
        </w:rPr>
        <w:t>3</w:t>
      </w:r>
      <w:r>
        <w:rPr>
          <w:lang w:val="pt-BR"/>
        </w:rPr>
        <w:t>0,4% (L=100.000).</w:t>
        <w:tab/>
      </w:r>
      <w:r>
        <w:rPr>
          <w:lang w:val="pt-BR"/>
        </w:rPr>
        <w:t>Analisando a literatura, o Winrar possui uma taxa média de compressão de 30% enquanto o algoritmo possui de 50%.</w:t>
      </w:r>
    </w:p>
    <w:p>
      <w:pPr>
        <w:pStyle w:val="Normal"/>
        <w:jc w:val="both"/>
        <w:rPr/>
      </w:pPr>
      <w:r>
        <w:rPr>
          <w:lang w:val="pt-BR"/>
        </w:rPr>
        <w:tab/>
        <w:t xml:space="preserve">Quanto à influência do idioma na eficiência do algoritmo, </w:t>
      </w:r>
      <w:r>
        <w:rPr>
          <w:lang w:val="pt-BR"/>
        </w:rPr>
        <w:t>pô</w:t>
      </w:r>
      <w:r>
        <w:rPr>
          <w:lang w:val="pt-BR"/>
        </w:rPr>
        <w:t xml:space="preserve">de-se notar que quanto maior a entropia do idioma menor a taxa de compactação. Tal resultado já era esperado, tendo em vista que idiomas com maiores entropias </w:t>
      </w:r>
      <w:r>
        <w:rPr>
          <w:lang w:val="pt-BR"/>
        </w:rPr>
        <w:t>menos redundantes</w:t>
      </w:r>
      <w:r>
        <w:rPr>
          <w:lang w:val="pt-BR"/>
        </w:rPr>
        <w:t xml:space="preserve">. Assim, é de se esperar </w:t>
      </w:r>
      <w:r>
        <w:rPr>
          <w:lang w:val="pt-BR"/>
        </w:rPr>
        <w:t xml:space="preserve"> que o algoritmo de compactação </w:t>
      </w:r>
      <w:r>
        <w:rPr>
          <w:lang w:val="pt-BR"/>
        </w:rPr>
        <w:t>cause uma diferença de tamanho entre arquivo compactado e descompactado maior</w:t>
      </w:r>
      <w:r>
        <w:rPr>
          <w:lang w:val="pt-BR"/>
        </w:rPr>
        <w:t>. Assim, naturalmente, idiomas com m</w:t>
      </w:r>
      <w:r>
        <w:rPr>
          <w:lang w:val="pt-BR"/>
        </w:rPr>
        <w:t>enor</w:t>
      </w:r>
      <w:r>
        <w:rPr>
          <w:lang w:val="pt-BR"/>
        </w:rPr>
        <w:t xml:space="preserve"> entropia possuem informação </w:t>
      </w:r>
      <w:r>
        <w:rPr>
          <w:lang w:val="pt-BR"/>
        </w:rPr>
        <w:t>menos compactada em seu dialeto e por consequ</w:t>
      </w:r>
      <w:r>
        <w:rPr>
          <w:lang w:val="pt-BR"/>
        </w:rPr>
        <w:t>ê</w:t>
      </w:r>
      <w:r>
        <w:rPr>
          <w:lang w:val="pt-BR"/>
        </w:rPr>
        <w:t>ncia possuem uma compressão mais significativa com o uso do algoritmo, causando assim uma diminuição na taxa de conversão.</w:t>
      </w:r>
    </w:p>
    <w:p>
      <w:pPr>
        <w:pStyle w:val="Normal"/>
        <w:jc w:val="both"/>
        <w:rPr>
          <w:lang w:val="pt-BR"/>
        </w:rPr>
      </w:pPr>
      <w:r>
        <w:rPr/>
      </w:r>
    </w:p>
    <w:p>
      <w:pPr>
        <w:pStyle w:val="Normal"/>
        <w:jc w:val="both"/>
        <w:rPr/>
      </w:pPr>
      <w:r>
        <w:rPr>
          <w:lang w:val="pt-BR"/>
        </w:rPr>
        <w:t>O</w:t>
      </w:r>
      <w:r>
        <w:rPr>
          <w:lang w:val="pt-BR"/>
        </w:rPr>
        <w:t>BS: Foram encontradas diferentes definições para taxa de compactação. Neste relatório foi considerada como taxa de compactação a razão entre o tamanho do arquivo compactado sobre o tamanho do arquivo original.</w:t>
      </w:r>
    </w:p>
    <w:p>
      <w:pPr>
        <w:pStyle w:val="Heading1"/>
        <w:numPr>
          <w:ilvl w:val="0"/>
          <w:numId w:val="2"/>
        </w:numPr>
        <w:rPr/>
      </w:pPr>
      <w:r>
        <w:rPr/>
        <w:t>Conclusão</w:t>
      </w:r>
    </w:p>
    <w:p>
      <w:pPr>
        <w:pStyle w:val="Heading2"/>
        <w:numPr>
          <w:ilvl w:val="0"/>
          <w:numId w:val="0"/>
        </w:numPr>
        <w:spacing w:before="120" w:after="60"/>
        <w:jc w:val="both"/>
        <w:rPr/>
      </w:pPr>
      <w:r>
        <w:rPr/>
        <w:t>Conforme pode-se comprovar através da comparação  do algorítmo de Lempel-Ziv utilizado com algorítmos comerciais como 7-Zip, Winar e Winzip, a eficiência da compactação obtida foi menor (maior Compression Ratio), o que é esperado, já que o algorítmo usado é simplista, ainda atendendo todos os requisitos para o código: transmissão de mais informação em menos espaço com zero perda de informação.</w:t>
      </w:r>
    </w:p>
    <w:sectPr>
      <w:headerReference w:type="default" r:id="rId6"/>
      <w:type w:val="nextPage"/>
      <w:pgSz w:w="12240" w:h="15840"/>
      <w:pgMar w:left="936" w:right="936" w:header="432" w:top="1008" w:footer="0" w:bottom="1008" w:gutter="0"/>
      <w:pgNumType w:fmt="decimal"/>
      <w:cols w:num="2" w:space="288" w:equalWidth="true" w:sep="false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Formata-Regular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skervil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770" cy="146050"/>
              <wp:effectExtent l="0" t="0" r="0" b="0"/>
              <wp:wrapSquare wrapText="largest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513.3pt;margin-top:0.05pt;width:5pt;height:11.4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ind w:right="360" w:hanging="0"/>
      <w:rPr/>
    </w:pPr>
    <w:r>
      <w:rPr/>
    </w:r>
  </w:p>
  <w:p>
    <w:pPr>
      <w:pStyle w:val="Normal"/>
      <w:ind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left"/>
      <w:pPr>
        <w:ind w:left="432" w:hanging="432"/>
      </w:pPr>
    </w:lvl>
    <w:lvl w:ilvl="1">
      <w:start w:val="1"/>
      <w:pStyle w:val="Heading2"/>
      <w:numFmt w:val="upperLetter"/>
      <w:lvlText w:val="%2."/>
      <w:lvlJc w:val="left"/>
      <w:pPr>
        <w:ind w:left="576" w:hanging="576"/>
      </w:pPr>
      <w:rPr>
        <w:b w:val="false"/>
      </w:rPr>
    </w:lvl>
    <w:lvl w:ilvl="2">
      <w:start w:val="1"/>
      <w:pStyle w:val="Heading3"/>
      <w:numFmt w:val="decimal"/>
      <w:lvlText w:val="%3)"/>
      <w:lvlJc w:val="left"/>
      <w:pPr>
        <w:ind w:left="720" w:hanging="720"/>
      </w:pPr>
      <w:rPr>
        <w:i/>
      </w:rPr>
    </w:lvl>
    <w:lvl w:ilvl="3">
      <w:start w:val="1"/>
      <w:pStyle w:val="Heading4"/>
      <w:numFmt w:val="lowerLetter"/>
      <w:lvlText w:val="%4)"/>
      <w:lvlJc w:val="left"/>
      <w:pPr>
        <w:ind w:left="1152" w:hanging="720"/>
      </w:pPr>
    </w:lvl>
    <w:lvl w:ilvl="4">
      <w:start w:val="1"/>
      <w:pStyle w:val="Heading5"/>
      <w:numFmt w:val="decimal"/>
      <w:lvlText w:val="(%5)"/>
      <w:lvlJc w:val="left"/>
      <w:pPr>
        <w:ind w:left="1872" w:hanging="720"/>
      </w:pPr>
    </w:lvl>
    <w:lvl w:ilvl="5">
      <w:start w:val="1"/>
      <w:pStyle w:val="Heading6"/>
      <w:numFmt w:val="lowerLetter"/>
      <w:lvlText w:val="(%6)"/>
      <w:lvlJc w:val="left"/>
      <w:pPr>
        <w:ind w:left="2592" w:hanging="720"/>
      </w:pPr>
    </w:lvl>
    <w:lvl w:ilvl="6">
      <w:start w:val="1"/>
      <w:pStyle w:val="Heading7"/>
      <w:numFmt w:val="lowerRoman"/>
      <w:lvlText w:val="(%7)"/>
      <w:lvlJc w:val="left"/>
      <w:pPr>
        <w:ind w:left="3312" w:hanging="720"/>
      </w:pPr>
    </w:lvl>
    <w:lvl w:ilvl="7">
      <w:start w:val="1"/>
      <w:pStyle w:val="Heading8"/>
      <w:numFmt w:val="lowerLetter"/>
      <w:lvlText w:val="(%8)"/>
      <w:lvlJc w:val="left"/>
      <w:pPr>
        <w:ind w:left="4032" w:hanging="720"/>
      </w:pPr>
    </w:lvl>
    <w:lvl w:ilvl="8">
      <w:start w:val="1"/>
      <w:pStyle w:val="Heading9"/>
      <w:numFmt w:val="lowerRoman"/>
      <w:lvlText w:val="(%9)"/>
      <w:lvlJc w:val="left"/>
      <w:pPr>
        <w:ind w:left="4752" w:hanging="720"/>
      </w:pPr>
    </w:lvl>
  </w:abstractNum>
  <w:abstractNum w:abstractNumId="2"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b w:val="false"/>
      </w:rPr>
    </w:lvl>
    <w:lvl w:ilvl="2">
      <w:start w:val="1"/>
      <w:numFmt w:val="decimal"/>
      <w:lvlText w:val="%3)"/>
      <w:lvlJc w:val="left"/>
      <w:pPr>
        <w:ind w:left="1440" w:hanging="36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202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/>
      <w:numPr>
        <w:ilvl w:val="0"/>
        <w:numId w:val="1"/>
      </w:numPr>
      <w:spacing w:before="240" w:after="80"/>
      <w:jc w:val="center"/>
      <w:outlineLvl w:val="0"/>
      <w:outlineLvl w:val="0"/>
    </w:pPr>
    <w:rPr>
      <w:smallCaps/>
    </w:rPr>
  </w:style>
  <w:style w:type="paragraph" w:styleId="Heading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  <w:outlineLvl w:val="8"/>
    </w:pPr>
    <w:rPr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emberType" w:customStyle="1">
    <w:name w:val="MemberType"/>
    <w:qFormat/>
    <w:rPr>
      <w:rFonts w:ascii="Times New Roman" w:hAnsi="Times New Roman" w:cs="Times New Roman"/>
      <w:i/>
      <w:iCs/>
      <w:sz w:val="22"/>
      <w:szCs w:val="22"/>
    </w:rPr>
  </w:style>
  <w:style w:type="character" w:styleId="Footnotereference">
    <w:name w:val="footnote reference"/>
    <w:semiHidden/>
    <w:qFormat/>
    <w:rPr>
      <w:vertAlign w:val="superscript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A5" w:customStyle="1">
    <w:name w:val="A5"/>
    <w:qFormat/>
    <w:rsid w:val="00426966"/>
    <w:rPr>
      <w:color w:val="00529F"/>
      <w:sz w:val="20"/>
      <w:szCs w:val="20"/>
    </w:rPr>
  </w:style>
  <w:style w:type="character" w:styleId="TextodebaloChar" w:customStyle="1">
    <w:name w:val="Texto de balão Char"/>
    <w:link w:val="Textodebalo"/>
    <w:qFormat/>
    <w:rsid w:val="00f33d49"/>
    <w:rPr>
      <w:rFonts w:ascii="Tahoma" w:hAnsi="Tahoma" w:cs="Tahoma"/>
      <w:sz w:val="16"/>
      <w:szCs w:val="16"/>
    </w:rPr>
  </w:style>
  <w:style w:type="character" w:styleId="MediumGrid11" w:customStyle="1">
    <w:name w:val="Medium Grid 11"/>
    <w:uiPriority w:val="99"/>
    <w:semiHidden/>
    <w:qFormat/>
    <w:rsid w:val="009a1f6e"/>
    <w:rPr>
      <w:color w:val="808080"/>
    </w:rPr>
  </w:style>
  <w:style w:type="character" w:styleId="BodyText1" w:customStyle="1">
    <w:name w:val="Body Text1"/>
    <w:uiPriority w:val="99"/>
    <w:qFormat/>
    <w:rsid w:val="00c82d86"/>
    <w:rPr>
      <w:rFonts w:ascii="Verdana" w:hAnsi="Verdana" w:cs="Verdana"/>
      <w:color w:val="000000"/>
      <w:sz w:val="22"/>
      <w:szCs w:val="22"/>
    </w:rPr>
  </w:style>
  <w:style w:type="character" w:styleId="Bodytype" w:customStyle="1">
    <w:name w:val="body type"/>
    <w:uiPriority w:val="99"/>
    <w:qFormat/>
    <w:rsid w:val="00c82d86"/>
    <w:rPr>
      <w:rFonts w:ascii="Formata-Regular" w:hAnsi="Formata-Regular" w:cs="Formata-Regular"/>
      <w:color w:val="000000"/>
      <w:sz w:val="22"/>
      <w:szCs w:val="22"/>
    </w:rPr>
  </w:style>
  <w:style w:type="character" w:styleId="Ttulo1Char" w:customStyle="1">
    <w:name w:val="Título 1 Char"/>
    <w:link w:val="Ttulo1"/>
    <w:uiPriority w:val="9"/>
    <w:qFormat/>
    <w:rsid w:val="003f52ad"/>
    <w:rPr>
      <w:smallCaps/>
    </w:rPr>
  </w:style>
  <w:style w:type="character" w:styleId="ReferenceHeadChar" w:customStyle="1">
    <w:name w:val="Reference Head Char"/>
    <w:link w:val="ReferenceHead"/>
    <w:qFormat/>
    <w:rsid w:val="003f52ad"/>
    <w:rPr>
      <w:smallCaps/>
    </w:rPr>
  </w:style>
  <w:style w:type="character" w:styleId="Style1Char" w:customStyle="1">
    <w:name w:val="Style1 Char"/>
    <w:link w:val="Style1"/>
    <w:qFormat/>
    <w:rsid w:val="003f52ad"/>
    <w:rPr>
      <w:smallCaps/>
    </w:rPr>
  </w:style>
  <w:style w:type="character" w:styleId="BodyText2" w:customStyle="1">
    <w:name w:val="Body Text2"/>
    <w:uiPriority w:val="99"/>
    <w:qFormat/>
    <w:rsid w:val="001b36b1"/>
    <w:rPr>
      <w:rFonts w:ascii="Verdana" w:hAnsi="Verdana" w:cs="Verdana"/>
      <w:color w:val="000000"/>
      <w:sz w:val="22"/>
      <w:szCs w:val="22"/>
    </w:rPr>
  </w:style>
  <w:style w:type="character" w:styleId="Ttulo2Char" w:customStyle="1">
    <w:name w:val="Título 2 Char"/>
    <w:link w:val="Ttulo2"/>
    <w:uiPriority w:val="9"/>
    <w:qFormat/>
    <w:rsid w:val="001b36b1"/>
    <w:rPr>
      <w:i/>
      <w:iCs/>
    </w:rPr>
  </w:style>
  <w:style w:type="character" w:styleId="TextLMAGChar" w:customStyle="1">
    <w:name w:val="Text L-MAG Char"/>
    <w:link w:val="TextL-MAG"/>
    <w:qFormat/>
    <w:rsid w:val="009c7d17"/>
    <w:rPr>
      <w:rFonts w:ascii="Arial" w:hAnsi="Arial" w:eastAsia="MS Mincho"/>
      <w:sz w:val="18"/>
      <w:szCs w:val="22"/>
      <w:lang w:eastAsia="ja-JP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90c10"/>
    <w:rPr/>
  </w:style>
  <w:style w:type="character" w:styleId="TextodenotaderodapChar" w:customStyle="1">
    <w:name w:val="Texto de nota de rodapé Char"/>
    <w:link w:val="Textodenotaderodap"/>
    <w:semiHidden/>
    <w:qFormat/>
    <w:rsid w:val="00c075ef"/>
    <w:rPr>
      <w:sz w:val="16"/>
      <w:szCs w:val="16"/>
    </w:rPr>
  </w:style>
  <w:style w:type="character" w:styleId="RecuodecorpodetextoChar" w:customStyle="1">
    <w:name w:val="Recuo de corpo de texto Char"/>
    <w:link w:val="Recuodecorpodetexto"/>
    <w:qFormat/>
    <w:rsid w:val="003f26bd"/>
    <w:rPr>
      <w:szCs w:val="24"/>
    </w:rPr>
  </w:style>
  <w:style w:type="character" w:styleId="M5113501246024331607m6864882937387638336gmailil" w:customStyle="1">
    <w:name w:val="m_5113501246024331607m_-6864882937387638336gmail-il"/>
    <w:basedOn w:val="DefaultParagraphFont"/>
    <w:qFormat/>
    <w:rsid w:val="0076355a"/>
    <w:rPr/>
  </w:style>
  <w:style w:type="character" w:styleId="Appleconvertedspace" w:customStyle="1">
    <w:name w:val="apple-converted-space"/>
    <w:basedOn w:val="DefaultParagraphFont"/>
    <w:qFormat/>
    <w:rsid w:val="00f932b6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i/>
    </w:rPr>
  </w:style>
  <w:style w:type="character" w:styleId="ListLabel3">
    <w:name w:val="ListLabel 3"/>
    <w:qFormat/>
    <w:rPr>
      <w:i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i/>
    </w:rPr>
  </w:style>
  <w:style w:type="character" w:styleId="ListLabel7">
    <w:name w:val="ListLabel 7"/>
    <w:qFormat/>
    <w:rPr>
      <w:i/>
    </w:rPr>
  </w:style>
  <w:style w:type="character" w:styleId="ListLabel8">
    <w:name w:val="ListLabel 8"/>
    <w:qFormat/>
    <w:rPr>
      <w:i/>
    </w:rPr>
  </w:style>
  <w:style w:type="character" w:styleId="ListLabel9">
    <w:name w:val="ListLabel 9"/>
    <w:qFormat/>
    <w:rPr>
      <w:i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i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i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bstract" w:customStyle="1">
    <w:name w:val="Abstract"/>
    <w:basedOn w:val="Normal"/>
    <w:next w:val="Normal"/>
    <w:qFormat/>
    <w:pPr>
      <w:spacing w:before="20" w:after="0"/>
      <w:ind w:firstLine="202"/>
      <w:jc w:val="both"/>
    </w:pPr>
    <w:rPr>
      <w:b/>
      <w:bCs/>
      <w:sz w:val="18"/>
      <w:szCs w:val="18"/>
    </w:rPr>
  </w:style>
  <w:style w:type="paragraph" w:styleId="Authors" w:customStyle="1">
    <w:name w:val="Authors"/>
    <w:basedOn w:val="Normal"/>
    <w:next w:val="Normal"/>
    <w:qFormat/>
    <w:pPr>
      <w:spacing w:before="0" w:after="320"/>
      <w:jc w:val="center"/>
    </w:pPr>
    <w:rPr>
      <w:sz w:val="22"/>
      <w:szCs w:val="22"/>
    </w:rPr>
  </w:style>
  <w:style w:type="paragraph" w:styleId="Title">
    <w:name w:val="Title"/>
    <w:basedOn w:val="Normal"/>
    <w:next w:val="Normal"/>
    <w:qFormat/>
    <w:pPr>
      <w:jc w:val="center"/>
    </w:pPr>
    <w:rPr>
      <w:sz w:val="48"/>
      <w:szCs w:val="48"/>
    </w:rPr>
  </w:style>
  <w:style w:type="paragraph" w:styleId="Footnotetext">
    <w:name w:val="footnote text"/>
    <w:basedOn w:val="Normal"/>
    <w:link w:val="TextodenotaderodapChar"/>
    <w:semiHidden/>
    <w:qFormat/>
    <w:pPr>
      <w:ind w:firstLine="202"/>
      <w:jc w:val="both"/>
    </w:pPr>
    <w:rPr>
      <w:sz w:val="16"/>
      <w:szCs w:val="16"/>
    </w:rPr>
  </w:style>
  <w:style w:type="paragraph" w:styleId="References" w:customStyle="1">
    <w:name w:val="References"/>
    <w:basedOn w:val="Normal"/>
    <w:qFormat/>
    <w:pPr>
      <w:jc w:val="both"/>
    </w:pPr>
    <w:rPr>
      <w:sz w:val="16"/>
      <w:szCs w:val="16"/>
    </w:rPr>
  </w:style>
  <w:style w:type="paragraph" w:styleId="IndexTerms" w:customStyle="1">
    <w:name w:val="IndexTerms"/>
    <w:basedOn w:val="Normal"/>
    <w:next w:val="Normal"/>
    <w:qFormat/>
    <w:pPr>
      <w:ind w:firstLine="202"/>
      <w:jc w:val="both"/>
    </w:pPr>
    <w:rPr>
      <w:b/>
      <w:bCs/>
      <w:sz w:val="18"/>
      <w:szCs w:val="18"/>
    </w:rPr>
  </w:style>
  <w:style w:type="paragraph" w:styleId="Footer">
    <w:name w:val="Footer"/>
    <w:basedOn w:val="Normal"/>
    <w:link w:val="Rodap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Text" w:customStyle="1">
    <w:name w:val="Text"/>
    <w:basedOn w:val="Normal"/>
    <w:qFormat/>
    <w:pPr>
      <w:widowControl w:val="false"/>
      <w:spacing w:lineRule="auto" w:line="252"/>
      <w:ind w:firstLine="202"/>
      <w:jc w:val="both"/>
    </w:pPr>
    <w:rPr/>
  </w:style>
  <w:style w:type="paragraph" w:styleId="FigureCaption" w:customStyle="1">
    <w:name w:val="Figure Caption"/>
    <w:basedOn w:val="Normal"/>
    <w:qFormat/>
    <w:pPr>
      <w:jc w:val="both"/>
    </w:pPr>
    <w:rPr>
      <w:sz w:val="16"/>
      <w:szCs w:val="16"/>
    </w:rPr>
  </w:style>
  <w:style w:type="paragraph" w:styleId="TableTitle" w:customStyle="1">
    <w:name w:val="Table Title"/>
    <w:basedOn w:val="Normal"/>
    <w:qFormat/>
    <w:pPr>
      <w:jc w:val="center"/>
    </w:pPr>
    <w:rPr>
      <w:smallCaps/>
      <w:sz w:val="16"/>
      <w:szCs w:val="16"/>
    </w:rPr>
  </w:style>
  <w:style w:type="paragraph" w:styleId="ReferenceHead" w:customStyle="1">
    <w:name w:val="Reference Head"/>
    <w:basedOn w:val="Heading1"/>
    <w:link w:val="ReferenceHeadChar"/>
    <w:qFormat/>
    <w:pPr>
      <w:numPr>
        <w:ilvl w:val="0"/>
        <w:numId w:val="0"/>
      </w:numPr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Equation" w:customStyle="1">
    <w:name w:val="Equation"/>
    <w:basedOn w:val="Normal"/>
    <w:next w:val="Normal"/>
    <w:qFormat/>
    <w:pPr>
      <w:widowControl w:val="false"/>
      <w:tabs>
        <w:tab w:val="right" w:pos="5040" w:leader="none"/>
      </w:tabs>
      <w:spacing w:lineRule="auto" w:line="252"/>
      <w:jc w:val="both"/>
    </w:pPr>
    <w:rPr/>
  </w:style>
  <w:style w:type="paragraph" w:styleId="TextBodyIndent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qFormat/>
    <w:rsid w:val="00dc5fc7"/>
    <w:pPr>
      <w:shd w:val="clear" w:color="auto" w:fill="000080"/>
    </w:pPr>
    <w:rPr>
      <w:rFonts w:ascii="Tahoma" w:hAnsi="Tahoma" w:cs="Tahoma"/>
    </w:rPr>
  </w:style>
  <w:style w:type="paragraph" w:styleId="Pa0" w:customStyle="1">
    <w:name w:val="Pa0"/>
    <w:basedOn w:val="Normal"/>
    <w:next w:val="Normal"/>
    <w:qFormat/>
    <w:rsid w:val="00426966"/>
    <w:pPr>
      <w:widowControl w:val="false"/>
      <w:spacing w:lineRule="atLeast" w:line="241"/>
    </w:pPr>
    <w:rPr>
      <w:rFonts w:ascii="Baskerville" w:hAnsi="Baskerville"/>
      <w:sz w:val="24"/>
      <w:szCs w:val="24"/>
    </w:rPr>
  </w:style>
  <w:style w:type="paragraph" w:styleId="BalloonText">
    <w:name w:val="Balloon Text"/>
    <w:basedOn w:val="Normal"/>
    <w:link w:val="TextodebaloChar"/>
    <w:qFormat/>
    <w:rsid w:val="00f33d49"/>
    <w:pPr/>
    <w:rPr>
      <w:rFonts w:ascii="Tahoma" w:hAnsi="Tahoma" w:cs="Tahoma"/>
      <w:sz w:val="16"/>
      <w:szCs w:val="16"/>
    </w:rPr>
  </w:style>
  <w:style w:type="paragraph" w:styleId="ParagraphStyle1" w:customStyle="1">
    <w:name w:val="Paragraph Style 1"/>
    <w:basedOn w:val="Normal"/>
    <w:uiPriority w:val="99"/>
    <w:qFormat/>
    <w:rsid w:val="00c82d86"/>
    <w:pPr>
      <w:widowControl w:val="false"/>
      <w:tabs>
        <w:tab w:val="left" w:pos="480" w:leader="none"/>
      </w:tabs>
      <w:spacing w:lineRule="atLeast" w:line="280" w:before="100" w:after="0"/>
      <w:textAlignment w:val="center"/>
    </w:pPr>
    <w:rPr>
      <w:rFonts w:ascii="Formata-Regular" w:hAnsi="Formata-Regular" w:eastAsia="MS Mincho" w:cs="Formata-Regular"/>
      <w:color w:val="000000"/>
      <w:sz w:val="22"/>
      <w:szCs w:val="22"/>
      <w:lang w:eastAsia="ja-JP"/>
    </w:rPr>
  </w:style>
  <w:style w:type="paragraph" w:styleId="Style11" w:customStyle="1">
    <w:name w:val="Style1"/>
    <w:basedOn w:val="ReferenceHead"/>
    <w:link w:val="Style1Char"/>
    <w:qFormat/>
    <w:rsid w:val="003f52ad"/>
    <w:pPr/>
    <w:rPr/>
  </w:style>
  <w:style w:type="paragraph" w:styleId="ColorfulShadingAccent11" w:customStyle="1">
    <w:name w:val="Colorful Shading - Accent 11"/>
    <w:uiPriority w:val="99"/>
    <w:semiHidden/>
    <w:qFormat/>
    <w:rsid w:val="001b36b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extLMAG" w:customStyle="1">
    <w:name w:val="Text L-MAG"/>
    <w:basedOn w:val="Normal"/>
    <w:link w:val="TextL-MAGChar"/>
    <w:qFormat/>
    <w:rsid w:val="009c7d17"/>
    <w:pPr>
      <w:widowControl w:val="false"/>
      <w:tabs>
        <w:tab w:val="left" w:pos="360" w:leader="none"/>
      </w:tabs>
      <w:spacing w:lineRule="auto" w:line="276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paragraph" w:styleId="ColorfulListAccent11" w:customStyle="1">
    <w:name w:val="Colorful List - Accent 11"/>
    <w:basedOn w:val="Normal"/>
    <w:uiPriority w:val="34"/>
    <w:qFormat/>
    <w:rsid w:val="0076355a"/>
    <w:pPr>
      <w:spacing w:before="0" w:after="0"/>
      <w:ind w:left="720" w:hanging="0"/>
      <w:contextualSpacing/>
    </w:pPr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71f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84644-3ABF-41E4-BA9D-86ABEF91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67</TotalTime>
  <Application>LibreOffice/5.1.6.2$Linux_X86_64 LibreOffice_project/10m0$Build-2</Application>
  <Pages>2</Pages>
  <Words>879</Words>
  <Characters>4858</Characters>
  <CharactersWithSpaces>5722</CharactersWithSpaces>
  <Paragraphs>36</Paragraphs>
  <Company>IEEE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2017-10-05T07:03:00Z</dcterms:created>
  <dc:creator>Tiffany McKerahan</dc:creator>
  <dc:description/>
  <dc:language>pt-BR</dc:language>
  <cp:lastModifiedBy/>
  <cp:lastPrinted>2012-08-02T18:53:00Z</cp:lastPrinted>
  <dcterms:modified xsi:type="dcterms:W3CDTF">2017-10-06T00:00:38Z</dcterms:modified>
  <cp:revision>11</cp:revision>
  <dc:subject>IEEE Transactions on Magnetics</dc:subject>
  <dc:title>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