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F3864"/>
          <w:sz w:val="72"/>
          <w:szCs w:val="72"/>
        </w:rPr>
        <w:t xml:space="preserve">FINANS</w:t>
      </w:r>
    </w:p>
    <w:p>
      <w:pPr>
        <w:spacing w:after="100" w:before="200"/>
        <w:jc w:val="center"/>
      </w:pPr>
      <w:r>
        <w:rPr>
          <w:color w:val="2E74B5"/>
          <w:sz w:val="30"/>
          <w:szCs w:val="30"/>
        </w:rPr>
        <w:t xml:space="preserve">Sistema de Controle Financeiro Pessoal e Familiar</w:t>
      </w:r>
    </w:p>
    <w:p>
      <w:pPr>
        <w:spacing w:before="100"/>
        <w:jc w:val="center"/>
      </w:pPr>
      <w:r>
        <w:rPr>
          <w:i/>
          <w:iCs/>
          <w:color w:val="595959"/>
          <w:sz w:val="24"/>
          <w:szCs w:val="24"/>
        </w:rPr>
        <w:t xml:space="preserve">Documentação Técnica do Sistema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Autor: Lucas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Documento de uso pessoal — versão atualizada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Setembro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Visão Geral do Projeto</w:t>
      </w:r>
    </w:p>
    <w:p>
      <w:pPr>
        <w:spacing w:after="160" w:line="300"/>
      </w:pPr>
      <w:r>
        <w:rPr>
          <w:sz w:val="22"/>
          <w:szCs w:val="22"/>
        </w:rPr>
        <w:t xml:space="preserve">O FINANS é um sistema pessoal de controle financeiro em desenvolvimento por Lucas, pensado inicialmente para uso próprio e, potencialmente, para apoiar familiares que administram pequenos negócios de revenda de produtos. A motivação original do projeto foi a necessidade observada nesses negócios familiares de organizar entradas, saídas e informações cadastrais de forma simples e confiável.</w:t>
      </w:r>
    </w:p>
    <w:p>
      <w:pPr>
        <w:spacing w:after="160" w:line="300"/>
      </w:pPr>
      <w:r>
        <w:rPr>
          <w:sz w:val="22"/>
          <w:szCs w:val="22"/>
        </w:rPr>
        <w:t xml:space="preserve">O sistema está sendo construído do zero como projeto pessoal de estudo e aplicação prática — e hoje funciona também como o principal projeto de portfólio de Lucas em sua busca por vagas de desenvolvedor. O foco é consolidar uma stack moderna full-stack em TypeScript (Next.js + NestJS + PostgreSQL/Prisma), migrando o conhecimento adquirido profissionalmente em PHP/CakePHP para tecnologias mais atuais, com TypeScript, React e Next.js aprendidos do zero ao longo da construção do próprio sistema.</w:t>
      </w:r>
    </w:p>
    <w:p>
      <w:pPr>
        <w:pBdr>
          <w:left w:val="single" w:color="2E74B5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Seção a expandir: descrever aqui, com mais detalhes, o problema de negócio específico que motivou o projeto (ex.: dificuldades reais observadas na gestão financeira dos familiares) e o público-alvo final.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Objetivos do Projeto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2.1 Objetivo Geral</w:t>
      </w:r>
    </w:p>
    <w:p>
      <w:pPr>
        <w:spacing w:after="160" w:line="300"/>
      </w:pPr>
      <w:r>
        <w:rPr>
          <w:sz w:val="22"/>
          <w:szCs w:val="22"/>
        </w:rPr>
        <w:t xml:space="preserve">Desenvolver uma aplicação web de controle financeiro que permita cadastro de usuários, empresas e endereços, com autenticação segura e posterior expansão para lançamentos financeiros (receitas e despesas), relatórios e controle de estoque/produtos revendidos.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Consolidar uma arquitetura monorepo moderna em TypeScript, unindo frontend e backend em um único repositório.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Aplicar boas práticas de validação de dados (DTOs, class-validator) e modelagem de banco de dados relacional (Prisma/PostgreSQL).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Implementar autenticação e autorização seguras, evoluindo de armazenamento de token em localStorage para cookies HttpOnly.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Servir como projeto de estudo guiado, com aprendizado por tentativa de implementação seguida de correção e documentação em comentários de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Evoluir de um CRUD básico de cadastro para um sistema completo de controle financeiro com autenticação e autorização.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Funcionar como peça central do portfólio de Lucas em processos seletivos para vagas de desenvolvedor.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Arquitetura Geral do Sistema</w:t>
      </w:r>
    </w:p>
    <w:p>
      <w:pPr>
        <w:spacing w:after="160" w:line="300"/>
      </w:pPr>
      <w:r>
        <w:rPr>
          <w:sz w:val="22"/>
          <w:szCs w:val="22"/>
        </w:rPr>
        <w:t xml:space="preserve">O projeto segue uma arquitetura de monorepo, separando claramente as responsabilidades entre frontend e backend, mas mantendo-os no mesmo repositório para facilitar o versionamento conjunto e o compartilhamento de tipos/configurações. O setup do monorepo em Git já está concluído.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600"/>
        <w:gridCol w:w="15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 (dev)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 do usuário, Server e Client Components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NestJS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REST, regras de negócio, validação, autenticação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Armazenamento relacional dos dados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Prisma (v6)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Mapeamento objeto-relacional e migrations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2E74B5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Seção a expandir: incluir um diagrama de arquitetura (ex.: cliente → API NestJS → Prisma → PostgreSQL) mostrando também o fluxo de autenticação via cookie HttpOnly.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Stack Tecnológica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Linguagem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Usada tanto no frontend quanto no backend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Server e Client Components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NestJS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Node.js estruturado em módulos/controllers/services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relacional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Prisma v6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Downgrade a partir da v7 por conflitos de ESM/CommonJS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class-validator / DTOs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 dados de entrada na API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 de senha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de senhas dos usuários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(JwtStrategy + JwtAuthGuard)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migração de localStorage para cookie HttpOnly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Estrutura de Projeto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Monorepo (Git)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e backend no mesmo repositório — setup concluído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Estrutura do Repositório (Monorepo)</w:t>
      </w:r>
    </w:p>
    <w:p>
      <w:pPr>
        <w:spacing w:after="160" w:line="300"/>
      </w:pPr>
      <w:r>
        <w:rPr>
          <w:sz w:val="22"/>
          <w:szCs w:val="22"/>
        </w:rPr>
        <w:t xml:space="preserve">O repositório está organizado separando claramente a aplicação frontend (Next.js) da aplicação backend (NestJS), com o setup de monorepo em Git já concluído.</w:t>
      </w:r>
    </w:p>
    <w:p>
      <w:pPr>
        <w:pBdr>
          <w:left w:val="single" w:color="2E74B5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Seção a completar: colar aqui a árvore de diretórios real do projeto (ex.: saída de um comando como 'tree -L 3 -I node_modules'), incluindo pastas como apps/frontend, apps/backend, prisma/schema.prisma, etc.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Modelagem de Dados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6.1 Entidade Endereço (implementada)</w:t>
      </w:r>
    </w:p>
    <w:p>
      <w:pPr>
        <w:spacing w:after="160" w:line="300"/>
      </w:pPr>
      <w:r>
        <w:rPr>
          <w:sz w:val="22"/>
          <w:szCs w:val="22"/>
        </w:rPr>
        <w:t xml:space="preserve">A entidade Endereco foi a primeira a ser implementada de ponta a ponta no sistema, servindo como prova de conceito para o fluxo completo: schema Prisma → migration → DTO → endpoint NestJS → consumo no Next.js.</w:t>
      </w:r>
    </w:p>
    <w:p>
      <w:pPr>
        <w:pBdr>
          <w:left w:val="single" w:color="2E74B5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Seção a completar: listar aqui os campos exatos do model Endereco (ex.: id, logradouro, número, complemento, bairro, cidade, estado, CEP, referência a Usuario/Empresa) conforme definidos no schema.prisma.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6.2 Entidade Usuário (implementada)</w:t>
      </w:r>
    </w:p>
    <w:p>
      <w:pPr>
        <w:spacing w:after="160" w:line="300"/>
      </w:pPr>
      <w:r>
        <w:rPr>
          <w:sz w:val="22"/>
          <w:szCs w:val="22"/>
        </w:rPr>
        <w:t xml:space="preserve">A entidade Usuario foi modelada no schema.prisma com uso de enums e relacionamentos, e possui CRUD completo implementado no backend, incluindo DTOs com class-validator e hash de senha com bcrypt.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Usuario definido no schema.prisma, com enums e relações.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DTOs de criação/atualização com validação via class-validator.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Senhas armazenadas com hash via bcrypt.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Endpoints CRUD completos implementados no NestJS.</w:t>
      </w:r>
    </w:p>
    <w:p>
      <w:pPr>
        <w:pBdr>
          <w:left w:val="single" w:color="2E74B5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Seção a completar: listar os campos exatos do model Usuario, os enums definidos (ex.: tipo/role de usuário) e a que outras entidades ele se relaciona.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6.3 Entidades Planejadas (próximos passos)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Planejada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das empresas/negócios (ex.: negócios de revenda familiares)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Backend — API NestJS</w:t>
      </w:r>
    </w:p>
    <w:p>
      <w:pPr>
        <w:spacing w:after="160" w:line="300"/>
      </w:pPr>
      <w:r>
        <w:rPr>
          <w:sz w:val="22"/>
          <w:szCs w:val="22"/>
        </w:rPr>
        <w:t xml:space="preserve">O backend é responsável por expor a API REST consumida pelo frontend, aplicando as regras de negócio, a validação de dados de entrada e a autenticação dos usuários.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7.1 Padrão de Módulos</w:t>
      </w:r>
    </w:p>
    <w:p>
      <w:pPr>
        <w:spacing w:after="160" w:line="300"/>
      </w:pPr>
      <w:r>
        <w:rPr>
          <w:sz w:val="22"/>
          <w:szCs w:val="22"/>
        </w:rPr>
        <w:t xml:space="preserve">Cada entidade do sistema segue o padrão de módulo do NestJS, com controller, service, DTOs e módulo próprio — padrão já aplicado em Endereco e Usuario.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7.2 Validação de Dados</w:t>
      </w:r>
    </w:p>
    <w:p>
      <w:pPr>
        <w:spacing w:after="160" w:line="300"/>
      </w:pPr>
      <w:r>
        <w:rPr>
          <w:sz w:val="22"/>
          <w:szCs w:val="22"/>
        </w:rPr>
        <w:t xml:space="preserve">A validação das requisições é feita por meio de DTOs decorados com class-validator, garantindo que dados inválidos sejam rejeitados antes de chegarem à camada de persistência.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7.3 Autenticação (JWT)</w:t>
      </w:r>
    </w:p>
    <w:p>
      <w:pPr>
        <w:spacing w:after="160" w:line="300"/>
      </w:pPr>
      <w:r>
        <w:rPr>
          <w:sz w:val="22"/>
          <w:szCs w:val="22"/>
        </w:rPr>
        <w:t xml:space="preserve">A autenticação foi implementada com JWT, utilizando uma JwtStrategy (Passport) para validar o token e um JwtAuthGuard para proteger as rotas que exigem usuário autenticado. As senhas dos usuários são armazenadas com hash via bcrypt.</w:t>
      </w:r>
    </w:p>
    <w:p>
      <w:pPr>
        <w:spacing w:after="160" w:line="300"/>
      </w:pPr>
      <w:r>
        <w:rPr>
          <w:sz w:val="22"/>
          <w:szCs w:val="22"/>
        </w:rPr>
        <w:t xml:space="preserve">Está em andamento a migração da estratégia de armazenamento do token: inicialmente o token JWT era guardado no localStorage do navegador; o projeto está migrando para cookies HttpOnly, mais seguros contra ataques XSS. As mudanças no backend para essa migração já foram parcialmente aplicadas.</w:t>
      </w:r>
    </w:p>
    <w:p>
      <w:pPr>
        <w:pBdr>
          <w:left w:val="single" w:color="2E74B5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Seção a completar: documentar os endpoints já existentes (método HTTP, rota, parâmetros, exemplo de payload e resposta) — por exemplo, uma tabela de endpoints de Endereco, Usuario e Auth (login, registro, etc.).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Frontend — Next.js</w:t>
      </w:r>
    </w:p>
    <w:p>
      <w:pPr>
        <w:spacing w:after="160" w:line="300"/>
      </w:pPr>
      <w:r>
        <w:rPr>
          <w:sz w:val="22"/>
          <w:szCs w:val="22"/>
        </w:rPr>
        <w:t xml:space="preserve">O frontend utiliza o App Router do Next.js 15, com separação entre Server Components (para busca de dados diretamente no servidor) e Client Components (para formulários e interações que dependem de estado no navegador).</w:t>
      </w:r>
    </w:p>
    <w:p>
      <w:pPr>
        <w:spacing w:after="160" w:line="300"/>
      </w:pPr>
      <w:r>
        <w:rPr>
          <w:sz w:val="22"/>
          <w:szCs w:val="22"/>
        </w:rPr>
        <w:t xml:space="preserve">As mudanças no frontend referentes à migração de autenticação (de localStorage para cookies HttpOnly) ainda estão pendentes de implementação.</w:t>
      </w:r>
    </w:p>
    <w:p>
      <w:pPr>
        <w:pBdr>
          <w:left w:val="single" w:color="2E74B5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Seção a completar: descrever as rotas/páginas já criadas, componentes reutilizáveis e eventual biblioteca de estilos (ex.: Tailwind CSS) utilizada.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Decisões Técnicas e Problemas Resolvidos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9.1 Downgrade do Prisma (v7 → v6)</w:t>
      </w:r>
    </w:p>
    <w:p>
      <w:pPr>
        <w:spacing w:after="160" w:line="300"/>
      </w:pPr>
      <w:r>
        <w:rPr>
          <w:sz w:val="22"/>
          <w:szCs w:val="22"/>
        </w:rPr>
        <w:t xml:space="preserve">Durante a configuração inicial do projeto, a versão 7 do Prisma apresentou conflitos entre os formatos de módulo ESM e CommonJS. A decisão tomada foi realizar o downgrade para a versão 6, estável e compatível com o restante da stack configurada.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9.2 Parâmetros Assíncronos no Next.js 15</w:t>
      </w:r>
    </w:p>
    <w:p>
      <w:pPr>
        <w:spacing w:after="160" w:line="300"/>
      </w:pPr>
      <w:r>
        <w:rPr>
          <w:sz w:val="22"/>
          <w:szCs w:val="22"/>
        </w:rPr>
        <w:t xml:space="preserve">O Next.js 15 passou a exigir que o objeto de parâmetros de rota (params) seja tratado de forma assíncrona (aguardado com await) nas páginas e rotas dinâmicas. Essa mudança de comportamento em relação a versões anteriores foi identificada e corrigida durante a implementação.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9.3 Configuração de CORS</w:t>
      </w:r>
    </w:p>
    <w:p>
      <w:pPr>
        <w:spacing w:after="160" w:line="300"/>
      </w:pPr>
      <w:r>
        <w:rPr>
          <w:sz w:val="22"/>
          <w:szCs w:val="22"/>
        </w:rPr>
        <w:t xml:space="preserve">Foi necessário configurar corretamente o CORS (Cross-Origin Resource Sharing) no backend NestJS para permitir que o frontend Next.js, rodando em origem diferente durante o desenvolvimento, pudesse consumir a API sem bloqueios do navegador.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6"/>
          <w:szCs w:val="26"/>
        </w:rPr>
        <w:t xml:space="preserve">9.4 Migração de autenticação: localStorage → Cookie HttpOnly</w:t>
      </w:r>
    </w:p>
    <w:p>
      <w:pPr>
        <w:spacing w:after="160" w:line="300"/>
      </w:pPr>
      <w:r>
        <w:rPr>
          <w:sz w:val="22"/>
          <w:szCs w:val="22"/>
        </w:rPr>
        <w:t xml:space="preserve">A estratégia inicial de autenticação armazenava o token JWT no localStorage do navegador, uma abordagem simples porém vulnerável a ataques XSS (scripts maliciosos podem ler o localStorage e roubar o token). A decisão foi migrar para cookies HttpOnly, que não podem ser acessados via JavaScript no navegador, aumentando a segurança da aplicação.</w:t>
      </w:r>
    </w:p>
    <w:p>
      <w:pPr>
        <w:spacing w:after="160" w:line="300"/>
      </w:pPr>
      <w:r>
        <w:rPr>
          <w:sz w:val="22"/>
          <w:szCs w:val="22"/>
        </w:rPr>
        <w:t xml:space="preserve">Status atual: as alterações no backend NestJS já foram parcialmente aplicadas; as alterações correspondentes no frontend Next.js (ajuste do fluxo de login, remoção do uso de localStorage, envio de credenciais via cookie) ainda estão pendentes.</w:t>
      </w:r>
    </w:p>
    <w:p>
      <w:pPr>
        <w:pBdr>
          <w:left w:val="single" w:color="2E74B5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Seção a completar conforme novos problemas técnicos relevantes forem resolvidos ao longo do projeto — manter este histórico ajuda a evitar repetir os mesmos erros no futuro.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10. Roadmap / Próximos Passos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26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do monorepo em Git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 Endereco (schema, DTOs, endpoints, telas)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 Usuario (schema, enums, DTOs, endpoints, bcrypt)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 JWT (JwtStrategy + JwtAuthGuard)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Migração de auth: localStorage → cookie HttpOnly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andamento (backend parcial, frontend pendente)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 Empresa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Lançamentos financeiros (receitas/despesas)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 (futuro)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Relatórios e dashboards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 (futuro)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11. Glossário / Anotações Pessoais</w:t>
      </w:r>
    </w:p>
    <w:p>
      <w:pPr>
        <w:pBdr>
          <w:left w:val="single" w:color="2E74B5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Espaço livre para anotações rápidas, dúvidas em aberto e decisões pendentes sobre o projeto.</w:t>
      </w:r>
    </w:p>
    <w:p>
      <w:pPr>
        <w:spacing w:after="160" w:line="30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2026-09-19T13:56:25.074Z</dcterms:created>
  <dcterms:modified xsi:type="dcterms:W3CDTF">2026-09-19T13:56:25.082Z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