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“BioImpacto nació en el campo…”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Experiencia real en vermicompostaje y bioconversión de residuos orgánicos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Empecé compostando </w:t>
      </w:r>
      <w:r w:rsidDel="00000000" w:rsidR="00000000" w:rsidRPr="00000000">
        <w:rPr>
          <w:b w:val="1"/>
          <w:bCs w:val="1"/>
          <w:rtl w:val="0"/>
        </w:rPr>
        <w:t xml:space="preserve">residuos orgánicos</w:t>
      </w:r>
      <w:r w:rsidDel="00000000" w:rsidR="00000000" w:rsidRPr="00000000">
        <w:rPr>
          <w:rtl w:val="0"/>
        </w:rPr>
        <w:t xml:space="preserve">, entendiendo errores, probando sistemas de </w:t>
      </w:r>
      <w:r w:rsidDel="00000000" w:rsidR="00000000" w:rsidRPr="00000000">
        <w:rPr>
          <w:b w:val="1"/>
          <w:bCs w:val="1"/>
          <w:rtl w:val="0"/>
        </w:rPr>
        <w:t xml:space="preserve">vermicompostaje y bioconversión</w:t>
      </w:r>
      <w:r w:rsidDel="00000000" w:rsidR="00000000" w:rsidRPr="00000000">
        <w:rPr>
          <w:rtl w:val="0"/>
        </w:rPr>
        <w:t xml:space="preserve">, y viendo qué funcionaba realmente bajo el sol y la lluvia.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 que transforma un hobby en una </w:t>
      </w:r>
      <w:r w:rsidDel="00000000" w:rsidR="00000000" w:rsidRPr="00000000">
        <w:rPr>
          <w:b w:val="1"/>
          <w:bCs w:val="1"/>
          <w:rtl w:val="0"/>
        </w:rPr>
        <w:t xml:space="preserve">solución de gestión de residuos orgánicos</w:t>
      </w:r>
      <w:r w:rsidDel="00000000" w:rsidR="00000000" w:rsidRPr="00000000">
        <w:rPr>
          <w:rtl w:val="0"/>
        </w:rPr>
        <w:t xml:space="preserve"> es el sistema completo.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Hoy, </w:t>
      </w:r>
      <w:r w:rsidDel="00000000" w:rsidR="00000000" w:rsidRPr="00000000">
        <w:rPr>
          <w:b w:val="1"/>
          <w:bCs w:val="1"/>
          <w:rtl w:val="0"/>
        </w:rPr>
        <w:t xml:space="preserve">BioImpacto</w:t>
      </w:r>
      <w:r w:rsidDel="00000000" w:rsidR="00000000" w:rsidRPr="00000000">
        <w:rPr>
          <w:rtl w:val="0"/>
        </w:rPr>
        <w:t xml:space="preserve"> acompaña a </w:t>
      </w:r>
      <w:r w:rsidDel="00000000" w:rsidR="00000000" w:rsidRPr="00000000">
        <w:rPr>
          <w:b w:val="1"/>
          <w:bCs w:val="1"/>
          <w:rtl w:val="0"/>
        </w:rPr>
        <w:t xml:space="preserve">productores, agricultores y empresas</w:t>
      </w:r>
      <w:r w:rsidDel="00000000" w:rsidR="00000000" w:rsidRPr="00000000">
        <w:rPr>
          <w:rtl w:val="0"/>
        </w:rPr>
        <w:t xml:space="preserve"> a implementar </w:t>
      </w:r>
      <w:r w:rsidDel="00000000" w:rsidR="00000000" w:rsidRPr="00000000">
        <w:rPr>
          <w:b w:val="1"/>
          <w:bCs w:val="1"/>
          <w:rtl w:val="0"/>
        </w:rPr>
        <w:t xml:space="preserve">soluciones de vermicompostaje y bioconversión de residuos orgánicos en Chile</w:t>
      </w:r>
      <w:r w:rsidDel="00000000" w:rsidR="00000000" w:rsidRPr="00000000">
        <w:rPr>
          <w:rtl w:val="0"/>
        </w:rPr>
        <w:t xml:space="preserve">, diseñadas para ser </w:t>
      </w:r>
      <w:r w:rsidDel="00000000" w:rsidR="00000000" w:rsidRPr="00000000">
        <w:rPr>
          <w:b w:val="1"/>
          <w:bCs w:val="1"/>
          <w:rtl w:val="0"/>
        </w:rPr>
        <w:t xml:space="preserve">escalables, rentables y operables en la vida real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