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04A0BB" w:rsidR="00872A27" w:rsidRPr="00117BBE" w:rsidRDefault="0066055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Silva Santos de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771ABCE" w:rsidR="00872A27" w:rsidRPr="00117BBE" w:rsidRDefault="0066055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 da Conquista</w:t>
      </w:r>
    </w:p>
    <w:p w14:paraId="37C76095" w14:textId="1E8396B5" w:rsidR="0090332E" w:rsidRDefault="0066055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F53AAA4" w:rsidR="00872A27" w:rsidRPr="00117BBE" w:rsidRDefault="006605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é a tarefa do segundo módulo do curso de qualidade de software da EBAC. Iremos fazer a análise de um item (serviço ou produto) como forma de testar nossos conhecimentos.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277721CE" w:rsidR="00872A27" w:rsidRDefault="006605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Nessa tarefa iremos fazer uma análise qualitativa de um teclado gamer, analisaremos seus pontos positivos, negativos e suas utilidades. Iremos apontar as características físicas</w:t>
      </w:r>
      <w:r w:rsidR="00112D79">
        <w:rPr>
          <w:rFonts w:ascii="Arial" w:eastAsia="Arial" w:hAnsi="Arial" w:cs="Arial"/>
          <w:color w:val="000000" w:themeColor="text1"/>
          <w:sz w:val="24"/>
          <w:szCs w:val="24"/>
        </w:rPr>
        <w:t xml:space="preserve"> e também, a minha experiencia de uso do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2325EB" w14:textId="47ED340F" w:rsidR="00112D79" w:rsidRDefault="0005157A" w:rsidP="00EF2D98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</w:t>
      </w:r>
      <w:bookmarkEnd w:id="3"/>
      <w:r w:rsidR="00112D79">
        <w:t>O</w:t>
      </w:r>
    </w:p>
    <w:p w14:paraId="226474BA" w14:textId="58E7C4F2" w:rsidR="00112D79" w:rsidRPr="00112D79" w:rsidRDefault="00112D79" w:rsidP="00112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já citado na introdução iremos fazer análise de um teclado focado no desempenho em jogos eletrônicos, vamos nos aprofundar nas suas características para definir seu nível de qualidade.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058ACE9" w:rsidR="00353E6F" w:rsidRPr="00E209A6" w:rsidRDefault="00847CD2" w:rsidP="00112D79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20C6591" w:rsidR="00847CD2" w:rsidRPr="00A17D15" w:rsidRDefault="00112D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17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Teclado Gamer Hermes E3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460D3F1" w:rsidR="00847CD2" w:rsidRPr="00A17D15" w:rsidRDefault="00112D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17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GAMDIAS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4F65A8B" w:rsidR="00847CD2" w:rsidRPr="00353E6F" w:rsidRDefault="00112D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Aproximadamente 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CD5A53E" w:rsidR="00847CD2" w:rsidRPr="00A17D15" w:rsidRDefault="00A17D1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17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Padrão de digitação no inglês, tamanho reduzido (61 teclas, padrão 60%), switches mecânicos lineares vermelhos, iluminação RGB.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0BA30A3" w:rsidR="0005157A" w:rsidRPr="00353E6F" w:rsidRDefault="00A17D1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cumpre com aquilo que se propõe a fazer, possui </w:t>
            </w:r>
            <w:r w:rsidR="00B737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é necessário em um teclado mecânico confiável. </w:t>
            </w:r>
          </w:p>
        </w:tc>
        <w:tc>
          <w:tcPr>
            <w:tcW w:w="3544" w:type="dxa"/>
          </w:tcPr>
          <w:p w14:paraId="1EDCCD7B" w14:textId="77777777" w:rsidR="0005157A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11960E" wp14:editId="062734C7">
                  <wp:extent cx="2194981" cy="1143000"/>
                  <wp:effectExtent l="0" t="0" r="0" b="0"/>
                  <wp:docPr id="3" name="Imagem 3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&#10;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89" cy="115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2D7EB63E" w:rsidR="000B6490" w:rsidRPr="00353E6F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Foto 1: </w:t>
            </w:r>
            <w:r w:rsidR="00EF2D9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eclado visto de cima.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BCD971D" w:rsidR="0005157A" w:rsidRPr="00117BBE" w:rsidRDefault="00A17D1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principal material usado é o plástico, presente nas teclas, na capa do teclado e também em seus switches. O material apresenta boa resistência e durabilidade, isso fica evidente pois, mesmo após um longo período de uso diário, ele mantém sua aparência e durabilidade.</w:t>
            </w:r>
          </w:p>
        </w:tc>
        <w:tc>
          <w:tcPr>
            <w:tcW w:w="3544" w:type="dxa"/>
          </w:tcPr>
          <w:p w14:paraId="2CD2193B" w14:textId="77777777" w:rsidR="00EF2D98" w:rsidRDefault="000B649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281B533" wp14:editId="07BA548A">
                  <wp:extent cx="1828800" cy="2438217"/>
                  <wp:effectExtent l="0" t="0" r="0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66" cy="244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0B0EB85A" w:rsidR="00EF2D98" w:rsidRPr="00353E6F" w:rsidRDefault="00EF2D9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2: Foto aproximada.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83E0D8B" w:rsidR="0005157A" w:rsidRPr="00117BBE" w:rsidRDefault="00A17D1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performance é agradável, levando em consideração a sua faixa de preço. Peca apenas na qualidade dos switches que</w:t>
            </w:r>
            <w:r w:rsidR="004265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são frágeis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algumas vezes, não responde</w:t>
            </w:r>
            <w:r w:rsidR="004265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corretamente aos comandos do usuário.</w:t>
            </w:r>
          </w:p>
        </w:tc>
        <w:tc>
          <w:tcPr>
            <w:tcW w:w="3544" w:type="dxa"/>
          </w:tcPr>
          <w:p w14:paraId="57261E3D" w14:textId="53192FC2" w:rsidR="000B6490" w:rsidRPr="00353E6F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648DFC4" w:rsidR="0005157A" w:rsidRPr="00117BBE" w:rsidRDefault="00A17D1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design é bastante sóbrio e conservador, não possui muitos detalhes chamativos.</w:t>
            </w:r>
          </w:p>
        </w:tc>
        <w:tc>
          <w:tcPr>
            <w:tcW w:w="3544" w:type="dxa"/>
          </w:tcPr>
          <w:p w14:paraId="239F35F7" w14:textId="77777777" w:rsidR="0005157A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2CCAB35" wp14:editId="6333FBD7">
                  <wp:extent cx="2113280" cy="1584960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64B1663A" w:rsidR="000B6490" w:rsidRPr="00353E6F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</w:t>
            </w:r>
            <w:r w:rsidR="00EF2D9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Detalhes na parte de baixo do teclado.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E3D2C44" w:rsidR="0005157A" w:rsidRPr="00117BBE" w:rsidRDefault="0042650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do cabo e dos switches:</w:t>
            </w:r>
          </w:p>
        </w:tc>
        <w:tc>
          <w:tcPr>
            <w:tcW w:w="3969" w:type="dxa"/>
          </w:tcPr>
          <w:p w14:paraId="04D3E408" w14:textId="49FDAF88" w:rsidR="0005157A" w:rsidRPr="0042650E" w:rsidRDefault="004265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265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Esses são os dois elementos do teclado que mais apresentam fragilidade. Os switches referentes </w:t>
            </w:r>
            <w:proofErr w:type="gramStart"/>
            <w:r w:rsidRPr="004265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ás</w:t>
            </w:r>
            <w:proofErr w:type="gramEnd"/>
            <w:r w:rsidRPr="004265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teclas “A” e “S” do teclado apresentaram falha de forma precoce, prejudicando a experiência de uso. O cabo também apresenta defeito, causando desconexão do teclado em momentos aleatórios.</w:t>
            </w:r>
          </w:p>
        </w:tc>
        <w:tc>
          <w:tcPr>
            <w:tcW w:w="3544" w:type="dxa"/>
          </w:tcPr>
          <w:p w14:paraId="67EF6A4E" w14:textId="04ABA799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97767C9" w14:textId="48495AF8" w:rsidR="000B6490" w:rsidRPr="000B6490" w:rsidRDefault="000B64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70D404A" w:rsidR="006A37EE" w:rsidRPr="00EF2D98" w:rsidRDefault="00EF2D98" w:rsidP="00EF2D9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F2D98">
        <w:rPr>
          <w:rFonts w:ascii="Arial" w:eastAsia="Arial" w:hAnsi="Arial" w:cs="Arial"/>
          <w:color w:val="000000" w:themeColor="text1"/>
          <w:sz w:val="24"/>
          <w:szCs w:val="24"/>
        </w:rPr>
        <w:t>De acordo com a análise feita acima posso dizer que o teclado cumpre seus pré-requisitos, mas, apresenta falhas em aspectos importantes da sua funcionalidade. Tais falhas podem prejudicar a experiência do usuário.</w:t>
      </w:r>
    </w:p>
    <w:p w14:paraId="6613DB8C" w14:textId="49F79420" w:rsidR="00353E6F" w:rsidRPr="00353E6F" w:rsidRDefault="00353E6F" w:rsidP="00E209A6">
      <w:pPr>
        <w:pStyle w:val="Ttulo2"/>
      </w:pPr>
      <w:bookmarkStart w:id="7" w:name="_Toc73287564"/>
      <w:r>
        <w:lastRenderedPageBreak/>
        <w:t>Evidências</w:t>
      </w:r>
      <w:bookmarkEnd w:id="7"/>
      <w:r w:rsidRPr="00117BBE">
        <w:t xml:space="preserve"> </w:t>
      </w:r>
    </w:p>
    <w:p w14:paraId="59917AF3" w14:textId="78C3CC6F" w:rsidR="00EF2D98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EF2D9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A86A667" wp14:editId="7476AC3B">
            <wp:extent cx="2046514" cy="2728766"/>
            <wp:effectExtent l="0" t="0" r="0" b="0"/>
            <wp:docPr id="11" name="Imagem 11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clado de computad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80" cy="27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82EF" w14:textId="77777777" w:rsidR="00EF2D98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2DDCB2" w14:textId="3D269CDC" w:rsidR="00EF2D98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Foto 4: Switch da tela “A” do teclado</w:t>
      </w:r>
    </w:p>
    <w:p w14:paraId="5E524D1D" w14:textId="60EC677D" w:rsidR="00EF2D98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18BD7648" w:rsidR="0005157A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76F714A" wp14:editId="6F2B8ABF">
            <wp:extent cx="2081832" cy="2775857"/>
            <wp:effectExtent l="0" t="0" r="0" b="5715"/>
            <wp:docPr id="12" name="Imagem 12" descr="Uma imagem contendo mesa, c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mesa, colar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64" cy="27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AAB" w14:textId="77777777" w:rsidR="00EF2D98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5F0C54" w14:textId="5B0BCFB0" w:rsidR="00EF2D98" w:rsidRDefault="00EF2D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Foto 5: cabo do teclado </w:t>
      </w:r>
    </w:p>
    <w:p w14:paraId="38D8B1D3" w14:textId="7671500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3DD0A255" w:rsidR="0005157A" w:rsidRDefault="00C51C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diversas lojas online de equipamentos eletrônicos.</w:t>
      </w:r>
    </w:p>
    <w:p w14:paraId="2ABA1BB4" w14:textId="32A5C4C9" w:rsidR="00C51C3C" w:rsidRDefault="00C51C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KaBum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8268FB">
          <w:rPr>
            <w:rStyle w:val="Hyperlink"/>
            <w:rFonts w:ascii="Arial" w:hAnsi="Arial" w:cs="Arial"/>
            <w:sz w:val="24"/>
            <w:szCs w:val="24"/>
          </w:rPr>
          <w:t>https://www.kabum.com.br/produto/150868/teclado-mecanico-gamer-gamdias-hermes-e3-rgb-switch-red-ansi-preto-e3-rgb-bk-red</w:t>
        </w:r>
      </w:hyperlink>
    </w:p>
    <w:p w14:paraId="0C95FFD2" w14:textId="77777777" w:rsidR="00C51C3C" w:rsidRPr="00117BBE" w:rsidRDefault="00C51C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BB275CF" w14:textId="7C05CEA8" w:rsidR="00B7378E" w:rsidRPr="00B7378E" w:rsidRDefault="00850E6B" w:rsidP="00B7378E">
      <w:pPr>
        <w:rPr>
          <w:rFonts w:ascii="Arial" w:hAnsi="Arial" w:cs="Arial"/>
        </w:rPr>
      </w:pPr>
      <w:r>
        <w:rPr>
          <w:rFonts w:ascii="Arial" w:hAnsi="Arial" w:cs="Arial"/>
        </w:rPr>
        <w:t>Após mostrar as evidências concluímos nossa análise sobre o produto.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BBCAEAD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923">
    <w:abstractNumId w:val="1"/>
  </w:num>
  <w:num w:numId="2" w16cid:durableId="1157576365">
    <w:abstractNumId w:val="9"/>
  </w:num>
  <w:num w:numId="3" w16cid:durableId="734276556">
    <w:abstractNumId w:val="0"/>
  </w:num>
  <w:num w:numId="4" w16cid:durableId="1438988748">
    <w:abstractNumId w:val="2"/>
  </w:num>
  <w:num w:numId="5" w16cid:durableId="375936645">
    <w:abstractNumId w:val="6"/>
  </w:num>
  <w:num w:numId="6" w16cid:durableId="923800181">
    <w:abstractNumId w:val="8"/>
  </w:num>
  <w:num w:numId="7" w16cid:durableId="1564486396">
    <w:abstractNumId w:val="0"/>
  </w:num>
  <w:num w:numId="8" w16cid:durableId="223760653">
    <w:abstractNumId w:val="3"/>
  </w:num>
  <w:num w:numId="9" w16cid:durableId="653073338">
    <w:abstractNumId w:val="4"/>
  </w:num>
  <w:num w:numId="10" w16cid:durableId="1760252622">
    <w:abstractNumId w:val="5"/>
  </w:num>
  <w:num w:numId="11" w16cid:durableId="1962689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6490"/>
    <w:rsid w:val="000E2050"/>
    <w:rsid w:val="00112D79"/>
    <w:rsid w:val="00117BBE"/>
    <w:rsid w:val="0026761D"/>
    <w:rsid w:val="0028602E"/>
    <w:rsid w:val="002B02DB"/>
    <w:rsid w:val="002B554F"/>
    <w:rsid w:val="00353E6F"/>
    <w:rsid w:val="003A5F67"/>
    <w:rsid w:val="0042650E"/>
    <w:rsid w:val="0043034A"/>
    <w:rsid w:val="004B692B"/>
    <w:rsid w:val="004E77D7"/>
    <w:rsid w:val="00550481"/>
    <w:rsid w:val="005B045C"/>
    <w:rsid w:val="005D0B90"/>
    <w:rsid w:val="00660557"/>
    <w:rsid w:val="0068429A"/>
    <w:rsid w:val="006A37EE"/>
    <w:rsid w:val="006B1007"/>
    <w:rsid w:val="006E3875"/>
    <w:rsid w:val="0070389C"/>
    <w:rsid w:val="00847CD2"/>
    <w:rsid w:val="00850E6B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5B98"/>
    <w:rsid w:val="00977CB2"/>
    <w:rsid w:val="00A17D15"/>
    <w:rsid w:val="00B7378E"/>
    <w:rsid w:val="00BF6C2C"/>
    <w:rsid w:val="00C3332E"/>
    <w:rsid w:val="00C43E07"/>
    <w:rsid w:val="00C51C3C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EF2D9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51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kabum.com.br/produto/150868/teclado-mecanico-gamer-gamdias-hermes-e3-rgb-switch-red-ansi-preto-e3-rgb-bk-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Silva</cp:lastModifiedBy>
  <cp:revision>9</cp:revision>
  <cp:lastPrinted>2020-11-09T21:26:00Z</cp:lastPrinted>
  <dcterms:created xsi:type="dcterms:W3CDTF">2021-05-30T20:28:00Z</dcterms:created>
  <dcterms:modified xsi:type="dcterms:W3CDTF">2024-11-13T22:27:00Z</dcterms:modified>
</cp:coreProperties>
</file>