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9942" w14:textId="78787D38" w:rsidR="00026E20" w:rsidRDefault="00DD5D1C" w:rsidP="00DD5D1C">
      <w:r>
        <w:t>1-</w:t>
      </w:r>
    </w:p>
    <w:p w14:paraId="4168B38C" w14:textId="68BCE97C" w:rsidR="00DD5D1C" w:rsidRDefault="00DD5D1C" w:rsidP="00DD5D1C"/>
    <w:p w14:paraId="103B4F4B" w14:textId="5680D09C" w:rsidR="00DD5D1C" w:rsidRDefault="00DD5D1C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>
        <w:br/>
      </w:r>
      <w:r w:rsidRPr="00A7639A">
        <w:rPr>
          <w:b/>
          <w:bCs/>
        </w:rPr>
        <w:t>Primeiramente, destacasse os conceitos de arvore binaria e AVL.</w:t>
      </w:r>
      <w:r>
        <w:br/>
      </w:r>
      <w:r>
        <w:br/>
      </w:r>
      <w:r w:rsidRPr="00DD5D1C">
        <w:rPr>
          <w:rFonts w:ascii="Arial" w:hAnsi="Arial" w:cs="Arial"/>
          <w:b/>
          <w:bCs/>
          <w:sz w:val="21"/>
          <w:szCs w:val="21"/>
        </w:rPr>
        <w:t>Árvore binária</w:t>
      </w:r>
      <w:r>
        <w:rPr>
          <w:rFonts w:ascii="Arial" w:hAnsi="Arial" w:cs="Arial"/>
          <w:b/>
          <w:bCs/>
          <w:sz w:val="21"/>
          <w:szCs w:val="21"/>
        </w:rPr>
        <w:t xml:space="preserve"> -&gt;</w:t>
      </w:r>
      <w:r w:rsidRPr="00DD5D1C"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É</w:t>
      </w:r>
      <w:r w:rsidRPr="00DD5D1C">
        <w:rPr>
          <w:rFonts w:ascii="Arial" w:hAnsi="Arial" w:cs="Arial"/>
          <w:sz w:val="21"/>
          <w:szCs w:val="21"/>
        </w:rPr>
        <w:t xml:space="preserve"> uma estrutura de dados caracterizada por: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Ou não tem elemento algum (árvore vazia).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 xml:space="preserve">Ou tem um elemento distinto, denominado raiz, com dois apontamentos para duas estruturas diferentes, denominadas </w:t>
      </w:r>
      <w:proofErr w:type="spellStart"/>
      <w:r w:rsidRPr="00DD5D1C">
        <w:rPr>
          <w:rFonts w:ascii="Arial" w:hAnsi="Arial" w:cs="Arial"/>
          <w:sz w:val="21"/>
          <w:szCs w:val="21"/>
        </w:rPr>
        <w:t>sub-árvore</w:t>
      </w:r>
      <w:proofErr w:type="spellEnd"/>
      <w:r w:rsidRPr="00DD5D1C">
        <w:rPr>
          <w:rFonts w:ascii="Arial" w:hAnsi="Arial" w:cs="Arial"/>
          <w:sz w:val="21"/>
          <w:szCs w:val="21"/>
        </w:rPr>
        <w:t xml:space="preserve"> esquerda e </w:t>
      </w:r>
      <w:proofErr w:type="spellStart"/>
      <w:r w:rsidRPr="00DD5D1C">
        <w:rPr>
          <w:rFonts w:ascii="Arial" w:hAnsi="Arial" w:cs="Arial"/>
          <w:sz w:val="21"/>
          <w:szCs w:val="21"/>
        </w:rPr>
        <w:t>sub-árvore</w:t>
      </w:r>
      <w:proofErr w:type="spellEnd"/>
      <w:r w:rsidRPr="00DD5D1C">
        <w:rPr>
          <w:rFonts w:ascii="Arial" w:hAnsi="Arial" w:cs="Arial"/>
          <w:sz w:val="21"/>
          <w:szCs w:val="21"/>
        </w:rPr>
        <w:t xml:space="preserve"> direita.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Perceba que a definição é recursiva e, devido a isso, muitas operações sobre árvores binárias utilizam recursão. É o tipo de árvore mais utilizado na computação. A principal utilização de árvores binárias são as árvores de busca.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Os nós de uma árvore binária possuem graus zero, um ou dois. Um nó de grau zero é denominado folha.</w:t>
      </w:r>
      <w:r>
        <w:rPr>
          <w:rFonts w:ascii="Arial" w:hAnsi="Arial" w:cs="Arial"/>
          <w:sz w:val="21"/>
          <w:szCs w:val="21"/>
        </w:rPr>
        <w:br/>
      </w:r>
      <w:r w:rsidRPr="00DD5D1C">
        <w:rPr>
          <w:rFonts w:ascii="Arial" w:hAnsi="Arial" w:cs="Arial"/>
          <w:sz w:val="21"/>
          <w:szCs w:val="21"/>
        </w:rPr>
        <w:t>Uma árvore binária é considerada estritamente binária se cada nó da árvore possui grau zero ou dois.</w:t>
      </w:r>
      <w:r>
        <w:rPr>
          <w:rFonts w:ascii="Arial" w:hAnsi="Arial" w:cs="Arial"/>
          <w:sz w:val="21"/>
          <w:szCs w:val="21"/>
        </w:rPr>
        <w:t xml:space="preserve"> </w:t>
      </w:r>
      <w:r w:rsidRPr="00DD5D1C">
        <w:rPr>
          <w:rFonts w:ascii="Arial" w:hAnsi="Arial" w:cs="Arial"/>
          <w:sz w:val="21"/>
          <w:szCs w:val="21"/>
        </w:rPr>
        <w:t>A profundidade de um nó é a distância deste nó até a raiz. Um conjunto de nós com a mesma profundidade é denominado nível da árvore. Denominamos altura, a maior profundidade existente na árvore, ou seja, a profundidade do nó mais profundo.</w:t>
      </w:r>
      <w:r>
        <w:rPr>
          <w:rFonts w:ascii="Arial" w:hAnsi="Arial" w:cs="Arial"/>
          <w:sz w:val="21"/>
          <w:szCs w:val="21"/>
        </w:rPr>
        <w:t xml:space="preserve"> </w:t>
      </w:r>
      <w:r w:rsidRPr="00DD5D1C">
        <w:rPr>
          <w:rFonts w:ascii="Arial" w:hAnsi="Arial" w:cs="Arial"/>
          <w:sz w:val="21"/>
          <w:szCs w:val="21"/>
        </w:rPr>
        <w:t>Uma árvore é dita completa se todas as folhas da árvore estão no mesmo nível da árvore</w:t>
      </w:r>
      <w:r>
        <w:rPr>
          <w:rFonts w:ascii="Arial" w:hAnsi="Arial" w:cs="Arial"/>
          <w:sz w:val="21"/>
          <w:szCs w:val="21"/>
        </w:rPr>
        <w:t>.</w:t>
      </w:r>
    </w:p>
    <w:p w14:paraId="0D96AAFA" w14:textId="682A02D9" w:rsidR="00A7639A" w:rsidRDefault="00A7639A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2EBC2A5B" w14:textId="53F70B09" w:rsidR="00A7639A" w:rsidRDefault="00A7639A" w:rsidP="00A7639A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D983235" wp14:editId="649A20C1">
            <wp:extent cx="1905000" cy="1590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3674" w14:textId="77777777" w:rsidR="00A7639A" w:rsidRDefault="00A7639A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5ECB62B1" w14:textId="77777777" w:rsidR="00A7639A" w:rsidRDefault="00443459" w:rsidP="00D97CD8">
      <w:pPr>
        <w:pStyle w:val="NormalWeb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Árvore AVL -&gt;</w:t>
      </w:r>
      <w:r w:rsidRPr="00443459">
        <w:rPr>
          <w:rFonts w:ascii="Arial" w:hAnsi="Arial" w:cs="Arial"/>
          <w:sz w:val="21"/>
          <w:szCs w:val="21"/>
          <w:shd w:val="clear" w:color="auto" w:fill="FFFFFF"/>
        </w:rPr>
        <w:t> É uma </w:t>
      </w:r>
      <w:hyperlink r:id="rId6" w:tooltip="Árvore binária de busca" w:history="1">
        <w:r w:rsidRPr="0044345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árvore binária de busca</w:t>
        </w:r>
      </w:hyperlink>
      <w:r w:rsidRPr="00443459">
        <w:rPr>
          <w:rFonts w:ascii="Arial" w:hAnsi="Arial" w:cs="Arial"/>
          <w:sz w:val="21"/>
          <w:szCs w:val="21"/>
          <w:shd w:val="clear" w:color="auto" w:fill="FFFFFF"/>
        </w:rPr>
        <w:t> balanceada, ou seja, uma árvore balanceada (árvore completa) são as árvores que minimizam o número de comparações efetuadas no pior caso para uma busca com chaves de probabilidades de ocorrências idênticas. Contudo, para garantir essa propriedade em aplicações dinâmicas, é preciso reconstruir a árvore para seu estado ideal a cada operação sobre seus nós (inclusão ou exclusão)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Nessa estrutura de dados cada elemento é chamado de nó. Cada nó armazena uma chave e dois ponteiros, uma para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sub</w:t>
      </w:r>
      <w:r w:rsidR="00D97CD8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árvore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esquerda e outro para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sub</w:t>
      </w:r>
      <w:r w:rsidR="00D97CD8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árvore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direita.</w:t>
      </w:r>
    </w:p>
    <w:p w14:paraId="38D707F0" w14:textId="77777777" w:rsidR="00A7639A" w:rsidRDefault="00A7639A" w:rsidP="00A7639A">
      <w:pPr>
        <w:pStyle w:val="NormalWeb"/>
        <w:shd w:val="clear" w:color="auto" w:fill="FFFFFF"/>
        <w:spacing w:before="120" w:after="120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4C12894E" wp14:editId="7CCABDE2">
            <wp:extent cx="2867025" cy="1384300"/>
            <wp:effectExtent l="0" t="0" r="952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890" cy="139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53BF" w14:textId="77777777" w:rsidR="00684EDF" w:rsidRDefault="00D97CD8" w:rsidP="00A7639A">
      <w:pPr>
        <w:pStyle w:val="NormalWeb"/>
        <w:shd w:val="clear" w:color="auto" w:fill="FFFFFF"/>
        <w:spacing w:before="120" w:after="120"/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Pr="00A7639A"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Segundamente, abordando as suas diferenças.</w:t>
      </w:r>
      <w:r w:rsidRPr="00A7639A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>
        <w:t xml:space="preserve">Uma árvore binária balanceada (AVL) é uma árvore binária na qual </w:t>
      </w:r>
      <w:r w:rsidR="00A7639A">
        <w:t xml:space="preserve">as alturas das duas </w:t>
      </w:r>
      <w:proofErr w:type="spellStart"/>
      <w:r w:rsidR="00A7639A">
        <w:t>sub-árvores</w:t>
      </w:r>
      <w:proofErr w:type="spellEnd"/>
      <w:r w:rsidR="00A7639A">
        <w:t xml:space="preserve"> de todo nó nunca diferem</w:t>
      </w:r>
      <w:r>
        <w:t xml:space="preserve"> em mais de 1.</w:t>
      </w:r>
      <w:r w:rsidRPr="00D97CD8">
        <w:t xml:space="preserve"> </w:t>
      </w:r>
      <w:r w:rsidR="007056DD">
        <w:t>U</w:t>
      </w:r>
      <w:r>
        <w:t xml:space="preserve">ma árvore binária de busca depende da ordem da inserção para ter um tempo assintótico de busca ótimo, visto que o primeiro valor inserido será usado como uma raiz e os demais irão para esquerda ou para direita se forem maiores ou menores. Sendo assim se você adicionar os valores em ordem crescente de s ficarão todos a direita do valor anterior, logo o tempo de busca será de O(n), sendo n o número de valores. Já em uma árvore AVL isso não </w:t>
      </w:r>
      <w:r w:rsidR="00A7639A">
        <w:t>ocorre, pois,</w:t>
      </w:r>
      <w:r>
        <w:t xml:space="preserve"> cada valor na árvore possui um dado que determina seu balanceamento baseado na altura do seu nó a direita menos a altura do seu nó a esquerda, lembrando que esses valores podem ser -1=&lt;FB&lt;=1.</w:t>
      </w:r>
      <w:r>
        <w:br/>
        <w:t xml:space="preserve">Caso, após uma inserção qualquer valor da árvore fique com um fator de balanceamento diferente desses valores, a arvore se reestrutura mudando suas ligações para que todos os seu </w:t>
      </w:r>
      <w:r w:rsidR="00A7639A">
        <w:t>nós tenhamos</w:t>
      </w:r>
      <w:r>
        <w:t xml:space="preserve"> esse fator de balanceamento. Sendo assim o tempo de busca assintótico ficará em torno de O independente da ordem de inserção dos valores.</w:t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  <w:r w:rsidR="00CB270F">
        <w:br/>
      </w:r>
    </w:p>
    <w:p w14:paraId="5423E965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08A530A8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249BD008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7A45D053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754FD51E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7C3E64EA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58712876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5339D115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4A689C00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6AAD0DE2" w14:textId="6C1706B1" w:rsidR="00443459" w:rsidRDefault="00CB270F" w:rsidP="00A7639A">
      <w:pPr>
        <w:pStyle w:val="NormalWeb"/>
        <w:shd w:val="clear" w:color="auto" w:fill="FFFFFF"/>
        <w:spacing w:before="120" w:after="120"/>
      </w:pPr>
      <w:r>
        <w:lastRenderedPageBreak/>
        <w:t>3-</w:t>
      </w:r>
      <w:r w:rsidR="005B1EEC">
        <w:t xml:space="preserve"> criei um script </w:t>
      </w:r>
      <w:proofErr w:type="spellStart"/>
      <w:r w:rsidR="005B1EEC">
        <w:t>python</w:t>
      </w:r>
      <w:proofErr w:type="spellEnd"/>
      <w:r w:rsidR="005B1EEC">
        <w:t xml:space="preserve"> de inserção e balanceamento das chaves propostas no exercício, segue na pasta com o nome ‘3q.py’.</w:t>
      </w:r>
    </w:p>
    <w:p w14:paraId="05EF0E5B" w14:textId="3F067D3E" w:rsidR="00CB270F" w:rsidRDefault="00CB270F" w:rsidP="00A7639A">
      <w:pPr>
        <w:pStyle w:val="NormalWeb"/>
        <w:shd w:val="clear" w:color="auto" w:fill="FFFFFF"/>
        <w:spacing w:before="120" w:after="120"/>
      </w:pPr>
    </w:p>
    <w:p w14:paraId="512CCA99" w14:textId="5805722A" w:rsidR="00684EDF" w:rsidRDefault="00CB270F" w:rsidP="00A7639A">
      <w:pPr>
        <w:pStyle w:val="NormalWeb"/>
        <w:shd w:val="clear" w:color="auto" w:fill="FFFFFF"/>
        <w:spacing w:before="120" w:after="120"/>
      </w:pPr>
      <w:r>
        <w:t>Teoria -&gt;</w:t>
      </w:r>
      <w:r w:rsidR="00684EDF">
        <w:t xml:space="preserve"> imagem completa, no script tentei imprimir no console, a formatação não está das melhores, mas o resultado bate. Imagem certa logo abaixo:</w:t>
      </w:r>
    </w:p>
    <w:p w14:paraId="49B9687E" w14:textId="189A9F8F" w:rsidR="00684EDF" w:rsidRDefault="00684EDF" w:rsidP="00684EDF">
      <w:pPr>
        <w:pStyle w:val="NormalWeb"/>
        <w:shd w:val="clear" w:color="auto" w:fill="FFFFFF"/>
        <w:spacing w:before="120" w:after="120"/>
        <w:jc w:val="center"/>
      </w:pPr>
      <w:r>
        <w:rPr>
          <w:noProof/>
        </w:rPr>
        <w:drawing>
          <wp:inline distT="0" distB="0" distL="0" distR="0" wp14:anchorId="7EE7F9B3" wp14:editId="05AF930F">
            <wp:extent cx="5391150" cy="3282950"/>
            <wp:effectExtent l="0" t="0" r="0" b="0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26A8" w14:textId="77777777" w:rsidR="00684EDF" w:rsidRDefault="00684EDF" w:rsidP="00A7639A">
      <w:pPr>
        <w:pStyle w:val="NormalWeb"/>
        <w:shd w:val="clear" w:color="auto" w:fill="FFFFFF"/>
        <w:spacing w:before="120" w:after="120"/>
      </w:pPr>
    </w:p>
    <w:p w14:paraId="76FF9899" w14:textId="68EA88DB" w:rsidR="00CB270F" w:rsidRDefault="00CB270F" w:rsidP="00A7639A">
      <w:pPr>
        <w:pStyle w:val="NormalWeb"/>
        <w:shd w:val="clear" w:color="auto" w:fill="FFFFFF"/>
        <w:spacing w:before="120" w:after="120"/>
      </w:pPr>
      <w:r>
        <w:t xml:space="preserve"> </w:t>
      </w:r>
    </w:p>
    <w:p w14:paraId="54A151B5" w14:textId="5B0FAB64" w:rsidR="00265F7E" w:rsidRDefault="00CB270F" w:rsidP="00265F7E">
      <w:pPr>
        <w:pStyle w:val="NormalWeb"/>
        <w:shd w:val="clear" w:color="auto" w:fill="FFFFFF"/>
        <w:spacing w:before="120" w:after="120"/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Árvore AVL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EF489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é uma </w:t>
      </w:r>
      <w:hyperlink r:id="rId9" w:tooltip="Árvore binária de busca" w:history="1">
        <w:r w:rsidRPr="00EF489B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árvore binária de busca</w:t>
        </w:r>
      </w:hyperlink>
      <w:r w:rsidRPr="00EF489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balanceada, ou seja, uma árvore balanceada (árvore completa) são as árvores que minimizam o número de comparações efetuadas no pior caso para uma busca com chaves de probabilidades de ocorrências idênticas. Contudo, para garantir essa propriedade em aplicações dinâmicas, é preciso reconstruir a árvore para seu estado ideal a cada operação sobre seus nós (inclusão ou exclusão).</w:t>
      </w:r>
      <w:r w:rsidR="00265F7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</w:r>
      <w:r w:rsidR="00265F7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br/>
      </w:r>
      <w:r w:rsidR="00265F7E" w:rsidRPr="00265F7E">
        <w:rPr>
          <w:b/>
          <w:bCs/>
        </w:rPr>
        <w:t>Inserção</w:t>
      </w:r>
      <w:r w:rsidR="00265F7E">
        <w:rPr>
          <w:b/>
          <w:bCs/>
        </w:rPr>
        <w:t xml:space="preserve"> -&gt;</w:t>
      </w:r>
    </w:p>
    <w:p w14:paraId="6CD717BB" w14:textId="77777777" w:rsidR="00265F7E" w:rsidRDefault="00265F7E" w:rsidP="00265F7E">
      <w:pPr>
        <w:pStyle w:val="NormalWeb"/>
        <w:shd w:val="clear" w:color="auto" w:fill="FFFFFF"/>
        <w:spacing w:before="120" w:after="120"/>
        <w:rPr>
          <w:b/>
          <w:bCs/>
        </w:rPr>
      </w:pPr>
      <w:r>
        <w:t>Para inserir um novo nó de valor K em uma árvore AVL é necessária uma busca por K nesta mesma árvore. Após a busca o local correto para a inserção do nó K será em uma subárvore vazia de uma folha da árvore. Depois de inserido o nó, a altura do nó pai e de todos os nós acima deve ser atualizada. Em seguida o algoritmo de rotação simples ou dupla deve ser acionado para o primeiro nó pai desregulado.</w:t>
      </w:r>
      <w:r>
        <w:br/>
      </w:r>
      <w:r>
        <w:br/>
      </w:r>
    </w:p>
    <w:p w14:paraId="29395F5F" w14:textId="50A1DE39" w:rsidR="00265F7E" w:rsidRDefault="00265F7E" w:rsidP="00265F7E">
      <w:pPr>
        <w:pStyle w:val="NormalWeb"/>
        <w:shd w:val="clear" w:color="auto" w:fill="FFFFFF"/>
        <w:spacing w:before="120" w:after="120"/>
      </w:pPr>
      <w:r w:rsidRPr="00265F7E">
        <w:rPr>
          <w:b/>
          <w:bCs/>
        </w:rPr>
        <w:t>Remoção</w:t>
      </w:r>
      <w:r>
        <w:rPr>
          <w:b/>
          <w:bCs/>
        </w:rPr>
        <w:t xml:space="preserve"> -&gt;</w:t>
      </w:r>
    </w:p>
    <w:p w14:paraId="190C8BF1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lastRenderedPageBreak/>
        <w:t>O primeiro passo para remover uma chave K consiste em realizar uma busca binária a partir do nó raiz. Caso a busca encerre em uma subárvore vazia, então a chave não está na árvore e a remoção não pode ser realizada. Caso a busca encerre em um nó u o nó que contenha a chave então a remoção poderá ser realizada da seguinte forma:</w:t>
      </w:r>
    </w:p>
    <w:p w14:paraId="11615A85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5EDA5C1C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Caso 1: O nó u é uma folha da árvore, apenas exclui-lo.</w:t>
      </w:r>
    </w:p>
    <w:p w14:paraId="7A0C760F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4B1A2020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Caso 2: O nó u tem apenas uma subárvore, necessariamente composta de um nó folha, basta apontar o nó pai de u para a única subárvore e excluir o nó u.</w:t>
      </w:r>
    </w:p>
    <w:p w14:paraId="444F3D12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2EE6C663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Caso 3: O nó u tem duas subárvores: localizar o nó v predecessor ou sucessor de K, que sempre será um nó folha ou possuirá apenas uma subárvore; copiar a chave de v para o nó u; excluir o nó v a partir da respectiva subárvore de u.</w:t>
      </w:r>
    </w:p>
    <w:p w14:paraId="66559E8D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79E105A6" w14:textId="12B657C6" w:rsidR="00CB270F" w:rsidRDefault="00265F7E" w:rsidP="00265F7E">
      <w:pPr>
        <w:pStyle w:val="NormalWeb"/>
        <w:shd w:val="clear" w:color="auto" w:fill="FFFFFF"/>
        <w:spacing w:before="120" w:after="120"/>
      </w:pPr>
      <w:r>
        <w:t>O último passo consiste em verificar a desregulagem de todos nós a partir do pai do nó excluído até o nó raiz da árvore. Aplicar rotação simples ou dupla em cada nó desregulado.</w:t>
      </w:r>
    </w:p>
    <w:p w14:paraId="7851FDB3" w14:textId="7C7EB3C2" w:rsidR="00265F7E" w:rsidRDefault="00265F7E" w:rsidP="00265F7E">
      <w:pPr>
        <w:pStyle w:val="NormalWeb"/>
        <w:shd w:val="clear" w:color="auto" w:fill="FFFFFF"/>
        <w:spacing w:before="120" w:after="120"/>
      </w:pPr>
    </w:p>
    <w:p w14:paraId="73B92AC8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Rotação</w:t>
      </w:r>
    </w:p>
    <w:p w14:paraId="21AB3611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A operação básica em uma árvore AVL geralmente envolve os mesmos algoritmos de uma árvore de busca binária desbalanceada. A rotação na árvore AVL ocorre devido ao seu desbalanceamento, uma rotação simples ocorre quando um nó está desbalanceado e seu filho estiver no mesmo sentido da inclinação, formando uma linha reta. Uma rotação-dupla ocorre quando um nó estiver desbalanceado e seu filho estiver inclinado no sentido inverso ao pai, formando um "joelho".</w:t>
      </w:r>
    </w:p>
    <w:p w14:paraId="4045E3F2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5446967A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Para garantirmos as propriedades da árvore AVL rotações devem ser feitas conforme necessário após operações de remoção ou inserção. Seja P o nó pai, FE o filho da esquerda de P e FD o filho da direita de P podemos definir 4 tipos diferentes de rotação:</w:t>
      </w:r>
    </w:p>
    <w:p w14:paraId="33079ED0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466458E5" w14:textId="77777777" w:rsidR="00265F7E" w:rsidRPr="005B1EEC" w:rsidRDefault="00265F7E" w:rsidP="00265F7E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simples à direita</w:t>
      </w:r>
    </w:p>
    <w:p w14:paraId="12B32009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efetuada quando a diferença das alturas h dos filhos de P é igual a 2 e a diferença das alturas h dos filhos de FE é igual a 1. O nó FE deve tornar o novo pai e o nó P deve se tornar o filho da direita de FE. Segue pseudocódigo:</w:t>
      </w:r>
    </w:p>
    <w:p w14:paraId="7CE0C0BF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554F6A87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Seja Y o filho à esquerda de X</w:t>
      </w:r>
    </w:p>
    <w:p w14:paraId="62B6A2B8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Torne o filho à direita de Y o filho à esquerda de X.</w:t>
      </w:r>
    </w:p>
    <w:p w14:paraId="23C323DF" w14:textId="18659F49" w:rsidR="00265F7E" w:rsidRDefault="00265F7E" w:rsidP="00265F7E">
      <w:pPr>
        <w:pStyle w:val="NormalWeb"/>
        <w:shd w:val="clear" w:color="auto" w:fill="FFFFFF"/>
        <w:spacing w:before="120" w:after="120"/>
      </w:pPr>
      <w:r>
        <w:t>Torne X o filho à direita de Y</w:t>
      </w:r>
    </w:p>
    <w:p w14:paraId="690376DD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Rotação à esquerda</w:t>
      </w:r>
    </w:p>
    <w:p w14:paraId="44F3EF00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efetuada quando a diferença das alturas h dos filhos de P é igual a -2 e a diferença das alturas h dos filhos de FD é igual a -1. O nó FD deve tornar o novo pai e o nó P deve se tornar o filho da esquerda de FD. Segue pseudocódigo:</w:t>
      </w:r>
    </w:p>
    <w:p w14:paraId="5D24B05C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638E9FB2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Seja Y o filho à direita de X</w:t>
      </w:r>
    </w:p>
    <w:p w14:paraId="71916D8A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Torne o filho à esquerda de Y o filho à direita de X.</w:t>
      </w:r>
    </w:p>
    <w:p w14:paraId="0D9C61C1" w14:textId="4481EC45" w:rsidR="00265F7E" w:rsidRDefault="00265F7E" w:rsidP="00265F7E">
      <w:pPr>
        <w:pStyle w:val="NormalWeb"/>
        <w:shd w:val="clear" w:color="auto" w:fill="FFFFFF"/>
        <w:spacing w:before="120" w:after="120"/>
      </w:pPr>
      <w:r>
        <w:t>Torne X filho à esquerda de Y</w:t>
      </w:r>
    </w:p>
    <w:p w14:paraId="2CD8AB18" w14:textId="77777777" w:rsidR="00265F7E" w:rsidRPr="005B1EEC" w:rsidRDefault="00265F7E" w:rsidP="00265F7E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dupla à direita</w:t>
      </w:r>
    </w:p>
    <w:p w14:paraId="1433F0A1" w14:textId="45359C78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efetuada quando a diferença das alturas h dos filhos de P é igual a 2 e a diferença das alturas h dos filhos de FE é igual a -1. Nesse caso devemos aplicar uma rotação à esquerda no nó FE e, em seguida, uma rotação à direita no nó P.</w:t>
      </w:r>
    </w:p>
    <w:p w14:paraId="360395DC" w14:textId="77777777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observado que as 3 possíveis combinações de alturas da subárvores T2 e T3 constam da figura (h, h-1; h, h; e h-1, h), implicando em nos respectivos balanços do nó u (0/0/-1) e do nó p (1/0/0).</w:t>
      </w:r>
    </w:p>
    <w:p w14:paraId="4298F190" w14:textId="77777777" w:rsidR="00265F7E" w:rsidRDefault="00265F7E" w:rsidP="00265F7E">
      <w:pPr>
        <w:pStyle w:val="NormalWeb"/>
        <w:shd w:val="clear" w:color="auto" w:fill="FFFFFF"/>
        <w:spacing w:before="120" w:after="120"/>
      </w:pPr>
    </w:p>
    <w:p w14:paraId="0077F696" w14:textId="77777777" w:rsidR="00265F7E" w:rsidRPr="005B1EEC" w:rsidRDefault="00265F7E" w:rsidP="00265F7E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dupla à esquerda</w:t>
      </w:r>
    </w:p>
    <w:p w14:paraId="11937053" w14:textId="32FF82A3" w:rsidR="00265F7E" w:rsidRDefault="00265F7E" w:rsidP="00265F7E">
      <w:pPr>
        <w:pStyle w:val="NormalWeb"/>
        <w:shd w:val="clear" w:color="auto" w:fill="FFFFFF"/>
        <w:spacing w:before="120" w:after="120"/>
      </w:pPr>
      <w:r>
        <w:t>Deve ser efetuada quando a diferença das alturas h dos filhos de P é igual a -2 e a diferença das alturas h dos filhos de FD é igual a 1. Nesse caso devemos aplicar uma rotação à direita no nó FD e, em seguida, uma rotação à esquerda no nó P.</w:t>
      </w:r>
    </w:p>
    <w:p w14:paraId="3547BE6B" w14:textId="77777777" w:rsidR="002B105F" w:rsidRDefault="002B105F" w:rsidP="002B105F">
      <w:pPr>
        <w:pStyle w:val="NormalWeb"/>
        <w:shd w:val="clear" w:color="auto" w:fill="FFFFFF"/>
        <w:spacing w:before="120" w:after="120"/>
      </w:pPr>
      <w:r>
        <w:t>Cabe ressaltar, apesar de não estar relatado na literatura, que na remoção poderá ocorre a situação na qual u^.</w:t>
      </w:r>
      <w:proofErr w:type="spellStart"/>
      <w:r>
        <w:t>fb</w:t>
      </w:r>
      <w:proofErr w:type="spellEnd"/>
      <w:r>
        <w:t>=0. Neste caso deverá ser aplicada rotação simples e o fator de balanço dos nós u e p serão respectivamente 1 e -1.</w:t>
      </w:r>
    </w:p>
    <w:p w14:paraId="1C60DE86" w14:textId="77777777" w:rsidR="002B105F" w:rsidRDefault="002B105F" w:rsidP="002B105F">
      <w:pPr>
        <w:pStyle w:val="NormalWeb"/>
        <w:shd w:val="clear" w:color="auto" w:fill="FFFFFF"/>
        <w:spacing w:before="120" w:after="120"/>
      </w:pPr>
    </w:p>
    <w:p w14:paraId="4B457161" w14:textId="77777777" w:rsidR="002B105F" w:rsidRPr="005B1EEC" w:rsidRDefault="002B105F" w:rsidP="002B105F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à esquerda</w:t>
      </w:r>
    </w:p>
    <w:p w14:paraId="421B60A4" w14:textId="77777777" w:rsidR="002B105F" w:rsidRDefault="002B105F" w:rsidP="002B105F">
      <w:pPr>
        <w:pStyle w:val="NormalWeb"/>
        <w:shd w:val="clear" w:color="auto" w:fill="FFFFFF"/>
        <w:spacing w:before="120" w:after="120"/>
      </w:pPr>
      <w:r>
        <w:t>Caso o fator de balanço do nó p tenha valor +2, então haverá necessidade de aplicar rotação simples ou dupla à esquerda.</w:t>
      </w:r>
    </w:p>
    <w:p w14:paraId="2F575B94" w14:textId="77777777" w:rsidR="002B105F" w:rsidRDefault="002B105F" w:rsidP="002B105F">
      <w:pPr>
        <w:pStyle w:val="NormalWeb"/>
        <w:shd w:val="clear" w:color="auto" w:fill="FFFFFF"/>
        <w:spacing w:before="120" w:after="120"/>
      </w:pPr>
    </w:p>
    <w:p w14:paraId="45611B1A" w14:textId="77777777" w:rsidR="002B105F" w:rsidRDefault="002B105F" w:rsidP="002B105F">
      <w:pPr>
        <w:pStyle w:val="NormalWeb"/>
        <w:shd w:val="clear" w:color="auto" w:fill="FFFFFF"/>
        <w:spacing w:before="120" w:after="120"/>
      </w:pPr>
      <w:r>
        <w:t>Para identificar se qual rotação aplicar, bastará analisar o fator de balanço do nó u, raiz da subárvore direita do nó p.</w:t>
      </w:r>
    </w:p>
    <w:p w14:paraId="39598239" w14:textId="77777777" w:rsidR="002B105F" w:rsidRDefault="002B105F" w:rsidP="002B105F">
      <w:pPr>
        <w:pStyle w:val="NormalWeb"/>
        <w:shd w:val="clear" w:color="auto" w:fill="FFFFFF"/>
        <w:spacing w:before="120" w:after="120"/>
      </w:pPr>
    </w:p>
    <w:p w14:paraId="39E58D03" w14:textId="77777777" w:rsidR="002B105F" w:rsidRPr="005B1EEC" w:rsidRDefault="002B105F" w:rsidP="002B105F">
      <w:pPr>
        <w:pStyle w:val="NormalWeb"/>
        <w:shd w:val="clear" w:color="auto" w:fill="FFFFFF"/>
        <w:spacing w:before="120" w:after="120"/>
        <w:rPr>
          <w:b/>
          <w:bCs/>
        </w:rPr>
      </w:pPr>
      <w:r w:rsidRPr="005B1EEC">
        <w:rPr>
          <w:b/>
          <w:bCs/>
        </w:rPr>
        <w:t>Rotação simples à esquerda</w:t>
      </w:r>
    </w:p>
    <w:p w14:paraId="0F437E6F" w14:textId="7380DAD2" w:rsidR="002B105F" w:rsidRDefault="002B105F" w:rsidP="002B105F">
      <w:pPr>
        <w:pStyle w:val="NormalWeb"/>
        <w:shd w:val="clear" w:color="auto" w:fill="FFFFFF"/>
        <w:spacing w:before="120" w:after="120"/>
      </w:pPr>
      <w:r>
        <w:t>Caso o fator de balanço do nó u seja +1, então deverá ser aplicada uma rotação simples à esquerda. A figura a seguir mostra a configuração da árvore antes e depois da rotação.</w:t>
      </w:r>
    </w:p>
    <w:p w14:paraId="18D488C9" w14:textId="77777777" w:rsidR="002B105F" w:rsidRDefault="002B105F" w:rsidP="002B105F">
      <w:pPr>
        <w:pStyle w:val="NormalWeb"/>
        <w:shd w:val="clear" w:color="auto" w:fill="FFFFFF"/>
        <w:spacing w:before="120" w:after="120"/>
      </w:pPr>
      <w:r>
        <w:t>Rotação dupla à esquerda</w:t>
      </w:r>
    </w:p>
    <w:p w14:paraId="31578D58" w14:textId="086857F0" w:rsidR="002B105F" w:rsidRDefault="002B105F" w:rsidP="002B105F">
      <w:pPr>
        <w:pStyle w:val="NormalWeb"/>
        <w:shd w:val="clear" w:color="auto" w:fill="FFFFFF"/>
        <w:spacing w:before="120" w:after="120"/>
      </w:pPr>
      <w:r>
        <w:t>Caso o fator de balanço do nó u seja -1, então deverá ser aplicada uma rotação dupla à esquerda. A figura a seguir mostra a configuração da árvore antes e depois da rotação.</w:t>
      </w:r>
    </w:p>
    <w:p w14:paraId="2602504E" w14:textId="41CF8A11" w:rsidR="00580385" w:rsidRDefault="00580385" w:rsidP="002B105F">
      <w:pPr>
        <w:pStyle w:val="NormalWeb"/>
        <w:shd w:val="clear" w:color="auto" w:fill="FFFFFF"/>
        <w:spacing w:before="120" w:after="120"/>
      </w:pPr>
    </w:p>
    <w:p w14:paraId="51F07DD3" w14:textId="1217E4B7" w:rsidR="00580385" w:rsidRDefault="00580385" w:rsidP="002B105F">
      <w:pPr>
        <w:pStyle w:val="NormalWeb"/>
        <w:shd w:val="clear" w:color="auto" w:fill="FFFFFF"/>
        <w:spacing w:before="120" w:after="120"/>
      </w:pPr>
    </w:p>
    <w:p w14:paraId="39AE0AE3" w14:textId="11E17BA2" w:rsidR="00580385" w:rsidRDefault="00580385" w:rsidP="002B105F">
      <w:pPr>
        <w:pStyle w:val="NormalWeb"/>
        <w:shd w:val="clear" w:color="auto" w:fill="FFFFFF"/>
        <w:spacing w:before="120" w:after="120"/>
      </w:pPr>
      <w:r>
        <w:t xml:space="preserve">4- </w:t>
      </w:r>
    </w:p>
    <w:p w14:paraId="1250B432" w14:textId="2FBDF423" w:rsidR="00580385" w:rsidRDefault="00580385" w:rsidP="00580385">
      <w:pPr>
        <w:pStyle w:val="NormalWeb"/>
        <w:shd w:val="clear" w:color="auto" w:fill="FFFFFF"/>
        <w:spacing w:before="120" w:after="120"/>
      </w:pPr>
      <w:r>
        <w:t>Quando um elemento é removido de uma AVL,</w:t>
      </w:r>
      <w:r>
        <w:t xml:space="preserve"> </w:t>
      </w:r>
      <w:r>
        <w:t>nós devemos garantir que a propriedade de</w:t>
      </w:r>
      <w:r>
        <w:t xml:space="preserve"> </w:t>
      </w:r>
      <w:r>
        <w:t>balanceamento seja mantida.</w:t>
      </w:r>
      <w:r>
        <w:t xml:space="preserve"> </w:t>
      </w:r>
      <w:r>
        <w:t>Depois de remover o elemento desejado, as</w:t>
      </w:r>
      <w:r>
        <w:t xml:space="preserve"> </w:t>
      </w:r>
      <w:proofErr w:type="spellStart"/>
      <w:r>
        <w:t>subárvores</w:t>
      </w:r>
      <w:proofErr w:type="spellEnd"/>
      <w:r>
        <w:t xml:space="preserve"> devem ser </w:t>
      </w:r>
      <w:proofErr w:type="spellStart"/>
      <w:r>
        <w:t>rebalanceadas</w:t>
      </w:r>
      <w:proofErr w:type="spellEnd"/>
      <w:r>
        <w:t>.</w:t>
      </w:r>
      <w:r>
        <w:cr/>
      </w:r>
    </w:p>
    <w:p w14:paraId="254BAD6C" w14:textId="15B17CF9" w:rsidR="00580385" w:rsidRDefault="00580385" w:rsidP="00580385">
      <w:pPr>
        <w:pStyle w:val="NormalWeb"/>
        <w:shd w:val="clear" w:color="auto" w:fill="FFFFFF"/>
        <w:spacing w:before="120" w:after="120"/>
        <w:jc w:val="center"/>
      </w:pPr>
      <w:r>
        <w:t>Passo 1, primeira remoção</w:t>
      </w:r>
      <w:r w:rsidR="004678A5">
        <w:t xml:space="preserve"> do</w:t>
      </w:r>
      <w:r>
        <w:t xml:space="preserve"> </w:t>
      </w:r>
      <w:r w:rsidR="004678A5">
        <w:t>n</w:t>
      </w:r>
      <w:r>
        <w:t>ó 4.</w:t>
      </w:r>
      <w:r>
        <w:br/>
      </w:r>
      <w:r>
        <w:rPr>
          <w:noProof/>
        </w:rPr>
        <w:drawing>
          <wp:inline distT="0" distB="0" distL="0" distR="0" wp14:anchorId="4E42D5DF" wp14:editId="007F60F2">
            <wp:extent cx="2419350" cy="1466850"/>
            <wp:effectExtent l="0" t="0" r="0" b="0"/>
            <wp:docPr id="4" name="Imagem 4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esenho com traços pretos em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FDC0" w14:textId="11AC2B71" w:rsidR="00580385" w:rsidRDefault="00580385" w:rsidP="00580385">
      <w:pPr>
        <w:pStyle w:val="NormalWeb"/>
        <w:shd w:val="clear" w:color="auto" w:fill="FFFFFF"/>
        <w:spacing w:before="120" w:after="120"/>
        <w:jc w:val="center"/>
      </w:pPr>
    </w:p>
    <w:p w14:paraId="150B4D25" w14:textId="5A80C5C3" w:rsidR="00580385" w:rsidRDefault="00580385" w:rsidP="00580385">
      <w:pPr>
        <w:pStyle w:val="NormalWeb"/>
        <w:shd w:val="clear" w:color="auto" w:fill="FFFFFF"/>
        <w:spacing w:before="120" w:after="120"/>
        <w:jc w:val="center"/>
      </w:pPr>
      <w:r>
        <w:t xml:space="preserve">Necessária uma rotação </w:t>
      </w:r>
      <w:r w:rsidR="004678A5">
        <w:t xml:space="preserve">a esquerda </w:t>
      </w:r>
      <w:r>
        <w:t xml:space="preserve">no nó </w:t>
      </w:r>
      <w:proofErr w:type="spellStart"/>
      <w:r>
        <w:t>pivot</w:t>
      </w:r>
      <w:proofErr w:type="spellEnd"/>
      <w:r>
        <w:t xml:space="preserve"> </w:t>
      </w:r>
      <w:r>
        <w:t>6:</w:t>
      </w:r>
    </w:p>
    <w:p w14:paraId="192FB451" w14:textId="515ECAE3" w:rsidR="00812241" w:rsidRDefault="00812241" w:rsidP="00580385">
      <w:pPr>
        <w:pStyle w:val="NormalWeb"/>
        <w:shd w:val="clear" w:color="auto" w:fill="FFFFFF"/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7C933F5B" wp14:editId="2B96C05F">
            <wp:extent cx="5400040" cy="3082290"/>
            <wp:effectExtent l="0" t="0" r="0" b="3810"/>
            <wp:docPr id="6" name="Imagem 6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4028" w14:textId="77777777" w:rsidR="00812241" w:rsidRDefault="00812241" w:rsidP="00580385">
      <w:pPr>
        <w:pStyle w:val="NormalWeb"/>
        <w:shd w:val="clear" w:color="auto" w:fill="FFFFFF"/>
        <w:spacing w:before="120" w:after="120"/>
        <w:jc w:val="center"/>
      </w:pPr>
    </w:p>
    <w:p w14:paraId="3070CCE6" w14:textId="7EE503BA" w:rsidR="00580385" w:rsidRDefault="00580385" w:rsidP="00580385">
      <w:pPr>
        <w:pStyle w:val="NormalWeb"/>
        <w:shd w:val="clear" w:color="auto" w:fill="FFFFFF"/>
        <w:spacing w:before="120" w:after="120"/>
        <w:jc w:val="center"/>
      </w:pPr>
      <w:r>
        <w:t xml:space="preserve">Passo 2, </w:t>
      </w:r>
      <w:r w:rsidR="004678A5">
        <w:t>segunda</w:t>
      </w:r>
      <w:r>
        <w:t xml:space="preserve"> remoção</w:t>
      </w:r>
      <w:r w:rsidR="004678A5">
        <w:t xml:space="preserve"> do nó 8.</w:t>
      </w:r>
      <w:r w:rsidR="004678A5">
        <w:br/>
      </w:r>
      <w:r w:rsidR="004678A5">
        <w:rPr>
          <w:noProof/>
        </w:rPr>
        <w:drawing>
          <wp:inline distT="0" distB="0" distL="0" distR="0" wp14:anchorId="556117D9" wp14:editId="08DCB7F4">
            <wp:extent cx="2419350" cy="1466850"/>
            <wp:effectExtent l="0" t="0" r="0" b="0"/>
            <wp:docPr id="5" name="Imagem 5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r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6CBF" w14:textId="1DA081CB" w:rsidR="004678A5" w:rsidRDefault="004678A5" w:rsidP="004678A5">
      <w:pPr>
        <w:pStyle w:val="NormalWeb"/>
        <w:shd w:val="clear" w:color="auto" w:fill="FFFFFF"/>
        <w:spacing w:before="120" w:after="120"/>
        <w:jc w:val="center"/>
      </w:pPr>
      <w:r>
        <w:t xml:space="preserve">Necessária uma rotação </w:t>
      </w:r>
      <w:r>
        <w:t xml:space="preserve">a esquerda </w:t>
      </w:r>
      <w:r>
        <w:t xml:space="preserve">no nó </w:t>
      </w:r>
      <w:proofErr w:type="spellStart"/>
      <w:r>
        <w:t>pivot</w:t>
      </w:r>
      <w:proofErr w:type="spellEnd"/>
      <w:r>
        <w:t xml:space="preserve"> </w:t>
      </w:r>
      <w:r>
        <w:t>12</w:t>
      </w:r>
      <w:r>
        <w:t>:</w:t>
      </w:r>
    </w:p>
    <w:p w14:paraId="319FFF25" w14:textId="39468821" w:rsidR="00812241" w:rsidRDefault="00812241" w:rsidP="004678A5">
      <w:pPr>
        <w:pStyle w:val="NormalWeb"/>
        <w:shd w:val="clear" w:color="auto" w:fill="FFFFFF"/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589493C1" wp14:editId="4C64275A">
            <wp:extent cx="5400040" cy="3368675"/>
            <wp:effectExtent l="0" t="0" r="0" b="3175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2B0F" w14:textId="62077C9A" w:rsidR="00812241" w:rsidRDefault="00812241" w:rsidP="004678A5">
      <w:pPr>
        <w:pStyle w:val="NormalWeb"/>
        <w:shd w:val="clear" w:color="auto" w:fill="FFFFFF"/>
        <w:spacing w:before="120" w:after="120"/>
        <w:jc w:val="center"/>
      </w:pPr>
    </w:p>
    <w:p w14:paraId="54440C37" w14:textId="2F8303A8" w:rsidR="00812241" w:rsidRDefault="00812241" w:rsidP="00812241">
      <w:pPr>
        <w:pStyle w:val="NormalWeb"/>
        <w:shd w:val="clear" w:color="auto" w:fill="FFFFFF"/>
        <w:spacing w:before="120" w:after="120"/>
      </w:pPr>
      <w:r>
        <w:t xml:space="preserve">Quando uma </w:t>
      </w:r>
      <w:proofErr w:type="spellStart"/>
      <w:r>
        <w:t>subárvore</w:t>
      </w:r>
      <w:proofErr w:type="spellEnd"/>
      <w:r>
        <w:t xml:space="preserve"> é </w:t>
      </w:r>
      <w:proofErr w:type="spellStart"/>
      <w:r>
        <w:t>rebalanceada</w:t>
      </w:r>
      <w:proofErr w:type="spellEnd"/>
      <w:r>
        <w:t xml:space="preserve"> devido</w:t>
      </w:r>
      <w:r>
        <w:t xml:space="preserve"> </w:t>
      </w:r>
      <w:r>
        <w:t>a uma remoção dos seus nós, pode ser que os</w:t>
      </w:r>
      <w:r>
        <w:t xml:space="preserve"> </w:t>
      </w:r>
      <w:r>
        <w:t>pais desse nó (</w:t>
      </w:r>
      <w:proofErr w:type="spellStart"/>
      <w:r>
        <w:t>pivot</w:t>
      </w:r>
      <w:proofErr w:type="spellEnd"/>
      <w:r>
        <w:t>) se tornem</w:t>
      </w:r>
      <w:r>
        <w:t xml:space="preserve"> </w:t>
      </w:r>
      <w:r>
        <w:t>desbalanceados.</w:t>
      </w:r>
      <w:r>
        <w:t xml:space="preserve"> </w:t>
      </w:r>
      <w:r>
        <w:t>Esse efeito colateral pode ir subindo na árvore.</w:t>
      </w:r>
      <w:r>
        <w:t xml:space="preserve"> </w:t>
      </w:r>
      <w:r>
        <w:t>Se isso ocorrer, esses nós deverão ser</w:t>
      </w:r>
      <w:r>
        <w:t xml:space="preserve"> </w:t>
      </w:r>
      <w:r>
        <w:t xml:space="preserve">avaliados e </w:t>
      </w:r>
      <w:proofErr w:type="spellStart"/>
      <w:r>
        <w:t>rebalanceados</w:t>
      </w:r>
      <w:proofErr w:type="spellEnd"/>
      <w:r>
        <w:t>, se necessário.</w:t>
      </w:r>
    </w:p>
    <w:p w14:paraId="32CCECE2" w14:textId="77777777" w:rsidR="004678A5" w:rsidRDefault="004678A5" w:rsidP="00580385">
      <w:pPr>
        <w:pStyle w:val="NormalWeb"/>
        <w:shd w:val="clear" w:color="auto" w:fill="FFFFFF"/>
        <w:spacing w:before="120" w:after="120"/>
        <w:jc w:val="center"/>
      </w:pPr>
    </w:p>
    <w:p w14:paraId="42558A6C" w14:textId="77777777" w:rsidR="00580385" w:rsidRPr="00DD5D1C" w:rsidRDefault="00580385" w:rsidP="00580385">
      <w:pPr>
        <w:pStyle w:val="NormalWeb"/>
        <w:shd w:val="clear" w:color="auto" w:fill="FFFFFF"/>
        <w:spacing w:before="120" w:after="120"/>
        <w:jc w:val="center"/>
      </w:pPr>
    </w:p>
    <w:p w14:paraId="55B4E481" w14:textId="4E5DB87A" w:rsidR="00DD5D1C" w:rsidRPr="00DD5D1C" w:rsidRDefault="00DD5D1C" w:rsidP="00DD5D1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14:paraId="32561BE8" w14:textId="77777777" w:rsidR="00DD5D1C" w:rsidRDefault="00DD5D1C" w:rsidP="00DD5D1C"/>
    <w:p w14:paraId="2AF9DBB6" w14:textId="77777777" w:rsidR="00DD5D1C" w:rsidRDefault="00DD5D1C" w:rsidP="00DD5D1C"/>
    <w:sectPr w:rsidR="00DD5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FB6"/>
    <w:multiLevelType w:val="multilevel"/>
    <w:tmpl w:val="D65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075A9"/>
    <w:multiLevelType w:val="hybridMultilevel"/>
    <w:tmpl w:val="4D8A1E7A"/>
    <w:lvl w:ilvl="0" w:tplc="9ABCC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71"/>
    <w:rsid w:val="00026E20"/>
    <w:rsid w:val="00134671"/>
    <w:rsid w:val="00265F7E"/>
    <w:rsid w:val="002B105F"/>
    <w:rsid w:val="00443459"/>
    <w:rsid w:val="004678A5"/>
    <w:rsid w:val="00580385"/>
    <w:rsid w:val="005B1EEC"/>
    <w:rsid w:val="00684EDF"/>
    <w:rsid w:val="007056DD"/>
    <w:rsid w:val="00812241"/>
    <w:rsid w:val="00825801"/>
    <w:rsid w:val="00A7639A"/>
    <w:rsid w:val="00CB270F"/>
    <w:rsid w:val="00D97CD8"/>
    <w:rsid w:val="00DD5D1C"/>
    <w:rsid w:val="00EF489B"/>
    <w:rsid w:val="00F9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477E"/>
  <w15:chartTrackingRefBased/>
  <w15:docId w15:val="{B7239A31-B669-43E5-833D-CF95D11B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67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D5D1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5D1C"/>
    <w:rPr>
      <w:color w:val="0000FF"/>
      <w:u w:val="single"/>
    </w:rPr>
  </w:style>
  <w:style w:type="character" w:styleId="DefinioHTML">
    <w:name w:val="HTML Definition"/>
    <w:basedOn w:val="Fontepargpadro"/>
    <w:uiPriority w:val="99"/>
    <w:semiHidden/>
    <w:unhideWhenUsed/>
    <w:rsid w:val="00DD5D1C"/>
    <w:rPr>
      <w:i/>
      <w:iCs/>
    </w:rPr>
  </w:style>
  <w:style w:type="paragraph" w:styleId="NormalWeb">
    <w:name w:val="Normal (Web)"/>
    <w:basedOn w:val="Normal"/>
    <w:uiPriority w:val="99"/>
    <w:unhideWhenUsed/>
    <w:rsid w:val="00DD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%C3%81rvore_bin%C3%A1ria_de_busca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%C3%81rvore_bin%C3%A1ria_de_bus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1394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8</cp:revision>
  <dcterms:created xsi:type="dcterms:W3CDTF">2021-12-01T01:08:00Z</dcterms:created>
  <dcterms:modified xsi:type="dcterms:W3CDTF">2021-12-06T22:53:00Z</dcterms:modified>
</cp:coreProperties>
</file>