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SUVA-Anmeldung Asbestsanierung</w:t>
      </w:r>
    </w:p>
    <w:p>
      <w:r>
        <w:t>Anmeldung einer Asbestsanierung an die Schweizerische Unfallversicherungsanstalt (SUVA) gemäss EKAS-Richtlinie 6503.</w:t>
      </w:r>
    </w:p>
    <w:p>
      <w:pPr>
        <w:pStyle w:val="Heading1"/>
      </w:pPr>
      <w:r>
        <w:t>1. Anmeldende Firma (Sanierungsunternehmen)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Firma</w:t>
            </w:r>
          </w:p>
        </w:tc>
        <w:tc>
          <w:tcPr>
            <w:tcW w:type="dxa" w:w="4873"/>
          </w:tcPr>
          <w:p>
            <w:r>
              <w:t>R+S Asbest- und Schadstoff-Sanierung GmbH</w:t>
            </w:r>
          </w:p>
        </w:tc>
      </w:tr>
      <w:tr>
        <w:tc>
          <w:tcPr>
            <w:tcW w:type="dxa" w:w="4873"/>
          </w:tcPr>
          <w:p>
            <w:r>
              <w:t>Adresse</w:t>
            </w:r>
          </w:p>
        </w:tc>
        <w:tc>
          <w:tcPr>
            <w:tcW w:type="dxa" w:w="4873"/>
          </w:tcPr>
          <w:p>
            <w:r>
              <w:t>Bernstrasse 68</w:t>
            </w:r>
          </w:p>
        </w:tc>
      </w:tr>
      <w:tr>
        <w:tc>
          <w:tcPr>
            <w:tcW w:type="dxa" w:w="4873"/>
          </w:tcPr>
          <w:p>
            <w:r>
              <w:t>PLZ / Ort</w:t>
            </w:r>
          </w:p>
        </w:tc>
        <w:tc>
          <w:tcPr>
            <w:tcW w:type="dxa" w:w="4873"/>
          </w:tcPr>
          <w:p>
            <w:r>
              <w:t>3052 Zollikofen</w:t>
            </w:r>
          </w:p>
        </w:tc>
      </w:tr>
    </w:tbl>
    <w:p>
      <w:pPr>
        <w:pStyle w:val="Heading1"/>
      </w:pPr>
      <w:r>
        <w:t>2. Bauherr / Auftraggeber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Firma / Name</w:t>
            </w:r>
          </w:p>
        </w:tc>
        <w:tc>
          <w:tcPr>
            <w:tcW w:type="dxa" w:w="4873"/>
          </w:tcPr>
          <w:p>
            <w:r>
              <w:t>Muster AG</w:t>
            </w:r>
          </w:p>
        </w:tc>
      </w:tr>
      <w:tr>
        <w:tc>
          <w:tcPr>
            <w:tcW w:type="dxa" w:w="4873"/>
          </w:tcPr>
          <w:p>
            <w:r>
              <w:t>Adresse</w:t>
            </w:r>
          </w:p>
        </w:tc>
        <w:tc>
          <w:tcPr>
            <w:tcW w:type="dxa" w:w="4873"/>
          </w:tcPr>
          <w:p>
            <w:r>
              <w:t>Tulpenweg 105</w:t>
            </w:r>
          </w:p>
        </w:tc>
      </w:tr>
      <w:tr>
        <w:tc>
          <w:tcPr>
            <w:tcW w:type="dxa" w:w="4873"/>
          </w:tcPr>
          <w:p>
            <w:r>
              <w:t>PLZ / Ort</w:t>
            </w:r>
          </w:p>
        </w:tc>
        <w:tc>
          <w:tcPr>
            <w:tcW w:type="dxa" w:w="4873"/>
          </w:tcPr>
          <w:p>
            <w:r>
              <w:t>3098 Köniz</w:t>
            </w:r>
          </w:p>
        </w:tc>
      </w:tr>
      <w:tr>
        <w:tc>
          <w:tcPr>
            <w:tcW w:type="dxa" w:w="4873"/>
          </w:tcPr>
          <w:p>
            <w:r>
              <w:t>Telefon</w:t>
            </w:r>
          </w:p>
        </w:tc>
        <w:tc>
          <w:tcPr>
            <w:tcW w:type="dxa" w:w="4873"/>
          </w:tcPr>
          <w:p>
            <w:r>
              <w:t>031 751 00 73</w:t>
            </w:r>
          </w:p>
        </w:tc>
      </w:tr>
      <w:tr>
        <w:tc>
          <w:tcPr>
            <w:tcW w:type="dxa" w:w="4873"/>
          </w:tcPr>
          <w:p>
            <w:r>
              <w:t>E-Mail</w:t>
            </w:r>
          </w:p>
        </w:tc>
        <w:tc>
          <w:tcPr>
            <w:tcW w:type="dxa" w:w="4873"/>
          </w:tcPr>
          <w:p>
            <w:r>
              <w:t>info@muster-ag.ch</w:t>
            </w:r>
          </w:p>
        </w:tc>
      </w:tr>
    </w:tbl>
    <w:p>
      <w:pPr>
        <w:pStyle w:val="Heading1"/>
      </w:pPr>
      <w:r>
        <w:t>3. Baustelle / Sanierungsobjekt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Objekt / Beschreibung</w:t>
            </w:r>
          </w:p>
        </w:tc>
        <w:tc>
          <w:tcPr>
            <w:tcW w:type="dxa" w:w="4873"/>
          </w:tcPr>
          <w:p>
            <w:r>
              <w:t>MFH Badewanne Sanierung</w:t>
            </w:r>
          </w:p>
        </w:tc>
      </w:tr>
      <w:tr>
        <w:tc>
          <w:tcPr>
            <w:tcW w:type="dxa" w:w="4873"/>
          </w:tcPr>
          <w:p>
            <w:r>
              <w:t>Adresse</w:t>
            </w:r>
          </w:p>
        </w:tc>
        <w:tc>
          <w:tcPr>
            <w:tcW w:type="dxa" w:w="4873"/>
          </w:tcPr>
          <w:p>
            <w:r>
              <w:t>Tulpenweg 105</w:t>
            </w:r>
          </w:p>
        </w:tc>
      </w:tr>
      <w:tr>
        <w:tc>
          <w:tcPr>
            <w:tcW w:type="dxa" w:w="4873"/>
          </w:tcPr>
          <w:p>
            <w:r>
              <w:t>PLZ / Ort</w:t>
            </w:r>
          </w:p>
        </w:tc>
        <w:tc>
          <w:tcPr>
            <w:tcW w:type="dxa" w:w="4873"/>
          </w:tcPr>
          <w:p>
            <w:r>
              <w:t>3098 Köniz</w:t>
            </w:r>
          </w:p>
        </w:tc>
      </w:tr>
    </w:tbl>
    <w:p>
      <w:pPr>
        <w:pStyle w:val="Heading1"/>
      </w:pPr>
      <w:r>
        <w:t>4. Art der Sanierung</w:t>
      </w:r>
    </w:p>
    <w:p>
      <w:r>
        <w:t xml:space="preserve">☒ Asbest-Sanierung   </w:t>
      </w:r>
      <w:r>
        <w:t xml:space="preserve">☐ PCB-Sanierung   </w:t>
      </w:r>
      <w:r>
        <w:t>☐ PAK-Sanierung</w:t>
      </w:r>
    </w:p>
    <w:p>
      <w:pPr>
        <w:pStyle w:val="Heading1"/>
      </w:pPr>
      <w:r>
        <w:t>5. Schadstoffart, Lage und Menge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Art des Schadstoffs</w:t>
            </w:r>
          </w:p>
        </w:tc>
        <w:tc>
          <w:tcPr>
            <w:tcW w:type="dxa" w:w="4873"/>
          </w:tcPr>
          <w:p>
            <w:r>
              <w:t>Asbesthaltiger Klebemörtel auf Wandfliesen</w:t>
            </w:r>
          </w:p>
        </w:tc>
      </w:tr>
      <w:tr>
        <w:tc>
          <w:tcPr>
            <w:tcW w:type="dxa" w:w="4873"/>
          </w:tcPr>
          <w:p>
            <w:r>
              <w:t>Menge</w:t>
            </w:r>
          </w:p>
        </w:tc>
        <w:tc>
          <w:tcPr>
            <w:tcW w:type="dxa" w:w="4873"/>
          </w:tcPr>
          <w:p>
            <w:r>
              <w:t>68 m2</w:t>
            </w:r>
          </w:p>
        </w:tc>
      </w:tr>
      <w:tr>
        <w:tc>
          <w:tcPr>
            <w:tcW w:type="dxa" w:w="4873"/>
          </w:tcPr>
          <w:p>
            <w:r>
              <w:t>Lage</w:t>
            </w:r>
          </w:p>
        </w:tc>
        <w:tc>
          <w:tcPr>
            <w:tcW w:type="dxa" w:w="4873"/>
          </w:tcPr>
          <w:p>
            <w:r>
              <w:t>EG: Nassraum-WC-Küche-Korridor</w:t>
            </w:r>
          </w:p>
        </w:tc>
      </w:tr>
    </w:tbl>
    <w:p>
      <w:pPr>
        <w:pStyle w:val="Heading1"/>
      </w:pPr>
      <w:r>
        <w:t>6. Sanierungszeitraum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Sanierung von</w:t>
            </w:r>
          </w:p>
        </w:tc>
        <w:tc>
          <w:tcPr>
            <w:tcW w:type="dxa" w:w="4873"/>
          </w:tcPr>
          <w:p>
            <w:r>
              <w:t>05.05.2026</w:t>
            </w:r>
          </w:p>
        </w:tc>
      </w:tr>
      <w:tr>
        <w:tc>
          <w:tcPr>
            <w:tcW w:type="dxa" w:w="4873"/>
          </w:tcPr>
          <w:p>
            <w:r>
              <w:t>Sanierung bis</w:t>
            </w:r>
          </w:p>
        </w:tc>
        <w:tc>
          <w:tcPr>
            <w:tcW w:type="dxa" w:w="4873"/>
          </w:tcPr>
          <w:p>
            <w:r>
              <w:t>16.05.2026</w:t>
            </w:r>
          </w:p>
        </w:tc>
      </w:tr>
    </w:tbl>
    <w:p>
      <w:pPr>
        <w:pStyle w:val="Heading1"/>
      </w:pPr>
      <w:r>
        <w:t>7. Eingesetztes Personal</w:t>
      </w:r>
    </w:p>
    <w:p>
      <w:pPr>
        <w:pStyle w:val="ListBullet"/>
      </w:pPr>
      <w:r>
        <w:t>Cintia Reitmann 756.5257.7207.03</w:t>
      </w:r>
    </w:p>
    <w:p>
      <w:pPr>
        <w:pStyle w:val="ListBullet"/>
      </w:pPr>
      <w:r>
        <w:t>Werner Neuhaus 756.5596.8850.64</w:t>
      </w:r>
    </w:p>
    <w:p>
      <w:pPr>
        <w:pStyle w:val="ListBullet"/>
      </w:pPr>
      <w:r>
        <w:t>Luis Enrique Silva Ccanto 756.2154.4658.05</w:t>
      </w:r>
    </w:p>
    <w:p>
      <w:pPr>
        <w:pStyle w:val="Heading1"/>
      </w:pPr>
      <w:r>
        <w:t>8. Arbeitssystem</w:t>
      </w:r>
    </w:p>
    <w:p>
      <w:r>
        <w:t>Abspitzen mit Nassverfahren und schleifen mit Quellabsaugung. Staubsauger in der Zone. Personen und Materialschleuse kombiniert (4 Kammer)</w:t>
      </w:r>
    </w:p>
    <w:p>
      <w:r>
        <w:t>Schleuse: 4-Kammer-System</w:t>
      </w:r>
    </w:p>
    <w:p>
      <w:pPr>
        <w:pStyle w:val="Heading1"/>
      </w:pPr>
      <w:r>
        <w:t>9. Entsorgung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Deponie</w:t>
            </w:r>
          </w:p>
        </w:tc>
        <w:tc>
          <w:tcPr>
            <w:tcW w:type="dxa" w:w="4873"/>
          </w:tcPr>
          <w:p>
            <w:r>
              <w:t>Cholwald Ennetmoos</w:t>
            </w:r>
          </w:p>
        </w:tc>
      </w:tr>
      <w:tr>
        <w:tc>
          <w:tcPr>
            <w:tcW w:type="dxa" w:w="4873"/>
          </w:tcPr>
          <w:p>
            <w:r>
              <w:t>Transport</w:t>
            </w:r>
          </w:p>
        </w:tc>
        <w:tc>
          <w:tcPr>
            <w:tcW w:type="dxa" w:w="4873"/>
          </w:tcPr>
          <w:p>
            <w:r>
              <w:t>Uhlmann Transport AG</w:t>
            </w:r>
          </w:p>
        </w:tc>
      </w:tr>
    </w:tbl>
    <w:p>
      <w:pPr>
        <w:pStyle w:val="Heading1"/>
      </w:pPr>
      <w:r>
        <w:t>10. Anhänge</w:t>
      </w:r>
    </w:p>
    <w:p>
      <w:r>
        <w:t>☒ Sanierungsplan</w:t>
      </w:r>
    </w:p>
    <w:p>
      <w:r>
        <w:t>☒ Luftbilanz-Berechnung</w:t>
      </w:r>
    </w:p>
    <w:p>
      <w:r>
        <w:t>☒ Zonenplan / Planskizze</w:t>
      </w:r>
    </w:p>
    <w:p/>
    <w:p>
      <w:r>
        <w:t>Ort, Datum: Hinterkappelen, 23.04.2026</w:t>
      </w:r>
    </w:p>
    <w:p/>
    <w:p>
      <w:r>
        <w:t>Name / Vorname: Cintia Reitmann</w:t>
      </w:r>
    </w:p>
    <w:p>
      <w:r>
        <w:t>Unterschrift: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