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bookmarkStart w:id="1" w:name="_Toc223514992"/>
      <w:r w:rsidRPr="00C02FED">
        <w:rPr>
          <w:rFonts w:eastAsia="Times New Roman" w:cs="Times New Roman"/>
          <w:color w:val="0070C0"/>
          <w:kern w:val="0"/>
          <w:sz w:val="32"/>
          <w:szCs w:val="32"/>
          <w14:ligatures w14:val="none"/>
        </w:rPr>
        <w:t>Introduction</w:t>
      </w:r>
      <w:bookmarkEnd w:id="0"/>
      <w:bookmarkEnd w:id="1"/>
    </w:p>
    <w:p w14:paraId="206544DB" w14:textId="77777777" w:rsidR="00E36975" w:rsidRPr="00E36975" w:rsidRDefault="00E36975" w:rsidP="00E36975">
      <w:pPr>
        <w:jc w:val="both"/>
        <w:rPr>
          <w:rFonts w:cs="Calibri"/>
          <w:kern w:val="0"/>
          <w14:ligatures w14:val="none"/>
        </w:rPr>
      </w:pPr>
      <w:r w:rsidRPr="00E36975">
        <w:rPr>
          <w:rFonts w:cs="Calibri"/>
          <w:kern w:val="0"/>
          <w14:ligatures w14:val="none"/>
        </w:rPr>
        <w:t>Dans Terre de Barons, vous incarnez un stratège médiéval engagé dans la conquête de terres disputées. Sur un plateau modulaire renouvelé à chaque partie, vos actions sont dictées par la gestion des cartes de votre deck.</w:t>
      </w:r>
    </w:p>
    <w:p w14:paraId="680F429F" w14:textId="378D9E34" w:rsidR="00E36975" w:rsidRPr="00E36975" w:rsidRDefault="00E36975" w:rsidP="00E36975">
      <w:pPr>
        <w:jc w:val="both"/>
        <w:rPr>
          <w:rFonts w:cs="Calibri"/>
          <w:kern w:val="0"/>
          <w14:ligatures w14:val="none"/>
        </w:rPr>
      </w:pPr>
      <w:r w:rsidRPr="00E36975">
        <w:rPr>
          <w:rFonts w:cs="Calibri"/>
          <w:kern w:val="0"/>
          <w14:ligatures w14:val="none"/>
        </w:rPr>
        <w:t>Vos Officiers — un Baron et ses Chevaliers — parcourent le terrain pour assurer la logistique de votre armée</w:t>
      </w:r>
      <w:r w:rsidR="00E61821">
        <w:rPr>
          <w:rFonts w:cs="Calibri"/>
          <w:kern w:val="0"/>
          <w14:ligatures w14:val="none"/>
        </w:rPr>
        <w:t xml:space="preserve"> : </w:t>
      </w:r>
      <w:r w:rsidRPr="00E36975">
        <w:rPr>
          <w:rFonts w:cs="Calibri"/>
          <w:kern w:val="0"/>
          <w14:ligatures w14:val="none"/>
        </w:rPr>
        <w:t>ils recrutent, déplacent vos Troupes et ordonnent la construction des Donjons, piliers de votre conquête. Les manœuvres de Troupes peuvent provoquer des affrontements décisifs, tandis que le placement stratégique de vos Chevaliers permet de bloquer ou de limiter les ordres adverses.</w:t>
      </w:r>
    </w:p>
    <w:p w14:paraId="2C7BCF64" w14:textId="77777777" w:rsidR="00E36975" w:rsidRPr="00E36975" w:rsidRDefault="00E36975" w:rsidP="00E36975">
      <w:pPr>
        <w:jc w:val="both"/>
        <w:rPr>
          <w:rFonts w:cs="Calibri"/>
          <w:kern w:val="0"/>
          <w14:ligatures w14:val="none"/>
        </w:rPr>
      </w:pPr>
      <w:r w:rsidRPr="00E36975">
        <w:rPr>
          <w:rFonts w:cs="Calibri"/>
          <w:kern w:val="0"/>
          <w14:ligatures w14:val="none"/>
        </w:rPr>
        <w:t>Qui s’imposera comme le Baron le plus puissant ? Êtes-vous prêt pour une aventure épique où se mêlent stratégie, tactique et prise de risque ?</w:t>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23514993"/>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Pr="00C02FED" w:rsidRDefault="00C02FED" w:rsidP="00C02FED">
      <w:pPr>
        <w:spacing w:after="120"/>
        <w:rPr>
          <w:rFonts w:eastAsia="Calibri" w:cs="Times New Roman"/>
          <w:kern w:val="0"/>
          <w:sz w:val="20"/>
          <w:szCs w:val="20"/>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0"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licence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5" w:name="_Toc213779096"/>
      <w:bookmarkStart w:id="6" w:name="_Toc223514994"/>
      <w:r w:rsidRPr="00C3128A">
        <w:rPr>
          <w:rFonts w:eastAsia="Times New Roman" w:cs="Times New Roman"/>
          <w:color w:val="0070C0"/>
          <w:kern w:val="0"/>
          <w:sz w:val="32"/>
          <w:szCs w:val="32"/>
          <w14:ligatures w14:val="none"/>
        </w:rPr>
        <w:t>Matériel</w:t>
      </w:r>
      <w:bookmarkEnd w:id="5"/>
      <w:bookmarkEnd w:id="6"/>
    </w:p>
    <w:p w14:paraId="5EFC559A" w14:textId="490A5AE8"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 ; chaque carte est</w:t>
      </w:r>
      <w:r w:rsidR="00F91D85" w:rsidRPr="00980FA9">
        <w:rPr>
          <w:kern w:val="0"/>
          <w14:ligatures w14:val="none"/>
        </w:rPr>
        <w:t xml:space="preserve"> identifiable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77777777"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cartes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2C31EFF4" w:rsidR="00F91D85" w:rsidRDefault="00F91D85" w:rsidP="00F91D85">
      <w:pPr>
        <w:pStyle w:val="Paragraphedeliste"/>
        <w:numPr>
          <w:ilvl w:val="1"/>
          <w:numId w:val="7"/>
        </w:numPr>
        <w:spacing w:after="120"/>
        <w:jc w:val="both"/>
        <w:rPr>
          <w:kern w:val="0"/>
          <w14:ligatures w14:val="none"/>
        </w:rPr>
      </w:pPr>
      <w:r>
        <w:rPr>
          <w:kern w:val="0"/>
          <w14:ligatures w14:val="none"/>
        </w:rPr>
        <w:t>9 cartes de 3 points, bleues avec un Aigle.</w:t>
      </w:r>
    </w:p>
    <w:p w14:paraId="7D6B6F15" w14:textId="74ADA449" w:rsidR="00F91D85" w:rsidRDefault="00F91D85" w:rsidP="00F91D85">
      <w:pPr>
        <w:pStyle w:val="Paragraphedeliste"/>
        <w:numPr>
          <w:ilvl w:val="1"/>
          <w:numId w:val="7"/>
        </w:numPr>
        <w:spacing w:after="120"/>
        <w:jc w:val="both"/>
        <w:rPr>
          <w:kern w:val="0"/>
          <w14:ligatures w14:val="none"/>
        </w:rPr>
      </w:pPr>
      <w:r>
        <w:rPr>
          <w:kern w:val="0"/>
          <w14:ligatures w14:val="none"/>
        </w:rPr>
        <w:t>9 cartes de 2 points, vertes avec un Loup.</w:t>
      </w:r>
    </w:p>
    <w:p w14:paraId="31CA1CA0" w14:textId="6C5B8261" w:rsidR="00F91D85" w:rsidRDefault="00F91D85" w:rsidP="00F91D85">
      <w:pPr>
        <w:pStyle w:val="Paragraphedeliste"/>
        <w:numPr>
          <w:ilvl w:val="1"/>
          <w:numId w:val="7"/>
        </w:numPr>
        <w:spacing w:after="120"/>
        <w:jc w:val="both"/>
        <w:rPr>
          <w:kern w:val="0"/>
          <w14:ligatures w14:val="none"/>
        </w:rPr>
      </w:pPr>
      <w:r>
        <w:rPr>
          <w:kern w:val="0"/>
          <w14:ligatures w14:val="none"/>
        </w:rPr>
        <w:t>9 cartes de 1 point, grise avec un Cheval.</w:t>
      </w:r>
    </w:p>
    <w:p w14:paraId="3E2C430E" w14:textId="6ADCD477"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37 cartes de 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4FFB75D"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prestige : </w:t>
      </w:r>
      <w:r w:rsidR="00C02FED" w:rsidRPr="00980FA9">
        <w:rPr>
          <w:kern w:val="0"/>
          <w14:ligatures w14:val="none"/>
        </w:rPr>
        <w:t xml:space="preserve">1 cube </w:t>
      </w:r>
      <w:r w:rsidR="00980FA9" w:rsidRPr="00980FA9">
        <w:rPr>
          <w:kern w:val="0"/>
          <w14:ligatures w14:val="none"/>
        </w:rPr>
        <w:t xml:space="preserve">blanc pour la </w:t>
      </w:r>
      <w:r w:rsidR="00C02FED" w:rsidRPr="00980FA9">
        <w:rPr>
          <w:kern w:val="0"/>
          <w14:ligatures w14:val="none"/>
        </w:rPr>
        <w:t>ville franche</w:t>
      </w:r>
      <w:r w:rsidR="00225F8A" w:rsidRPr="00980FA9">
        <w:rPr>
          <w:kern w:val="0"/>
          <w14:ligatures w14:val="none"/>
        </w:rPr>
        <w:t>.</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C02FED" w:rsidRPr="00980FA9">
        <w:rPr>
          <w:kern w:val="0"/>
          <w14:ligatures w14:val="none"/>
        </w:rPr>
        <w:t>cités marchandes.</w:t>
      </w:r>
    </w:p>
    <w:p w14:paraId="4B6BAD7E" w14:textId="4A8A34FE"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1CEB920D"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C02FED" w:rsidRPr="000822A9">
        <w:rPr>
          <w:b/>
          <w:bCs/>
          <w:kern w:val="0"/>
          <w14:ligatures w14:val="none"/>
        </w:rPr>
        <w:t>baron</w:t>
      </w:r>
      <w:r w:rsidR="00C02FED" w:rsidRPr="00F91D85">
        <w:rPr>
          <w:kern w:val="0"/>
          <w14:ligatures w14:val="none"/>
        </w:rPr>
        <w:t>,</w:t>
      </w:r>
    </w:p>
    <w:p w14:paraId="5D5606E0" w14:textId="5E22E321"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Pr="000822A9">
        <w:rPr>
          <w:b/>
          <w:bCs/>
          <w:kern w:val="0"/>
          <w14:ligatures w14:val="none"/>
        </w:rPr>
        <w:t>chevaliers</w:t>
      </w:r>
      <w:r w:rsidRPr="00F91D85">
        <w:rPr>
          <w:kern w:val="0"/>
          <w14:ligatures w14:val="none"/>
        </w:rPr>
        <w:t>,</w:t>
      </w:r>
    </w:p>
    <w:p w14:paraId="5904F084" w14:textId="7322904B"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Pr="000822A9">
        <w:rPr>
          <w:b/>
          <w:bCs/>
          <w:kern w:val="0"/>
          <w14:ligatures w14:val="none"/>
        </w:rPr>
        <w:t>troupes</w:t>
      </w:r>
      <w:r w:rsidR="00C52007" w:rsidRPr="00F91D85">
        <w:rPr>
          <w:kern w:val="0"/>
          <w14:ligatures w14:val="none"/>
        </w:rPr>
        <w:t>,</w:t>
      </w:r>
    </w:p>
    <w:p w14:paraId="7938E329" w14:textId="1DAEA531"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Pr="000822A9">
        <w:rPr>
          <w:b/>
          <w:bCs/>
          <w:kern w:val="0"/>
          <w14:ligatures w14:val="none"/>
        </w:rPr>
        <w:t>donjons</w:t>
      </w:r>
      <w:r w:rsidRPr="00F91D85">
        <w:rPr>
          <w:kern w:val="0"/>
          <w14:ligatures w14:val="none"/>
        </w:rPr>
        <w:t xml:space="preserve"> cylindriques</w:t>
      </w:r>
      <w:r w:rsidR="00F91D85" w:rsidRPr="00F91D85">
        <w:rPr>
          <w:kern w:val="0"/>
          <w14:ligatures w14:val="none"/>
        </w:rPr>
        <w:t>,</w:t>
      </w:r>
    </w:p>
    <w:p w14:paraId="544B961B" w14:textId="7EBD24DC"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C02FED" w:rsidRPr="000822A9">
        <w:rPr>
          <w:b/>
          <w:bCs/>
          <w:kern w:val="0"/>
          <w14:ligatures w14:val="none"/>
        </w:rPr>
        <w:t>deck</w:t>
      </w:r>
      <w:r w:rsidR="00C02FED" w:rsidRPr="00F91D85">
        <w:rPr>
          <w:kern w:val="0"/>
          <w14:ligatures w14:val="none"/>
        </w:rPr>
        <w:t xml:space="preserve"> de 40 cartes d’actions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d’événements</w:t>
      </w:r>
      <w:r w:rsidR="00C02FED" w:rsidRPr="00F91D85">
        <w:rPr>
          <w:kern w:val="0"/>
          <w14:ligatures w14:val="none"/>
        </w:rPr>
        <w:t>.</w:t>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23514995"/>
      <w:r w:rsidRPr="00C02FED">
        <w:rPr>
          <w:rFonts w:eastAsia="Times New Roman" w:cs="Times New Roman"/>
          <w:color w:val="0070C0"/>
          <w:kern w:val="0"/>
          <w:sz w:val="32"/>
          <w:szCs w:val="32"/>
          <w14:ligatures w14:val="none"/>
        </w:rPr>
        <w:lastRenderedPageBreak/>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bookmarkStart w:id="17" w:name="_Toc223514996"/>
      <w:r w:rsidRPr="00107FA7">
        <w:rPr>
          <w:rFonts w:eastAsia="Times New Roman" w:cs="Times New Roman"/>
          <w:color w:val="0070C0"/>
          <w:kern w:val="0"/>
          <w:sz w:val="32"/>
          <w:szCs w:val="32"/>
          <w14:ligatures w14:val="none"/>
        </w:rPr>
        <w:t>But du jeu</w:t>
      </w:r>
      <w:bookmarkEnd w:id="17"/>
    </w:p>
    <w:p w14:paraId="77AF1138" w14:textId="739BCE1A" w:rsidR="0070694E" w:rsidRPr="0070694E" w:rsidRDefault="0070694E" w:rsidP="0070694E">
      <w:pPr>
        <w:jc w:val="both"/>
        <w:rPr>
          <w:kern w:val="0"/>
          <w14:ligatures w14:val="none"/>
        </w:rPr>
      </w:pPr>
      <w:r>
        <w:rPr>
          <w:kern w:val="0"/>
          <w14:ligatures w14:val="none"/>
        </w:rPr>
        <w:t>Le but</w:t>
      </w:r>
      <w:r w:rsidRPr="0070694E">
        <w:rPr>
          <w:kern w:val="0"/>
          <w14:ligatures w14:val="none"/>
        </w:rPr>
        <w:t xml:space="preserve"> est d’accumuler le plus de points en affirmant votre domination par la construction de </w:t>
      </w:r>
      <w:r w:rsidRPr="0070694E">
        <w:rPr>
          <w:b/>
          <w:bCs/>
          <w:kern w:val="0"/>
          <w14:ligatures w14:val="none"/>
        </w:rPr>
        <w:t>Donjons</w:t>
      </w:r>
      <w:r w:rsidRPr="0070694E">
        <w:rPr>
          <w:kern w:val="0"/>
          <w14:ligatures w14:val="none"/>
        </w:rPr>
        <w:t>. Votre score total est la somme de trois types de gains</w:t>
      </w:r>
      <w:r>
        <w:rPr>
          <w:kern w:val="0"/>
          <w14:ligatures w14:val="none"/>
        </w:rPr>
        <w:t> :</w:t>
      </w:r>
    </w:p>
    <w:p w14:paraId="12349525" w14:textId="486396F2" w:rsidR="0070694E" w:rsidRPr="0070694E" w:rsidRDefault="0070694E" w:rsidP="0070694E">
      <w:pPr>
        <w:numPr>
          <w:ilvl w:val="0"/>
          <w:numId w:val="11"/>
        </w:numPr>
        <w:jc w:val="both"/>
        <w:rPr>
          <w:kern w:val="0"/>
          <w14:ligatures w14:val="none"/>
        </w:rPr>
      </w:pPr>
      <w:r w:rsidRPr="0070694E">
        <w:rPr>
          <w:b/>
          <w:bCs/>
          <w:kern w:val="0"/>
          <w14:ligatures w14:val="none"/>
        </w:rPr>
        <w:t>Points de 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00515E5" w:rsidR="0070694E" w:rsidRPr="0070694E" w:rsidRDefault="0070694E" w:rsidP="0070694E">
      <w:pPr>
        <w:numPr>
          <w:ilvl w:val="0"/>
          <w:numId w:val="11"/>
        </w:numPr>
        <w:jc w:val="both"/>
        <w:rPr>
          <w:kern w:val="0"/>
          <w14:ligatures w14:val="none"/>
        </w:rPr>
      </w:pPr>
      <w:r w:rsidRPr="0070694E">
        <w:rPr>
          <w:b/>
          <w:bCs/>
          <w:kern w:val="0"/>
          <w14:ligatures w14:val="none"/>
        </w:rPr>
        <w:t>Points de Prestige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18F4B8E5" w:rsidR="0070694E" w:rsidRPr="0070694E" w:rsidRDefault="0070694E" w:rsidP="0070694E">
      <w:pPr>
        <w:numPr>
          <w:ilvl w:val="0"/>
          <w:numId w:val="11"/>
        </w:numPr>
        <w:jc w:val="both"/>
        <w:rPr>
          <w:kern w:val="0"/>
          <w14:ligatures w14:val="none"/>
        </w:rPr>
      </w:pPr>
      <w:r w:rsidRPr="0070694E">
        <w:rPr>
          <w:b/>
          <w:bCs/>
          <w:kern w:val="0"/>
          <w14:ligatures w14:val="none"/>
        </w:rPr>
        <w:t>Points de Diversité :</w:t>
      </w:r>
      <w:r w:rsidRPr="0070694E">
        <w:rPr>
          <w:kern w:val="0"/>
          <w14:ligatures w14:val="none"/>
        </w:rPr>
        <w:t xml:space="preserve"> Un bonus récompensant la variété des blasons (</w:t>
      </w:r>
      <w:r w:rsidR="00A77BEE">
        <w:rPr>
          <w:kern w:val="0"/>
          <w14:ligatures w14:val="none"/>
        </w:rPr>
        <w:t xml:space="preserve">= </w:t>
      </w:r>
      <w:r w:rsidRPr="0070694E">
        <w:rPr>
          <w:kern w:val="0"/>
          <w14:ligatures w14:val="none"/>
        </w:rPr>
        <w:t>couleurs) sous votre contrôle.</w:t>
      </w:r>
    </w:p>
    <w:tbl>
      <w:tblPr>
        <w:tblStyle w:val="Grilledutableau"/>
        <w:tblW w:w="0" w:type="auto"/>
        <w:jc w:val="center"/>
        <w:tblLook w:val="04A0" w:firstRow="1" w:lastRow="0" w:firstColumn="1" w:lastColumn="0" w:noHBand="0" w:noVBand="1"/>
      </w:tblPr>
      <w:tblGrid>
        <w:gridCol w:w="2038"/>
        <w:gridCol w:w="975"/>
        <w:gridCol w:w="222"/>
        <w:gridCol w:w="1745"/>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777777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Points de la 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7777777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Points de prestige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7777777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Points de diversité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0E4B7689"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donjons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Aucun point n'est définitif :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E4396B">
        <w:rPr>
          <w:b/>
          <w:bCs/>
          <w:color w:val="EE0000"/>
          <w:kern w:val="0"/>
          <w14:ligatures w14:val="none"/>
        </w:rPr>
        <w:t xml:space="preserve">uniquement </w:t>
      </w:r>
      <w:r w:rsidRPr="00E4396B">
        <w:rPr>
          <w:color w:val="000000" w:themeColor="text1"/>
          <w:kern w:val="0"/>
          <w14:ligatures w14:val="none"/>
        </w:rPr>
        <w:t>de</w:t>
      </w:r>
      <w:r w:rsidRPr="00E4396B">
        <w:rPr>
          <w:b/>
          <w:bCs/>
          <w:color w:val="EE0000"/>
          <w:kern w:val="0"/>
          <w14:ligatures w14:val="none"/>
        </w:rPr>
        <w:t xml:space="preserve"> l'état courant du plateau</w:t>
      </w:r>
      <w:r w:rsidRPr="002758F1">
        <w:rPr>
          <w:kern w:val="0"/>
          <w14:ligatures w14:val="none"/>
        </w:rPr>
        <w:t>. Si un Donjon est détruit, les points associés sont perdus.</w:t>
      </w:r>
    </w:p>
    <w:p w14:paraId="4395E700" w14:textId="77777777"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8" w:name="_Toc223514997"/>
      <w:r w:rsidRPr="008C0FAA">
        <w:rPr>
          <w:rFonts w:eastAsia="Times New Roman" w:cs="Times New Roman"/>
          <w:color w:val="0070C0"/>
          <w:kern w:val="0"/>
          <w:sz w:val="32"/>
          <w:szCs w:val="32"/>
          <w14:ligatures w14:val="none"/>
        </w:rPr>
        <w:t>Fin de la partie</w:t>
      </w:r>
      <w:bookmarkEnd w:id="18"/>
    </w:p>
    <w:p w14:paraId="68CBB840" w14:textId="77777777" w:rsidR="008C0FAA" w:rsidRPr="008C0FAA" w:rsidRDefault="008C0FAA" w:rsidP="008C0FAA">
      <w:pPr>
        <w:jc w:val="both"/>
        <w:rPr>
          <w:kern w:val="0"/>
          <w14:ligatures w14:val="none"/>
        </w:rPr>
      </w:pPr>
      <w:r w:rsidRPr="008C0FAA">
        <w:rPr>
          <w:kern w:val="0"/>
          <w14:ligatures w14:val="none"/>
        </w:rPr>
        <w:t>La partie s’arrête immédiatement à la fin du tour du joueur actif si l'une des deux conditions suivantes est remplie :</w:t>
      </w:r>
    </w:p>
    <w:p w14:paraId="6A685380" w14:textId="77777777" w:rsidR="008C0FAA" w:rsidRPr="008C0FAA" w:rsidRDefault="008C0FAA" w:rsidP="008C0FAA">
      <w:pPr>
        <w:numPr>
          <w:ilvl w:val="0"/>
          <w:numId w:val="12"/>
        </w:numPr>
        <w:jc w:val="both"/>
        <w:rPr>
          <w:kern w:val="0"/>
          <w14:ligatures w14:val="none"/>
        </w:rPr>
      </w:pPr>
      <w:r w:rsidRPr="008C0FAA">
        <w:rPr>
          <w:b/>
          <w:bCs/>
          <w:kern w:val="0"/>
          <w14:ligatures w14:val="none"/>
        </w:rPr>
        <w:t>La Suprématie :</w:t>
      </w:r>
      <w:r w:rsidRPr="008C0FAA">
        <w:rPr>
          <w:kern w:val="0"/>
          <w14:ligatures w14:val="none"/>
        </w:rPr>
        <w:t xml:space="preserve"> Le joueur actif atteint ou dépasse le </w:t>
      </w:r>
      <w:r w:rsidRPr="008C0FAA">
        <w:rPr>
          <w:b/>
          <w:bCs/>
          <w:kern w:val="0"/>
          <w14:ligatures w14:val="none"/>
        </w:rPr>
        <w:t>Seuil Critique</w:t>
      </w:r>
      <w:r w:rsidRPr="008C0FAA">
        <w:rPr>
          <w:kern w:val="0"/>
          <w14:ligatures w14:val="none"/>
        </w:rPr>
        <w:t xml:space="preserve"> de points. </w:t>
      </w:r>
      <w:r w:rsidRPr="008C0FAA">
        <w:rPr>
          <w:i/>
          <w:iCs/>
          <w:color w:val="0070C0"/>
          <w:kern w:val="0"/>
          <w14:ligatures w14:val="none"/>
        </w:rPr>
        <w:t>Son influence est telle que ses rivaux n'ont d'autre choix que de ployer le genou.</w:t>
      </w:r>
    </w:p>
    <w:p w14:paraId="3F58570D" w14:textId="77777777" w:rsidR="008C0FAA" w:rsidRPr="008C0FAA" w:rsidRDefault="008C0FAA" w:rsidP="008C0FAA">
      <w:pPr>
        <w:numPr>
          <w:ilvl w:val="0"/>
          <w:numId w:val="12"/>
        </w:numPr>
        <w:jc w:val="both"/>
        <w:rPr>
          <w:kern w:val="0"/>
          <w14:ligatures w14:val="none"/>
        </w:rPr>
      </w:pPr>
      <w:r w:rsidRPr="008C0FAA">
        <w:rPr>
          <w:b/>
          <w:bCs/>
          <w:kern w:val="0"/>
          <w14:ligatures w14:val="none"/>
        </w:rPr>
        <w:t>L’Épuisement :</w:t>
      </w:r>
      <w:r w:rsidRPr="008C0FAA">
        <w:rPr>
          <w:kern w:val="0"/>
          <w14:ligatures w14:val="none"/>
        </w:rPr>
        <w:t xml:space="preserve"> Le joueur actif ne possède plus que </w:t>
      </w:r>
      <w:r w:rsidRPr="008C0FAA">
        <w:rPr>
          <w:b/>
          <w:bCs/>
          <w:kern w:val="0"/>
          <w14:ligatures w14:val="none"/>
        </w:rPr>
        <w:t>5 Troupes ou moins</w:t>
      </w:r>
      <w:r w:rsidRPr="008C0FAA">
        <w:rPr>
          <w:kern w:val="0"/>
          <w14:ligatures w14:val="none"/>
        </w:rPr>
        <w:t xml:space="preserve"> (plateau et réserve compris). </w:t>
      </w:r>
      <w:r w:rsidRPr="008C0FAA">
        <w:rPr>
          <w:i/>
          <w:iCs/>
          <w:color w:val="0070C0"/>
          <w:kern w:val="0"/>
          <w14:ligatures w14:val="none"/>
        </w:rPr>
        <w:t>Le sang a trop coulé et les hérauts sonnent la fin des combats.</w:t>
      </w:r>
    </w:p>
    <w:tbl>
      <w:tblPr>
        <w:tblStyle w:val="Grilledutableau"/>
        <w:tblW w:w="0" w:type="auto"/>
        <w:jc w:val="center"/>
        <w:tblLook w:val="04A0" w:firstRow="1" w:lastRow="0" w:firstColumn="1" w:lastColumn="0" w:noHBand="0" w:noVBand="1"/>
      </w:tblPr>
      <w:tblGrid>
        <w:gridCol w:w="1912"/>
        <w:gridCol w:w="1124"/>
      </w:tblGrid>
      <w:tr w:rsidR="008C0FAA" w:rsidRPr="005D6C18" w14:paraId="4DB2ECDF" w14:textId="77777777" w:rsidTr="000F7555">
        <w:trPr>
          <w:jc w:val="center"/>
        </w:trPr>
        <w:tc>
          <w:tcPr>
            <w:tcW w:w="0" w:type="auto"/>
            <w:gridSpan w:val="2"/>
            <w:shd w:val="clear" w:color="auto" w:fill="D9D9D9" w:themeFill="background1" w:themeFillShade="D9"/>
          </w:tcPr>
          <w:p w14:paraId="643E864C" w14:textId="77777777" w:rsidR="008C0FAA" w:rsidRPr="005D6C18" w:rsidRDefault="008C0FAA" w:rsidP="000F7555">
            <w:pPr>
              <w:jc w:val="center"/>
              <w:rPr>
                <w:rFonts w:eastAsia="Calibri" w:cs="Times New Roman"/>
                <w:b/>
                <w:bCs/>
                <w:color w:val="000000" w:themeColor="text1"/>
                <w:kern w:val="0"/>
                <w14:ligatures w14:val="none"/>
              </w:rPr>
            </w:pPr>
            <w:r w:rsidRPr="005D6C18">
              <w:rPr>
                <w:rFonts w:eastAsia="Calibri" w:cs="Times New Roman"/>
                <w:b/>
                <w:bCs/>
                <w:color w:val="000000" w:themeColor="text1"/>
                <w:kern w:val="0"/>
                <w14:ligatures w14:val="none"/>
              </w:rPr>
              <w:t xml:space="preserve">Seuil </w:t>
            </w:r>
            <w:r>
              <w:rPr>
                <w:rFonts w:eastAsia="Calibri" w:cs="Times New Roman"/>
                <w:b/>
                <w:bCs/>
                <w:color w:val="000000" w:themeColor="text1"/>
                <w:kern w:val="0"/>
                <w14:ligatures w14:val="none"/>
              </w:rPr>
              <w:t xml:space="preserve">critique </w:t>
            </w:r>
            <w:r w:rsidRPr="005D6C18">
              <w:rPr>
                <w:rFonts w:eastAsia="Calibri" w:cs="Times New Roman"/>
                <w:b/>
                <w:bCs/>
                <w:color w:val="000000" w:themeColor="text1"/>
                <w:kern w:val="0"/>
                <w14:ligatures w14:val="none"/>
              </w:rPr>
              <w:t>de suprématie</w:t>
            </w:r>
          </w:p>
        </w:tc>
      </w:tr>
      <w:tr w:rsidR="008C0FAA" w:rsidRPr="005D6C18" w14:paraId="5510A0B3" w14:textId="77777777" w:rsidTr="000F7555">
        <w:trPr>
          <w:jc w:val="center"/>
        </w:trPr>
        <w:tc>
          <w:tcPr>
            <w:tcW w:w="0" w:type="auto"/>
          </w:tcPr>
          <w:p w14:paraId="643609FD"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2 joueurs</w:t>
            </w:r>
          </w:p>
        </w:tc>
        <w:tc>
          <w:tcPr>
            <w:tcW w:w="0" w:type="auto"/>
          </w:tcPr>
          <w:p w14:paraId="082A2D18"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18 points</w:t>
            </w:r>
          </w:p>
        </w:tc>
      </w:tr>
      <w:tr w:rsidR="008C0FAA" w:rsidRPr="005D6C18" w14:paraId="3AE2B97C" w14:textId="77777777" w:rsidTr="000F7555">
        <w:trPr>
          <w:jc w:val="center"/>
        </w:trPr>
        <w:tc>
          <w:tcPr>
            <w:tcW w:w="0" w:type="auto"/>
          </w:tcPr>
          <w:p w14:paraId="79F1C898"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3 joueurs</w:t>
            </w:r>
          </w:p>
        </w:tc>
        <w:tc>
          <w:tcPr>
            <w:tcW w:w="0" w:type="auto"/>
          </w:tcPr>
          <w:p w14:paraId="4BA959B1"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14 points</w:t>
            </w:r>
          </w:p>
        </w:tc>
      </w:tr>
      <w:tr w:rsidR="008C0FAA" w:rsidRPr="005D6C18" w14:paraId="56151110" w14:textId="77777777" w:rsidTr="000F7555">
        <w:trPr>
          <w:jc w:val="center"/>
        </w:trPr>
        <w:tc>
          <w:tcPr>
            <w:tcW w:w="0" w:type="auto"/>
          </w:tcPr>
          <w:p w14:paraId="26F2B040"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Partie à 4 joueurs</w:t>
            </w:r>
          </w:p>
        </w:tc>
        <w:tc>
          <w:tcPr>
            <w:tcW w:w="0" w:type="auto"/>
          </w:tcPr>
          <w:p w14:paraId="476057CC" w14:textId="77777777" w:rsidR="008C0FAA" w:rsidRPr="005D6C18" w:rsidRDefault="008C0FAA" w:rsidP="000F7555">
            <w:pPr>
              <w:jc w:val="center"/>
              <w:rPr>
                <w:rFonts w:eastAsia="Calibri" w:cs="Times New Roman"/>
                <w:color w:val="000000" w:themeColor="text1"/>
                <w:kern w:val="0"/>
                <w14:ligatures w14:val="none"/>
              </w:rPr>
            </w:pPr>
            <w:r w:rsidRPr="005D6C18">
              <w:rPr>
                <w:rFonts w:eastAsia="Calibri" w:cs="Times New Roman"/>
                <w:color w:val="000000" w:themeColor="text1"/>
                <w:kern w:val="0"/>
                <w14:ligatures w14:val="none"/>
              </w:rPr>
              <w:t>12 points</w:t>
            </w:r>
          </w:p>
        </w:tc>
      </w:tr>
    </w:tbl>
    <w:p w14:paraId="43C7AF9B" w14:textId="77777777" w:rsidR="008C0FAA" w:rsidRDefault="008C0FAA" w:rsidP="008C0FAA">
      <w:pPr>
        <w:jc w:val="both"/>
        <w:rPr>
          <w:kern w:val="0"/>
          <w14:ligatures w14:val="none"/>
        </w:rPr>
      </w:pPr>
    </w:p>
    <w:p w14:paraId="2512577C" w14:textId="77777777"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9" w:name="_Toc223514998"/>
      <w:r w:rsidRPr="008C0FAA">
        <w:rPr>
          <w:rFonts w:eastAsia="Times New Roman" w:cs="Times New Roman"/>
          <w:color w:val="0070C0"/>
          <w:kern w:val="0"/>
          <w:sz w:val="32"/>
          <w:szCs w:val="32"/>
          <w14:ligatures w14:val="none"/>
        </w:rPr>
        <w:t>Détermination du Vainqueur</w:t>
      </w:r>
      <w:bookmarkEnd w:id="19"/>
    </w:p>
    <w:p w14:paraId="4BB30803" w14:textId="3DF2C7C7"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 :</w:t>
      </w:r>
    </w:p>
    <w:p w14:paraId="2E473E5F" w14:textId="77777777" w:rsidR="008C0FAA" w:rsidRPr="008C0FAA" w:rsidRDefault="008C0FAA" w:rsidP="008C0FAA">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8C0FAA">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8C0FAA">
      <w:pPr>
        <w:numPr>
          <w:ilvl w:val="0"/>
          <w:numId w:val="14"/>
        </w:numPr>
        <w:jc w:val="both"/>
        <w:rPr>
          <w:kern w:val="0"/>
          <w14:ligatures w14:val="none"/>
        </w:rPr>
      </w:pPr>
      <w:r w:rsidRPr="008C0FAA">
        <w:rPr>
          <w:kern w:val="0"/>
          <w14:ligatures w14:val="none"/>
        </w:rPr>
        <w:t>Si l'égalité persiste, la victoire est partagée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20" w:name="_Toc223514999"/>
      <w:r w:rsidRPr="008C0FAA">
        <w:rPr>
          <w:rFonts w:eastAsia="Times New Roman" w:cs="Times New Roman"/>
          <w:color w:val="0070C0"/>
          <w:kern w:val="0"/>
          <w:sz w:val="32"/>
          <w:szCs w:val="32"/>
          <w14:ligatures w14:val="none"/>
        </w:rPr>
        <w:lastRenderedPageBreak/>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840"/>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3">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4"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5"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5"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5"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6"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5D6C18" w:rsidRDefault="006C52A1" w:rsidP="000F7555">
            <w:pPr>
              <w:jc w:val="center"/>
            </w:pPr>
            <w:r>
              <w:t>4+4+4+4 = 16</w:t>
            </w:r>
          </w:p>
        </w:tc>
        <w:tc>
          <w:tcPr>
            <w:tcW w:w="0" w:type="auto"/>
            <w:vAlign w:val="center"/>
          </w:tcPr>
          <w:p w14:paraId="1B82F3F0" w14:textId="77777777" w:rsidR="006C52A1" w:rsidRPr="00A77BEE" w:rsidRDefault="006C52A1" w:rsidP="000F7555">
            <w:pPr>
              <w:jc w:val="center"/>
              <w:rPr>
                <w:color w:val="000000" w:themeColor="text1"/>
              </w:rPr>
            </w:pPr>
            <w:r w:rsidRPr="00A77BEE">
              <w:rPr>
                <w:color w:val="000000" w:themeColor="text1"/>
              </w:rPr>
              <w:t>4</w:t>
            </w:r>
          </w:p>
        </w:tc>
        <w:tc>
          <w:tcPr>
            <w:tcW w:w="0" w:type="auto"/>
            <w:vAlign w:val="center"/>
          </w:tcPr>
          <w:p w14:paraId="09D4EF7E" w14:textId="77777777" w:rsidR="006C52A1" w:rsidRPr="00A77BEE" w:rsidRDefault="006C52A1" w:rsidP="000F7555">
            <w:pPr>
              <w:jc w:val="center"/>
              <w:rPr>
                <w:color w:val="000000" w:themeColor="text1"/>
              </w:rPr>
            </w:pPr>
            <w:r w:rsidRPr="00A77BEE">
              <w:rPr>
                <w:color w:val="000000" w:themeColor="text1"/>
              </w:rPr>
              <w:t>0</w:t>
            </w:r>
          </w:p>
        </w:tc>
        <w:tc>
          <w:tcPr>
            <w:tcW w:w="0" w:type="auto"/>
            <w:vAlign w:val="center"/>
          </w:tcPr>
          <w:p w14:paraId="48F47C2E" w14:textId="79E709F0" w:rsidR="006C52A1" w:rsidRPr="005D6C18" w:rsidRDefault="006C52A1" w:rsidP="000F7555">
            <w:pPr>
              <w:jc w:val="center"/>
            </w:pPr>
            <w:r w:rsidRPr="005D6C18">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19">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19">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20"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5"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21"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21"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22"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22"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5D6C18" w:rsidRDefault="006C52A1" w:rsidP="000F7555">
            <w:pPr>
              <w:jc w:val="center"/>
            </w:pPr>
            <w:r>
              <w:t>4+4+3+3 = 14</w:t>
            </w:r>
          </w:p>
        </w:tc>
        <w:tc>
          <w:tcPr>
            <w:tcW w:w="0" w:type="auto"/>
            <w:vAlign w:val="center"/>
          </w:tcPr>
          <w:p w14:paraId="10EEF31B" w14:textId="6416EDF6" w:rsidR="006C52A1" w:rsidRPr="00A77BEE" w:rsidRDefault="006C52A1" w:rsidP="000F7555">
            <w:pPr>
              <w:jc w:val="center"/>
              <w:rPr>
                <w:color w:val="000000" w:themeColor="text1"/>
              </w:rPr>
            </w:pPr>
            <w:r w:rsidRPr="00A77BEE">
              <w:rPr>
                <w:color w:val="000000" w:themeColor="text1"/>
              </w:rPr>
              <w:t>2+2=4</w:t>
            </w:r>
          </w:p>
        </w:tc>
        <w:tc>
          <w:tcPr>
            <w:tcW w:w="0" w:type="auto"/>
            <w:vAlign w:val="center"/>
          </w:tcPr>
          <w:p w14:paraId="39F0FD5E" w14:textId="77777777" w:rsidR="006C52A1" w:rsidRPr="00A77BEE" w:rsidRDefault="006C52A1" w:rsidP="000F7555">
            <w:pPr>
              <w:jc w:val="center"/>
              <w:rPr>
                <w:color w:val="000000" w:themeColor="text1"/>
              </w:rPr>
            </w:pPr>
            <w:r w:rsidRPr="00A77BEE">
              <w:rPr>
                <w:color w:val="000000" w:themeColor="text1"/>
              </w:rPr>
              <w:t>2</w:t>
            </w:r>
          </w:p>
        </w:tc>
        <w:tc>
          <w:tcPr>
            <w:tcW w:w="0" w:type="auto"/>
            <w:vAlign w:val="center"/>
          </w:tcPr>
          <w:p w14:paraId="6D34DF94" w14:textId="77777777" w:rsidR="006C52A1" w:rsidRPr="005D6C18" w:rsidRDefault="006C52A1" w:rsidP="000F7555">
            <w:pPr>
              <w:jc w:val="center"/>
            </w:pPr>
            <w:r w:rsidRPr="005D6C18">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59DB677A">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5"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5"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5"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21"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6"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6" o:title=""/>
                      </v:shape>
                      <w10:anchorlock/>
                    </v:group>
                  </w:pict>
                </mc:Fallback>
              </mc:AlternateContent>
            </w:r>
          </w:p>
        </w:tc>
        <w:tc>
          <w:tcPr>
            <w:tcW w:w="0" w:type="auto"/>
            <w:vAlign w:val="center"/>
          </w:tcPr>
          <w:p w14:paraId="18837221" w14:textId="14179A62" w:rsidR="006C52A1" w:rsidRPr="005D6C18" w:rsidRDefault="006C52A1" w:rsidP="000F7555">
            <w:pPr>
              <w:jc w:val="center"/>
            </w:pPr>
            <w:r>
              <w:t>4+4+3+2+1 + 1 = 15</w:t>
            </w:r>
          </w:p>
        </w:tc>
        <w:tc>
          <w:tcPr>
            <w:tcW w:w="0" w:type="auto"/>
            <w:vAlign w:val="center"/>
          </w:tcPr>
          <w:p w14:paraId="05BE1C81" w14:textId="77777777" w:rsidR="006C52A1" w:rsidRPr="00A77BEE" w:rsidRDefault="006C52A1" w:rsidP="000F7555">
            <w:pPr>
              <w:jc w:val="center"/>
              <w:rPr>
                <w:color w:val="000000" w:themeColor="text1"/>
              </w:rPr>
            </w:pPr>
            <w:r w:rsidRPr="00A77BEE">
              <w:rPr>
                <w:color w:val="000000" w:themeColor="text1"/>
              </w:rPr>
              <w:t>0</w:t>
            </w:r>
          </w:p>
        </w:tc>
        <w:tc>
          <w:tcPr>
            <w:tcW w:w="0" w:type="auto"/>
            <w:vAlign w:val="center"/>
          </w:tcPr>
          <w:p w14:paraId="69584366" w14:textId="77777777" w:rsidR="006C52A1" w:rsidRPr="00A77BEE" w:rsidRDefault="006C52A1" w:rsidP="000F7555">
            <w:pPr>
              <w:jc w:val="center"/>
              <w:rPr>
                <w:color w:val="000000" w:themeColor="text1"/>
              </w:rPr>
            </w:pPr>
            <w:r w:rsidRPr="00A77BEE">
              <w:rPr>
                <w:color w:val="000000" w:themeColor="text1"/>
              </w:rPr>
              <w:t>4</w:t>
            </w:r>
          </w:p>
        </w:tc>
        <w:tc>
          <w:tcPr>
            <w:tcW w:w="0" w:type="auto"/>
            <w:vAlign w:val="center"/>
          </w:tcPr>
          <w:p w14:paraId="7A1E8548" w14:textId="77777777" w:rsidR="006C52A1" w:rsidRPr="005D6C18" w:rsidRDefault="006C52A1" w:rsidP="000F7555">
            <w:pPr>
              <w:jc w:val="center"/>
            </w:pPr>
            <w:r w:rsidRPr="005D6C18">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19">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29"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5"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21"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30"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22"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21" o:title=""/>
                      </v:shape>
                      <w10:anchorlock/>
                    </v:group>
                  </w:pict>
                </mc:Fallback>
              </mc:AlternateContent>
            </w:r>
          </w:p>
        </w:tc>
        <w:tc>
          <w:tcPr>
            <w:tcW w:w="0" w:type="auto"/>
            <w:vAlign w:val="center"/>
          </w:tcPr>
          <w:p w14:paraId="3114E3B6" w14:textId="4E8480FE" w:rsidR="006C52A1" w:rsidRPr="005D6C18" w:rsidRDefault="006C52A1" w:rsidP="000F7555">
            <w:pPr>
              <w:jc w:val="center"/>
            </w:pPr>
            <w:r>
              <w:t>4+3+3+2+2 =14</w:t>
            </w:r>
          </w:p>
        </w:tc>
        <w:tc>
          <w:tcPr>
            <w:tcW w:w="0" w:type="auto"/>
            <w:vAlign w:val="center"/>
          </w:tcPr>
          <w:p w14:paraId="09708966" w14:textId="77777777" w:rsidR="006C52A1" w:rsidRPr="00A77BEE" w:rsidRDefault="006C52A1" w:rsidP="000F7555">
            <w:pPr>
              <w:jc w:val="center"/>
              <w:rPr>
                <w:color w:val="000000" w:themeColor="text1"/>
              </w:rPr>
            </w:pPr>
            <w:r w:rsidRPr="00A77BEE">
              <w:rPr>
                <w:color w:val="000000" w:themeColor="text1"/>
              </w:rPr>
              <w:t>2</w:t>
            </w:r>
          </w:p>
        </w:tc>
        <w:tc>
          <w:tcPr>
            <w:tcW w:w="0" w:type="auto"/>
            <w:vAlign w:val="center"/>
          </w:tcPr>
          <w:p w14:paraId="3D53BE16" w14:textId="77777777" w:rsidR="006C52A1" w:rsidRPr="00A77BEE" w:rsidRDefault="006C52A1" w:rsidP="000F7555">
            <w:pPr>
              <w:jc w:val="center"/>
              <w:rPr>
                <w:color w:val="000000" w:themeColor="text1"/>
              </w:rPr>
            </w:pPr>
            <w:r w:rsidRPr="00A77BEE">
              <w:rPr>
                <w:color w:val="000000" w:themeColor="text1"/>
              </w:rPr>
              <w:t>3</w:t>
            </w:r>
          </w:p>
        </w:tc>
        <w:tc>
          <w:tcPr>
            <w:tcW w:w="0" w:type="auto"/>
            <w:vAlign w:val="center"/>
          </w:tcPr>
          <w:p w14:paraId="50B01607" w14:textId="77777777" w:rsidR="006C52A1" w:rsidRPr="005D6C18" w:rsidRDefault="006C52A1" w:rsidP="000F7555">
            <w:pPr>
              <w:jc w:val="center"/>
            </w:pPr>
            <w:r w:rsidRPr="005D6C18">
              <w:t>19</w:t>
            </w:r>
          </w:p>
        </w:tc>
      </w:tr>
    </w:tbl>
    <w:p w14:paraId="171A0874" w14:textId="77777777" w:rsidR="006C52A1" w:rsidRDefault="006C52A1" w:rsidP="00C02FED">
      <w:pPr>
        <w:jc w:val="both"/>
        <w:rPr>
          <w:kern w:val="0"/>
          <w14:ligatures w14:val="none"/>
        </w:rPr>
      </w:pPr>
    </w:p>
    <w:p w14:paraId="56D80B25" w14:textId="3AF63E74" w:rsidR="00393479" w:rsidRDefault="00C7521C" w:rsidP="00393479">
      <w:pPr>
        <w:keepNext/>
        <w:keepLines/>
        <w:numPr>
          <w:ilvl w:val="0"/>
          <w:numId w:val="6"/>
        </w:numPr>
        <w:spacing w:before="240" w:after="0"/>
        <w:outlineLvl w:val="0"/>
        <w:rPr>
          <w:rFonts w:eastAsia="Times New Roman" w:cs="Times New Roman"/>
          <w:color w:val="0070C0"/>
          <w:kern w:val="0"/>
          <w:sz w:val="32"/>
          <w:szCs w:val="32"/>
          <w14:ligatures w14:val="none"/>
        </w:rPr>
      </w:pPr>
      <w:bookmarkStart w:id="21" w:name="_Toc213779098"/>
      <w:bookmarkStart w:id="22" w:name="_Toc223515000"/>
      <w:r w:rsidRPr="00393479">
        <w:rPr>
          <w:noProof/>
        </w:rPr>
        <w:drawing>
          <wp:anchor distT="0" distB="0" distL="114300" distR="114300" simplePos="0" relativeHeight="251662336" behindDoc="1" locked="0" layoutInCell="1" allowOverlap="1" wp14:anchorId="25E3BDE8" wp14:editId="13C6C607">
            <wp:simplePos x="0" y="0"/>
            <wp:positionH relativeFrom="margin">
              <wp:align>right</wp:align>
            </wp:positionH>
            <wp:positionV relativeFrom="paragraph">
              <wp:posOffset>261155</wp:posOffset>
            </wp:positionV>
            <wp:extent cx="2379600" cy="2160000"/>
            <wp:effectExtent l="0" t="0" r="1905" b="0"/>
            <wp:wrapTight wrapText="bothSides">
              <wp:wrapPolygon edited="0">
                <wp:start x="0" y="0"/>
                <wp:lineTo x="0" y="21340"/>
                <wp:lineTo x="21444" y="21340"/>
                <wp:lineTo x="21444" y="0"/>
                <wp:lineTo x="0" y="0"/>
              </wp:wrapPolygon>
            </wp:wrapTight>
            <wp:docPr id="456210365" name="Image 4" descr="Une image contenant capture d’écran, motif, carré, Symétr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8315" name="Image 4" descr="Une image contenant capture d’écran, motif, carré, Symétrie&#10;&#10;Description générée automatiquement"/>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a:stretch/>
                  </pic:blipFill>
                  <pic:spPr bwMode="auto">
                    <a:xfrm>
                      <a:off x="0" y="0"/>
                      <a:ext cx="2379600" cy="216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93479" w:rsidRPr="00393479">
        <w:rPr>
          <w:rFonts w:eastAsia="Times New Roman" w:cs="Times New Roman"/>
          <w:color w:val="0070C0"/>
          <w:kern w:val="0"/>
          <w:sz w:val="32"/>
          <w:szCs w:val="32"/>
          <w14:ligatures w14:val="none"/>
        </w:rPr>
        <w:t>Mise en place</w:t>
      </w:r>
      <w:bookmarkEnd w:id="21"/>
      <w:bookmarkEnd w:id="22"/>
    </w:p>
    <w:p w14:paraId="77059D91" w14:textId="7831E331" w:rsidR="00FF128B" w:rsidRPr="00393479" w:rsidRDefault="00FF128B" w:rsidP="00FF128B">
      <w:pPr>
        <w:keepNext/>
        <w:keepLines/>
        <w:numPr>
          <w:ilvl w:val="1"/>
          <w:numId w:val="6"/>
        </w:numPr>
        <w:spacing w:before="240" w:after="0"/>
        <w:outlineLvl w:val="0"/>
        <w:rPr>
          <w:rFonts w:eastAsia="Times New Roman" w:cs="Times New Roman"/>
          <w:color w:val="0070C0"/>
          <w:kern w:val="0"/>
          <w:sz w:val="32"/>
          <w:szCs w:val="32"/>
          <w14:ligatures w14:val="none"/>
        </w:rPr>
      </w:pPr>
      <w:bookmarkStart w:id="23" w:name="_Toc223515001"/>
      <w:r>
        <w:rPr>
          <w:rFonts w:eastAsia="Times New Roman" w:cs="Times New Roman"/>
          <w:color w:val="0070C0"/>
          <w:kern w:val="0"/>
          <w:sz w:val="32"/>
          <w:szCs w:val="32"/>
          <w14:ligatures w14:val="none"/>
        </w:rPr>
        <w:t>Terrain</w:t>
      </w:r>
      <w:bookmarkEnd w:id="23"/>
    </w:p>
    <w:p w14:paraId="31724297" w14:textId="457DA5FA" w:rsidR="00393479" w:rsidRDefault="00393479" w:rsidP="00393479">
      <w:pPr>
        <w:jc w:val="both"/>
      </w:pPr>
      <w:r w:rsidRPr="00393479">
        <w:t xml:space="preserve">Les </w:t>
      </w:r>
      <w:r w:rsidRPr="00F0181A">
        <w:rPr>
          <w:b/>
          <w:bCs/>
        </w:rPr>
        <w:t>tuiles</w:t>
      </w:r>
      <w:r w:rsidRPr="00393479">
        <w:t xml:space="preserve"> sont mélangées, puis elles sont posées sur la table, </w:t>
      </w:r>
      <w:r w:rsidR="005B378A">
        <w:t>blasons</w:t>
      </w:r>
      <w:r w:rsidRPr="00393479">
        <w:t xml:space="preserve"> visibles, selon le schéma hexagonal ci-</w:t>
      </w:r>
      <w:r w:rsidR="00C7521C">
        <w:t>contre</w:t>
      </w:r>
      <w:r w:rsidRPr="00393479">
        <w:t>.</w:t>
      </w:r>
    </w:p>
    <w:p w14:paraId="3301179C" w14:textId="4E871699" w:rsidR="00393479" w:rsidRDefault="00393479" w:rsidP="00393479">
      <w:pPr>
        <w:jc w:val="both"/>
        <w:rPr>
          <w:color w:val="000000" w:themeColor="text1"/>
        </w:rPr>
      </w:pPr>
      <w:r w:rsidRPr="00393479">
        <w:t xml:space="preserve">Les </w:t>
      </w:r>
      <w:r w:rsidRPr="00F0181A">
        <w:rPr>
          <w:b/>
          <w:bCs/>
        </w:rPr>
        <w:t xml:space="preserve">cartes </w:t>
      </w:r>
      <w:r w:rsidRPr="00F0181A">
        <w:rPr>
          <w:b/>
          <w:bCs/>
        </w:rPr>
        <w:t>de positions</w:t>
      </w:r>
      <w:r w:rsidRPr="00393479">
        <w:t xml:space="preserve"> sont mélangées</w:t>
      </w:r>
      <w:r w:rsidR="00736AE9">
        <w:t xml:space="preserve"> faces cachées</w:t>
      </w:r>
      <w:r w:rsidRPr="00393479">
        <w:t xml:space="preserve">, puis sont tirées pour déterminer </w:t>
      </w:r>
      <w:r w:rsidR="00FF128B">
        <w:t>des</w:t>
      </w:r>
      <w:r w:rsidRPr="00393479">
        <w:t xml:space="preserve"> tuiles </w:t>
      </w:r>
      <w:r w:rsidR="00FF128B">
        <w:t>particulières</w:t>
      </w:r>
      <w:r w:rsidR="00EB68AC">
        <w:t>. D</w:t>
      </w:r>
      <w:r w:rsidRPr="00393479">
        <w:rPr>
          <w:color w:val="000000" w:themeColor="text1"/>
        </w:rPr>
        <w:t>’abord annoncer l’élément concerné, puis tirer sa carte</w:t>
      </w:r>
      <w:r w:rsidR="00FF128B">
        <w:rPr>
          <w:color w:val="000000" w:themeColor="text1"/>
        </w:rPr>
        <w:t>.</w:t>
      </w:r>
    </w:p>
    <w:p w14:paraId="0C44897B" w14:textId="0697BFE1" w:rsidR="00FF128B" w:rsidRDefault="00FF128B" w:rsidP="00393479">
      <w:pPr>
        <w:jc w:val="both"/>
        <w:rPr>
          <w:color w:val="000000" w:themeColor="text1"/>
        </w:rPr>
      </w:pPr>
      <w:r>
        <w:rPr>
          <w:color w:val="000000" w:themeColor="text1"/>
        </w:rPr>
        <w:t>Pour terminer la mise en place du terrain, tirez les positions pour :</w:t>
      </w:r>
    </w:p>
    <w:p w14:paraId="4BF38134" w14:textId="71234F71" w:rsidR="00393479" w:rsidRPr="00393479" w:rsidRDefault="00393479" w:rsidP="00393479">
      <w:pPr>
        <w:pStyle w:val="Paragraphedeliste"/>
        <w:numPr>
          <w:ilvl w:val="0"/>
          <w:numId w:val="15"/>
        </w:numPr>
        <w:jc w:val="both"/>
      </w:pPr>
      <w:r w:rsidRPr="00393479">
        <w:t xml:space="preserve">Les </w:t>
      </w:r>
      <w:r w:rsidRPr="00F0181A">
        <w:rPr>
          <w:b/>
          <w:bCs/>
        </w:rPr>
        <w:t>4 tuiles de montagnes</w:t>
      </w:r>
      <w:r w:rsidRPr="00393479">
        <w:t>, c’est-à-dire les tuiles à retourner</w:t>
      </w:r>
      <w:r w:rsidR="00736AE9">
        <w:t xml:space="preserve"> (blasons masquées)</w:t>
      </w:r>
      <w:r w:rsidRPr="00393479">
        <w:t>.</w:t>
      </w:r>
      <w:r w:rsidR="00F0181A">
        <w:t xml:space="preserve"> </w:t>
      </w:r>
      <w:r w:rsidR="00061535" w:rsidRPr="00061535">
        <w:rPr>
          <w:b/>
          <w:bCs/>
          <w:color w:val="EE0000"/>
        </w:rPr>
        <w:t>ATTENTION</w:t>
      </w:r>
      <w:r w:rsidR="00061535" w:rsidRPr="00061535">
        <w:rPr>
          <w:color w:val="EE0000"/>
        </w:rPr>
        <w:t> </w:t>
      </w:r>
      <w:r w:rsidR="00061535">
        <w:t>: les</w:t>
      </w:r>
      <w:r w:rsidR="00F0181A">
        <w:t xml:space="preserve"> </w:t>
      </w:r>
      <w:r w:rsidR="00F0181A" w:rsidRPr="00061535">
        <w:rPr>
          <w:b/>
          <w:bCs/>
          <w:color w:val="EE0000"/>
        </w:rPr>
        <w:t>4 cartes de positions</w:t>
      </w:r>
      <w:r w:rsidR="00061535" w:rsidRPr="00061535">
        <w:rPr>
          <w:b/>
          <w:bCs/>
          <w:color w:val="EE0000"/>
        </w:rPr>
        <w:t xml:space="preserve"> montagnes</w:t>
      </w:r>
      <w:r w:rsidR="00F0181A" w:rsidRPr="00061535">
        <w:rPr>
          <w:color w:val="EE0000"/>
        </w:rPr>
        <w:t xml:space="preserve"> </w:t>
      </w:r>
      <w:r w:rsidR="00F0181A">
        <w:t>sont écartées du jeu</w:t>
      </w:r>
      <w:r w:rsidR="00061535">
        <w:t xml:space="preserve"> et </w:t>
      </w:r>
      <w:r w:rsidR="00061535" w:rsidRPr="00061535">
        <w:rPr>
          <w:b/>
          <w:bCs/>
          <w:color w:val="EE0000"/>
        </w:rPr>
        <w:t>ne doivent plus être utilisées</w:t>
      </w:r>
      <w:r w:rsidR="00F0181A">
        <w:t>.</w:t>
      </w:r>
    </w:p>
    <w:p w14:paraId="57B0974F" w14:textId="77777777" w:rsidR="00393479" w:rsidRPr="00393479" w:rsidRDefault="00393479" w:rsidP="00393479">
      <w:pPr>
        <w:pStyle w:val="Paragraphedeliste"/>
        <w:numPr>
          <w:ilvl w:val="0"/>
          <w:numId w:val="15"/>
        </w:numPr>
        <w:jc w:val="both"/>
      </w:pPr>
      <w:r w:rsidRPr="00393479">
        <w:t xml:space="preserve">La </w:t>
      </w:r>
      <w:r w:rsidRPr="00F0181A">
        <w:rPr>
          <w:b/>
          <w:bCs/>
        </w:rPr>
        <w:t>tuile</w:t>
      </w:r>
      <w:r w:rsidRPr="00393479">
        <w:t xml:space="preserve"> de la « </w:t>
      </w:r>
      <w:r w:rsidRPr="00F0181A">
        <w:rPr>
          <w:b/>
          <w:bCs/>
        </w:rPr>
        <w:t>ville franche</w:t>
      </w:r>
      <w:r w:rsidRPr="00393479">
        <w:t> » (placer son cube).</w:t>
      </w:r>
    </w:p>
    <w:p w14:paraId="2CA98F5C" w14:textId="77777777" w:rsidR="00393479" w:rsidRDefault="00393479" w:rsidP="00393479">
      <w:pPr>
        <w:pStyle w:val="Paragraphedeliste"/>
        <w:numPr>
          <w:ilvl w:val="0"/>
          <w:numId w:val="15"/>
        </w:numPr>
        <w:jc w:val="both"/>
      </w:pPr>
      <w:r w:rsidRPr="00393479">
        <w:t xml:space="preserve">Les </w:t>
      </w:r>
      <w:r w:rsidRPr="00F0181A">
        <w:rPr>
          <w:b/>
          <w:bCs/>
        </w:rPr>
        <w:t>3 tuiles</w:t>
      </w:r>
      <w:r w:rsidRPr="00393479">
        <w:t xml:space="preserve"> des 3 « </w:t>
      </w:r>
      <w:r w:rsidRPr="00F0181A">
        <w:rPr>
          <w:b/>
          <w:bCs/>
        </w:rPr>
        <w:t>cités marchandes</w:t>
      </w:r>
      <w:r w:rsidRPr="00393479">
        <w:t> » (placer leurs cubes).</w:t>
      </w:r>
    </w:p>
    <w:p w14:paraId="14E4E6B1" w14:textId="28E00CCA" w:rsidR="00FF128B" w:rsidRPr="00393479" w:rsidRDefault="00FF128B" w:rsidP="00FF128B">
      <w:pPr>
        <w:keepNext/>
        <w:keepLines/>
        <w:numPr>
          <w:ilvl w:val="1"/>
          <w:numId w:val="6"/>
        </w:numPr>
        <w:spacing w:before="240" w:after="0"/>
        <w:outlineLvl w:val="0"/>
        <w:rPr>
          <w:rFonts w:eastAsia="Times New Roman" w:cs="Times New Roman"/>
          <w:color w:val="0070C0"/>
          <w:kern w:val="0"/>
          <w:sz w:val="32"/>
          <w:szCs w:val="32"/>
          <w14:ligatures w14:val="none"/>
        </w:rPr>
      </w:pPr>
      <w:bookmarkStart w:id="24" w:name="_Toc223515002"/>
      <w:r>
        <w:rPr>
          <w:rFonts w:eastAsia="Times New Roman" w:cs="Times New Roman"/>
          <w:color w:val="0070C0"/>
          <w:kern w:val="0"/>
          <w:sz w:val="32"/>
          <w:szCs w:val="32"/>
          <w14:ligatures w14:val="none"/>
        </w:rPr>
        <w:t>Les positions de départ</w:t>
      </w:r>
      <w:bookmarkEnd w:id="24"/>
    </w:p>
    <w:p w14:paraId="554D094F" w14:textId="0109A4CD" w:rsidR="00FF128B" w:rsidRPr="00FF128B" w:rsidRDefault="00FF128B" w:rsidP="00FF128B">
      <w:pPr>
        <w:jc w:val="both"/>
        <w:rPr>
          <w:color w:val="000000" w:themeColor="text1"/>
        </w:rPr>
      </w:pPr>
      <w:r>
        <w:rPr>
          <w:color w:val="000000" w:themeColor="text1"/>
        </w:rPr>
        <w:t>T</w:t>
      </w:r>
      <w:r w:rsidRPr="00FF128B">
        <w:rPr>
          <w:color w:val="000000" w:themeColor="text1"/>
        </w:rPr>
        <w:t xml:space="preserve">irez les positions </w:t>
      </w:r>
      <w:r>
        <w:rPr>
          <w:color w:val="000000" w:themeColor="text1"/>
        </w:rPr>
        <w:t>de départ de chaque camp :</w:t>
      </w:r>
    </w:p>
    <w:p w14:paraId="7FED9835" w14:textId="7CF2D447" w:rsidR="00393479" w:rsidRPr="00393479" w:rsidRDefault="00F0181A" w:rsidP="00FF128B">
      <w:pPr>
        <w:pStyle w:val="Paragraphedeliste"/>
        <w:numPr>
          <w:ilvl w:val="0"/>
          <w:numId w:val="15"/>
        </w:numPr>
        <w:jc w:val="both"/>
        <w:rPr>
          <w:color w:val="000000" w:themeColor="text1"/>
        </w:rPr>
      </w:pPr>
      <w:r>
        <w:rPr>
          <w:color w:val="000000" w:themeColor="text1"/>
        </w:rPr>
        <w:t xml:space="preserve">Une </w:t>
      </w:r>
      <w:r w:rsidR="00393479" w:rsidRPr="00393479">
        <w:rPr>
          <w:color w:val="000000" w:themeColor="text1"/>
        </w:rPr>
        <w:t xml:space="preserve">tuile de départ </w:t>
      </w:r>
      <w:r>
        <w:rPr>
          <w:color w:val="000000" w:themeColor="text1"/>
        </w:rPr>
        <w:t>pour</w:t>
      </w:r>
      <w:r w:rsidR="00393479" w:rsidRPr="00393479">
        <w:rPr>
          <w:color w:val="000000" w:themeColor="text1"/>
        </w:rPr>
        <w:t xml:space="preserve"> </w:t>
      </w:r>
      <w:r>
        <w:rPr>
          <w:color w:val="000000" w:themeColor="text1"/>
        </w:rPr>
        <w:t>le</w:t>
      </w:r>
      <w:r w:rsidR="00393479" w:rsidRPr="00393479">
        <w:rPr>
          <w:color w:val="000000" w:themeColor="text1"/>
        </w:rPr>
        <w:t xml:space="preserve"> </w:t>
      </w:r>
      <w:r w:rsidR="00393479" w:rsidRPr="00F0181A">
        <w:rPr>
          <w:b/>
          <w:bCs/>
          <w:color w:val="000000" w:themeColor="text1"/>
        </w:rPr>
        <w:t>baron</w:t>
      </w:r>
      <w:r w:rsidR="00393479" w:rsidRPr="00393479">
        <w:rPr>
          <w:color w:val="000000" w:themeColor="text1"/>
        </w:rPr>
        <w:t>.</w:t>
      </w:r>
    </w:p>
    <w:p w14:paraId="58F516A6" w14:textId="3BE14E16" w:rsidR="00393479" w:rsidRDefault="00F0181A" w:rsidP="00FF128B">
      <w:pPr>
        <w:pStyle w:val="Paragraphedeliste"/>
        <w:numPr>
          <w:ilvl w:val="0"/>
          <w:numId w:val="15"/>
        </w:numPr>
        <w:jc w:val="both"/>
        <w:rPr>
          <w:color w:val="000000" w:themeColor="text1"/>
        </w:rPr>
      </w:pPr>
      <w:r>
        <w:rPr>
          <w:color w:val="000000" w:themeColor="text1"/>
        </w:rPr>
        <w:t>Une</w:t>
      </w:r>
      <w:r w:rsidR="00393479" w:rsidRPr="00393479">
        <w:rPr>
          <w:color w:val="000000" w:themeColor="text1"/>
        </w:rPr>
        <w:t xml:space="preserve"> tuile de départ</w:t>
      </w:r>
      <w:r>
        <w:rPr>
          <w:color w:val="000000" w:themeColor="text1"/>
        </w:rPr>
        <w:t xml:space="preserve"> pour un </w:t>
      </w:r>
      <w:r w:rsidRPr="00F0181A">
        <w:rPr>
          <w:b/>
          <w:bCs/>
          <w:color w:val="000000" w:themeColor="text1"/>
        </w:rPr>
        <w:t>premier</w:t>
      </w:r>
      <w:r>
        <w:rPr>
          <w:color w:val="000000" w:themeColor="text1"/>
        </w:rPr>
        <w:t xml:space="preserve"> </w:t>
      </w:r>
      <w:r w:rsidRPr="00F0181A">
        <w:rPr>
          <w:b/>
          <w:bCs/>
          <w:color w:val="000000" w:themeColor="text1"/>
        </w:rPr>
        <w:t>chevalier</w:t>
      </w:r>
      <w:r>
        <w:rPr>
          <w:color w:val="000000" w:themeColor="text1"/>
        </w:rPr>
        <w:t>.</w:t>
      </w:r>
    </w:p>
    <w:p w14:paraId="5D411725" w14:textId="3BDF568B" w:rsidR="00F0181A" w:rsidRDefault="00F0181A" w:rsidP="00FF128B">
      <w:pPr>
        <w:pStyle w:val="Paragraphedeliste"/>
        <w:numPr>
          <w:ilvl w:val="0"/>
          <w:numId w:val="15"/>
        </w:numPr>
        <w:jc w:val="both"/>
        <w:rPr>
          <w:color w:val="000000" w:themeColor="text1"/>
        </w:rPr>
      </w:pPr>
      <w:r>
        <w:rPr>
          <w:color w:val="000000" w:themeColor="text1"/>
        </w:rPr>
        <w:t xml:space="preserve">Une tuile de départ pour un </w:t>
      </w:r>
      <w:r w:rsidRPr="00F0181A">
        <w:rPr>
          <w:b/>
          <w:bCs/>
          <w:color w:val="000000" w:themeColor="text1"/>
        </w:rPr>
        <w:t>second</w:t>
      </w:r>
      <w:r>
        <w:rPr>
          <w:color w:val="000000" w:themeColor="text1"/>
        </w:rPr>
        <w:t xml:space="preserve"> </w:t>
      </w:r>
      <w:r w:rsidRPr="00F0181A">
        <w:rPr>
          <w:b/>
          <w:bCs/>
          <w:color w:val="000000" w:themeColor="text1"/>
        </w:rPr>
        <w:t>chevalier</w:t>
      </w:r>
      <w:r>
        <w:rPr>
          <w:color w:val="000000" w:themeColor="text1"/>
        </w:rPr>
        <w:t>.</w:t>
      </w:r>
    </w:p>
    <w:p w14:paraId="38242B2C" w14:textId="7893305D" w:rsidR="00F0181A" w:rsidRDefault="00F0181A" w:rsidP="00F0181A">
      <w:pPr>
        <w:jc w:val="both"/>
        <w:rPr>
          <w:color w:val="000000" w:themeColor="text1"/>
        </w:rPr>
      </w:pPr>
      <w:r>
        <w:rPr>
          <w:color w:val="000000" w:themeColor="text1"/>
        </w:rPr>
        <w:t>Les cartes positions, hormis les 4 utilisées pour les montagnes, sont à nouveau toutes mélangées et forment une pioche</w:t>
      </w:r>
      <w:r w:rsidR="00C7521C">
        <w:rPr>
          <w:color w:val="000000" w:themeColor="text1"/>
        </w:rPr>
        <w:t>, qui sera utilisé en cours de partie.</w:t>
      </w:r>
    </w:p>
    <w:p w14:paraId="14E40B9F" w14:textId="1AF5FC85" w:rsidR="00FF128B" w:rsidRPr="00393479" w:rsidRDefault="00FF128B" w:rsidP="00FF128B">
      <w:pPr>
        <w:keepNext/>
        <w:keepLines/>
        <w:numPr>
          <w:ilvl w:val="1"/>
          <w:numId w:val="6"/>
        </w:numPr>
        <w:spacing w:before="240" w:after="0"/>
        <w:outlineLvl w:val="0"/>
        <w:rPr>
          <w:rFonts w:eastAsia="Times New Roman" w:cs="Times New Roman"/>
          <w:color w:val="0070C0"/>
          <w:kern w:val="0"/>
          <w:sz w:val="32"/>
          <w:szCs w:val="32"/>
          <w14:ligatures w14:val="none"/>
        </w:rPr>
      </w:pPr>
      <w:bookmarkStart w:id="25" w:name="_Toc223515003"/>
      <w:r>
        <w:rPr>
          <w:rFonts w:eastAsia="Times New Roman" w:cs="Times New Roman"/>
          <w:color w:val="0070C0"/>
          <w:kern w:val="0"/>
          <w:sz w:val="32"/>
          <w:szCs w:val="32"/>
          <w14:ligatures w14:val="none"/>
        </w:rPr>
        <w:lastRenderedPageBreak/>
        <w:t>Préparation des joueurs</w:t>
      </w:r>
      <w:bookmarkEnd w:id="25"/>
    </w:p>
    <w:p w14:paraId="70E0771D" w14:textId="78238D6F" w:rsidR="004A29A0" w:rsidRDefault="00F0181A" w:rsidP="004A29A0">
      <w:pPr>
        <w:jc w:val="both"/>
      </w:pPr>
      <w:r>
        <w:t xml:space="preserve">Les joueurs décident </w:t>
      </w:r>
      <w:r w:rsidR="00B3413F">
        <w:t>du</w:t>
      </w:r>
      <w:r>
        <w:t xml:space="preserve"> </w:t>
      </w:r>
      <w:r w:rsidRPr="003C1DBC">
        <w:rPr>
          <w:b/>
          <w:bCs/>
        </w:rPr>
        <w:t>premier joueur</w:t>
      </w:r>
      <w:r>
        <w:t xml:space="preserve"> (exemple</w:t>
      </w:r>
      <w:r w:rsidR="003C1DBC">
        <w:t xml:space="preserve"> : </w:t>
      </w:r>
      <w:r>
        <w:t>tirage de dé).</w:t>
      </w:r>
    </w:p>
    <w:p w14:paraId="2397500C" w14:textId="711D8BB0" w:rsidR="004A29A0" w:rsidRDefault="004A29A0" w:rsidP="00F0181A">
      <w:pPr>
        <w:jc w:val="both"/>
      </w:pPr>
      <w:r>
        <w:t>C</w:t>
      </w:r>
      <w:r w:rsidR="00F0181A">
        <w:t>haque joueur choisit sa couleur</w:t>
      </w:r>
      <w:r>
        <w:t xml:space="preserve">, en </w:t>
      </w:r>
      <w:r>
        <w:t xml:space="preserve">commençant par le </w:t>
      </w:r>
      <w:r w:rsidRPr="003C1DBC">
        <w:rPr>
          <w:b/>
          <w:bCs/>
        </w:rPr>
        <w:t>dernier joueur</w:t>
      </w:r>
      <w:r>
        <w:t xml:space="preserve">, en sachant que le tour de table s’effectue </w:t>
      </w:r>
      <w:r w:rsidRPr="00393479">
        <w:t>dans le sens horaire</w:t>
      </w:r>
      <w:r>
        <w:t>.</w:t>
      </w:r>
    </w:p>
    <w:p w14:paraId="73E8C943" w14:textId="3F179C3E" w:rsidR="00F0181A" w:rsidRDefault="004A29A0" w:rsidP="00F0181A">
      <w:pPr>
        <w:jc w:val="both"/>
      </w:pPr>
      <w:r>
        <w:t>Après avoir choisi sa couleur, chaque joueur</w:t>
      </w:r>
      <w:r w:rsidR="00F0181A">
        <w:t xml:space="preserve"> </w:t>
      </w:r>
      <w:r w:rsidR="003C1DBC">
        <w:t>aménage</w:t>
      </w:r>
      <w:r w:rsidR="00F0181A">
        <w:t xml:space="preserve"> sa </w:t>
      </w:r>
      <w:r w:rsidR="00F0181A" w:rsidRPr="003C1DBC">
        <w:rPr>
          <w:b/>
          <w:bCs/>
        </w:rPr>
        <w:t>réserve</w:t>
      </w:r>
      <w:r w:rsidR="00F0181A">
        <w:t>, devant lui</w:t>
      </w:r>
      <w:r w:rsidR="003C1DBC">
        <w:t>, avec :</w:t>
      </w:r>
    </w:p>
    <w:p w14:paraId="789A5396" w14:textId="5F0D6EB7" w:rsidR="00F0181A" w:rsidRDefault="003C1DBC" w:rsidP="00F0181A">
      <w:pPr>
        <w:pStyle w:val="Paragraphedeliste"/>
        <w:numPr>
          <w:ilvl w:val="0"/>
          <w:numId w:val="15"/>
        </w:numPr>
        <w:jc w:val="both"/>
      </w:pPr>
      <w:r>
        <w:t>2</w:t>
      </w:r>
      <w:r w:rsidR="00F0181A">
        <w:t xml:space="preserve"> chevaliers</w:t>
      </w:r>
      <w:r w:rsidR="0021299B">
        <w:t>.</w:t>
      </w:r>
    </w:p>
    <w:p w14:paraId="5B4E05E6" w14:textId="215D57AC" w:rsidR="00F0181A" w:rsidRDefault="00F0181A" w:rsidP="00F0181A">
      <w:pPr>
        <w:pStyle w:val="Paragraphedeliste"/>
        <w:numPr>
          <w:ilvl w:val="0"/>
          <w:numId w:val="15"/>
        </w:numPr>
        <w:jc w:val="both"/>
      </w:pPr>
      <w:r>
        <w:t>10 Donjons</w:t>
      </w:r>
      <w:r w:rsidR="0021299B">
        <w:t>.</w:t>
      </w:r>
    </w:p>
    <w:p w14:paraId="1E018B99" w14:textId="14F91843" w:rsidR="00F0181A" w:rsidRDefault="00F0181A" w:rsidP="00F0181A">
      <w:pPr>
        <w:pStyle w:val="Paragraphedeliste"/>
        <w:numPr>
          <w:ilvl w:val="0"/>
          <w:numId w:val="15"/>
        </w:numPr>
        <w:jc w:val="both"/>
      </w:pPr>
      <w:r>
        <w:t>30 Troupes</w:t>
      </w:r>
      <w:r w:rsidR="0021299B">
        <w:t>.</w:t>
      </w:r>
    </w:p>
    <w:p w14:paraId="7A202597" w14:textId="548AB19A" w:rsidR="003C1DBC" w:rsidRDefault="003C1DBC" w:rsidP="00F0181A">
      <w:pPr>
        <w:pStyle w:val="Paragraphedeliste"/>
        <w:numPr>
          <w:ilvl w:val="0"/>
          <w:numId w:val="15"/>
        </w:numPr>
        <w:jc w:val="both"/>
      </w:pPr>
      <w:r>
        <w:t>1 deck de 40 cartes :</w:t>
      </w:r>
    </w:p>
    <w:p w14:paraId="6F8B8387" w14:textId="3B5938DB" w:rsidR="003C1DBC" w:rsidRDefault="003C1DBC" w:rsidP="003C1DBC">
      <w:pPr>
        <w:pStyle w:val="Paragraphedeliste"/>
        <w:numPr>
          <w:ilvl w:val="1"/>
          <w:numId w:val="15"/>
        </w:numPr>
        <w:jc w:val="both"/>
      </w:pPr>
      <w:r>
        <w:t>Les 3 cartes</w:t>
      </w:r>
      <w:r w:rsidR="00061535">
        <w:t xml:space="preserve"> </w:t>
      </w:r>
      <w:r>
        <w:t xml:space="preserve">événements </w:t>
      </w:r>
      <w:r w:rsidR="00061535">
        <w:t>supplémentaires</w:t>
      </w:r>
      <w:r w:rsidR="00061535">
        <w:t xml:space="preserve"> </w:t>
      </w:r>
      <w:r>
        <w:t>de couleur « marron »</w:t>
      </w:r>
      <w:r w:rsidR="00061535">
        <w:t xml:space="preserve"> </w:t>
      </w:r>
      <w:r w:rsidR="00061535">
        <w:t>(</w:t>
      </w:r>
      <w:r w:rsidR="00061535" w:rsidRPr="00061535">
        <w:rPr>
          <w:b/>
          <w:bCs/>
          <w:color w:val="EE0000"/>
        </w:rPr>
        <w:t>Courroux de la Terre</w:t>
      </w:r>
      <w:r w:rsidR="00061535">
        <w:t xml:space="preserve">, </w:t>
      </w:r>
      <w:r w:rsidR="00061535" w:rsidRPr="00061535">
        <w:rPr>
          <w:b/>
          <w:bCs/>
          <w:color w:val="EE0000"/>
        </w:rPr>
        <w:t>Malédiction Noire</w:t>
      </w:r>
      <w:r w:rsidR="00061535">
        <w:t xml:space="preserve">, </w:t>
      </w:r>
      <w:r w:rsidR="00061535" w:rsidRPr="00061535">
        <w:rPr>
          <w:b/>
          <w:bCs/>
          <w:color w:val="EE0000"/>
        </w:rPr>
        <w:t>Vent de Sédition</w:t>
      </w:r>
      <w:r w:rsidR="00061535">
        <w:t>) sont</w:t>
      </w:r>
      <w:r>
        <w:t xml:space="preserve"> </w:t>
      </w:r>
      <w:r w:rsidRPr="00061535">
        <w:rPr>
          <w:b/>
          <w:bCs/>
          <w:color w:val="EE0000"/>
        </w:rPr>
        <w:t>mises de côté</w:t>
      </w:r>
      <w:r w:rsidRPr="00061535">
        <w:rPr>
          <w:color w:val="EE0000"/>
        </w:rPr>
        <w:t xml:space="preserve"> </w:t>
      </w:r>
      <w:r>
        <w:t xml:space="preserve">pour le </w:t>
      </w:r>
      <w:r w:rsidRPr="00061535">
        <w:rPr>
          <w:b/>
          <w:bCs/>
          <w:color w:val="EE0000"/>
        </w:rPr>
        <w:t>premier deck</w:t>
      </w:r>
      <w:r w:rsidR="003549FC">
        <w:t>.</w:t>
      </w:r>
    </w:p>
    <w:p w14:paraId="46D7CCFB" w14:textId="08A71362" w:rsidR="003C1DBC" w:rsidRDefault="003C1DBC" w:rsidP="003C1DBC">
      <w:pPr>
        <w:pStyle w:val="Paragraphedeliste"/>
        <w:numPr>
          <w:ilvl w:val="1"/>
          <w:numId w:val="15"/>
        </w:numPr>
        <w:jc w:val="both"/>
      </w:pPr>
      <w:r>
        <w:t>Le deck est mélangé, coupé et posé faces des cartes cachées.</w:t>
      </w:r>
    </w:p>
    <w:p w14:paraId="0D5BF9B6" w14:textId="59502C63" w:rsidR="003C1DBC" w:rsidRPr="00393479" w:rsidRDefault="003C1DBC" w:rsidP="003C1DBC">
      <w:pPr>
        <w:pStyle w:val="Paragraphedeliste"/>
        <w:numPr>
          <w:ilvl w:val="0"/>
          <w:numId w:val="15"/>
        </w:numPr>
        <w:jc w:val="both"/>
      </w:pPr>
      <w:r>
        <w:t>1 espace de défausse des cartes</w:t>
      </w:r>
      <w:r w:rsidR="005B378A">
        <w:t xml:space="preserve"> est </w:t>
      </w:r>
      <w:r w:rsidR="00B3413F">
        <w:t>anticipé</w:t>
      </w:r>
      <w:r w:rsidR="005B378A">
        <w:t xml:space="preserve"> à côté du deck.</w:t>
      </w:r>
    </w:p>
    <w:p w14:paraId="35CD8095" w14:textId="6D2F7099" w:rsidR="00F0181A" w:rsidRDefault="005B378A" w:rsidP="00393479">
      <w:pPr>
        <w:jc w:val="both"/>
      </w:pPr>
      <w:r>
        <w:t xml:space="preserve">Chaque joueur forme une </w:t>
      </w:r>
      <w:r w:rsidRPr="00125B0B">
        <w:rPr>
          <w:b/>
          <w:bCs/>
        </w:rPr>
        <w:t>main de 6 cartes</w:t>
      </w:r>
      <w:r w:rsidR="003254F1">
        <w:t>, tenues cachées,</w:t>
      </w:r>
      <w:r>
        <w:t xml:space="preserve"> en piochant dans son deck.</w:t>
      </w:r>
    </w:p>
    <w:p w14:paraId="69981A37" w14:textId="1D2062C7" w:rsidR="00FF128B" w:rsidRPr="00393479" w:rsidRDefault="00FF128B" w:rsidP="00FF128B">
      <w:pPr>
        <w:keepNext/>
        <w:keepLines/>
        <w:numPr>
          <w:ilvl w:val="1"/>
          <w:numId w:val="6"/>
        </w:numPr>
        <w:spacing w:before="240" w:after="0"/>
        <w:outlineLvl w:val="0"/>
        <w:rPr>
          <w:rFonts w:eastAsia="Times New Roman" w:cs="Times New Roman"/>
          <w:color w:val="0070C0"/>
          <w:kern w:val="0"/>
          <w:sz w:val="32"/>
          <w:szCs w:val="32"/>
          <w14:ligatures w14:val="none"/>
        </w:rPr>
      </w:pPr>
      <w:bookmarkStart w:id="26" w:name="_Toc223515004"/>
      <w:r>
        <w:rPr>
          <w:rFonts w:eastAsia="Times New Roman" w:cs="Times New Roman"/>
          <w:color w:val="0070C0"/>
          <w:kern w:val="0"/>
          <w:sz w:val="32"/>
          <w:szCs w:val="32"/>
          <w14:ligatures w14:val="none"/>
        </w:rPr>
        <w:t>Finalisation de la table</w:t>
      </w:r>
      <w:bookmarkEnd w:id="26"/>
    </w:p>
    <w:p w14:paraId="7F6267F2" w14:textId="44A326D7" w:rsidR="00FF128B" w:rsidRDefault="00FF128B" w:rsidP="00FF128B">
      <w:pPr>
        <w:jc w:val="both"/>
      </w:pPr>
      <w:r>
        <w:t xml:space="preserve">Un espace commun de </w:t>
      </w:r>
      <w:r w:rsidRPr="00125B0B">
        <w:rPr>
          <w:b/>
          <w:bCs/>
        </w:rPr>
        <w:t>défausse des Troupes</w:t>
      </w:r>
      <w:r>
        <w:t xml:space="preserve"> est convenu</w:t>
      </w:r>
      <w:r w:rsidR="00641A03">
        <w:t xml:space="preserve"> </w:t>
      </w:r>
      <w:r w:rsidR="00641A03">
        <w:t xml:space="preserve">(exemple : </w:t>
      </w:r>
      <w:r w:rsidR="001636A9">
        <w:t xml:space="preserve">le </w:t>
      </w:r>
      <w:r w:rsidR="00FC4199">
        <w:t>couvercle</w:t>
      </w:r>
      <w:r w:rsidR="00641A03">
        <w:t xml:space="preserve"> de la boîte</w:t>
      </w:r>
      <w:r w:rsidR="001636A9">
        <w:t xml:space="preserve"> de jeu</w:t>
      </w:r>
      <w:r w:rsidR="00641A03">
        <w:t>)</w:t>
      </w:r>
      <w:r>
        <w:t>.</w:t>
      </w:r>
    </w:p>
    <w:p w14:paraId="3A9D6F2F" w14:textId="000F1222" w:rsidR="004A29A0" w:rsidRDefault="00B47DC7" w:rsidP="004A29A0">
      <w:pPr>
        <w:jc w:val="both"/>
      </w:pPr>
      <w:r>
        <w:t xml:space="preserve">La </w:t>
      </w:r>
      <w:r w:rsidRPr="00125B0B">
        <w:rPr>
          <w:b/>
          <w:bCs/>
        </w:rPr>
        <w:t>piste de scores</w:t>
      </w:r>
      <w:r>
        <w:t xml:space="preserve"> est </w:t>
      </w:r>
      <w:r>
        <w:t>placée visible de tous</w:t>
      </w:r>
      <w:r>
        <w:t xml:space="preserve">. </w:t>
      </w:r>
      <w:r w:rsidR="004A29A0">
        <w:t>Chaque joueur</w:t>
      </w:r>
      <w:r>
        <w:t xml:space="preserve"> y</w:t>
      </w:r>
      <w:r w:rsidR="004A29A0">
        <w:t xml:space="preserve"> place un de ses Donjons devant la case 1.</w:t>
      </w:r>
    </w:p>
    <w:p w14:paraId="5167CBE9" w14:textId="55069723" w:rsidR="00C7521C" w:rsidRDefault="00FF128B" w:rsidP="00C7521C">
      <w:pPr>
        <w:jc w:val="both"/>
      </w:pPr>
      <w:r>
        <w:t xml:space="preserve">La partie peut commencer avec le tour du </w:t>
      </w:r>
      <w:r w:rsidRPr="00125B0B">
        <w:rPr>
          <w:b/>
          <w:bCs/>
        </w:rPr>
        <w:t>premier joueur</w:t>
      </w:r>
      <w:r>
        <w:t>.</w:t>
      </w:r>
      <w:r w:rsidR="004A29A0">
        <w:t xml:space="preserve"> </w:t>
      </w:r>
      <w:r w:rsidR="00C7521C" w:rsidRPr="00393479">
        <w:t xml:space="preserve">Le tour de table s’effectue dans le </w:t>
      </w:r>
      <w:r w:rsidR="00C7521C" w:rsidRPr="00125B0B">
        <w:rPr>
          <w:b/>
          <w:bCs/>
        </w:rPr>
        <w:t>sens horaire</w:t>
      </w:r>
      <w:r w:rsidR="00C7521C" w:rsidRPr="00393479">
        <w:t>.</w:t>
      </w:r>
    </w:p>
    <w:p w14:paraId="6423C651" w14:textId="1E554B6D" w:rsidR="008F27E4" w:rsidRPr="008F27E4" w:rsidRDefault="008F27E4" w:rsidP="006A5F49">
      <w:pPr>
        <w:keepNext/>
        <w:keepLines/>
        <w:numPr>
          <w:ilvl w:val="0"/>
          <w:numId w:val="6"/>
        </w:numPr>
        <w:spacing w:before="240" w:after="0"/>
        <w:outlineLvl w:val="0"/>
        <w:rPr>
          <w:rFonts w:eastAsia="Times New Roman" w:cs="Times New Roman"/>
          <w:color w:val="0070C0"/>
          <w:kern w:val="0"/>
          <w:sz w:val="32"/>
          <w:szCs w:val="32"/>
          <w14:ligatures w14:val="none"/>
        </w:rPr>
      </w:pPr>
      <w:bookmarkStart w:id="27" w:name="_Toc213779100"/>
      <w:bookmarkStart w:id="28" w:name="_Toc223515005"/>
      <w:r w:rsidRPr="008F27E4">
        <w:rPr>
          <w:rFonts w:eastAsia="Times New Roman" w:cs="Times New Roman"/>
          <w:color w:val="0070C0"/>
          <w:kern w:val="0"/>
          <w:sz w:val="32"/>
          <w:szCs w:val="32"/>
          <w14:ligatures w14:val="none"/>
        </w:rPr>
        <w:t>Tour de jeu</w:t>
      </w:r>
      <w:bookmarkEnd w:id="27"/>
      <w:bookmarkEnd w:id="28"/>
    </w:p>
    <w:p w14:paraId="6304BD19" w14:textId="77777777" w:rsidR="00393479" w:rsidRPr="00393479" w:rsidRDefault="00393479" w:rsidP="00C02FED">
      <w:pPr>
        <w:jc w:val="both"/>
        <w:rPr>
          <w:kern w:val="0"/>
          <w14:ligatures w14:val="none"/>
        </w:rPr>
      </w:pPr>
    </w:p>
    <w:p w14:paraId="2944FE2F" w14:textId="77777777" w:rsidR="00393479" w:rsidRDefault="00393479" w:rsidP="00C02FED">
      <w:pPr>
        <w:jc w:val="both"/>
        <w:rPr>
          <w:kern w:val="0"/>
          <w14:ligatures w14:val="none"/>
        </w:rPr>
      </w:pPr>
    </w:p>
    <w:p w14:paraId="650E3782" w14:textId="77777777" w:rsidR="004C25A4" w:rsidRPr="004C25A4" w:rsidRDefault="004C25A4" w:rsidP="004C25A4">
      <w:pPr>
        <w:rPr>
          <w:rFonts w:ascii="Calibri" w:hAnsi="Calibri" w:cs="Calibri"/>
        </w:rPr>
      </w:pPr>
      <w:r w:rsidRPr="004C25A4">
        <w:rPr>
          <w:rFonts w:ascii="Calibri" w:hAnsi="Calibri" w:cs="Calibri"/>
        </w:rPr>
        <w:t>Les 5 actions de base :</w:t>
      </w:r>
    </w:p>
    <w:p w14:paraId="6D74741B" w14:textId="77777777" w:rsidR="004C25A4" w:rsidRPr="004C25A4" w:rsidRDefault="004C25A4" w:rsidP="004C25A4">
      <w:pPr>
        <w:numPr>
          <w:ilvl w:val="0"/>
          <w:numId w:val="2"/>
        </w:numPr>
        <w:rPr>
          <w:rFonts w:ascii="Calibri" w:hAnsi="Calibri" w:cs="Calibri"/>
        </w:rPr>
      </w:pPr>
      <w:r w:rsidRPr="004C25A4">
        <w:rPr>
          <w:rFonts w:ascii="Calibri" w:hAnsi="Calibri" w:cs="Calibri"/>
        </w:rPr>
        <w:t>Déplacer Officier</w:t>
      </w:r>
    </w:p>
    <w:p w14:paraId="27970FA5" w14:textId="77777777" w:rsidR="004C25A4" w:rsidRPr="004C25A4" w:rsidRDefault="004C25A4" w:rsidP="004C25A4">
      <w:pPr>
        <w:numPr>
          <w:ilvl w:val="0"/>
          <w:numId w:val="2"/>
        </w:numPr>
        <w:rPr>
          <w:rFonts w:ascii="Calibri" w:hAnsi="Calibri" w:cs="Calibri"/>
        </w:rPr>
      </w:pPr>
      <w:r w:rsidRPr="004C25A4">
        <w:rPr>
          <w:rFonts w:ascii="Calibri" w:hAnsi="Calibri" w:cs="Calibri"/>
        </w:rPr>
        <w:t>Recruter Troupes</w:t>
      </w:r>
    </w:p>
    <w:p w14:paraId="693FECB4" w14:textId="77777777" w:rsidR="004C25A4" w:rsidRPr="004C25A4" w:rsidRDefault="004C25A4" w:rsidP="004C25A4">
      <w:pPr>
        <w:numPr>
          <w:ilvl w:val="0"/>
          <w:numId w:val="2"/>
        </w:numPr>
        <w:rPr>
          <w:rFonts w:ascii="Calibri" w:hAnsi="Calibri" w:cs="Calibri"/>
        </w:rPr>
      </w:pPr>
      <w:r w:rsidRPr="004C25A4">
        <w:rPr>
          <w:rFonts w:ascii="Calibri" w:hAnsi="Calibri" w:cs="Calibri"/>
        </w:rPr>
        <w:t>Disperser Troupes</w:t>
      </w:r>
    </w:p>
    <w:p w14:paraId="5468A555" w14:textId="5940685E" w:rsidR="004C25A4" w:rsidRPr="004C25A4" w:rsidRDefault="004C25A4" w:rsidP="004C25A4">
      <w:pPr>
        <w:numPr>
          <w:ilvl w:val="0"/>
          <w:numId w:val="2"/>
        </w:numPr>
        <w:rPr>
          <w:rFonts w:ascii="Calibri" w:hAnsi="Calibri" w:cs="Calibri"/>
        </w:rPr>
      </w:pPr>
      <w:r w:rsidRPr="004C25A4">
        <w:rPr>
          <w:rFonts w:ascii="Calibri" w:hAnsi="Calibri" w:cs="Calibri"/>
        </w:rPr>
        <w:t>Concentrer T</w:t>
      </w:r>
      <w:r w:rsidR="00D00EBB">
        <w:rPr>
          <w:rFonts w:ascii="Calibri" w:hAnsi="Calibri" w:cs="Calibri"/>
        </w:rPr>
        <w:t>r</w:t>
      </w:r>
      <w:r w:rsidRPr="004C25A4">
        <w:rPr>
          <w:rFonts w:ascii="Calibri" w:hAnsi="Calibri" w:cs="Calibri"/>
        </w:rPr>
        <w:t>oupes</w:t>
      </w:r>
    </w:p>
    <w:p w14:paraId="4D9B95F4" w14:textId="77777777" w:rsidR="004C25A4" w:rsidRPr="004C25A4" w:rsidRDefault="004C25A4" w:rsidP="004C25A4">
      <w:pPr>
        <w:numPr>
          <w:ilvl w:val="0"/>
          <w:numId w:val="2"/>
        </w:numPr>
        <w:rPr>
          <w:rFonts w:ascii="Calibri" w:hAnsi="Calibri" w:cs="Calibri"/>
        </w:rPr>
      </w:pPr>
      <w:r w:rsidRPr="004C25A4">
        <w:rPr>
          <w:rFonts w:ascii="Calibri" w:hAnsi="Calibri" w:cs="Calibri"/>
        </w:rPr>
        <w:t>Construire Donjon </w:t>
      </w:r>
    </w:p>
    <w:p w14:paraId="64D496F1" w14:textId="77777777" w:rsidR="004C25A4" w:rsidRPr="004C25A4" w:rsidRDefault="004C25A4" w:rsidP="004C25A4">
      <w:pPr>
        <w:rPr>
          <w:rFonts w:ascii="Calibri" w:hAnsi="Calibri" w:cs="Calibri"/>
        </w:rPr>
      </w:pPr>
    </w:p>
    <w:p w14:paraId="4AAF8B91" w14:textId="77777777" w:rsidR="004C25A4" w:rsidRPr="004C25A4" w:rsidRDefault="004C25A4" w:rsidP="004C25A4">
      <w:pPr>
        <w:rPr>
          <w:rFonts w:ascii="Calibri" w:hAnsi="Calibri" w:cs="Calibri"/>
        </w:rPr>
      </w:pPr>
      <w:r w:rsidRPr="004C25A4">
        <w:rPr>
          <w:rFonts w:ascii="Calibri" w:hAnsi="Calibri" w:cs="Calibri"/>
        </w:rPr>
        <w:t>Les 4 actions supplémentaires :</w:t>
      </w:r>
    </w:p>
    <w:p w14:paraId="4B8A28B8" w14:textId="77777777" w:rsidR="004C25A4" w:rsidRPr="004C25A4" w:rsidRDefault="004C25A4" w:rsidP="004C25A4">
      <w:pPr>
        <w:numPr>
          <w:ilvl w:val="0"/>
          <w:numId w:val="3"/>
        </w:numPr>
        <w:rPr>
          <w:rFonts w:ascii="Calibri" w:hAnsi="Calibri" w:cs="Calibri"/>
        </w:rPr>
      </w:pPr>
      <w:r w:rsidRPr="004C25A4">
        <w:rPr>
          <w:rFonts w:ascii="Calibri" w:hAnsi="Calibri" w:cs="Calibri"/>
        </w:rPr>
        <w:t>Recruter Chevalier</w:t>
      </w:r>
    </w:p>
    <w:p w14:paraId="0E48FC07" w14:textId="77777777" w:rsidR="004C25A4" w:rsidRPr="004C25A4" w:rsidRDefault="004C25A4" w:rsidP="004C25A4">
      <w:pPr>
        <w:numPr>
          <w:ilvl w:val="0"/>
          <w:numId w:val="3"/>
        </w:numPr>
        <w:rPr>
          <w:rFonts w:ascii="Calibri" w:hAnsi="Calibri" w:cs="Calibri"/>
        </w:rPr>
      </w:pPr>
      <w:r w:rsidRPr="004C25A4">
        <w:rPr>
          <w:rFonts w:ascii="Calibri" w:hAnsi="Calibri" w:cs="Calibri"/>
        </w:rPr>
        <w:t>Exiler Chevalier</w:t>
      </w:r>
    </w:p>
    <w:p w14:paraId="20F96293" w14:textId="77777777" w:rsidR="004C25A4" w:rsidRPr="004C25A4" w:rsidRDefault="004C25A4" w:rsidP="004C25A4">
      <w:pPr>
        <w:numPr>
          <w:ilvl w:val="0"/>
          <w:numId w:val="3"/>
        </w:numPr>
        <w:rPr>
          <w:rFonts w:ascii="Calibri" w:hAnsi="Calibri" w:cs="Calibri"/>
        </w:rPr>
      </w:pPr>
      <w:r w:rsidRPr="004C25A4">
        <w:rPr>
          <w:rFonts w:ascii="Calibri" w:hAnsi="Calibri" w:cs="Calibri"/>
        </w:rPr>
        <w:lastRenderedPageBreak/>
        <w:t>Chevauchée Lointaine</w:t>
      </w:r>
    </w:p>
    <w:p w14:paraId="1A476690" w14:textId="77777777" w:rsidR="004C25A4" w:rsidRPr="004C25A4" w:rsidRDefault="004C25A4" w:rsidP="004C25A4">
      <w:pPr>
        <w:numPr>
          <w:ilvl w:val="0"/>
          <w:numId w:val="3"/>
        </w:numPr>
        <w:rPr>
          <w:rFonts w:ascii="Calibri" w:hAnsi="Calibri" w:cs="Calibri"/>
        </w:rPr>
      </w:pPr>
      <w:r w:rsidRPr="004C25A4">
        <w:rPr>
          <w:rFonts w:ascii="Calibri" w:hAnsi="Calibri" w:cs="Calibri"/>
        </w:rPr>
        <w:t>Complot à la Cour</w:t>
      </w:r>
    </w:p>
    <w:p w14:paraId="40366EE4" w14:textId="77777777" w:rsidR="004C25A4" w:rsidRPr="004C25A4" w:rsidRDefault="004C25A4" w:rsidP="004C25A4">
      <w:pPr>
        <w:rPr>
          <w:rFonts w:ascii="Calibri" w:hAnsi="Calibri" w:cs="Calibri"/>
        </w:rPr>
      </w:pPr>
    </w:p>
    <w:p w14:paraId="0348ECBC" w14:textId="77777777" w:rsidR="004C25A4" w:rsidRPr="004C25A4" w:rsidRDefault="004C25A4" w:rsidP="004C25A4">
      <w:pPr>
        <w:rPr>
          <w:rFonts w:ascii="Calibri" w:hAnsi="Calibri" w:cs="Calibri"/>
        </w:rPr>
      </w:pPr>
      <w:r w:rsidRPr="004C25A4">
        <w:rPr>
          <w:rFonts w:ascii="Calibri" w:hAnsi="Calibri" w:cs="Calibri"/>
        </w:rPr>
        <w:t>Les 3 cartes événements funestes :</w:t>
      </w:r>
    </w:p>
    <w:p w14:paraId="1FAE9BDA" w14:textId="77777777" w:rsidR="004C25A4" w:rsidRPr="004C25A4" w:rsidRDefault="004C25A4" w:rsidP="004C25A4">
      <w:pPr>
        <w:numPr>
          <w:ilvl w:val="0"/>
          <w:numId w:val="4"/>
        </w:numPr>
        <w:rPr>
          <w:rFonts w:ascii="Calibri" w:hAnsi="Calibri" w:cs="Calibri"/>
        </w:rPr>
      </w:pPr>
      <w:r w:rsidRPr="004C25A4">
        <w:rPr>
          <w:rFonts w:ascii="Calibri" w:hAnsi="Calibri" w:cs="Calibri"/>
        </w:rPr>
        <w:t>Courroux de la Terre</w:t>
      </w:r>
    </w:p>
    <w:p w14:paraId="089DAC7A" w14:textId="77777777" w:rsidR="004C25A4" w:rsidRPr="004C25A4" w:rsidRDefault="004C25A4" w:rsidP="004C25A4">
      <w:pPr>
        <w:numPr>
          <w:ilvl w:val="0"/>
          <w:numId w:val="4"/>
        </w:numPr>
        <w:rPr>
          <w:rFonts w:ascii="Calibri" w:hAnsi="Calibri" w:cs="Calibri"/>
        </w:rPr>
      </w:pPr>
      <w:r w:rsidRPr="004C25A4">
        <w:rPr>
          <w:rFonts w:ascii="Calibri" w:hAnsi="Calibri" w:cs="Calibri"/>
        </w:rPr>
        <w:t>Malédiction Noire</w:t>
      </w:r>
    </w:p>
    <w:p w14:paraId="23EE8A3B" w14:textId="77777777" w:rsidR="004C25A4" w:rsidRPr="004C25A4" w:rsidRDefault="004C25A4" w:rsidP="004C25A4">
      <w:pPr>
        <w:numPr>
          <w:ilvl w:val="0"/>
          <w:numId w:val="4"/>
        </w:numPr>
        <w:rPr>
          <w:rFonts w:ascii="Calibri" w:hAnsi="Calibri" w:cs="Calibri"/>
        </w:rPr>
      </w:pPr>
      <w:r w:rsidRPr="004C25A4">
        <w:rPr>
          <w:rFonts w:ascii="Calibri" w:hAnsi="Calibri" w:cs="Calibri"/>
        </w:rPr>
        <w:t>Vent de Sédition</w:t>
      </w:r>
    </w:p>
    <w:p w14:paraId="70D2F2EB" w14:textId="015F18EF" w:rsidR="00A31B9D" w:rsidRDefault="00A31B9D">
      <w:pPr>
        <w:rPr>
          <w:rFonts w:ascii="Calibri" w:hAnsi="Calibri" w:cs="Calibri"/>
        </w:rPr>
      </w:pPr>
      <w:r>
        <w:rPr>
          <w:rFonts w:ascii="Calibri" w:hAnsi="Calibri" w:cs="Calibri"/>
        </w:rPr>
        <w:br w:type="page"/>
      </w:r>
    </w:p>
    <w:sdt>
      <w:sdtPr>
        <w:rPr>
          <w:color w:val="0070C0"/>
        </w:rPr>
        <w:id w:val="-1259367547"/>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67BE18A8" w14:textId="3DB4C1B5" w:rsidR="00A31B9D" w:rsidRPr="00A31B9D" w:rsidRDefault="00A31B9D">
          <w:pPr>
            <w:pStyle w:val="En-ttedetabledesmatires"/>
            <w:rPr>
              <w:color w:val="0070C0"/>
            </w:rPr>
          </w:pPr>
          <w:r w:rsidRPr="00A31B9D">
            <w:rPr>
              <w:color w:val="0070C0"/>
            </w:rPr>
            <w:t>Table des matières</w:t>
          </w:r>
        </w:p>
        <w:p w14:paraId="530535AF" w14:textId="0FA225BB" w:rsidR="00A31B9D" w:rsidRDefault="00A31B9D">
          <w:pPr>
            <w:pStyle w:val="TM1"/>
            <w:tabs>
              <w:tab w:val="left" w:pos="480"/>
              <w:tab w:val="right" w:leader="dot" w:pos="9062"/>
            </w:tabs>
            <w:rPr>
              <w:noProof/>
            </w:rPr>
          </w:pPr>
          <w:r>
            <w:fldChar w:fldCharType="begin"/>
          </w:r>
          <w:r>
            <w:instrText xml:space="preserve"> TOC \o "1-3" \h \z \u </w:instrText>
          </w:r>
          <w:r>
            <w:fldChar w:fldCharType="separate"/>
          </w:r>
          <w:hyperlink w:anchor="_Toc223514992" w:history="1">
            <w:r w:rsidRPr="00A8256F">
              <w:rPr>
                <w:rStyle w:val="Lienhypertexte"/>
                <w:rFonts w:eastAsia="Times New Roman" w:cs="Times New Roman"/>
                <w:noProof/>
                <w:kern w:val="0"/>
                <w14:ligatures w14:val="none"/>
              </w:rPr>
              <w:t>1.</w:t>
            </w:r>
            <w:r>
              <w:rPr>
                <w:noProof/>
              </w:rPr>
              <w:tab/>
            </w:r>
            <w:r w:rsidRPr="00A8256F">
              <w:rPr>
                <w:rStyle w:val="Lienhypertexte"/>
                <w:rFonts w:eastAsia="Times New Roman" w:cs="Times New Roman"/>
                <w:noProof/>
                <w:kern w:val="0"/>
                <w14:ligatures w14:val="none"/>
              </w:rPr>
              <w:t>Introduction</w:t>
            </w:r>
            <w:r>
              <w:rPr>
                <w:noProof/>
                <w:webHidden/>
              </w:rPr>
              <w:tab/>
            </w:r>
            <w:r>
              <w:rPr>
                <w:noProof/>
                <w:webHidden/>
              </w:rPr>
              <w:fldChar w:fldCharType="begin"/>
            </w:r>
            <w:r>
              <w:rPr>
                <w:noProof/>
                <w:webHidden/>
              </w:rPr>
              <w:instrText xml:space="preserve"> PAGEREF _Toc223514992 \h </w:instrText>
            </w:r>
            <w:r>
              <w:rPr>
                <w:noProof/>
                <w:webHidden/>
              </w:rPr>
            </w:r>
            <w:r>
              <w:rPr>
                <w:noProof/>
                <w:webHidden/>
              </w:rPr>
              <w:fldChar w:fldCharType="separate"/>
            </w:r>
            <w:r>
              <w:rPr>
                <w:noProof/>
                <w:webHidden/>
              </w:rPr>
              <w:t>1</w:t>
            </w:r>
            <w:r>
              <w:rPr>
                <w:noProof/>
                <w:webHidden/>
              </w:rPr>
              <w:fldChar w:fldCharType="end"/>
            </w:r>
          </w:hyperlink>
        </w:p>
        <w:p w14:paraId="09E95A30" w14:textId="190F6610" w:rsidR="00A31B9D" w:rsidRDefault="00A31B9D">
          <w:pPr>
            <w:pStyle w:val="TM1"/>
            <w:tabs>
              <w:tab w:val="left" w:pos="480"/>
              <w:tab w:val="right" w:leader="dot" w:pos="9062"/>
            </w:tabs>
            <w:rPr>
              <w:noProof/>
            </w:rPr>
          </w:pPr>
          <w:hyperlink w:anchor="_Toc223514993" w:history="1">
            <w:r w:rsidRPr="00A8256F">
              <w:rPr>
                <w:rStyle w:val="Lienhypertexte"/>
                <w:rFonts w:eastAsia="Times New Roman" w:cs="Times New Roman"/>
                <w:noProof/>
                <w:kern w:val="0"/>
                <w14:ligatures w14:val="none"/>
              </w:rPr>
              <w:t>2.</w:t>
            </w:r>
            <w:r>
              <w:rPr>
                <w:noProof/>
              </w:rPr>
              <w:tab/>
            </w:r>
            <w:r w:rsidRPr="00A8256F">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_Toc223514993 \h </w:instrText>
            </w:r>
            <w:r>
              <w:rPr>
                <w:noProof/>
                <w:webHidden/>
              </w:rPr>
            </w:r>
            <w:r>
              <w:rPr>
                <w:noProof/>
                <w:webHidden/>
              </w:rPr>
              <w:fldChar w:fldCharType="separate"/>
            </w:r>
            <w:r>
              <w:rPr>
                <w:noProof/>
                <w:webHidden/>
              </w:rPr>
              <w:t>1</w:t>
            </w:r>
            <w:r>
              <w:rPr>
                <w:noProof/>
                <w:webHidden/>
              </w:rPr>
              <w:fldChar w:fldCharType="end"/>
            </w:r>
          </w:hyperlink>
        </w:p>
        <w:p w14:paraId="58358E38" w14:textId="555B34C6" w:rsidR="00A31B9D" w:rsidRDefault="00A31B9D">
          <w:pPr>
            <w:pStyle w:val="TM1"/>
            <w:tabs>
              <w:tab w:val="left" w:pos="480"/>
              <w:tab w:val="right" w:leader="dot" w:pos="9062"/>
            </w:tabs>
            <w:rPr>
              <w:noProof/>
            </w:rPr>
          </w:pPr>
          <w:hyperlink w:anchor="_Toc223514994" w:history="1">
            <w:r w:rsidRPr="00A8256F">
              <w:rPr>
                <w:rStyle w:val="Lienhypertexte"/>
                <w:rFonts w:eastAsia="Times New Roman" w:cs="Times New Roman"/>
                <w:noProof/>
                <w:kern w:val="0"/>
                <w14:ligatures w14:val="none"/>
              </w:rPr>
              <w:t>3.</w:t>
            </w:r>
            <w:r>
              <w:rPr>
                <w:noProof/>
              </w:rPr>
              <w:tab/>
            </w:r>
            <w:r w:rsidRPr="00A8256F">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_Toc223514994 \h </w:instrText>
            </w:r>
            <w:r>
              <w:rPr>
                <w:noProof/>
                <w:webHidden/>
              </w:rPr>
            </w:r>
            <w:r>
              <w:rPr>
                <w:noProof/>
                <w:webHidden/>
              </w:rPr>
              <w:fldChar w:fldCharType="separate"/>
            </w:r>
            <w:r>
              <w:rPr>
                <w:noProof/>
                <w:webHidden/>
              </w:rPr>
              <w:t>1</w:t>
            </w:r>
            <w:r>
              <w:rPr>
                <w:noProof/>
                <w:webHidden/>
              </w:rPr>
              <w:fldChar w:fldCharType="end"/>
            </w:r>
          </w:hyperlink>
        </w:p>
        <w:p w14:paraId="199DEFAF" w14:textId="71C7604D" w:rsidR="00A31B9D" w:rsidRDefault="00A31B9D">
          <w:pPr>
            <w:pStyle w:val="TM1"/>
            <w:tabs>
              <w:tab w:val="left" w:pos="480"/>
              <w:tab w:val="right" w:leader="dot" w:pos="9062"/>
            </w:tabs>
            <w:rPr>
              <w:noProof/>
            </w:rPr>
          </w:pPr>
          <w:hyperlink w:anchor="_Toc223514995" w:history="1">
            <w:r w:rsidRPr="00A8256F">
              <w:rPr>
                <w:rStyle w:val="Lienhypertexte"/>
                <w:rFonts w:eastAsia="Times New Roman" w:cs="Times New Roman"/>
                <w:noProof/>
                <w:kern w:val="0"/>
                <w14:ligatures w14:val="none"/>
              </w:rPr>
              <w:t>4.</w:t>
            </w:r>
            <w:r>
              <w:rPr>
                <w:noProof/>
              </w:rPr>
              <w:tab/>
            </w:r>
            <w:r w:rsidRPr="00A8256F">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_Toc223514995 \h </w:instrText>
            </w:r>
            <w:r>
              <w:rPr>
                <w:noProof/>
                <w:webHidden/>
              </w:rPr>
            </w:r>
            <w:r>
              <w:rPr>
                <w:noProof/>
                <w:webHidden/>
              </w:rPr>
              <w:fldChar w:fldCharType="separate"/>
            </w:r>
            <w:r>
              <w:rPr>
                <w:noProof/>
                <w:webHidden/>
              </w:rPr>
              <w:t>2</w:t>
            </w:r>
            <w:r>
              <w:rPr>
                <w:noProof/>
                <w:webHidden/>
              </w:rPr>
              <w:fldChar w:fldCharType="end"/>
            </w:r>
          </w:hyperlink>
        </w:p>
        <w:p w14:paraId="5B00D148" w14:textId="3DA7E052" w:rsidR="00A31B9D" w:rsidRDefault="00A31B9D">
          <w:pPr>
            <w:pStyle w:val="TM1"/>
            <w:tabs>
              <w:tab w:val="left" w:pos="720"/>
              <w:tab w:val="right" w:leader="dot" w:pos="9062"/>
            </w:tabs>
            <w:rPr>
              <w:noProof/>
            </w:rPr>
          </w:pPr>
          <w:hyperlink w:anchor="_Toc223514996" w:history="1">
            <w:r w:rsidRPr="00A8256F">
              <w:rPr>
                <w:rStyle w:val="Lienhypertexte"/>
                <w:rFonts w:eastAsia="Times New Roman" w:cs="Times New Roman"/>
                <w:noProof/>
                <w:kern w:val="0"/>
                <w14:ligatures w14:val="none"/>
              </w:rPr>
              <w:t>4.1.</w:t>
            </w:r>
            <w:r>
              <w:rPr>
                <w:noProof/>
              </w:rPr>
              <w:tab/>
            </w:r>
            <w:r w:rsidRPr="00A8256F">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_Toc223514996 \h </w:instrText>
            </w:r>
            <w:r>
              <w:rPr>
                <w:noProof/>
                <w:webHidden/>
              </w:rPr>
            </w:r>
            <w:r>
              <w:rPr>
                <w:noProof/>
                <w:webHidden/>
              </w:rPr>
              <w:fldChar w:fldCharType="separate"/>
            </w:r>
            <w:r>
              <w:rPr>
                <w:noProof/>
                <w:webHidden/>
              </w:rPr>
              <w:t>2</w:t>
            </w:r>
            <w:r>
              <w:rPr>
                <w:noProof/>
                <w:webHidden/>
              </w:rPr>
              <w:fldChar w:fldCharType="end"/>
            </w:r>
          </w:hyperlink>
        </w:p>
        <w:p w14:paraId="4969A6A6" w14:textId="27936A11" w:rsidR="00A31B9D" w:rsidRDefault="00A31B9D">
          <w:pPr>
            <w:pStyle w:val="TM1"/>
            <w:tabs>
              <w:tab w:val="left" w:pos="720"/>
              <w:tab w:val="right" w:leader="dot" w:pos="9062"/>
            </w:tabs>
            <w:rPr>
              <w:noProof/>
            </w:rPr>
          </w:pPr>
          <w:hyperlink w:anchor="_Toc223514997" w:history="1">
            <w:r w:rsidRPr="00A8256F">
              <w:rPr>
                <w:rStyle w:val="Lienhypertexte"/>
                <w:rFonts w:eastAsia="Times New Roman" w:cs="Times New Roman"/>
                <w:noProof/>
                <w:kern w:val="0"/>
                <w14:ligatures w14:val="none"/>
              </w:rPr>
              <w:t>4.2.</w:t>
            </w:r>
            <w:r>
              <w:rPr>
                <w:noProof/>
              </w:rPr>
              <w:tab/>
            </w:r>
            <w:r w:rsidRPr="00A8256F">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_Toc223514997 \h </w:instrText>
            </w:r>
            <w:r>
              <w:rPr>
                <w:noProof/>
                <w:webHidden/>
              </w:rPr>
            </w:r>
            <w:r>
              <w:rPr>
                <w:noProof/>
                <w:webHidden/>
              </w:rPr>
              <w:fldChar w:fldCharType="separate"/>
            </w:r>
            <w:r>
              <w:rPr>
                <w:noProof/>
                <w:webHidden/>
              </w:rPr>
              <w:t>2</w:t>
            </w:r>
            <w:r>
              <w:rPr>
                <w:noProof/>
                <w:webHidden/>
              </w:rPr>
              <w:fldChar w:fldCharType="end"/>
            </w:r>
          </w:hyperlink>
        </w:p>
        <w:p w14:paraId="752B12EE" w14:textId="354E4432" w:rsidR="00A31B9D" w:rsidRDefault="00A31B9D">
          <w:pPr>
            <w:pStyle w:val="TM1"/>
            <w:tabs>
              <w:tab w:val="left" w:pos="720"/>
              <w:tab w:val="right" w:leader="dot" w:pos="9062"/>
            </w:tabs>
            <w:rPr>
              <w:noProof/>
            </w:rPr>
          </w:pPr>
          <w:hyperlink w:anchor="_Toc223514998" w:history="1">
            <w:r w:rsidRPr="00A8256F">
              <w:rPr>
                <w:rStyle w:val="Lienhypertexte"/>
                <w:rFonts w:eastAsia="Times New Roman" w:cs="Times New Roman"/>
                <w:noProof/>
                <w:kern w:val="0"/>
                <w14:ligatures w14:val="none"/>
              </w:rPr>
              <w:t>4.3.</w:t>
            </w:r>
            <w:r>
              <w:rPr>
                <w:noProof/>
              </w:rPr>
              <w:tab/>
            </w:r>
            <w:r w:rsidRPr="00A8256F">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_Toc223514998 \h </w:instrText>
            </w:r>
            <w:r>
              <w:rPr>
                <w:noProof/>
                <w:webHidden/>
              </w:rPr>
            </w:r>
            <w:r>
              <w:rPr>
                <w:noProof/>
                <w:webHidden/>
              </w:rPr>
              <w:fldChar w:fldCharType="separate"/>
            </w:r>
            <w:r>
              <w:rPr>
                <w:noProof/>
                <w:webHidden/>
              </w:rPr>
              <w:t>2</w:t>
            </w:r>
            <w:r>
              <w:rPr>
                <w:noProof/>
                <w:webHidden/>
              </w:rPr>
              <w:fldChar w:fldCharType="end"/>
            </w:r>
          </w:hyperlink>
        </w:p>
        <w:p w14:paraId="1082327E" w14:textId="561F88E9" w:rsidR="00A31B9D" w:rsidRDefault="00A31B9D">
          <w:pPr>
            <w:pStyle w:val="TM1"/>
            <w:tabs>
              <w:tab w:val="left" w:pos="720"/>
              <w:tab w:val="right" w:leader="dot" w:pos="9062"/>
            </w:tabs>
            <w:rPr>
              <w:noProof/>
            </w:rPr>
          </w:pPr>
          <w:hyperlink w:anchor="_Toc223514999" w:history="1">
            <w:r w:rsidRPr="00A8256F">
              <w:rPr>
                <w:rStyle w:val="Lienhypertexte"/>
                <w:rFonts w:eastAsia="Times New Roman" w:cs="Times New Roman"/>
                <w:noProof/>
                <w:kern w:val="0"/>
                <w14:ligatures w14:val="none"/>
              </w:rPr>
              <w:t>4.4.</w:t>
            </w:r>
            <w:r>
              <w:rPr>
                <w:noProof/>
              </w:rPr>
              <w:tab/>
            </w:r>
            <w:r w:rsidRPr="00A8256F">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_Toc223514999 \h </w:instrText>
            </w:r>
            <w:r>
              <w:rPr>
                <w:noProof/>
                <w:webHidden/>
              </w:rPr>
            </w:r>
            <w:r>
              <w:rPr>
                <w:noProof/>
                <w:webHidden/>
              </w:rPr>
              <w:fldChar w:fldCharType="separate"/>
            </w:r>
            <w:r>
              <w:rPr>
                <w:noProof/>
                <w:webHidden/>
              </w:rPr>
              <w:t>3</w:t>
            </w:r>
            <w:r>
              <w:rPr>
                <w:noProof/>
                <w:webHidden/>
              </w:rPr>
              <w:fldChar w:fldCharType="end"/>
            </w:r>
          </w:hyperlink>
        </w:p>
        <w:p w14:paraId="6DD7D354" w14:textId="750B310E" w:rsidR="00A31B9D" w:rsidRDefault="00A31B9D">
          <w:pPr>
            <w:pStyle w:val="TM1"/>
            <w:tabs>
              <w:tab w:val="left" w:pos="480"/>
              <w:tab w:val="right" w:leader="dot" w:pos="9062"/>
            </w:tabs>
            <w:rPr>
              <w:noProof/>
            </w:rPr>
          </w:pPr>
          <w:hyperlink w:anchor="_Toc223515000" w:history="1">
            <w:r w:rsidRPr="00A8256F">
              <w:rPr>
                <w:rStyle w:val="Lienhypertexte"/>
                <w:rFonts w:eastAsia="Times New Roman" w:cs="Times New Roman"/>
                <w:noProof/>
                <w:kern w:val="0"/>
                <w14:ligatures w14:val="none"/>
              </w:rPr>
              <w:t>5.</w:t>
            </w:r>
            <w:r>
              <w:rPr>
                <w:noProof/>
              </w:rPr>
              <w:tab/>
            </w:r>
            <w:r w:rsidRPr="00A8256F">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_Toc223515000 \h </w:instrText>
            </w:r>
            <w:r>
              <w:rPr>
                <w:noProof/>
                <w:webHidden/>
              </w:rPr>
            </w:r>
            <w:r>
              <w:rPr>
                <w:noProof/>
                <w:webHidden/>
              </w:rPr>
              <w:fldChar w:fldCharType="separate"/>
            </w:r>
            <w:r>
              <w:rPr>
                <w:noProof/>
                <w:webHidden/>
              </w:rPr>
              <w:t>3</w:t>
            </w:r>
            <w:r>
              <w:rPr>
                <w:noProof/>
                <w:webHidden/>
              </w:rPr>
              <w:fldChar w:fldCharType="end"/>
            </w:r>
          </w:hyperlink>
        </w:p>
        <w:p w14:paraId="0BD32944" w14:textId="63BF47F5" w:rsidR="00A31B9D" w:rsidRDefault="00A31B9D">
          <w:pPr>
            <w:pStyle w:val="TM1"/>
            <w:tabs>
              <w:tab w:val="left" w:pos="720"/>
              <w:tab w:val="right" w:leader="dot" w:pos="9062"/>
            </w:tabs>
            <w:rPr>
              <w:noProof/>
            </w:rPr>
          </w:pPr>
          <w:hyperlink w:anchor="_Toc223515001" w:history="1">
            <w:r w:rsidRPr="00A8256F">
              <w:rPr>
                <w:rStyle w:val="Lienhypertexte"/>
                <w:rFonts w:eastAsia="Times New Roman" w:cs="Times New Roman"/>
                <w:noProof/>
                <w:kern w:val="0"/>
                <w14:ligatures w14:val="none"/>
              </w:rPr>
              <w:t>5.1.</w:t>
            </w:r>
            <w:r>
              <w:rPr>
                <w:noProof/>
              </w:rPr>
              <w:tab/>
            </w:r>
            <w:r w:rsidRPr="00A8256F">
              <w:rPr>
                <w:rStyle w:val="Lienhypertexte"/>
                <w:rFonts w:eastAsia="Times New Roman" w:cs="Times New Roman"/>
                <w:noProof/>
                <w:kern w:val="0"/>
                <w14:ligatures w14:val="none"/>
              </w:rPr>
              <w:t>Terrain</w:t>
            </w:r>
            <w:r>
              <w:rPr>
                <w:noProof/>
                <w:webHidden/>
              </w:rPr>
              <w:tab/>
            </w:r>
            <w:r>
              <w:rPr>
                <w:noProof/>
                <w:webHidden/>
              </w:rPr>
              <w:fldChar w:fldCharType="begin"/>
            </w:r>
            <w:r>
              <w:rPr>
                <w:noProof/>
                <w:webHidden/>
              </w:rPr>
              <w:instrText xml:space="preserve"> PAGEREF _Toc223515001 \h </w:instrText>
            </w:r>
            <w:r>
              <w:rPr>
                <w:noProof/>
                <w:webHidden/>
              </w:rPr>
            </w:r>
            <w:r>
              <w:rPr>
                <w:noProof/>
                <w:webHidden/>
              </w:rPr>
              <w:fldChar w:fldCharType="separate"/>
            </w:r>
            <w:r>
              <w:rPr>
                <w:noProof/>
                <w:webHidden/>
              </w:rPr>
              <w:t>3</w:t>
            </w:r>
            <w:r>
              <w:rPr>
                <w:noProof/>
                <w:webHidden/>
              </w:rPr>
              <w:fldChar w:fldCharType="end"/>
            </w:r>
          </w:hyperlink>
        </w:p>
        <w:p w14:paraId="3EE2D0F9" w14:textId="5C66F9C4" w:rsidR="00A31B9D" w:rsidRDefault="00A31B9D">
          <w:pPr>
            <w:pStyle w:val="TM1"/>
            <w:tabs>
              <w:tab w:val="left" w:pos="720"/>
              <w:tab w:val="right" w:leader="dot" w:pos="9062"/>
            </w:tabs>
            <w:rPr>
              <w:noProof/>
            </w:rPr>
          </w:pPr>
          <w:hyperlink w:anchor="_Toc223515002" w:history="1">
            <w:r w:rsidRPr="00A8256F">
              <w:rPr>
                <w:rStyle w:val="Lienhypertexte"/>
                <w:rFonts w:eastAsia="Times New Roman" w:cs="Times New Roman"/>
                <w:noProof/>
                <w:kern w:val="0"/>
                <w14:ligatures w14:val="none"/>
              </w:rPr>
              <w:t>5.2.</w:t>
            </w:r>
            <w:r>
              <w:rPr>
                <w:noProof/>
              </w:rPr>
              <w:tab/>
            </w:r>
            <w:r w:rsidRPr="00A8256F">
              <w:rPr>
                <w:rStyle w:val="Lienhypertexte"/>
                <w:rFonts w:eastAsia="Times New Roman" w:cs="Times New Roman"/>
                <w:noProof/>
                <w:kern w:val="0"/>
                <w14:ligatures w14:val="none"/>
              </w:rPr>
              <w:t>Les positions de départ</w:t>
            </w:r>
            <w:r>
              <w:rPr>
                <w:noProof/>
                <w:webHidden/>
              </w:rPr>
              <w:tab/>
            </w:r>
            <w:r>
              <w:rPr>
                <w:noProof/>
                <w:webHidden/>
              </w:rPr>
              <w:fldChar w:fldCharType="begin"/>
            </w:r>
            <w:r>
              <w:rPr>
                <w:noProof/>
                <w:webHidden/>
              </w:rPr>
              <w:instrText xml:space="preserve"> PAGEREF _Toc223515002 \h </w:instrText>
            </w:r>
            <w:r>
              <w:rPr>
                <w:noProof/>
                <w:webHidden/>
              </w:rPr>
            </w:r>
            <w:r>
              <w:rPr>
                <w:noProof/>
                <w:webHidden/>
              </w:rPr>
              <w:fldChar w:fldCharType="separate"/>
            </w:r>
            <w:r>
              <w:rPr>
                <w:noProof/>
                <w:webHidden/>
              </w:rPr>
              <w:t>3</w:t>
            </w:r>
            <w:r>
              <w:rPr>
                <w:noProof/>
                <w:webHidden/>
              </w:rPr>
              <w:fldChar w:fldCharType="end"/>
            </w:r>
          </w:hyperlink>
        </w:p>
        <w:p w14:paraId="1E77ADEF" w14:textId="1736516C" w:rsidR="00A31B9D" w:rsidRDefault="00A31B9D">
          <w:pPr>
            <w:pStyle w:val="TM1"/>
            <w:tabs>
              <w:tab w:val="left" w:pos="720"/>
              <w:tab w:val="right" w:leader="dot" w:pos="9062"/>
            </w:tabs>
            <w:rPr>
              <w:noProof/>
            </w:rPr>
          </w:pPr>
          <w:hyperlink w:anchor="_Toc223515003" w:history="1">
            <w:r w:rsidRPr="00A8256F">
              <w:rPr>
                <w:rStyle w:val="Lienhypertexte"/>
                <w:rFonts w:eastAsia="Times New Roman" w:cs="Times New Roman"/>
                <w:noProof/>
                <w:kern w:val="0"/>
                <w14:ligatures w14:val="none"/>
              </w:rPr>
              <w:t>5.3.</w:t>
            </w:r>
            <w:r>
              <w:rPr>
                <w:noProof/>
              </w:rPr>
              <w:tab/>
            </w:r>
            <w:r w:rsidRPr="00A8256F">
              <w:rPr>
                <w:rStyle w:val="Lienhypertexte"/>
                <w:rFonts w:eastAsia="Times New Roman" w:cs="Times New Roman"/>
                <w:noProof/>
                <w:kern w:val="0"/>
                <w14:ligatures w14:val="none"/>
              </w:rPr>
              <w:t>Préparation des joueurs</w:t>
            </w:r>
            <w:r>
              <w:rPr>
                <w:noProof/>
                <w:webHidden/>
              </w:rPr>
              <w:tab/>
            </w:r>
            <w:r>
              <w:rPr>
                <w:noProof/>
                <w:webHidden/>
              </w:rPr>
              <w:fldChar w:fldCharType="begin"/>
            </w:r>
            <w:r>
              <w:rPr>
                <w:noProof/>
                <w:webHidden/>
              </w:rPr>
              <w:instrText xml:space="preserve"> PAGEREF _Toc223515003 \h </w:instrText>
            </w:r>
            <w:r>
              <w:rPr>
                <w:noProof/>
                <w:webHidden/>
              </w:rPr>
            </w:r>
            <w:r>
              <w:rPr>
                <w:noProof/>
                <w:webHidden/>
              </w:rPr>
              <w:fldChar w:fldCharType="separate"/>
            </w:r>
            <w:r>
              <w:rPr>
                <w:noProof/>
                <w:webHidden/>
              </w:rPr>
              <w:t>4</w:t>
            </w:r>
            <w:r>
              <w:rPr>
                <w:noProof/>
                <w:webHidden/>
              </w:rPr>
              <w:fldChar w:fldCharType="end"/>
            </w:r>
          </w:hyperlink>
        </w:p>
        <w:p w14:paraId="70587C9E" w14:textId="014003CF" w:rsidR="00A31B9D" w:rsidRDefault="00A31B9D">
          <w:pPr>
            <w:pStyle w:val="TM1"/>
            <w:tabs>
              <w:tab w:val="left" w:pos="720"/>
              <w:tab w:val="right" w:leader="dot" w:pos="9062"/>
            </w:tabs>
            <w:rPr>
              <w:noProof/>
            </w:rPr>
          </w:pPr>
          <w:hyperlink w:anchor="_Toc223515004" w:history="1">
            <w:r w:rsidRPr="00A8256F">
              <w:rPr>
                <w:rStyle w:val="Lienhypertexte"/>
                <w:rFonts w:eastAsia="Times New Roman" w:cs="Times New Roman"/>
                <w:noProof/>
                <w:kern w:val="0"/>
                <w14:ligatures w14:val="none"/>
              </w:rPr>
              <w:t>5.4.</w:t>
            </w:r>
            <w:r>
              <w:rPr>
                <w:noProof/>
              </w:rPr>
              <w:tab/>
            </w:r>
            <w:r w:rsidRPr="00A8256F">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_Toc223515004 \h </w:instrText>
            </w:r>
            <w:r>
              <w:rPr>
                <w:noProof/>
                <w:webHidden/>
              </w:rPr>
            </w:r>
            <w:r>
              <w:rPr>
                <w:noProof/>
                <w:webHidden/>
              </w:rPr>
              <w:fldChar w:fldCharType="separate"/>
            </w:r>
            <w:r>
              <w:rPr>
                <w:noProof/>
                <w:webHidden/>
              </w:rPr>
              <w:t>4</w:t>
            </w:r>
            <w:r>
              <w:rPr>
                <w:noProof/>
                <w:webHidden/>
              </w:rPr>
              <w:fldChar w:fldCharType="end"/>
            </w:r>
          </w:hyperlink>
        </w:p>
        <w:p w14:paraId="0DB1AE97" w14:textId="72E5E51A" w:rsidR="00A31B9D" w:rsidRDefault="00A31B9D">
          <w:pPr>
            <w:pStyle w:val="TM1"/>
            <w:tabs>
              <w:tab w:val="left" w:pos="480"/>
              <w:tab w:val="right" w:leader="dot" w:pos="9062"/>
            </w:tabs>
            <w:rPr>
              <w:noProof/>
            </w:rPr>
          </w:pPr>
          <w:hyperlink w:anchor="_Toc223515005" w:history="1">
            <w:r w:rsidRPr="00A8256F">
              <w:rPr>
                <w:rStyle w:val="Lienhypertexte"/>
                <w:rFonts w:eastAsia="Times New Roman" w:cs="Times New Roman"/>
                <w:noProof/>
                <w:kern w:val="0"/>
                <w14:ligatures w14:val="none"/>
              </w:rPr>
              <w:t>6.</w:t>
            </w:r>
            <w:r>
              <w:rPr>
                <w:noProof/>
              </w:rPr>
              <w:tab/>
            </w:r>
            <w:r w:rsidRPr="00A8256F">
              <w:rPr>
                <w:rStyle w:val="Lienhypertexte"/>
                <w:rFonts w:eastAsia="Times New Roman" w:cs="Times New Roman"/>
                <w:noProof/>
                <w:kern w:val="0"/>
                <w14:ligatures w14:val="none"/>
              </w:rPr>
              <w:t>Tour de jeu</w:t>
            </w:r>
            <w:r>
              <w:rPr>
                <w:noProof/>
                <w:webHidden/>
              </w:rPr>
              <w:tab/>
            </w:r>
            <w:r>
              <w:rPr>
                <w:noProof/>
                <w:webHidden/>
              </w:rPr>
              <w:fldChar w:fldCharType="begin"/>
            </w:r>
            <w:r>
              <w:rPr>
                <w:noProof/>
                <w:webHidden/>
              </w:rPr>
              <w:instrText xml:space="preserve"> PAGEREF _Toc223515005 \h </w:instrText>
            </w:r>
            <w:r>
              <w:rPr>
                <w:noProof/>
                <w:webHidden/>
              </w:rPr>
            </w:r>
            <w:r>
              <w:rPr>
                <w:noProof/>
                <w:webHidden/>
              </w:rPr>
              <w:fldChar w:fldCharType="separate"/>
            </w:r>
            <w:r>
              <w:rPr>
                <w:noProof/>
                <w:webHidden/>
              </w:rPr>
              <w:t>4</w:t>
            </w:r>
            <w:r>
              <w:rPr>
                <w:noProof/>
                <w:webHidden/>
              </w:rPr>
              <w:fldChar w:fldCharType="end"/>
            </w:r>
          </w:hyperlink>
        </w:p>
        <w:p w14:paraId="02C4C578" w14:textId="789315B5" w:rsidR="00A31B9D" w:rsidRDefault="00A31B9D">
          <w:r>
            <w:rPr>
              <w:b/>
              <w:bCs/>
            </w:rPr>
            <w:fldChar w:fldCharType="end"/>
          </w:r>
        </w:p>
      </w:sdtContent>
    </w:sdt>
    <w:sectPr w:rsidR="00A31B9D" w:rsidSect="00C34863">
      <w:headerReference w:type="default" r:id="rId3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BFA4E" w14:textId="77777777" w:rsidR="0003373C" w:rsidRDefault="0003373C" w:rsidP="00C34863">
      <w:pPr>
        <w:spacing w:after="0" w:line="240" w:lineRule="auto"/>
      </w:pPr>
      <w:r>
        <w:separator/>
      </w:r>
    </w:p>
  </w:endnote>
  <w:endnote w:type="continuationSeparator" w:id="0">
    <w:p w14:paraId="1123A3E9" w14:textId="77777777" w:rsidR="0003373C" w:rsidRDefault="0003373C"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76F90" w14:textId="77777777" w:rsidR="0003373C" w:rsidRDefault="0003373C" w:rsidP="00C34863">
      <w:pPr>
        <w:spacing w:after="0" w:line="240" w:lineRule="auto"/>
      </w:pPr>
      <w:r>
        <w:separator/>
      </w:r>
    </w:p>
  </w:footnote>
  <w:footnote w:type="continuationSeparator" w:id="0">
    <w:p w14:paraId="6FDA3089" w14:textId="77777777" w:rsidR="0003373C" w:rsidRDefault="0003373C"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43BD8D1D"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Pr>
        <w:noProof/>
      </w:rPr>
      <w:t>2026-0303-2305</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2"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C641A"/>
    <w:multiLevelType w:val="multilevel"/>
    <w:tmpl w:val="1C8A2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A9247C"/>
    <w:multiLevelType w:val="hybridMultilevel"/>
    <w:tmpl w:val="B6C2BC02"/>
    <w:lvl w:ilvl="0" w:tplc="D048D4A8">
      <w:numFmt w:val="bullet"/>
      <w:lvlText w:val="-"/>
      <w:lvlJc w:val="left"/>
      <w:pPr>
        <w:ind w:left="360" w:hanging="360"/>
      </w:pPr>
      <w:rPr>
        <w:rFonts w:ascii="Calibri" w:eastAsiaTheme="minorHAnsi" w:hAnsi="Calibri" w:cs="Calibr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701040"/>
    <w:multiLevelType w:val="hybridMultilevel"/>
    <w:tmpl w:val="DC401A56"/>
    <w:lvl w:ilvl="0" w:tplc="D048D4A8">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D6169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D8C62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 w15:restartNumberingAfterBreak="0">
    <w:nsid w:val="7BC87EA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65743175">
    <w:abstractNumId w:val="1"/>
  </w:num>
  <w:num w:numId="2" w16cid:durableId="166755653">
    <w:abstractNumId w:val="8"/>
  </w:num>
  <w:num w:numId="3" w16cid:durableId="937561053">
    <w:abstractNumId w:val="3"/>
  </w:num>
  <w:num w:numId="4" w16cid:durableId="1242374993">
    <w:abstractNumId w:val="15"/>
  </w:num>
  <w:num w:numId="5" w16cid:durableId="1906912870">
    <w:abstractNumId w:val="14"/>
  </w:num>
  <w:num w:numId="6" w16cid:durableId="1541934210">
    <w:abstractNumId w:val="2"/>
  </w:num>
  <w:num w:numId="7" w16cid:durableId="1541941933">
    <w:abstractNumId w:val="6"/>
  </w:num>
  <w:num w:numId="8" w16cid:durableId="1944877213">
    <w:abstractNumId w:val="16"/>
  </w:num>
  <w:num w:numId="9" w16cid:durableId="1573737688">
    <w:abstractNumId w:val="7"/>
  </w:num>
  <w:num w:numId="10" w16cid:durableId="985817592">
    <w:abstractNumId w:val="10"/>
  </w:num>
  <w:num w:numId="11" w16cid:durableId="35394911">
    <w:abstractNumId w:val="0"/>
  </w:num>
  <w:num w:numId="12" w16cid:durableId="948658252">
    <w:abstractNumId w:val="11"/>
  </w:num>
  <w:num w:numId="13" w16cid:durableId="1406999497">
    <w:abstractNumId w:val="4"/>
  </w:num>
  <w:num w:numId="14" w16cid:durableId="683023276">
    <w:abstractNumId w:val="5"/>
  </w:num>
  <w:num w:numId="15" w16cid:durableId="160901585">
    <w:abstractNumId w:val="9"/>
  </w:num>
  <w:num w:numId="16" w16cid:durableId="150098122">
    <w:abstractNumId w:val="13"/>
  </w:num>
  <w:num w:numId="17" w16cid:durableId="1140076865">
    <w:abstractNumId w:val="17"/>
  </w:num>
  <w:num w:numId="18" w16cid:durableId="1565781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52D4"/>
    <w:rsid w:val="0000773A"/>
    <w:rsid w:val="0003373C"/>
    <w:rsid w:val="00061535"/>
    <w:rsid w:val="0006553F"/>
    <w:rsid w:val="00074101"/>
    <w:rsid w:val="000822A9"/>
    <w:rsid w:val="000A0B7B"/>
    <w:rsid w:val="000A48B0"/>
    <w:rsid w:val="00101A58"/>
    <w:rsid w:val="0010292E"/>
    <w:rsid w:val="00107FA7"/>
    <w:rsid w:val="00125B0B"/>
    <w:rsid w:val="00147CF6"/>
    <w:rsid w:val="00153BD1"/>
    <w:rsid w:val="00154DBD"/>
    <w:rsid w:val="001636A9"/>
    <w:rsid w:val="00177E2A"/>
    <w:rsid w:val="001A45A8"/>
    <w:rsid w:val="001B1A12"/>
    <w:rsid w:val="001B23B7"/>
    <w:rsid w:val="001B249A"/>
    <w:rsid w:val="001B73AF"/>
    <w:rsid w:val="001D1F13"/>
    <w:rsid w:val="0021299B"/>
    <w:rsid w:val="00225F8A"/>
    <w:rsid w:val="0023416F"/>
    <w:rsid w:val="00251005"/>
    <w:rsid w:val="00253E53"/>
    <w:rsid w:val="0027273A"/>
    <w:rsid w:val="002758F1"/>
    <w:rsid w:val="002803FC"/>
    <w:rsid w:val="00285619"/>
    <w:rsid w:val="002D4FEC"/>
    <w:rsid w:val="002E43BD"/>
    <w:rsid w:val="00301126"/>
    <w:rsid w:val="00306268"/>
    <w:rsid w:val="00313CFD"/>
    <w:rsid w:val="00316705"/>
    <w:rsid w:val="00317F0A"/>
    <w:rsid w:val="003254F1"/>
    <w:rsid w:val="003360D0"/>
    <w:rsid w:val="00343B40"/>
    <w:rsid w:val="00346028"/>
    <w:rsid w:val="00346440"/>
    <w:rsid w:val="003549FC"/>
    <w:rsid w:val="0039246C"/>
    <w:rsid w:val="00393479"/>
    <w:rsid w:val="003C1DBC"/>
    <w:rsid w:val="003C3081"/>
    <w:rsid w:val="003E0466"/>
    <w:rsid w:val="00402481"/>
    <w:rsid w:val="00410559"/>
    <w:rsid w:val="004A29A0"/>
    <w:rsid w:val="004A30FA"/>
    <w:rsid w:val="004C23B0"/>
    <w:rsid w:val="004C25A4"/>
    <w:rsid w:val="004E782F"/>
    <w:rsid w:val="004F1059"/>
    <w:rsid w:val="005000B7"/>
    <w:rsid w:val="005028FB"/>
    <w:rsid w:val="00504255"/>
    <w:rsid w:val="00511B9A"/>
    <w:rsid w:val="00521EDE"/>
    <w:rsid w:val="00523957"/>
    <w:rsid w:val="00526583"/>
    <w:rsid w:val="00532169"/>
    <w:rsid w:val="00550CEC"/>
    <w:rsid w:val="005976C1"/>
    <w:rsid w:val="005B378A"/>
    <w:rsid w:val="005D6C18"/>
    <w:rsid w:val="005D7FC3"/>
    <w:rsid w:val="005F4316"/>
    <w:rsid w:val="00613BB8"/>
    <w:rsid w:val="0062124E"/>
    <w:rsid w:val="00641A03"/>
    <w:rsid w:val="00660C69"/>
    <w:rsid w:val="00666DDD"/>
    <w:rsid w:val="0067058D"/>
    <w:rsid w:val="00695C92"/>
    <w:rsid w:val="006A5F49"/>
    <w:rsid w:val="006C52A1"/>
    <w:rsid w:val="006D2423"/>
    <w:rsid w:val="006D52F6"/>
    <w:rsid w:val="006E42BC"/>
    <w:rsid w:val="00704FD2"/>
    <w:rsid w:val="0070694E"/>
    <w:rsid w:val="00707E48"/>
    <w:rsid w:val="00736AE9"/>
    <w:rsid w:val="007B1071"/>
    <w:rsid w:val="00846E3B"/>
    <w:rsid w:val="00847F7F"/>
    <w:rsid w:val="008C0FAA"/>
    <w:rsid w:val="008C5194"/>
    <w:rsid w:val="008D41F3"/>
    <w:rsid w:val="008E3FE2"/>
    <w:rsid w:val="008F27E4"/>
    <w:rsid w:val="008F4693"/>
    <w:rsid w:val="0093502F"/>
    <w:rsid w:val="009468A6"/>
    <w:rsid w:val="00957B75"/>
    <w:rsid w:val="00980CD2"/>
    <w:rsid w:val="00980FA9"/>
    <w:rsid w:val="009A527A"/>
    <w:rsid w:val="009A7D4E"/>
    <w:rsid w:val="009E7922"/>
    <w:rsid w:val="00A153B6"/>
    <w:rsid w:val="00A31B9D"/>
    <w:rsid w:val="00A42473"/>
    <w:rsid w:val="00A57AD6"/>
    <w:rsid w:val="00A77BEE"/>
    <w:rsid w:val="00AC4871"/>
    <w:rsid w:val="00AC6DA8"/>
    <w:rsid w:val="00AE1657"/>
    <w:rsid w:val="00AE5319"/>
    <w:rsid w:val="00AE643C"/>
    <w:rsid w:val="00AF531F"/>
    <w:rsid w:val="00B3413F"/>
    <w:rsid w:val="00B46D15"/>
    <w:rsid w:val="00B47897"/>
    <w:rsid w:val="00B47DC7"/>
    <w:rsid w:val="00B61522"/>
    <w:rsid w:val="00B878AF"/>
    <w:rsid w:val="00BE1A1C"/>
    <w:rsid w:val="00BF2D1D"/>
    <w:rsid w:val="00C02FED"/>
    <w:rsid w:val="00C3128A"/>
    <w:rsid w:val="00C34863"/>
    <w:rsid w:val="00C52007"/>
    <w:rsid w:val="00C7521C"/>
    <w:rsid w:val="00CB63C0"/>
    <w:rsid w:val="00CD0E4E"/>
    <w:rsid w:val="00D00EBB"/>
    <w:rsid w:val="00D117BE"/>
    <w:rsid w:val="00D327E6"/>
    <w:rsid w:val="00D54379"/>
    <w:rsid w:val="00D55AD0"/>
    <w:rsid w:val="00D61964"/>
    <w:rsid w:val="00D64679"/>
    <w:rsid w:val="00D65D9B"/>
    <w:rsid w:val="00DA0B3F"/>
    <w:rsid w:val="00E03254"/>
    <w:rsid w:val="00E36975"/>
    <w:rsid w:val="00E4216F"/>
    <w:rsid w:val="00E4396B"/>
    <w:rsid w:val="00E46D68"/>
    <w:rsid w:val="00E46F2C"/>
    <w:rsid w:val="00E61821"/>
    <w:rsid w:val="00E622EC"/>
    <w:rsid w:val="00E66AA6"/>
    <w:rsid w:val="00EB68AC"/>
    <w:rsid w:val="00EF004D"/>
    <w:rsid w:val="00EF699A"/>
    <w:rsid w:val="00F0181A"/>
    <w:rsid w:val="00F070B7"/>
    <w:rsid w:val="00F5439F"/>
    <w:rsid w:val="00F65EF4"/>
    <w:rsid w:val="00F72463"/>
    <w:rsid w:val="00F91D85"/>
    <w:rsid w:val="00F97841"/>
    <w:rsid w:val="00FB29FE"/>
    <w:rsid w:val="00FB720C"/>
    <w:rsid w:val="00FB7D65"/>
    <w:rsid w:val="00FC4199"/>
    <w:rsid w:val="00FE7383"/>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9.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mailto:lucas.borboleta@free.fr" TargetMode="External"/><Relationship Id="rId19" Type="http://schemas.openxmlformats.org/officeDocument/2006/relationships/image" Target="media/image10.jpe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5.png"/><Relationship Id="rId30" Type="http://schemas.openxmlformats.org/officeDocument/2006/relationships/image" Target="media/image22.png"/><Relationship Id="rId8" Type="http://schemas.openxmlformats.org/officeDocument/2006/relationships/image" Target="media/image1.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905</TotalTime>
  <Pages>6</Pages>
  <Words>1342</Words>
  <Characters>6633</Characters>
  <Application>Microsoft Office Word</Application>
  <DocSecurity>0</DocSecurity>
  <Lines>127</Lines>
  <Paragraphs>84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137</cp:revision>
  <dcterms:created xsi:type="dcterms:W3CDTF">2026-03-02T16:19:00Z</dcterms:created>
  <dcterms:modified xsi:type="dcterms:W3CDTF">2026-03-04T10:15:00Z</dcterms:modified>
</cp:coreProperties>
</file>