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E319" w14:textId="73EE95D8" w:rsidR="00110BE5" w:rsidRDefault="001B3ED6" w:rsidP="00110BE5">
      <w:pPr>
        <w:jc w:val="both"/>
      </w:pPr>
      <w:r>
        <w:rPr>
          <w:noProof/>
        </w:rPr>
        <w:drawing>
          <wp:anchor distT="0" distB="0" distL="114300" distR="114300" simplePos="0" relativeHeight="251658240" behindDoc="1" locked="0" layoutInCell="1" allowOverlap="1" wp14:anchorId="3F32D845" wp14:editId="2CF28681">
            <wp:simplePos x="0" y="0"/>
            <wp:positionH relativeFrom="margin">
              <wp:posOffset>23495</wp:posOffset>
            </wp:positionH>
            <wp:positionV relativeFrom="paragraph">
              <wp:posOffset>3175</wp:posOffset>
            </wp:positionV>
            <wp:extent cx="1432560" cy="1728470"/>
            <wp:effectExtent l="0" t="0" r="0" b="5080"/>
            <wp:wrapTight wrapText="bothSides">
              <wp:wrapPolygon edited="0">
                <wp:start x="0" y="0"/>
                <wp:lineTo x="0" y="21425"/>
                <wp:lineTo x="21255" y="21425"/>
                <wp:lineTo x="21255" y="0"/>
                <wp:lineTo x="0" y="0"/>
              </wp:wrapPolygon>
            </wp:wrapTight>
            <wp:docPr id="523175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3378" t="33499" r="8647" b="4486"/>
                    <a:stretch>
                      <a:fillRect/>
                    </a:stretch>
                  </pic:blipFill>
                  <pic:spPr bwMode="auto">
                    <a:xfrm>
                      <a:off x="0" y="0"/>
                      <a:ext cx="1432560" cy="1728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0BE5" w:rsidRPr="00110BE5">
        <w:rPr>
          <w:b/>
          <w:bCs/>
        </w:rPr>
        <w:t>Note sur la langue du chant</w:t>
      </w:r>
      <w:r w:rsidR="00110BE5" w:rsidRPr="00110BE5">
        <w:t xml:space="preserve"> </w:t>
      </w:r>
      <w:r w:rsidR="00110BE5">
        <w:t xml:space="preserve">– </w:t>
      </w:r>
      <w:r w:rsidR="00110BE5" w:rsidRPr="00110BE5">
        <w:t>Les paroles de cet hymne sont interprétées dans un occitan archaïque hybride, généré par intelligence artificielle. Les détails concernant les particularités de ce lexique seigneurial et ses anomalies linguistiques sont expliqués à la fin de ce document, après les paroles.</w:t>
      </w:r>
    </w:p>
    <w:p w14:paraId="28C0E3B7" w14:textId="31650F0E" w:rsidR="00110BE5" w:rsidRDefault="00110BE5" w:rsidP="00110BE5">
      <w:pPr>
        <w:jc w:val="both"/>
        <w:rPr>
          <w:lang w:val="en-US"/>
        </w:rPr>
      </w:pPr>
      <w:r w:rsidRPr="00110BE5">
        <w:rPr>
          <w:b/>
          <w:bCs/>
          <w:lang w:val="en-US"/>
        </w:rPr>
        <w:t>Note on the Song's Language</w:t>
      </w:r>
      <w:r w:rsidRPr="00110BE5">
        <w:rPr>
          <w:lang w:val="en-US"/>
        </w:rPr>
        <w:t xml:space="preserve"> – The lyrics of this hymn are performed in a hybrid archaic Occitan, generated by artificial intelligence. Details regarding the peculiarities of this seigneurial lexicon and its linguistic anomalies are explained at the end of this document, after the lyrics.</w:t>
      </w:r>
    </w:p>
    <w:p w14:paraId="2C0783BA" w14:textId="46B5D26C" w:rsidR="00125FB5" w:rsidRDefault="00D94B6F" w:rsidP="00125FB5">
      <w:pPr>
        <w:pStyle w:val="Titre1"/>
        <w:rPr>
          <w:noProof/>
        </w:rPr>
      </w:pPr>
      <w:r w:rsidRPr="00D94B6F">
        <w:rPr>
          <w:rFonts w:ascii="Segoe UI Emoji" w:hAnsi="Segoe UI Emoji" w:cs="Segoe UI Emoji"/>
          <w:noProof/>
        </w:rPr>
        <w:t>📜</w:t>
      </w:r>
      <w:r w:rsidRPr="00D94B6F">
        <w:rPr>
          <w:noProof/>
        </w:rPr>
        <w:t xml:space="preserve"> </w:t>
      </w:r>
      <w:r w:rsidR="00E10DCA" w:rsidRPr="00E10DCA">
        <w:rPr>
          <w:noProof/>
        </w:rPr>
        <w:t>Sota</w:t>
      </w:r>
      <w:r w:rsidR="00E10DCA">
        <w:rPr>
          <w:noProof/>
        </w:rPr>
        <w:t xml:space="preserve"> </w:t>
      </w:r>
      <w:r w:rsidR="00E10DCA" w:rsidRPr="00E10DCA">
        <w:rPr>
          <w:noProof/>
        </w:rPr>
        <w:t>la</w:t>
      </w:r>
      <w:r w:rsidR="00E10DCA">
        <w:rPr>
          <w:noProof/>
        </w:rPr>
        <w:t xml:space="preserve"> </w:t>
      </w:r>
      <w:r w:rsidR="00E10DCA" w:rsidRPr="00E10DCA">
        <w:rPr>
          <w:noProof/>
        </w:rPr>
        <w:t>crotz</w:t>
      </w:r>
      <w:r w:rsidRPr="00D94B6F">
        <w:rPr>
          <w:noProof/>
        </w:rPr>
        <w:t>– Lyrics &amp; Translations</w:t>
      </w:r>
    </w:p>
    <w:p w14:paraId="3A50EC12" w14:textId="4C2F4AF6" w:rsidR="00D94B6F" w:rsidRPr="00D94B6F" w:rsidRDefault="008E7114" w:rsidP="008E7114">
      <w:pPr>
        <w:pStyle w:val="Titre2"/>
        <w:ind w:left="720"/>
      </w:pPr>
      <w:r w:rsidRPr="008E7114">
        <w:t>Couplet 1 : Solo Baryton</w:t>
      </w:r>
      <w:r>
        <w:t xml:space="preserve"> </w:t>
      </w:r>
      <w:r w:rsidR="00D94B6F" w:rsidRPr="00D94B6F">
        <w:t xml:space="preserve">/ </w:t>
      </w:r>
      <w:r w:rsidRPr="008E7114">
        <w:rPr>
          <w:lang w:val="en-US"/>
        </w:rPr>
        <w:t xml:space="preserve">Verse </w:t>
      </w:r>
      <w:r w:rsidR="00323B8A" w:rsidRPr="008E7114">
        <w:rPr>
          <w:lang w:val="en-US"/>
        </w:rPr>
        <w:t>1 :</w:t>
      </w:r>
      <w:r w:rsidRPr="008E7114">
        <w:rPr>
          <w:lang w:val="en-US"/>
        </w:rPr>
        <w:t xml:space="preserve"> Baritone Solo</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0"/>
        <w:gridCol w:w="3210"/>
      </w:tblGrid>
      <w:tr w:rsidR="001F36DD" w14:paraId="3EE0B108" w14:textId="77777777" w:rsidTr="00872992">
        <w:tc>
          <w:tcPr>
            <w:tcW w:w="1666" w:type="pct"/>
            <w:shd w:val="clear" w:color="auto" w:fill="BFBFBF" w:themeFill="background1" w:themeFillShade="BF"/>
          </w:tcPr>
          <w:p w14:paraId="6ABFEA7C" w14:textId="12FFAB22" w:rsidR="001F36DD" w:rsidRPr="001F36DD" w:rsidRDefault="00E10DCA" w:rsidP="001F36DD">
            <w:pPr>
              <w:jc w:val="center"/>
              <w:rPr>
                <w:b/>
                <w:bCs/>
              </w:rPr>
            </w:pPr>
            <w:r w:rsidRPr="00E10DCA">
              <w:rPr>
                <w:b/>
                <w:bCs/>
              </w:rPr>
              <w:t>Occitan archaïque</w:t>
            </w:r>
          </w:p>
        </w:tc>
        <w:tc>
          <w:tcPr>
            <w:tcW w:w="1667" w:type="pct"/>
            <w:shd w:val="clear" w:color="auto" w:fill="BFBFBF" w:themeFill="background1" w:themeFillShade="BF"/>
          </w:tcPr>
          <w:p w14:paraId="5F9397FF" w14:textId="3455586E" w:rsidR="001F36DD" w:rsidRPr="001F36DD" w:rsidRDefault="00D94B6F" w:rsidP="001F36DD">
            <w:pPr>
              <w:tabs>
                <w:tab w:val="left" w:pos="892"/>
              </w:tabs>
              <w:jc w:val="center"/>
              <w:rPr>
                <w:b/>
                <w:bCs/>
              </w:rPr>
            </w:pPr>
            <w:r w:rsidRPr="00D94B6F">
              <w:rPr>
                <w:b/>
                <w:bCs/>
              </w:rPr>
              <w:t>Français Moderne</w:t>
            </w:r>
          </w:p>
        </w:tc>
        <w:tc>
          <w:tcPr>
            <w:tcW w:w="1667" w:type="pct"/>
            <w:shd w:val="clear" w:color="auto" w:fill="BFBFBF" w:themeFill="background1" w:themeFillShade="BF"/>
          </w:tcPr>
          <w:p w14:paraId="3C3B02A1" w14:textId="09407816" w:rsidR="001F36DD" w:rsidRPr="001F36DD" w:rsidRDefault="001F36DD" w:rsidP="001F36DD">
            <w:pPr>
              <w:jc w:val="center"/>
              <w:rPr>
                <w:b/>
                <w:bCs/>
              </w:rPr>
            </w:pPr>
            <w:r w:rsidRPr="001F36DD">
              <w:rPr>
                <w:b/>
                <w:bCs/>
              </w:rPr>
              <w:t>English</w:t>
            </w:r>
          </w:p>
        </w:tc>
      </w:tr>
      <w:tr w:rsidR="001F36DD" w14:paraId="4F304F0A" w14:textId="77777777" w:rsidTr="00872992">
        <w:tc>
          <w:tcPr>
            <w:tcW w:w="1666" w:type="pct"/>
            <w:vAlign w:val="center"/>
          </w:tcPr>
          <w:p w14:paraId="4CF451E1" w14:textId="262DAC27" w:rsidR="001F36DD" w:rsidRPr="008E7114" w:rsidRDefault="008E7114" w:rsidP="001F36DD">
            <w:pPr>
              <w:rPr>
                <w:b/>
                <w:bCs/>
                <w:lang w:val="oc-FR"/>
              </w:rPr>
            </w:pPr>
            <w:r w:rsidRPr="008E7114">
              <w:rPr>
                <w:b/>
                <w:bCs/>
                <w:lang w:val="oc-FR"/>
              </w:rPr>
              <w:t>Valh de glaç, montanhas de pèira,</w:t>
            </w:r>
          </w:p>
        </w:tc>
        <w:tc>
          <w:tcPr>
            <w:tcW w:w="1667" w:type="pct"/>
            <w:vAlign w:val="center"/>
          </w:tcPr>
          <w:p w14:paraId="53F5F3A3" w14:textId="23154AD3" w:rsidR="001F36DD" w:rsidRDefault="008E7114" w:rsidP="001F36DD">
            <w:r w:rsidRPr="008E7114">
              <w:t>Vallée de glace, montagnes de pierre,</w:t>
            </w:r>
          </w:p>
        </w:tc>
        <w:tc>
          <w:tcPr>
            <w:tcW w:w="1667" w:type="pct"/>
            <w:vAlign w:val="center"/>
          </w:tcPr>
          <w:p w14:paraId="1D909852" w14:textId="6C482813" w:rsidR="001F36DD" w:rsidRPr="008E7114" w:rsidRDefault="008E7114" w:rsidP="001F36DD">
            <w:pPr>
              <w:tabs>
                <w:tab w:val="left" w:pos="521"/>
              </w:tabs>
              <w:rPr>
                <w:lang w:val="en-US"/>
              </w:rPr>
            </w:pPr>
            <w:r w:rsidRPr="008E7114">
              <w:rPr>
                <w:lang w:val="en-US"/>
              </w:rPr>
              <w:t>Valley of ice, mountains of stone,</w:t>
            </w:r>
          </w:p>
        </w:tc>
      </w:tr>
      <w:tr w:rsidR="001F36DD" w14:paraId="3EBF8E26" w14:textId="77777777" w:rsidTr="00872992">
        <w:tc>
          <w:tcPr>
            <w:tcW w:w="1666" w:type="pct"/>
            <w:vAlign w:val="center"/>
          </w:tcPr>
          <w:p w14:paraId="0B5516E4" w14:textId="0F525EFB" w:rsidR="001F36DD" w:rsidRPr="008E7114" w:rsidRDefault="008E7114" w:rsidP="001F36DD">
            <w:pPr>
              <w:rPr>
                <w:b/>
                <w:bCs/>
                <w:lang w:val="oc-FR"/>
              </w:rPr>
            </w:pPr>
            <w:r w:rsidRPr="008E7114">
              <w:rPr>
                <w:b/>
                <w:bCs/>
                <w:lang w:val="oc-FR"/>
              </w:rPr>
              <w:t>Oussa l'aigla, vira la vèira.</w:t>
            </w:r>
          </w:p>
        </w:tc>
        <w:tc>
          <w:tcPr>
            <w:tcW w:w="1667" w:type="pct"/>
            <w:vAlign w:val="center"/>
          </w:tcPr>
          <w:p w14:paraId="5A5BDDA7" w14:textId="36ED3FEC" w:rsidR="001F36DD" w:rsidRDefault="008E7114" w:rsidP="001F36DD">
            <w:r w:rsidRPr="008E7114">
              <w:t>Où l'aigle plane et surveille.</w:t>
            </w:r>
          </w:p>
        </w:tc>
        <w:tc>
          <w:tcPr>
            <w:tcW w:w="1667" w:type="pct"/>
            <w:vAlign w:val="center"/>
          </w:tcPr>
          <w:p w14:paraId="11532BAF" w14:textId="578EDC7F" w:rsidR="001F36DD" w:rsidRPr="008E7114" w:rsidRDefault="008E7114" w:rsidP="001F36DD">
            <w:pPr>
              <w:rPr>
                <w:lang w:val="en-US"/>
              </w:rPr>
            </w:pPr>
            <w:r w:rsidRPr="008E7114">
              <w:rPr>
                <w:lang w:val="en-US"/>
              </w:rPr>
              <w:t>Where the eagle soars and watches.</w:t>
            </w:r>
          </w:p>
        </w:tc>
      </w:tr>
      <w:tr w:rsidR="001F36DD" w14:paraId="65C66EA4" w14:textId="77777777" w:rsidTr="00872992">
        <w:tc>
          <w:tcPr>
            <w:tcW w:w="1666" w:type="pct"/>
            <w:vAlign w:val="center"/>
          </w:tcPr>
          <w:p w14:paraId="55BD1CC6" w14:textId="699F0781" w:rsidR="001F36DD" w:rsidRPr="008E7114" w:rsidRDefault="00E80F91" w:rsidP="001F36DD">
            <w:pPr>
              <w:rPr>
                <w:b/>
                <w:bCs/>
                <w:lang w:val="oc-FR"/>
              </w:rPr>
            </w:pPr>
            <w:r w:rsidRPr="00E80F91">
              <w:rPr>
                <w:b/>
                <w:bCs/>
                <w:lang w:val="oc-FR"/>
              </w:rPr>
              <w:t>Lo fer s'escauda, dins lo creus d'escauda, dins lo creus de la tèrra,</w:t>
            </w:r>
          </w:p>
        </w:tc>
        <w:tc>
          <w:tcPr>
            <w:tcW w:w="1667" w:type="pct"/>
            <w:vAlign w:val="center"/>
          </w:tcPr>
          <w:p w14:paraId="5305B105" w14:textId="019943C1" w:rsidR="001F36DD" w:rsidRDefault="00E80F91" w:rsidP="001F36DD">
            <w:r w:rsidRPr="00E80F91">
              <w:t>Le fer s'échauffe, dans le creuset brûlant, dans le creuset de la terre,</w:t>
            </w:r>
          </w:p>
        </w:tc>
        <w:tc>
          <w:tcPr>
            <w:tcW w:w="1667" w:type="pct"/>
            <w:vAlign w:val="center"/>
          </w:tcPr>
          <w:p w14:paraId="1C64E589" w14:textId="18AEA308" w:rsidR="001F36DD" w:rsidRPr="008E7114" w:rsidRDefault="00E80F91" w:rsidP="001F36DD">
            <w:pPr>
              <w:rPr>
                <w:lang w:val="en-US"/>
              </w:rPr>
            </w:pPr>
            <w:r w:rsidRPr="00E80F91">
              <w:rPr>
                <w:lang w:val="en-US"/>
              </w:rPr>
              <w:t>Iron heats up, in the burning crucible, in the crucible of the earth,</w:t>
            </w:r>
          </w:p>
        </w:tc>
      </w:tr>
      <w:tr w:rsidR="001F36DD" w14:paraId="705AF2F0" w14:textId="77777777" w:rsidTr="00872992">
        <w:tc>
          <w:tcPr>
            <w:tcW w:w="1666" w:type="pct"/>
            <w:vAlign w:val="center"/>
          </w:tcPr>
          <w:p w14:paraId="088F7A6D" w14:textId="6D2B3644" w:rsidR="001F36DD" w:rsidRPr="008E7114" w:rsidRDefault="008E7114" w:rsidP="001F36DD">
            <w:pPr>
              <w:rPr>
                <w:b/>
                <w:bCs/>
                <w:lang w:val="oc-FR"/>
              </w:rPr>
            </w:pPr>
            <w:r w:rsidRPr="008E7114">
              <w:rPr>
                <w:b/>
                <w:bCs/>
                <w:lang w:val="oc-FR"/>
              </w:rPr>
              <w:t>Lutz de saphir, per l'òme de guèrra.</w:t>
            </w:r>
          </w:p>
        </w:tc>
        <w:tc>
          <w:tcPr>
            <w:tcW w:w="1667" w:type="pct"/>
            <w:vAlign w:val="center"/>
          </w:tcPr>
          <w:p w14:paraId="035849D8" w14:textId="189E01EA" w:rsidR="001F36DD" w:rsidRDefault="008E7114" w:rsidP="001F36DD">
            <w:r w:rsidRPr="008E7114">
              <w:t>Éclat de saphir, pour l'homme de guerre.</w:t>
            </w:r>
          </w:p>
        </w:tc>
        <w:tc>
          <w:tcPr>
            <w:tcW w:w="1667" w:type="pct"/>
            <w:vAlign w:val="center"/>
          </w:tcPr>
          <w:p w14:paraId="6D159751" w14:textId="54A859A2" w:rsidR="001F36DD" w:rsidRPr="008E7114" w:rsidRDefault="008E7114" w:rsidP="001F36DD">
            <w:pPr>
              <w:rPr>
                <w:lang w:val="en-US"/>
              </w:rPr>
            </w:pPr>
            <w:r w:rsidRPr="008E7114">
              <w:rPr>
                <w:lang w:val="en-US"/>
              </w:rPr>
              <w:t>Sapphire gleam, for the man of war.</w:t>
            </w:r>
          </w:p>
        </w:tc>
      </w:tr>
    </w:tbl>
    <w:p w14:paraId="40D426C3" w14:textId="4995140B" w:rsidR="001F36DD" w:rsidRDefault="001F36DD" w:rsidP="001F36DD"/>
    <w:p w14:paraId="764DF6E6" w14:textId="1F7F3F8F" w:rsidR="008E7114" w:rsidRPr="00D94B6F" w:rsidRDefault="008E7114" w:rsidP="008E7114">
      <w:pPr>
        <w:pStyle w:val="Titre2"/>
        <w:ind w:left="720"/>
      </w:pPr>
      <w:r w:rsidRPr="008E7114">
        <w:t>Refrain</w:t>
      </w:r>
      <w:r w:rsidR="00A432DD">
        <w:t xml:space="preserve"> 1</w:t>
      </w:r>
      <w:r w:rsidRPr="008E7114">
        <w:t xml:space="preserve"> : Chœur &amp; Sacqueboutes</w:t>
      </w:r>
      <w:r>
        <w:t xml:space="preserve"> </w:t>
      </w:r>
      <w:r w:rsidRPr="00D94B6F">
        <w:t xml:space="preserve">/ </w:t>
      </w:r>
      <w:r w:rsidRPr="008E7114">
        <w:rPr>
          <w:lang w:val="en-US"/>
        </w:rPr>
        <w:t xml:space="preserve">Chorus </w:t>
      </w:r>
      <w:proofErr w:type="gramStart"/>
      <w:r w:rsidR="00A432DD">
        <w:rPr>
          <w:lang w:val="en-US"/>
        </w:rPr>
        <w:t>1</w:t>
      </w:r>
      <w:r w:rsidRPr="008E7114">
        <w:rPr>
          <w:lang w:val="en-US"/>
        </w:rPr>
        <w:t>:</w:t>
      </w:r>
      <w:proofErr w:type="gramEnd"/>
      <w:r w:rsidRPr="008E7114">
        <w:rPr>
          <w:lang w:val="en-US"/>
        </w:rPr>
        <w:t xml:space="preserve"> Choir &amp; Sackbuts</w:t>
      </w:r>
      <w:r w:rsidRPr="008E7114">
        <w:t>]</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0"/>
        <w:gridCol w:w="3210"/>
      </w:tblGrid>
      <w:tr w:rsidR="008E7114" w14:paraId="65227A93" w14:textId="77777777" w:rsidTr="00282478">
        <w:tc>
          <w:tcPr>
            <w:tcW w:w="1666" w:type="pct"/>
            <w:shd w:val="clear" w:color="auto" w:fill="BFBFBF" w:themeFill="background1" w:themeFillShade="BF"/>
          </w:tcPr>
          <w:p w14:paraId="2805D2E9" w14:textId="77777777" w:rsidR="008E7114" w:rsidRPr="001F36DD" w:rsidRDefault="008E7114" w:rsidP="00282478">
            <w:pPr>
              <w:jc w:val="center"/>
              <w:rPr>
                <w:b/>
                <w:bCs/>
              </w:rPr>
            </w:pPr>
            <w:r w:rsidRPr="00E10DCA">
              <w:rPr>
                <w:b/>
                <w:bCs/>
              </w:rPr>
              <w:t>Occitan archaïque</w:t>
            </w:r>
          </w:p>
        </w:tc>
        <w:tc>
          <w:tcPr>
            <w:tcW w:w="1667" w:type="pct"/>
            <w:shd w:val="clear" w:color="auto" w:fill="BFBFBF" w:themeFill="background1" w:themeFillShade="BF"/>
          </w:tcPr>
          <w:p w14:paraId="02790A24" w14:textId="77777777" w:rsidR="008E7114" w:rsidRPr="001F36DD" w:rsidRDefault="008E7114"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7886C437" w14:textId="77777777" w:rsidR="008E7114" w:rsidRPr="001F36DD" w:rsidRDefault="008E7114" w:rsidP="00282478">
            <w:pPr>
              <w:jc w:val="center"/>
              <w:rPr>
                <w:b/>
                <w:bCs/>
              </w:rPr>
            </w:pPr>
            <w:r w:rsidRPr="001F36DD">
              <w:rPr>
                <w:b/>
                <w:bCs/>
              </w:rPr>
              <w:t>English</w:t>
            </w:r>
          </w:p>
        </w:tc>
      </w:tr>
      <w:tr w:rsidR="008E7114" w14:paraId="2DA6D7A6" w14:textId="77777777" w:rsidTr="00282478">
        <w:tc>
          <w:tcPr>
            <w:tcW w:w="1666" w:type="pct"/>
            <w:vAlign w:val="center"/>
          </w:tcPr>
          <w:p w14:paraId="76C54F43" w14:textId="426BBEB0" w:rsidR="008E7114" w:rsidRPr="008E7114" w:rsidRDefault="008E7114" w:rsidP="00282478">
            <w:pPr>
              <w:rPr>
                <w:b/>
                <w:bCs/>
                <w:lang w:val="oc-FR"/>
              </w:rPr>
            </w:pPr>
            <w:r w:rsidRPr="008E7114">
              <w:rPr>
                <w:b/>
                <w:bCs/>
                <w:lang w:val="oc-FR"/>
              </w:rPr>
              <w:t>Sota la crotz, le vòt es prestat!</w:t>
            </w:r>
          </w:p>
        </w:tc>
        <w:tc>
          <w:tcPr>
            <w:tcW w:w="1667" w:type="pct"/>
            <w:vAlign w:val="center"/>
          </w:tcPr>
          <w:p w14:paraId="0A7EB2D5" w14:textId="2767F7F8" w:rsidR="008E7114" w:rsidRDefault="008E7114" w:rsidP="00282478">
            <w:r w:rsidRPr="008E7114">
              <w:t>Sous la croix, le vœu est prêté</w:t>
            </w:r>
          </w:p>
        </w:tc>
        <w:tc>
          <w:tcPr>
            <w:tcW w:w="1667" w:type="pct"/>
            <w:vAlign w:val="center"/>
          </w:tcPr>
          <w:p w14:paraId="399F41AA" w14:textId="3AFF1F3A" w:rsidR="008E7114" w:rsidRPr="008E7114" w:rsidRDefault="008E7114" w:rsidP="00282478">
            <w:pPr>
              <w:tabs>
                <w:tab w:val="left" w:pos="521"/>
              </w:tabs>
              <w:rPr>
                <w:lang w:val="en-US"/>
              </w:rPr>
            </w:pPr>
            <w:r w:rsidRPr="008E7114">
              <w:rPr>
                <w:lang w:val="en-US"/>
              </w:rPr>
              <w:t>Under the cross, the vow is sworn!</w:t>
            </w:r>
          </w:p>
        </w:tc>
      </w:tr>
      <w:tr w:rsidR="008E7114" w14:paraId="28D424CF" w14:textId="77777777" w:rsidTr="00282478">
        <w:tc>
          <w:tcPr>
            <w:tcW w:w="1666" w:type="pct"/>
            <w:vAlign w:val="center"/>
          </w:tcPr>
          <w:p w14:paraId="74ABBA51" w14:textId="4373E19C" w:rsidR="008E7114" w:rsidRPr="008E7114" w:rsidRDefault="008E7114" w:rsidP="00282478">
            <w:pPr>
              <w:rPr>
                <w:b/>
                <w:bCs/>
                <w:lang w:val="oc-FR"/>
              </w:rPr>
            </w:pPr>
            <w:r w:rsidRPr="008E7114">
              <w:rPr>
                <w:b/>
                <w:bCs/>
                <w:lang w:val="oc-FR"/>
              </w:rPr>
              <w:t>Per la valh, per lo blason sagrat!</w:t>
            </w:r>
          </w:p>
        </w:tc>
        <w:tc>
          <w:tcPr>
            <w:tcW w:w="1667" w:type="pct"/>
            <w:vAlign w:val="center"/>
          </w:tcPr>
          <w:p w14:paraId="7B17AC69" w14:textId="3E5C6742" w:rsidR="008E7114" w:rsidRDefault="008E7114" w:rsidP="00282478">
            <w:r w:rsidRPr="008E7114">
              <w:t>Pour la vallée, pour le blason sacré !</w:t>
            </w:r>
          </w:p>
        </w:tc>
        <w:tc>
          <w:tcPr>
            <w:tcW w:w="1667" w:type="pct"/>
            <w:vAlign w:val="center"/>
          </w:tcPr>
          <w:p w14:paraId="563E2311" w14:textId="2C51A884" w:rsidR="008E7114" w:rsidRPr="008E7114" w:rsidRDefault="008E7114" w:rsidP="00282478">
            <w:pPr>
              <w:rPr>
                <w:lang w:val="en-US"/>
              </w:rPr>
            </w:pPr>
            <w:r w:rsidRPr="008E7114">
              <w:rPr>
                <w:lang w:val="en-US"/>
              </w:rPr>
              <w:t>For the valley, for the sacred crest!</w:t>
            </w:r>
          </w:p>
        </w:tc>
      </w:tr>
      <w:tr w:rsidR="008E7114" w14:paraId="0106F937" w14:textId="77777777" w:rsidTr="00282478">
        <w:tc>
          <w:tcPr>
            <w:tcW w:w="1666" w:type="pct"/>
            <w:vAlign w:val="center"/>
          </w:tcPr>
          <w:p w14:paraId="6D94E6AC" w14:textId="665278AB" w:rsidR="008E7114" w:rsidRPr="008E7114" w:rsidRDefault="008E7114" w:rsidP="00282478">
            <w:pPr>
              <w:rPr>
                <w:b/>
                <w:bCs/>
                <w:lang w:val="oc-FR"/>
              </w:rPr>
            </w:pPr>
            <w:r w:rsidRPr="008E7114">
              <w:rPr>
                <w:b/>
                <w:bCs/>
                <w:lang w:val="oc-FR"/>
              </w:rPr>
              <w:t>L'aur e l'azur, dins lo cèl se rebat!</w:t>
            </w:r>
          </w:p>
        </w:tc>
        <w:tc>
          <w:tcPr>
            <w:tcW w:w="1667" w:type="pct"/>
            <w:vAlign w:val="center"/>
          </w:tcPr>
          <w:p w14:paraId="04624DA6" w14:textId="679A5C93" w:rsidR="008E7114" w:rsidRDefault="008E7114" w:rsidP="00282478">
            <w:r w:rsidRPr="008E7114">
              <w:t>L'or et l'azur, dans le ciel se reflètent !</w:t>
            </w:r>
          </w:p>
        </w:tc>
        <w:tc>
          <w:tcPr>
            <w:tcW w:w="1667" w:type="pct"/>
            <w:vAlign w:val="center"/>
          </w:tcPr>
          <w:p w14:paraId="4A4981D7" w14:textId="12F63647" w:rsidR="008E7114" w:rsidRPr="008E7114" w:rsidRDefault="008E7114" w:rsidP="00282478">
            <w:pPr>
              <w:rPr>
                <w:lang w:val="en-US"/>
              </w:rPr>
            </w:pPr>
            <w:r w:rsidRPr="008E7114">
              <w:rPr>
                <w:lang w:val="en-US"/>
              </w:rPr>
              <w:t>Gold and azure, reflect in the sky!</w:t>
            </w:r>
          </w:p>
        </w:tc>
      </w:tr>
      <w:tr w:rsidR="008E7114" w14:paraId="562D1000" w14:textId="77777777" w:rsidTr="00282478">
        <w:tc>
          <w:tcPr>
            <w:tcW w:w="1666" w:type="pct"/>
            <w:vAlign w:val="center"/>
          </w:tcPr>
          <w:p w14:paraId="039359DF" w14:textId="246A11E7" w:rsidR="008E7114" w:rsidRPr="008E7114" w:rsidRDefault="008E7114" w:rsidP="00282478">
            <w:pPr>
              <w:rPr>
                <w:b/>
                <w:bCs/>
                <w:lang w:val="oc-FR"/>
              </w:rPr>
            </w:pPr>
            <w:r w:rsidRPr="008E7114">
              <w:rPr>
                <w:b/>
                <w:bCs/>
                <w:lang w:val="oc-FR"/>
              </w:rPr>
              <w:t>Guardam l'enclaus, lo prètz es gardat!</w:t>
            </w:r>
          </w:p>
        </w:tc>
        <w:tc>
          <w:tcPr>
            <w:tcW w:w="1667" w:type="pct"/>
            <w:vAlign w:val="center"/>
          </w:tcPr>
          <w:p w14:paraId="46EB7DE7" w14:textId="6DE2A876" w:rsidR="008E7114" w:rsidRDefault="008E7114" w:rsidP="00282478">
            <w:r w:rsidRPr="008E7114">
              <w:t>Gardons le domaine, l'honneur est préservé !</w:t>
            </w:r>
          </w:p>
        </w:tc>
        <w:tc>
          <w:tcPr>
            <w:tcW w:w="1667" w:type="pct"/>
            <w:vAlign w:val="center"/>
          </w:tcPr>
          <w:p w14:paraId="5349ED9A" w14:textId="5BFCF52F" w:rsidR="008E7114" w:rsidRPr="008E7114" w:rsidRDefault="008E7114" w:rsidP="00282478">
            <w:pPr>
              <w:rPr>
                <w:lang w:val="en-US"/>
              </w:rPr>
            </w:pPr>
            <w:r w:rsidRPr="008E7114">
              <w:rPr>
                <w:lang w:val="en-US"/>
              </w:rPr>
              <w:t>Let us guard the domain, honor is preserved!</w:t>
            </w:r>
          </w:p>
        </w:tc>
      </w:tr>
      <w:tr w:rsidR="00AF3DB0" w14:paraId="6B231154" w14:textId="77777777" w:rsidTr="00282478">
        <w:tc>
          <w:tcPr>
            <w:tcW w:w="1666" w:type="pct"/>
            <w:vAlign w:val="center"/>
          </w:tcPr>
          <w:p w14:paraId="540CABD5" w14:textId="6D3FF245" w:rsidR="00AF3DB0" w:rsidRPr="008E7114" w:rsidRDefault="00A432DD" w:rsidP="00A432DD">
            <w:pPr>
              <w:rPr>
                <w:b/>
                <w:bCs/>
                <w:lang w:val="oc-FR"/>
              </w:rPr>
            </w:pPr>
            <w:r w:rsidRPr="008E7114">
              <w:rPr>
                <w:b/>
                <w:bCs/>
                <w:lang w:val="oc-FR"/>
              </w:rPr>
              <w:t>Guardam l'enclaus, lo prètz es gardat!</w:t>
            </w:r>
          </w:p>
        </w:tc>
        <w:tc>
          <w:tcPr>
            <w:tcW w:w="1667" w:type="pct"/>
            <w:vAlign w:val="center"/>
          </w:tcPr>
          <w:p w14:paraId="0528EABE" w14:textId="70D82BE8" w:rsidR="00AF3DB0" w:rsidRPr="008E7114" w:rsidRDefault="00A432DD" w:rsidP="00A432DD">
            <w:r w:rsidRPr="008E7114">
              <w:t>Gardons le domaine, l'honneur est préservé !</w:t>
            </w:r>
          </w:p>
        </w:tc>
        <w:tc>
          <w:tcPr>
            <w:tcW w:w="1667" w:type="pct"/>
            <w:vAlign w:val="center"/>
          </w:tcPr>
          <w:p w14:paraId="0DC21EC5" w14:textId="1E81D344" w:rsidR="00AF3DB0" w:rsidRPr="008E7114" w:rsidRDefault="00A432DD" w:rsidP="00A432DD">
            <w:pPr>
              <w:rPr>
                <w:lang w:val="en-US"/>
              </w:rPr>
            </w:pPr>
            <w:r w:rsidRPr="008E7114">
              <w:rPr>
                <w:lang w:val="en-US"/>
              </w:rPr>
              <w:t>Let us guard the domain, honor is preserved!</w:t>
            </w:r>
          </w:p>
        </w:tc>
      </w:tr>
    </w:tbl>
    <w:p w14:paraId="19CBAEC9" w14:textId="77777777" w:rsidR="008E7114" w:rsidRDefault="008E7114" w:rsidP="008E7114"/>
    <w:p w14:paraId="2CB3FFDC" w14:textId="541AC9A8" w:rsidR="00271BF0" w:rsidRPr="00D94B6F" w:rsidRDefault="0091104D" w:rsidP="00271BF0">
      <w:pPr>
        <w:pStyle w:val="Titre2"/>
        <w:ind w:left="720"/>
      </w:pPr>
      <w:r w:rsidRPr="0091104D">
        <w:t xml:space="preserve">Couplet </w:t>
      </w:r>
      <w:r w:rsidR="00783C9D" w:rsidRPr="0091104D">
        <w:t>2 :</w:t>
      </w:r>
      <w:r w:rsidRPr="0091104D">
        <w:t xml:space="preserve"> Solo Baryton</w:t>
      </w:r>
      <w:r>
        <w:t xml:space="preserve"> </w:t>
      </w:r>
      <w:r w:rsidR="00271BF0" w:rsidRPr="00D94B6F">
        <w:t xml:space="preserve">/ </w:t>
      </w:r>
      <w:r w:rsidR="00271BF0" w:rsidRPr="008E7114">
        <w:rPr>
          <w:lang w:val="en-US"/>
        </w:rPr>
        <w:t xml:space="preserve">Verse </w:t>
      </w:r>
      <w:proofErr w:type="gramStart"/>
      <w:r>
        <w:rPr>
          <w:lang w:val="en-US"/>
        </w:rPr>
        <w:t>2</w:t>
      </w:r>
      <w:r w:rsidR="00271BF0" w:rsidRPr="008E7114">
        <w:rPr>
          <w:lang w:val="en-US"/>
        </w:rPr>
        <w:t>:</w:t>
      </w:r>
      <w:proofErr w:type="gramEnd"/>
      <w:r w:rsidR="00271BF0" w:rsidRPr="008E7114">
        <w:rPr>
          <w:lang w:val="en-US"/>
        </w:rPr>
        <w:t xml:space="preserve"> Baritone Solo</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0"/>
        <w:gridCol w:w="3210"/>
      </w:tblGrid>
      <w:tr w:rsidR="00271BF0" w14:paraId="2D66C7DF" w14:textId="77777777" w:rsidTr="00282478">
        <w:tc>
          <w:tcPr>
            <w:tcW w:w="1666" w:type="pct"/>
            <w:shd w:val="clear" w:color="auto" w:fill="BFBFBF" w:themeFill="background1" w:themeFillShade="BF"/>
          </w:tcPr>
          <w:p w14:paraId="106B55E5" w14:textId="77777777" w:rsidR="00271BF0" w:rsidRPr="001F36DD" w:rsidRDefault="00271BF0" w:rsidP="00282478">
            <w:pPr>
              <w:jc w:val="center"/>
              <w:rPr>
                <w:b/>
                <w:bCs/>
              </w:rPr>
            </w:pPr>
            <w:r w:rsidRPr="00E10DCA">
              <w:rPr>
                <w:b/>
                <w:bCs/>
              </w:rPr>
              <w:t>Occitan archaïque</w:t>
            </w:r>
          </w:p>
        </w:tc>
        <w:tc>
          <w:tcPr>
            <w:tcW w:w="1667" w:type="pct"/>
            <w:shd w:val="clear" w:color="auto" w:fill="BFBFBF" w:themeFill="background1" w:themeFillShade="BF"/>
          </w:tcPr>
          <w:p w14:paraId="00CAE3CC" w14:textId="77777777" w:rsidR="00271BF0" w:rsidRPr="001F36DD" w:rsidRDefault="00271BF0"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0291C608" w14:textId="77777777" w:rsidR="00271BF0" w:rsidRPr="001F36DD" w:rsidRDefault="00271BF0" w:rsidP="00282478">
            <w:pPr>
              <w:jc w:val="center"/>
              <w:rPr>
                <w:b/>
                <w:bCs/>
              </w:rPr>
            </w:pPr>
            <w:r w:rsidRPr="001F36DD">
              <w:rPr>
                <w:b/>
                <w:bCs/>
              </w:rPr>
              <w:t>English</w:t>
            </w:r>
          </w:p>
        </w:tc>
      </w:tr>
      <w:tr w:rsidR="00271BF0" w14:paraId="26E12CB6" w14:textId="77777777" w:rsidTr="00282478">
        <w:tc>
          <w:tcPr>
            <w:tcW w:w="1666" w:type="pct"/>
            <w:vAlign w:val="center"/>
          </w:tcPr>
          <w:p w14:paraId="5B0E865E" w14:textId="3D0FA670" w:rsidR="00271BF0" w:rsidRPr="0091104D" w:rsidRDefault="0091104D" w:rsidP="00282478">
            <w:pPr>
              <w:rPr>
                <w:b/>
                <w:bCs/>
                <w:lang w:val="oc-FR"/>
              </w:rPr>
            </w:pPr>
            <w:r w:rsidRPr="0091104D">
              <w:rPr>
                <w:b/>
                <w:bCs/>
                <w:lang w:val="oc-FR"/>
              </w:rPr>
              <w:t>Torrent glaçat, flama de bronze,</w:t>
            </w:r>
          </w:p>
        </w:tc>
        <w:tc>
          <w:tcPr>
            <w:tcW w:w="1667" w:type="pct"/>
            <w:vAlign w:val="center"/>
          </w:tcPr>
          <w:p w14:paraId="5745B939" w14:textId="59C668D7" w:rsidR="00271BF0" w:rsidRDefault="0091104D" w:rsidP="00282478">
            <w:r w:rsidRPr="0091104D">
              <w:t>Torrent glacé, flamme de bronze,</w:t>
            </w:r>
          </w:p>
        </w:tc>
        <w:tc>
          <w:tcPr>
            <w:tcW w:w="1667" w:type="pct"/>
            <w:vAlign w:val="center"/>
          </w:tcPr>
          <w:p w14:paraId="28DFA59C" w14:textId="17A27DB7" w:rsidR="00271BF0" w:rsidRPr="0091104D" w:rsidRDefault="0091104D" w:rsidP="00282478">
            <w:pPr>
              <w:tabs>
                <w:tab w:val="left" w:pos="521"/>
              </w:tabs>
              <w:rPr>
                <w:lang w:val="en-US"/>
              </w:rPr>
            </w:pPr>
            <w:r w:rsidRPr="0091104D">
              <w:rPr>
                <w:lang w:val="en-US"/>
              </w:rPr>
              <w:t>Icy torrent, bronze flame,</w:t>
            </w:r>
          </w:p>
        </w:tc>
      </w:tr>
      <w:tr w:rsidR="00271BF0" w14:paraId="5A97FF8D" w14:textId="77777777" w:rsidTr="00282478">
        <w:tc>
          <w:tcPr>
            <w:tcW w:w="1666" w:type="pct"/>
            <w:vAlign w:val="center"/>
          </w:tcPr>
          <w:p w14:paraId="277D1032" w14:textId="59F76464" w:rsidR="00271BF0" w:rsidRPr="0091104D" w:rsidRDefault="0091104D" w:rsidP="00282478">
            <w:pPr>
              <w:rPr>
                <w:b/>
                <w:bCs/>
                <w:lang w:val="oc-FR"/>
              </w:rPr>
            </w:pPr>
            <w:r w:rsidRPr="0091104D">
              <w:rPr>
                <w:b/>
                <w:bCs/>
                <w:lang w:val="oc-FR"/>
              </w:rPr>
              <w:lastRenderedPageBreak/>
              <w:t>Clocha que canta, dins lo silenci d'onze,</w:t>
            </w:r>
          </w:p>
        </w:tc>
        <w:tc>
          <w:tcPr>
            <w:tcW w:w="1667" w:type="pct"/>
            <w:vAlign w:val="center"/>
          </w:tcPr>
          <w:p w14:paraId="03E30BFC" w14:textId="48E93732" w:rsidR="00271BF0" w:rsidRDefault="0091104D" w:rsidP="00282478">
            <w:r w:rsidRPr="0091104D">
              <w:t>Cloche qui chante, dans le silence profond,</w:t>
            </w:r>
          </w:p>
        </w:tc>
        <w:tc>
          <w:tcPr>
            <w:tcW w:w="1667" w:type="pct"/>
            <w:vAlign w:val="center"/>
          </w:tcPr>
          <w:p w14:paraId="384F7067" w14:textId="74E04C18" w:rsidR="00271BF0" w:rsidRPr="0091104D" w:rsidRDefault="0091104D" w:rsidP="00282478">
            <w:pPr>
              <w:rPr>
                <w:lang w:val="en-US"/>
              </w:rPr>
            </w:pPr>
            <w:r w:rsidRPr="0091104D">
              <w:rPr>
                <w:lang w:val="en-US"/>
              </w:rPr>
              <w:t xml:space="preserve">Singing bell, in </w:t>
            </w:r>
            <w:proofErr w:type="gramStart"/>
            <w:r w:rsidRPr="0091104D">
              <w:rPr>
                <w:lang w:val="en-US"/>
              </w:rPr>
              <w:t>the deep</w:t>
            </w:r>
            <w:proofErr w:type="gramEnd"/>
            <w:r w:rsidRPr="0091104D">
              <w:rPr>
                <w:lang w:val="en-US"/>
              </w:rPr>
              <w:t xml:space="preserve"> silence,</w:t>
            </w:r>
          </w:p>
        </w:tc>
      </w:tr>
      <w:tr w:rsidR="00271BF0" w14:paraId="61B70693" w14:textId="77777777" w:rsidTr="00282478">
        <w:tc>
          <w:tcPr>
            <w:tcW w:w="1666" w:type="pct"/>
            <w:vAlign w:val="center"/>
          </w:tcPr>
          <w:p w14:paraId="14339FCA" w14:textId="08C9EFE7" w:rsidR="00271BF0" w:rsidRPr="0091104D" w:rsidRDefault="0091104D" w:rsidP="00282478">
            <w:pPr>
              <w:rPr>
                <w:b/>
                <w:bCs/>
                <w:lang w:val="oc-FR"/>
              </w:rPr>
            </w:pPr>
            <w:r w:rsidRPr="0091104D">
              <w:rPr>
                <w:b/>
                <w:bCs/>
                <w:lang w:val="oc-FR"/>
              </w:rPr>
              <w:t>La pèira brilha, coma l'uèlh de la damaisèla,</w:t>
            </w:r>
          </w:p>
        </w:tc>
        <w:tc>
          <w:tcPr>
            <w:tcW w:w="1667" w:type="pct"/>
            <w:vAlign w:val="center"/>
          </w:tcPr>
          <w:p w14:paraId="1B85BA83" w14:textId="2EEC4CDD" w:rsidR="00271BF0" w:rsidRDefault="0091104D" w:rsidP="00282478">
            <w:r w:rsidRPr="0091104D">
              <w:t>La pierre brille, comme l'œil de la demoiselle,</w:t>
            </w:r>
          </w:p>
        </w:tc>
        <w:tc>
          <w:tcPr>
            <w:tcW w:w="1667" w:type="pct"/>
            <w:vAlign w:val="center"/>
          </w:tcPr>
          <w:p w14:paraId="7450FAEB" w14:textId="1794A1E2" w:rsidR="00271BF0" w:rsidRPr="0091104D" w:rsidRDefault="0091104D" w:rsidP="00282478">
            <w:pPr>
              <w:rPr>
                <w:lang w:val="en-US"/>
              </w:rPr>
            </w:pPr>
            <w:r w:rsidRPr="0091104D">
              <w:rPr>
                <w:lang w:val="en-US"/>
              </w:rPr>
              <w:t>The stone shines, like the maiden's eye,</w:t>
            </w:r>
          </w:p>
        </w:tc>
      </w:tr>
      <w:tr w:rsidR="00271BF0" w14:paraId="49A7EE3A" w14:textId="77777777" w:rsidTr="00282478">
        <w:tc>
          <w:tcPr>
            <w:tcW w:w="1666" w:type="pct"/>
            <w:vAlign w:val="center"/>
          </w:tcPr>
          <w:p w14:paraId="45842352" w14:textId="21C5FFBB" w:rsidR="00271BF0" w:rsidRPr="0091104D" w:rsidRDefault="0091104D" w:rsidP="00282478">
            <w:pPr>
              <w:rPr>
                <w:b/>
                <w:bCs/>
                <w:lang w:val="oc-FR"/>
              </w:rPr>
            </w:pPr>
            <w:r w:rsidRPr="0091104D">
              <w:rPr>
                <w:b/>
                <w:bCs/>
                <w:lang w:val="oc-FR"/>
              </w:rPr>
              <w:t>Topazi clar, jos la luna novelà.</w:t>
            </w:r>
          </w:p>
        </w:tc>
        <w:tc>
          <w:tcPr>
            <w:tcW w:w="1667" w:type="pct"/>
            <w:vAlign w:val="center"/>
          </w:tcPr>
          <w:p w14:paraId="794BEC88" w14:textId="7C55E0E5" w:rsidR="00271BF0" w:rsidRDefault="0091104D" w:rsidP="00282478">
            <w:r w:rsidRPr="0091104D">
              <w:t>Topaze claire, sous la lune nouvelle.</w:t>
            </w:r>
          </w:p>
        </w:tc>
        <w:tc>
          <w:tcPr>
            <w:tcW w:w="1667" w:type="pct"/>
            <w:vAlign w:val="center"/>
          </w:tcPr>
          <w:p w14:paraId="70BE2540" w14:textId="30A7A647" w:rsidR="00271BF0" w:rsidRPr="0091104D" w:rsidRDefault="0091104D" w:rsidP="00282478">
            <w:pPr>
              <w:rPr>
                <w:lang w:val="en-US"/>
              </w:rPr>
            </w:pPr>
            <w:r w:rsidRPr="0091104D">
              <w:rPr>
                <w:lang w:val="en-US"/>
              </w:rPr>
              <w:t>Clear topaz, under the new moon.</w:t>
            </w:r>
          </w:p>
        </w:tc>
      </w:tr>
    </w:tbl>
    <w:p w14:paraId="07197298" w14:textId="77777777" w:rsidR="008E7114" w:rsidRDefault="008E7114" w:rsidP="001F36DD"/>
    <w:p w14:paraId="64E47778" w14:textId="3DFF101C" w:rsidR="00A432DD" w:rsidRPr="00D94B6F" w:rsidRDefault="00A432DD" w:rsidP="00A432DD">
      <w:pPr>
        <w:pStyle w:val="Titre2"/>
        <w:ind w:left="720"/>
      </w:pPr>
      <w:r w:rsidRPr="008E7114">
        <w:t>Refrain</w:t>
      </w:r>
      <w:r>
        <w:t xml:space="preserve"> 2</w:t>
      </w:r>
      <w:r w:rsidRPr="008E7114">
        <w:t xml:space="preserve"> : Chœur &amp; Sacqueboutes</w:t>
      </w:r>
      <w:r>
        <w:t xml:space="preserve"> </w:t>
      </w:r>
      <w:r w:rsidRPr="00D94B6F">
        <w:t xml:space="preserve">/ </w:t>
      </w:r>
      <w:r w:rsidRPr="008E7114">
        <w:rPr>
          <w:lang w:val="en-US"/>
        </w:rPr>
        <w:t xml:space="preserve">Chorus </w:t>
      </w:r>
      <w:proofErr w:type="gramStart"/>
      <w:r>
        <w:rPr>
          <w:lang w:val="en-US"/>
        </w:rPr>
        <w:t>1</w:t>
      </w:r>
      <w:r w:rsidRPr="008E7114">
        <w:rPr>
          <w:lang w:val="en-US"/>
        </w:rPr>
        <w:t>:</w:t>
      </w:r>
      <w:proofErr w:type="gramEnd"/>
      <w:r w:rsidRPr="008E7114">
        <w:rPr>
          <w:lang w:val="en-US"/>
        </w:rPr>
        <w:t xml:space="preserve"> Choir &amp; Sackbuts</w:t>
      </w:r>
      <w:r w:rsidRPr="008E7114">
        <w:t>]</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0"/>
        <w:gridCol w:w="3210"/>
      </w:tblGrid>
      <w:tr w:rsidR="00A432DD" w14:paraId="28A8BB52" w14:textId="77777777" w:rsidTr="00282478">
        <w:tc>
          <w:tcPr>
            <w:tcW w:w="1666" w:type="pct"/>
            <w:shd w:val="clear" w:color="auto" w:fill="BFBFBF" w:themeFill="background1" w:themeFillShade="BF"/>
          </w:tcPr>
          <w:p w14:paraId="2BC82A22" w14:textId="77777777" w:rsidR="00A432DD" w:rsidRPr="001F36DD" w:rsidRDefault="00A432DD" w:rsidP="00282478">
            <w:pPr>
              <w:jc w:val="center"/>
              <w:rPr>
                <w:b/>
                <w:bCs/>
              </w:rPr>
            </w:pPr>
            <w:r w:rsidRPr="00E10DCA">
              <w:rPr>
                <w:b/>
                <w:bCs/>
              </w:rPr>
              <w:t>Occitan archaïque</w:t>
            </w:r>
          </w:p>
        </w:tc>
        <w:tc>
          <w:tcPr>
            <w:tcW w:w="1667" w:type="pct"/>
            <w:shd w:val="clear" w:color="auto" w:fill="BFBFBF" w:themeFill="background1" w:themeFillShade="BF"/>
          </w:tcPr>
          <w:p w14:paraId="390537A3" w14:textId="77777777" w:rsidR="00A432DD" w:rsidRPr="001F36DD" w:rsidRDefault="00A432DD"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18344787" w14:textId="77777777" w:rsidR="00A432DD" w:rsidRPr="001F36DD" w:rsidRDefault="00A432DD" w:rsidP="00282478">
            <w:pPr>
              <w:jc w:val="center"/>
              <w:rPr>
                <w:b/>
                <w:bCs/>
              </w:rPr>
            </w:pPr>
            <w:r w:rsidRPr="001F36DD">
              <w:rPr>
                <w:b/>
                <w:bCs/>
              </w:rPr>
              <w:t>English</w:t>
            </w:r>
          </w:p>
        </w:tc>
      </w:tr>
      <w:tr w:rsidR="00A432DD" w14:paraId="3EEF5802" w14:textId="77777777" w:rsidTr="00282478">
        <w:tc>
          <w:tcPr>
            <w:tcW w:w="1666" w:type="pct"/>
            <w:vAlign w:val="center"/>
          </w:tcPr>
          <w:p w14:paraId="6C26F1E2" w14:textId="77777777" w:rsidR="00A432DD" w:rsidRPr="008E7114" w:rsidRDefault="00A432DD" w:rsidP="00282478">
            <w:pPr>
              <w:rPr>
                <w:b/>
                <w:bCs/>
                <w:lang w:val="oc-FR"/>
              </w:rPr>
            </w:pPr>
            <w:r w:rsidRPr="008E7114">
              <w:rPr>
                <w:b/>
                <w:bCs/>
                <w:lang w:val="oc-FR"/>
              </w:rPr>
              <w:t>Sota la crotz, le vòt es prestat!</w:t>
            </w:r>
          </w:p>
        </w:tc>
        <w:tc>
          <w:tcPr>
            <w:tcW w:w="1667" w:type="pct"/>
            <w:vAlign w:val="center"/>
          </w:tcPr>
          <w:p w14:paraId="2D1A54AD" w14:textId="77777777" w:rsidR="00A432DD" w:rsidRDefault="00A432DD" w:rsidP="00282478">
            <w:r w:rsidRPr="008E7114">
              <w:t>Sous la croix, le vœu est prêté</w:t>
            </w:r>
          </w:p>
        </w:tc>
        <w:tc>
          <w:tcPr>
            <w:tcW w:w="1667" w:type="pct"/>
            <w:vAlign w:val="center"/>
          </w:tcPr>
          <w:p w14:paraId="662F4823" w14:textId="77777777" w:rsidR="00A432DD" w:rsidRPr="008E7114" w:rsidRDefault="00A432DD" w:rsidP="00282478">
            <w:pPr>
              <w:tabs>
                <w:tab w:val="left" w:pos="521"/>
              </w:tabs>
              <w:rPr>
                <w:lang w:val="en-US"/>
              </w:rPr>
            </w:pPr>
            <w:r w:rsidRPr="008E7114">
              <w:rPr>
                <w:lang w:val="en-US"/>
              </w:rPr>
              <w:t>Under the cross, the vow is sworn!</w:t>
            </w:r>
          </w:p>
        </w:tc>
      </w:tr>
      <w:tr w:rsidR="00A432DD" w14:paraId="080E36DE" w14:textId="77777777" w:rsidTr="00282478">
        <w:tc>
          <w:tcPr>
            <w:tcW w:w="1666" w:type="pct"/>
            <w:vAlign w:val="center"/>
          </w:tcPr>
          <w:p w14:paraId="7F1010C6" w14:textId="77777777" w:rsidR="00A432DD" w:rsidRPr="008E7114" w:rsidRDefault="00A432DD" w:rsidP="00282478">
            <w:pPr>
              <w:rPr>
                <w:b/>
                <w:bCs/>
                <w:lang w:val="oc-FR"/>
              </w:rPr>
            </w:pPr>
            <w:r w:rsidRPr="008E7114">
              <w:rPr>
                <w:b/>
                <w:bCs/>
                <w:lang w:val="oc-FR"/>
              </w:rPr>
              <w:t>Per la valh, per lo blason sagrat!</w:t>
            </w:r>
          </w:p>
        </w:tc>
        <w:tc>
          <w:tcPr>
            <w:tcW w:w="1667" w:type="pct"/>
            <w:vAlign w:val="center"/>
          </w:tcPr>
          <w:p w14:paraId="26608A25" w14:textId="77777777" w:rsidR="00A432DD" w:rsidRDefault="00A432DD" w:rsidP="00282478">
            <w:r w:rsidRPr="008E7114">
              <w:t>Pour la vallée, pour le blason sacré !</w:t>
            </w:r>
          </w:p>
        </w:tc>
        <w:tc>
          <w:tcPr>
            <w:tcW w:w="1667" w:type="pct"/>
            <w:vAlign w:val="center"/>
          </w:tcPr>
          <w:p w14:paraId="60A07DFD" w14:textId="77777777" w:rsidR="00A432DD" w:rsidRPr="008E7114" w:rsidRDefault="00A432DD" w:rsidP="00282478">
            <w:pPr>
              <w:rPr>
                <w:lang w:val="en-US"/>
              </w:rPr>
            </w:pPr>
            <w:r w:rsidRPr="008E7114">
              <w:rPr>
                <w:lang w:val="en-US"/>
              </w:rPr>
              <w:t>For the valley, for the sacred crest!</w:t>
            </w:r>
          </w:p>
        </w:tc>
      </w:tr>
      <w:tr w:rsidR="00A432DD" w14:paraId="5EB9AA43" w14:textId="77777777" w:rsidTr="00282478">
        <w:tc>
          <w:tcPr>
            <w:tcW w:w="1666" w:type="pct"/>
            <w:vAlign w:val="center"/>
          </w:tcPr>
          <w:p w14:paraId="245BA1F7" w14:textId="77777777" w:rsidR="00A432DD" w:rsidRPr="008E7114" w:rsidRDefault="00A432DD" w:rsidP="00282478">
            <w:pPr>
              <w:rPr>
                <w:b/>
                <w:bCs/>
                <w:lang w:val="oc-FR"/>
              </w:rPr>
            </w:pPr>
            <w:r w:rsidRPr="008E7114">
              <w:rPr>
                <w:b/>
                <w:bCs/>
                <w:lang w:val="oc-FR"/>
              </w:rPr>
              <w:t>L'aur e l'azur, dins lo cèl se rebat!</w:t>
            </w:r>
          </w:p>
        </w:tc>
        <w:tc>
          <w:tcPr>
            <w:tcW w:w="1667" w:type="pct"/>
            <w:vAlign w:val="center"/>
          </w:tcPr>
          <w:p w14:paraId="6A6146DC" w14:textId="77777777" w:rsidR="00A432DD" w:rsidRDefault="00A432DD" w:rsidP="00282478">
            <w:r w:rsidRPr="008E7114">
              <w:t>L'or et l'azur, dans le ciel se reflètent !</w:t>
            </w:r>
          </w:p>
        </w:tc>
        <w:tc>
          <w:tcPr>
            <w:tcW w:w="1667" w:type="pct"/>
            <w:vAlign w:val="center"/>
          </w:tcPr>
          <w:p w14:paraId="30E866BA" w14:textId="77777777" w:rsidR="00A432DD" w:rsidRPr="008E7114" w:rsidRDefault="00A432DD" w:rsidP="00282478">
            <w:pPr>
              <w:rPr>
                <w:lang w:val="en-US"/>
              </w:rPr>
            </w:pPr>
            <w:r w:rsidRPr="008E7114">
              <w:rPr>
                <w:lang w:val="en-US"/>
              </w:rPr>
              <w:t>Gold and azure, reflect in the sky!</w:t>
            </w:r>
          </w:p>
        </w:tc>
      </w:tr>
      <w:tr w:rsidR="00A432DD" w14:paraId="1C7417E2" w14:textId="77777777" w:rsidTr="00282478">
        <w:tc>
          <w:tcPr>
            <w:tcW w:w="1666" w:type="pct"/>
            <w:vAlign w:val="center"/>
          </w:tcPr>
          <w:p w14:paraId="13C5AB21" w14:textId="436B2E09" w:rsidR="00A432DD" w:rsidRPr="008E7114" w:rsidRDefault="00A432DD" w:rsidP="00282478">
            <w:pPr>
              <w:rPr>
                <w:b/>
                <w:bCs/>
                <w:lang w:val="oc-FR"/>
              </w:rPr>
            </w:pPr>
            <w:r w:rsidRPr="00A432DD">
              <w:rPr>
                <w:b/>
                <w:bCs/>
                <w:lang w:val="oc-FR"/>
              </w:rPr>
              <w:t>Guardam l'enclaus, lo prètz... lo prètz es gardat!</w:t>
            </w:r>
          </w:p>
        </w:tc>
        <w:tc>
          <w:tcPr>
            <w:tcW w:w="1667" w:type="pct"/>
            <w:vAlign w:val="center"/>
          </w:tcPr>
          <w:p w14:paraId="2142BBD9" w14:textId="0C4DD8C4" w:rsidR="00A432DD" w:rsidRDefault="00A432DD" w:rsidP="00282478">
            <w:r w:rsidRPr="00A432DD">
              <w:t>Gardons le domaine, l'honneur... l'honneur est préservé !</w:t>
            </w:r>
          </w:p>
        </w:tc>
        <w:tc>
          <w:tcPr>
            <w:tcW w:w="1667" w:type="pct"/>
            <w:vAlign w:val="center"/>
          </w:tcPr>
          <w:p w14:paraId="182D49C7" w14:textId="5B24EE2D" w:rsidR="00A432DD" w:rsidRPr="008E7114" w:rsidRDefault="00A432DD" w:rsidP="00282478">
            <w:pPr>
              <w:rPr>
                <w:lang w:val="en-US"/>
              </w:rPr>
            </w:pPr>
            <w:r w:rsidRPr="00A432DD">
              <w:rPr>
                <w:lang w:val="en-US"/>
              </w:rPr>
              <w:t>Let us guard the domain, honor... honor is preserved!</w:t>
            </w:r>
          </w:p>
        </w:tc>
      </w:tr>
      <w:tr w:rsidR="00A432DD" w14:paraId="4679961B" w14:textId="77777777" w:rsidTr="00282478">
        <w:tc>
          <w:tcPr>
            <w:tcW w:w="1666" w:type="pct"/>
            <w:vAlign w:val="center"/>
          </w:tcPr>
          <w:p w14:paraId="2CC5029C" w14:textId="77777777" w:rsidR="00A432DD" w:rsidRPr="008E7114" w:rsidRDefault="00A432DD" w:rsidP="00282478">
            <w:pPr>
              <w:rPr>
                <w:b/>
                <w:bCs/>
                <w:lang w:val="oc-FR"/>
              </w:rPr>
            </w:pPr>
            <w:r w:rsidRPr="008E7114">
              <w:rPr>
                <w:b/>
                <w:bCs/>
                <w:lang w:val="oc-FR"/>
              </w:rPr>
              <w:t>Guardam l'enclaus, lo prètz es gardat!</w:t>
            </w:r>
          </w:p>
        </w:tc>
        <w:tc>
          <w:tcPr>
            <w:tcW w:w="1667" w:type="pct"/>
            <w:vAlign w:val="center"/>
          </w:tcPr>
          <w:p w14:paraId="1D01D56B" w14:textId="77777777" w:rsidR="00A432DD" w:rsidRPr="008E7114" w:rsidRDefault="00A432DD" w:rsidP="00282478">
            <w:r w:rsidRPr="008E7114">
              <w:t>Gardons le domaine, l'honneur est préservé !</w:t>
            </w:r>
          </w:p>
        </w:tc>
        <w:tc>
          <w:tcPr>
            <w:tcW w:w="1667" w:type="pct"/>
            <w:vAlign w:val="center"/>
          </w:tcPr>
          <w:p w14:paraId="6A652CEE" w14:textId="77777777" w:rsidR="00A432DD" w:rsidRPr="008E7114" w:rsidRDefault="00A432DD" w:rsidP="00282478">
            <w:pPr>
              <w:rPr>
                <w:lang w:val="en-US"/>
              </w:rPr>
            </w:pPr>
            <w:r w:rsidRPr="008E7114">
              <w:rPr>
                <w:lang w:val="en-US"/>
              </w:rPr>
              <w:t>Let us guard the domain, honor is preserved!</w:t>
            </w:r>
          </w:p>
        </w:tc>
      </w:tr>
    </w:tbl>
    <w:p w14:paraId="41805603" w14:textId="77777777" w:rsidR="00A432DD" w:rsidRDefault="00A432DD" w:rsidP="00A432DD"/>
    <w:p w14:paraId="61FF6C11" w14:textId="77777777" w:rsidR="006F2D7D" w:rsidRPr="00D94B6F" w:rsidRDefault="006F2D7D" w:rsidP="006F2D7D">
      <w:pPr>
        <w:pStyle w:val="Titre2"/>
        <w:ind w:left="720"/>
      </w:pPr>
      <w:r w:rsidRPr="00783C9D">
        <w:t>Pont : Solo &amp; Écho Choral</w:t>
      </w:r>
      <w:r>
        <w:t xml:space="preserve"> </w:t>
      </w:r>
      <w:r w:rsidRPr="00D94B6F">
        <w:t xml:space="preserve">/ </w:t>
      </w:r>
      <w:r w:rsidRPr="00783C9D">
        <w:rPr>
          <w:lang w:val="en-US"/>
        </w:rPr>
        <w:t>Bridge : Solo &amp; Choral Echo</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0"/>
        <w:gridCol w:w="3210"/>
      </w:tblGrid>
      <w:tr w:rsidR="006F2D7D" w14:paraId="63E37CC6" w14:textId="77777777" w:rsidTr="00282478">
        <w:tc>
          <w:tcPr>
            <w:tcW w:w="1666" w:type="pct"/>
            <w:shd w:val="clear" w:color="auto" w:fill="BFBFBF" w:themeFill="background1" w:themeFillShade="BF"/>
          </w:tcPr>
          <w:p w14:paraId="1EE1A4A4" w14:textId="77777777" w:rsidR="006F2D7D" w:rsidRPr="001F36DD" w:rsidRDefault="006F2D7D" w:rsidP="00282478">
            <w:pPr>
              <w:jc w:val="center"/>
              <w:rPr>
                <w:b/>
                <w:bCs/>
              </w:rPr>
            </w:pPr>
            <w:r w:rsidRPr="00E10DCA">
              <w:rPr>
                <w:b/>
                <w:bCs/>
              </w:rPr>
              <w:t>Occitan archaïque</w:t>
            </w:r>
          </w:p>
        </w:tc>
        <w:tc>
          <w:tcPr>
            <w:tcW w:w="1667" w:type="pct"/>
            <w:shd w:val="clear" w:color="auto" w:fill="BFBFBF" w:themeFill="background1" w:themeFillShade="BF"/>
          </w:tcPr>
          <w:p w14:paraId="5175E099" w14:textId="77777777" w:rsidR="006F2D7D" w:rsidRPr="001F36DD" w:rsidRDefault="006F2D7D"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32363030" w14:textId="77777777" w:rsidR="006F2D7D" w:rsidRPr="001F36DD" w:rsidRDefault="006F2D7D" w:rsidP="00282478">
            <w:pPr>
              <w:jc w:val="center"/>
              <w:rPr>
                <w:b/>
                <w:bCs/>
              </w:rPr>
            </w:pPr>
            <w:r w:rsidRPr="001F36DD">
              <w:rPr>
                <w:b/>
                <w:bCs/>
              </w:rPr>
              <w:t>English</w:t>
            </w:r>
          </w:p>
        </w:tc>
      </w:tr>
      <w:tr w:rsidR="006F2D7D" w14:paraId="6C96580A" w14:textId="77777777" w:rsidTr="00282478">
        <w:tc>
          <w:tcPr>
            <w:tcW w:w="1666" w:type="pct"/>
            <w:vAlign w:val="center"/>
          </w:tcPr>
          <w:p w14:paraId="2936A1E1" w14:textId="77777777" w:rsidR="006F2D7D" w:rsidRPr="00783C9D" w:rsidRDefault="006F2D7D" w:rsidP="00282478">
            <w:pPr>
              <w:rPr>
                <w:b/>
                <w:bCs/>
                <w:lang w:val="oc-FR"/>
              </w:rPr>
            </w:pPr>
            <w:r w:rsidRPr="00783C9D">
              <w:rPr>
                <w:b/>
                <w:bCs/>
                <w:lang w:val="oc-FR"/>
              </w:rPr>
              <w:t>E vosautres, gents de la vath nauta,</w:t>
            </w:r>
          </w:p>
        </w:tc>
        <w:tc>
          <w:tcPr>
            <w:tcW w:w="1667" w:type="pct"/>
            <w:vAlign w:val="center"/>
          </w:tcPr>
          <w:p w14:paraId="2FED086F" w14:textId="77777777" w:rsidR="006F2D7D" w:rsidRDefault="006F2D7D" w:rsidP="00282478">
            <w:r w:rsidRPr="00783C9D">
              <w:t>Et vous autres, gens de la haute vallée,</w:t>
            </w:r>
          </w:p>
        </w:tc>
        <w:tc>
          <w:tcPr>
            <w:tcW w:w="1667" w:type="pct"/>
            <w:vAlign w:val="center"/>
          </w:tcPr>
          <w:p w14:paraId="3369600B" w14:textId="77777777" w:rsidR="006F2D7D" w:rsidRPr="00783C9D" w:rsidRDefault="006F2D7D" w:rsidP="00282478">
            <w:pPr>
              <w:tabs>
                <w:tab w:val="left" w:pos="521"/>
              </w:tabs>
              <w:rPr>
                <w:lang w:val="en-US"/>
              </w:rPr>
            </w:pPr>
            <w:r w:rsidRPr="00783C9D">
              <w:rPr>
                <w:lang w:val="en-US"/>
              </w:rPr>
              <w:t>And you, people of the high valley,</w:t>
            </w:r>
          </w:p>
        </w:tc>
      </w:tr>
      <w:tr w:rsidR="006F2D7D" w14:paraId="689CFBF6" w14:textId="77777777" w:rsidTr="00282478">
        <w:tc>
          <w:tcPr>
            <w:tcW w:w="1666" w:type="pct"/>
            <w:vAlign w:val="center"/>
          </w:tcPr>
          <w:p w14:paraId="5EBC73DD" w14:textId="77777777" w:rsidR="006F2D7D" w:rsidRPr="00783C9D" w:rsidRDefault="006F2D7D" w:rsidP="00282478">
            <w:pPr>
              <w:rPr>
                <w:b/>
                <w:bCs/>
                <w:lang w:val="oc-FR"/>
              </w:rPr>
            </w:pPr>
            <w:r w:rsidRPr="00783C9D">
              <w:rPr>
                <w:b/>
                <w:bCs/>
                <w:lang w:val="oc-FR"/>
              </w:rPr>
              <w:t>Testimonis de la promesa auta.</w:t>
            </w:r>
          </w:p>
        </w:tc>
        <w:tc>
          <w:tcPr>
            <w:tcW w:w="1667" w:type="pct"/>
            <w:vAlign w:val="center"/>
          </w:tcPr>
          <w:p w14:paraId="7EB5C56A" w14:textId="77777777" w:rsidR="006F2D7D" w:rsidRDefault="006F2D7D" w:rsidP="00282478">
            <w:r w:rsidRPr="00783C9D">
              <w:t>Témoins de cette haute promesse.</w:t>
            </w:r>
          </w:p>
        </w:tc>
        <w:tc>
          <w:tcPr>
            <w:tcW w:w="1667" w:type="pct"/>
            <w:vAlign w:val="center"/>
          </w:tcPr>
          <w:p w14:paraId="1E637570" w14:textId="77777777" w:rsidR="006F2D7D" w:rsidRPr="00783C9D" w:rsidRDefault="006F2D7D" w:rsidP="00282478">
            <w:pPr>
              <w:rPr>
                <w:lang w:val="en-US"/>
              </w:rPr>
            </w:pPr>
            <w:r w:rsidRPr="00783C9D">
              <w:rPr>
                <w:lang w:val="en-US"/>
              </w:rPr>
              <w:t>Witnesses of this high promise.</w:t>
            </w:r>
          </w:p>
        </w:tc>
      </w:tr>
      <w:tr w:rsidR="006F2D7D" w14:paraId="728D6E15" w14:textId="77777777" w:rsidTr="00282478">
        <w:tc>
          <w:tcPr>
            <w:tcW w:w="1666" w:type="pct"/>
            <w:vAlign w:val="center"/>
          </w:tcPr>
          <w:p w14:paraId="697B07FF" w14:textId="77777777" w:rsidR="006F2D7D" w:rsidRPr="00783C9D" w:rsidRDefault="006F2D7D" w:rsidP="00282478">
            <w:pPr>
              <w:rPr>
                <w:b/>
                <w:bCs/>
                <w:lang w:val="oc-FR"/>
              </w:rPr>
            </w:pPr>
            <w:r w:rsidRPr="00783C9D">
              <w:rPr>
                <w:b/>
                <w:bCs/>
                <w:lang w:val="oc-FR"/>
              </w:rPr>
              <w:t>Que la lutz caiga, sus l'espatla tibada,</w:t>
            </w:r>
          </w:p>
        </w:tc>
        <w:tc>
          <w:tcPr>
            <w:tcW w:w="1667" w:type="pct"/>
            <w:vAlign w:val="center"/>
          </w:tcPr>
          <w:p w14:paraId="2FEEB69A" w14:textId="77777777" w:rsidR="006F2D7D" w:rsidRDefault="006F2D7D" w:rsidP="00282478">
            <w:r w:rsidRPr="00783C9D">
              <w:t>Que la lumière tombe, sur l'épaule tendue,</w:t>
            </w:r>
          </w:p>
        </w:tc>
        <w:tc>
          <w:tcPr>
            <w:tcW w:w="1667" w:type="pct"/>
            <w:vAlign w:val="center"/>
          </w:tcPr>
          <w:p w14:paraId="73DFFA2C" w14:textId="77777777" w:rsidR="006F2D7D" w:rsidRPr="00783C9D" w:rsidRDefault="006F2D7D" w:rsidP="00282478">
            <w:pPr>
              <w:rPr>
                <w:lang w:val="en-US"/>
              </w:rPr>
            </w:pPr>
            <w:r w:rsidRPr="00783C9D">
              <w:rPr>
                <w:lang w:val="en-US"/>
              </w:rPr>
              <w:t>Let the light fall, upon the braced shoulder,</w:t>
            </w:r>
          </w:p>
        </w:tc>
      </w:tr>
      <w:tr w:rsidR="006F2D7D" w14:paraId="33BFC92B" w14:textId="77777777" w:rsidTr="00282478">
        <w:tc>
          <w:tcPr>
            <w:tcW w:w="1666" w:type="pct"/>
            <w:vAlign w:val="center"/>
          </w:tcPr>
          <w:p w14:paraId="36C4FE76" w14:textId="77777777" w:rsidR="006F2D7D" w:rsidRPr="00783C9D" w:rsidRDefault="006F2D7D" w:rsidP="00282478">
            <w:pPr>
              <w:rPr>
                <w:b/>
                <w:bCs/>
                <w:lang w:val="oc-FR"/>
              </w:rPr>
            </w:pPr>
            <w:r w:rsidRPr="00783C9D">
              <w:rPr>
                <w:b/>
                <w:bCs/>
                <w:lang w:val="oc-FR"/>
              </w:rPr>
              <w:t>E que la raca, demòre protegida.</w:t>
            </w:r>
          </w:p>
        </w:tc>
        <w:tc>
          <w:tcPr>
            <w:tcW w:w="1667" w:type="pct"/>
            <w:vAlign w:val="center"/>
          </w:tcPr>
          <w:p w14:paraId="3E62BED2" w14:textId="77777777" w:rsidR="006F2D7D" w:rsidRDefault="006F2D7D" w:rsidP="00282478">
            <w:r w:rsidRPr="00783C9D">
              <w:t>Et que le peuple demeure protégé.</w:t>
            </w:r>
          </w:p>
        </w:tc>
        <w:tc>
          <w:tcPr>
            <w:tcW w:w="1667" w:type="pct"/>
            <w:vAlign w:val="center"/>
          </w:tcPr>
          <w:p w14:paraId="6D3F62D7" w14:textId="77777777" w:rsidR="006F2D7D" w:rsidRPr="00783C9D" w:rsidRDefault="006F2D7D" w:rsidP="00282478">
            <w:pPr>
              <w:rPr>
                <w:lang w:val="en-US"/>
              </w:rPr>
            </w:pPr>
            <w:r w:rsidRPr="00783C9D">
              <w:rPr>
                <w:lang w:val="en-US"/>
              </w:rPr>
              <w:t>And let the people remain protected.</w:t>
            </w:r>
          </w:p>
        </w:tc>
      </w:tr>
    </w:tbl>
    <w:p w14:paraId="5F954239" w14:textId="0ACC8D20" w:rsidR="006F2D7D" w:rsidRDefault="006F2D7D" w:rsidP="006F2D7D"/>
    <w:p w14:paraId="301AF30E" w14:textId="177767EF" w:rsidR="00387F0D" w:rsidRPr="00D94B6F" w:rsidRDefault="00387F0D" w:rsidP="00387F0D">
      <w:pPr>
        <w:pStyle w:val="Titre2"/>
        <w:ind w:left="720"/>
      </w:pPr>
      <w:r w:rsidRPr="00387F0D">
        <w:t>Final : Cor Grave</w:t>
      </w:r>
      <w:r>
        <w:t xml:space="preserve"> </w:t>
      </w:r>
      <w:r w:rsidRPr="00D94B6F">
        <w:t xml:space="preserve">/ </w:t>
      </w:r>
      <w:r w:rsidR="002B074B" w:rsidRPr="00387F0D">
        <w:rPr>
          <w:lang w:val="en-US"/>
        </w:rPr>
        <w:t>Outro :</w:t>
      </w:r>
      <w:r w:rsidRPr="00387F0D">
        <w:rPr>
          <w:lang w:val="en-US"/>
        </w:rPr>
        <w:t xml:space="preserve"> Low Horn</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208"/>
        <w:gridCol w:w="3212"/>
        <w:gridCol w:w="3208"/>
      </w:tblGrid>
      <w:tr w:rsidR="00387F0D" w14:paraId="116D196B" w14:textId="77777777" w:rsidTr="0083208E">
        <w:tc>
          <w:tcPr>
            <w:tcW w:w="1666" w:type="pct"/>
            <w:tcBorders>
              <w:bottom w:val="single" w:sz="4" w:space="0" w:color="auto"/>
            </w:tcBorders>
            <w:shd w:val="clear" w:color="auto" w:fill="BFBFBF" w:themeFill="background1" w:themeFillShade="BF"/>
          </w:tcPr>
          <w:p w14:paraId="14EB23D3" w14:textId="77777777" w:rsidR="00387F0D" w:rsidRPr="001F36DD" w:rsidRDefault="00387F0D" w:rsidP="00282478">
            <w:pPr>
              <w:jc w:val="center"/>
              <w:rPr>
                <w:b/>
                <w:bCs/>
              </w:rPr>
            </w:pPr>
            <w:r w:rsidRPr="00E10DCA">
              <w:rPr>
                <w:b/>
                <w:bCs/>
              </w:rPr>
              <w:t>Occitan archaïque</w:t>
            </w:r>
          </w:p>
        </w:tc>
        <w:tc>
          <w:tcPr>
            <w:tcW w:w="1668" w:type="pct"/>
            <w:tcBorders>
              <w:bottom w:val="single" w:sz="4" w:space="0" w:color="auto"/>
            </w:tcBorders>
            <w:shd w:val="clear" w:color="auto" w:fill="BFBFBF" w:themeFill="background1" w:themeFillShade="BF"/>
          </w:tcPr>
          <w:p w14:paraId="1BCA10EC" w14:textId="54B26352" w:rsidR="00387F0D" w:rsidRPr="001F36DD" w:rsidRDefault="00387F0D" w:rsidP="00282478">
            <w:pPr>
              <w:tabs>
                <w:tab w:val="left" w:pos="892"/>
              </w:tabs>
              <w:jc w:val="center"/>
              <w:rPr>
                <w:b/>
                <w:bCs/>
              </w:rPr>
            </w:pPr>
            <w:r w:rsidRPr="00D94B6F">
              <w:rPr>
                <w:b/>
                <w:bCs/>
              </w:rPr>
              <w:t>Français Moderne</w:t>
            </w:r>
          </w:p>
        </w:tc>
        <w:tc>
          <w:tcPr>
            <w:tcW w:w="1666" w:type="pct"/>
            <w:tcBorders>
              <w:bottom w:val="single" w:sz="4" w:space="0" w:color="auto"/>
            </w:tcBorders>
            <w:shd w:val="clear" w:color="auto" w:fill="BFBFBF" w:themeFill="background1" w:themeFillShade="BF"/>
          </w:tcPr>
          <w:p w14:paraId="31F7FB36" w14:textId="77777777" w:rsidR="00387F0D" w:rsidRPr="001F36DD" w:rsidRDefault="00387F0D" w:rsidP="00282478">
            <w:pPr>
              <w:jc w:val="center"/>
              <w:rPr>
                <w:b/>
                <w:bCs/>
              </w:rPr>
            </w:pPr>
            <w:r w:rsidRPr="001F36DD">
              <w:rPr>
                <w:b/>
                <w:bCs/>
              </w:rPr>
              <w:t>English</w:t>
            </w:r>
          </w:p>
        </w:tc>
      </w:tr>
      <w:tr w:rsidR="00387F0D" w14:paraId="148BCC89" w14:textId="77777777" w:rsidTr="0083208E">
        <w:tc>
          <w:tcPr>
            <w:tcW w:w="1666" w:type="pct"/>
            <w:vAlign w:val="center"/>
          </w:tcPr>
          <w:p w14:paraId="2174C656" w14:textId="600DE5F1" w:rsidR="00387F0D" w:rsidRPr="00387F0D" w:rsidRDefault="00387F0D" w:rsidP="00282478">
            <w:pPr>
              <w:rPr>
                <w:b/>
                <w:bCs/>
                <w:lang w:val="oc-FR"/>
              </w:rPr>
            </w:pPr>
            <w:r w:rsidRPr="00387F0D">
              <w:rPr>
                <w:b/>
                <w:bCs/>
                <w:lang w:val="oc-FR"/>
              </w:rPr>
              <w:t>Amèn... Per l'Aigla.</w:t>
            </w:r>
          </w:p>
        </w:tc>
        <w:tc>
          <w:tcPr>
            <w:tcW w:w="1668" w:type="pct"/>
            <w:vAlign w:val="center"/>
          </w:tcPr>
          <w:p w14:paraId="17E98804" w14:textId="73387142" w:rsidR="00387F0D" w:rsidRDefault="00387F0D" w:rsidP="00282478">
            <w:r w:rsidRPr="00387F0D">
              <w:t>Amen... Pour l'Aigle.</w:t>
            </w:r>
          </w:p>
        </w:tc>
        <w:tc>
          <w:tcPr>
            <w:tcW w:w="1666" w:type="pct"/>
            <w:vAlign w:val="center"/>
          </w:tcPr>
          <w:p w14:paraId="7513D2D3" w14:textId="1007AF6D" w:rsidR="00387F0D" w:rsidRPr="00387F0D" w:rsidRDefault="00387F0D" w:rsidP="00282478">
            <w:pPr>
              <w:tabs>
                <w:tab w:val="left" w:pos="521"/>
              </w:tabs>
              <w:rPr>
                <w:lang w:val="en-US"/>
              </w:rPr>
            </w:pPr>
            <w:r w:rsidRPr="00387F0D">
              <w:rPr>
                <w:lang w:val="en-US"/>
              </w:rPr>
              <w:t>Amen... For the Eagle.</w:t>
            </w:r>
          </w:p>
        </w:tc>
      </w:tr>
      <w:tr w:rsidR="00387F0D" w14:paraId="7BEBD549" w14:textId="77777777" w:rsidTr="0083208E">
        <w:tc>
          <w:tcPr>
            <w:tcW w:w="1666" w:type="pct"/>
            <w:tcBorders>
              <w:bottom w:val="single" w:sz="4" w:space="0" w:color="auto"/>
            </w:tcBorders>
            <w:vAlign w:val="center"/>
          </w:tcPr>
          <w:p w14:paraId="52325C31" w14:textId="7A713F08" w:rsidR="00387F0D" w:rsidRPr="00387F0D" w:rsidRDefault="00387F0D" w:rsidP="00282478">
            <w:pPr>
              <w:rPr>
                <w:b/>
                <w:bCs/>
                <w:lang w:val="oc-FR"/>
              </w:rPr>
            </w:pPr>
            <w:r w:rsidRPr="00387F0D">
              <w:rPr>
                <w:b/>
                <w:bCs/>
                <w:lang w:val="oc-FR"/>
              </w:rPr>
              <w:t>Que Dieu nos gart.</w:t>
            </w:r>
          </w:p>
        </w:tc>
        <w:tc>
          <w:tcPr>
            <w:tcW w:w="1668" w:type="pct"/>
            <w:tcBorders>
              <w:bottom w:val="single" w:sz="4" w:space="0" w:color="auto"/>
            </w:tcBorders>
            <w:vAlign w:val="center"/>
          </w:tcPr>
          <w:p w14:paraId="71079505" w14:textId="03EA4E46" w:rsidR="00387F0D" w:rsidRDefault="00387F0D" w:rsidP="00282478">
            <w:r w:rsidRPr="00387F0D">
              <w:t>Que Dieu nous garde.</w:t>
            </w:r>
          </w:p>
        </w:tc>
        <w:tc>
          <w:tcPr>
            <w:tcW w:w="1666" w:type="pct"/>
            <w:tcBorders>
              <w:bottom w:val="single" w:sz="4" w:space="0" w:color="auto"/>
            </w:tcBorders>
            <w:vAlign w:val="center"/>
          </w:tcPr>
          <w:p w14:paraId="4AECDD1F" w14:textId="554F95CA" w:rsidR="00387F0D" w:rsidRPr="00387F0D" w:rsidRDefault="00387F0D" w:rsidP="00282478">
            <w:pPr>
              <w:rPr>
                <w:lang w:val="en-US"/>
              </w:rPr>
            </w:pPr>
            <w:r w:rsidRPr="00387F0D">
              <w:rPr>
                <w:lang w:val="en-US"/>
              </w:rPr>
              <w:t>May God keep us.</w:t>
            </w:r>
          </w:p>
        </w:tc>
      </w:tr>
    </w:tbl>
    <w:p w14:paraId="62E866E3" w14:textId="57881454" w:rsidR="0083208E" w:rsidRDefault="0083208E" w:rsidP="00387F0D"/>
    <w:p w14:paraId="1A80B1A9" w14:textId="77777777" w:rsidR="0083208E" w:rsidRDefault="0083208E">
      <w:r>
        <w:br w:type="page"/>
      </w:r>
    </w:p>
    <w:p w14:paraId="4319F365" w14:textId="528816B7" w:rsidR="00095A9B" w:rsidRPr="00095A9B" w:rsidRDefault="00095A9B" w:rsidP="00095A9B">
      <w:pPr>
        <w:pStyle w:val="Titre1"/>
        <w:jc w:val="both"/>
      </w:pPr>
      <w:r w:rsidRPr="00095A9B">
        <w:lastRenderedPageBreak/>
        <w:t>À propos de la langue et du texte</w:t>
      </w:r>
    </w:p>
    <w:p w14:paraId="3AE9E471" w14:textId="39ED8669" w:rsidR="00095A9B" w:rsidRDefault="00095A9B" w:rsidP="00095A9B">
      <w:pPr>
        <w:pStyle w:val="Titre2"/>
        <w:jc w:val="both"/>
      </w:pPr>
      <w:r w:rsidRPr="00095A9B">
        <w:t>La langue du chant</w:t>
      </w:r>
    </w:p>
    <w:p w14:paraId="559B3BE3" w14:textId="53C15515" w:rsidR="00095A9B" w:rsidRPr="00095A9B" w:rsidRDefault="00095A9B" w:rsidP="00095A9B">
      <w:pPr>
        <w:jc w:val="both"/>
      </w:pPr>
      <w:r w:rsidRPr="00095A9B">
        <w:t>Les paroles de cet hymne sont interprétées en occitan archaïque. Ce texte est le résultat d'une génération par intelligence artificielle, qui a compilé de manière statistique des sources historiques hétérogènes issues de plusieurs régions distinctes de la langue d'oc. Il en résulte une langue hybride, offrant une résonance authentique tout en demeurant une construction artificielle.</w:t>
      </w:r>
    </w:p>
    <w:p w14:paraId="239A3F6D" w14:textId="6F8005B2" w:rsidR="00095A9B" w:rsidRDefault="00095A9B" w:rsidP="00095A9B">
      <w:pPr>
        <w:pStyle w:val="Titre2"/>
        <w:jc w:val="both"/>
      </w:pPr>
      <w:r w:rsidRPr="00095A9B">
        <w:t>Un lexique seigneurial</w:t>
      </w:r>
    </w:p>
    <w:p w14:paraId="3F555745" w14:textId="6BB6FE06" w:rsidR="00095A9B" w:rsidRPr="00095A9B" w:rsidRDefault="00095A9B" w:rsidP="00095A9B">
      <w:pPr>
        <w:jc w:val="both"/>
      </w:pPr>
      <w:r w:rsidRPr="00095A9B">
        <w:t>Le vocabulaire retenu traduit parfaitement la rudesse du domaine de l'Aigle et la solennité d'une cérémonie d'adoubement :</w:t>
      </w:r>
    </w:p>
    <w:p w14:paraId="4801C9CF" w14:textId="48A5C358" w:rsidR="00095A9B" w:rsidRPr="00095A9B" w:rsidRDefault="00095A9B" w:rsidP="00095A9B">
      <w:pPr>
        <w:numPr>
          <w:ilvl w:val="0"/>
          <w:numId w:val="23"/>
        </w:numPr>
        <w:jc w:val="both"/>
      </w:pPr>
      <w:proofErr w:type="spellStart"/>
      <w:r w:rsidRPr="00095A9B">
        <w:rPr>
          <w:i/>
          <w:iCs/>
        </w:rPr>
        <w:t>Valh</w:t>
      </w:r>
      <w:proofErr w:type="spellEnd"/>
      <w:r w:rsidRPr="00095A9B">
        <w:rPr>
          <w:i/>
          <w:iCs/>
        </w:rPr>
        <w:t xml:space="preserve"> de </w:t>
      </w:r>
      <w:proofErr w:type="spellStart"/>
      <w:r w:rsidRPr="00095A9B">
        <w:rPr>
          <w:i/>
          <w:iCs/>
        </w:rPr>
        <w:t>glaç</w:t>
      </w:r>
      <w:proofErr w:type="spellEnd"/>
      <w:r w:rsidRPr="00095A9B">
        <w:t xml:space="preserve"> (vallée de glace)</w:t>
      </w:r>
    </w:p>
    <w:p w14:paraId="07A7D894" w14:textId="4B49EC2E" w:rsidR="00095A9B" w:rsidRPr="00095A9B" w:rsidRDefault="00095A9B" w:rsidP="00095A9B">
      <w:pPr>
        <w:numPr>
          <w:ilvl w:val="0"/>
          <w:numId w:val="23"/>
        </w:numPr>
        <w:jc w:val="both"/>
      </w:pPr>
      <w:proofErr w:type="spellStart"/>
      <w:r w:rsidRPr="00095A9B">
        <w:rPr>
          <w:i/>
          <w:iCs/>
        </w:rPr>
        <w:t>L'aur</w:t>
      </w:r>
      <w:proofErr w:type="spellEnd"/>
      <w:r w:rsidRPr="00095A9B">
        <w:rPr>
          <w:i/>
          <w:iCs/>
        </w:rPr>
        <w:t xml:space="preserve"> e l'azur</w:t>
      </w:r>
      <w:r w:rsidRPr="00095A9B">
        <w:t xml:space="preserve"> (l'or et l'azur)</w:t>
      </w:r>
    </w:p>
    <w:p w14:paraId="4D2C5917" w14:textId="49A97EF0" w:rsidR="00095A9B" w:rsidRDefault="00095A9B" w:rsidP="00095A9B">
      <w:pPr>
        <w:numPr>
          <w:ilvl w:val="0"/>
          <w:numId w:val="23"/>
        </w:numPr>
        <w:jc w:val="both"/>
      </w:pPr>
      <w:r w:rsidRPr="00095A9B">
        <w:rPr>
          <w:i/>
          <w:iCs/>
        </w:rPr>
        <w:t xml:space="preserve">Le </w:t>
      </w:r>
      <w:proofErr w:type="spellStart"/>
      <w:r w:rsidRPr="00095A9B">
        <w:rPr>
          <w:i/>
          <w:iCs/>
        </w:rPr>
        <w:t>vòt</w:t>
      </w:r>
      <w:proofErr w:type="spellEnd"/>
      <w:r w:rsidRPr="00095A9B">
        <w:rPr>
          <w:i/>
          <w:iCs/>
        </w:rPr>
        <w:t xml:space="preserve"> es </w:t>
      </w:r>
      <w:proofErr w:type="spellStart"/>
      <w:r w:rsidRPr="00095A9B">
        <w:rPr>
          <w:i/>
          <w:iCs/>
        </w:rPr>
        <w:t>prestat</w:t>
      </w:r>
      <w:proofErr w:type="spellEnd"/>
      <w:r w:rsidRPr="00095A9B">
        <w:t xml:space="preserve"> (le vœu est prêté)</w:t>
      </w:r>
    </w:p>
    <w:p w14:paraId="39CCD51A" w14:textId="430248A3" w:rsidR="00EB77C8" w:rsidRPr="00EB77C8" w:rsidRDefault="00EB77C8" w:rsidP="00EB77C8">
      <w:pPr>
        <w:ind w:left="360"/>
        <w:jc w:val="center"/>
      </w:pPr>
      <w:r>
        <w:rPr>
          <w:noProof/>
        </w:rPr>
        <w:drawing>
          <wp:inline distT="0" distB="0" distL="0" distR="0" wp14:anchorId="02180B02" wp14:editId="1B2D202F">
            <wp:extent cx="3312479" cy="1188000"/>
            <wp:effectExtent l="0" t="0" r="2540" b="0"/>
            <wp:docPr id="10980728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967" b="23217"/>
                    <a:stretch>
                      <a:fillRect/>
                    </a:stretch>
                  </pic:blipFill>
                  <pic:spPr bwMode="auto">
                    <a:xfrm>
                      <a:off x="0" y="0"/>
                      <a:ext cx="3312479" cy="1188000"/>
                    </a:xfrm>
                    <a:prstGeom prst="rect">
                      <a:avLst/>
                    </a:prstGeom>
                    <a:noFill/>
                    <a:ln>
                      <a:noFill/>
                    </a:ln>
                    <a:extLst>
                      <a:ext uri="{53640926-AAD7-44D8-BBD7-CCE9431645EC}">
                        <a14:shadowObscured xmlns:a14="http://schemas.microsoft.com/office/drawing/2010/main"/>
                      </a:ext>
                    </a:extLst>
                  </pic:spPr>
                </pic:pic>
              </a:graphicData>
            </a:graphic>
          </wp:inline>
        </w:drawing>
      </w:r>
    </w:p>
    <w:p w14:paraId="59179933" w14:textId="795D1BE8" w:rsidR="00095A9B" w:rsidRDefault="00095A9B" w:rsidP="00095A9B">
      <w:pPr>
        <w:pStyle w:val="Titre2"/>
        <w:jc w:val="both"/>
      </w:pPr>
      <w:r w:rsidRPr="00095A9B">
        <w:t>Anomalies de génération linguistique</w:t>
      </w:r>
    </w:p>
    <w:p w14:paraId="3962B174" w14:textId="4CE06F38" w:rsidR="00095A9B" w:rsidRPr="00095A9B" w:rsidRDefault="00095A9B" w:rsidP="00095A9B">
      <w:pPr>
        <w:jc w:val="both"/>
      </w:pPr>
      <w:r w:rsidRPr="00095A9B">
        <w:t>La méthode algorithmique a engendré plusieurs incohérences syntaxiques et sémantiques, qui ont été conservées dans l'enregistrement final :</w:t>
      </w:r>
    </w:p>
    <w:p w14:paraId="1A3E90C6" w14:textId="77777777" w:rsidR="00095A9B" w:rsidRPr="00095A9B" w:rsidRDefault="00095A9B" w:rsidP="00095A9B">
      <w:pPr>
        <w:numPr>
          <w:ilvl w:val="0"/>
          <w:numId w:val="24"/>
        </w:numPr>
        <w:jc w:val="both"/>
      </w:pPr>
      <w:r w:rsidRPr="00095A9B">
        <w:rPr>
          <w:b/>
          <w:bCs/>
        </w:rPr>
        <w:t>Collision des dialectes :</w:t>
      </w:r>
      <w:r w:rsidRPr="00095A9B">
        <w:t xml:space="preserve"> Le mot "vallée" s'écrit d'abord </w:t>
      </w:r>
      <w:proofErr w:type="spellStart"/>
      <w:r w:rsidRPr="00095A9B">
        <w:rPr>
          <w:i/>
          <w:iCs/>
        </w:rPr>
        <w:t>valh</w:t>
      </w:r>
      <w:proofErr w:type="spellEnd"/>
      <w:r w:rsidRPr="00095A9B">
        <w:t xml:space="preserve"> (orthographe languedocienne classique), puis devient </w:t>
      </w:r>
      <w:proofErr w:type="spellStart"/>
      <w:r w:rsidRPr="00095A9B">
        <w:rPr>
          <w:i/>
          <w:iCs/>
        </w:rPr>
        <w:t>vath</w:t>
      </w:r>
      <w:proofErr w:type="spellEnd"/>
      <w:r w:rsidRPr="00095A9B">
        <w:rPr>
          <w:i/>
          <w:iCs/>
        </w:rPr>
        <w:t xml:space="preserve"> </w:t>
      </w:r>
      <w:proofErr w:type="spellStart"/>
      <w:r w:rsidRPr="00095A9B">
        <w:rPr>
          <w:i/>
          <w:iCs/>
        </w:rPr>
        <w:t>nauta</w:t>
      </w:r>
      <w:proofErr w:type="spellEnd"/>
      <w:r w:rsidRPr="00095A9B">
        <w:t xml:space="preserve"> dans le pont, important soudainement et sans justification la phonétique du gascon pyrénéen.</w:t>
      </w:r>
    </w:p>
    <w:p w14:paraId="6D44C967" w14:textId="77777777" w:rsidR="00095A9B" w:rsidRPr="00095A9B" w:rsidRDefault="00095A9B" w:rsidP="00095A9B">
      <w:pPr>
        <w:numPr>
          <w:ilvl w:val="0"/>
          <w:numId w:val="24"/>
        </w:numPr>
        <w:jc w:val="both"/>
      </w:pPr>
      <w:r w:rsidRPr="00095A9B">
        <w:rPr>
          <w:b/>
          <w:bCs/>
        </w:rPr>
        <w:t>Inconstance grammaticale :</w:t>
      </w:r>
      <w:r w:rsidRPr="00095A9B">
        <w:t xml:space="preserve"> L'article défini masculin alterne aléatoirement entre </w:t>
      </w:r>
      <w:r w:rsidRPr="00095A9B">
        <w:rPr>
          <w:i/>
          <w:iCs/>
        </w:rPr>
        <w:t>lo</w:t>
      </w:r>
      <w:r w:rsidRPr="00095A9B">
        <w:t xml:space="preserve"> et </w:t>
      </w:r>
      <w:r w:rsidRPr="00095A9B">
        <w:rPr>
          <w:i/>
          <w:iCs/>
        </w:rPr>
        <w:t>le</w:t>
      </w:r>
      <w:r w:rsidRPr="00095A9B">
        <w:t>.</w:t>
      </w:r>
    </w:p>
    <w:p w14:paraId="02EF6D95" w14:textId="77777777" w:rsidR="00095A9B" w:rsidRPr="00095A9B" w:rsidRDefault="00095A9B" w:rsidP="00095A9B">
      <w:pPr>
        <w:numPr>
          <w:ilvl w:val="0"/>
          <w:numId w:val="24"/>
        </w:numPr>
        <w:jc w:val="both"/>
      </w:pPr>
      <w:r w:rsidRPr="00095A9B">
        <w:rPr>
          <w:b/>
          <w:bCs/>
        </w:rPr>
        <w:t>Mélange géographique :</w:t>
      </w:r>
      <w:r w:rsidRPr="00095A9B">
        <w:t xml:space="preserve"> Le texte utilise deux prépositions régionales différentes pour dire "sous" : </w:t>
      </w:r>
      <w:proofErr w:type="spellStart"/>
      <w:r w:rsidRPr="00095A9B">
        <w:rPr>
          <w:i/>
          <w:iCs/>
        </w:rPr>
        <w:t>sota</w:t>
      </w:r>
      <w:proofErr w:type="spellEnd"/>
      <w:r w:rsidRPr="00095A9B">
        <w:t xml:space="preserve"> (d'influence provençale) et </w:t>
      </w:r>
      <w:proofErr w:type="spellStart"/>
      <w:r w:rsidRPr="00095A9B">
        <w:rPr>
          <w:i/>
          <w:iCs/>
        </w:rPr>
        <w:t>jos</w:t>
      </w:r>
      <w:proofErr w:type="spellEnd"/>
      <w:r w:rsidRPr="00095A9B">
        <w:t xml:space="preserve"> (d'influence languedocienne).</w:t>
      </w:r>
    </w:p>
    <w:p w14:paraId="364B95AB" w14:textId="77777777" w:rsidR="00095A9B" w:rsidRPr="00095A9B" w:rsidRDefault="00095A9B" w:rsidP="00095A9B">
      <w:pPr>
        <w:numPr>
          <w:ilvl w:val="0"/>
          <w:numId w:val="24"/>
        </w:numPr>
        <w:jc w:val="both"/>
      </w:pPr>
      <w:r w:rsidRPr="00095A9B">
        <w:rPr>
          <w:b/>
          <w:bCs/>
        </w:rPr>
        <w:t>Rime artificielle :</w:t>
      </w:r>
      <w:r w:rsidRPr="00095A9B">
        <w:t xml:space="preserve"> Pour forcer une rime avec </w:t>
      </w:r>
      <w:r w:rsidRPr="00095A9B">
        <w:rPr>
          <w:i/>
          <w:iCs/>
        </w:rPr>
        <w:t>flama de bronze</w:t>
      </w:r>
      <w:r w:rsidRPr="00095A9B">
        <w:t xml:space="preserve">, l'IA a inventé de toutes pièces l'expression </w:t>
      </w:r>
      <w:proofErr w:type="spellStart"/>
      <w:r w:rsidRPr="00095A9B">
        <w:rPr>
          <w:i/>
          <w:iCs/>
        </w:rPr>
        <w:t>silenci</w:t>
      </w:r>
      <w:proofErr w:type="spellEnd"/>
      <w:r w:rsidRPr="00095A9B">
        <w:rPr>
          <w:i/>
          <w:iCs/>
        </w:rPr>
        <w:t xml:space="preserve"> d'onze</w:t>
      </w:r>
      <w:r w:rsidRPr="00095A9B">
        <w:t xml:space="preserve"> (littéralement "le silence de onze") pour traduire l'intention "silence profond".</w:t>
      </w:r>
    </w:p>
    <w:p w14:paraId="0CB97EDE" w14:textId="77777777" w:rsidR="00095A9B" w:rsidRPr="00095A9B" w:rsidRDefault="00095A9B" w:rsidP="00095A9B">
      <w:pPr>
        <w:numPr>
          <w:ilvl w:val="0"/>
          <w:numId w:val="24"/>
        </w:numPr>
        <w:jc w:val="both"/>
      </w:pPr>
      <w:r w:rsidRPr="00095A9B">
        <w:rPr>
          <w:b/>
          <w:bCs/>
        </w:rPr>
        <w:t>Le contresens de la "raca" :</w:t>
      </w:r>
      <w:r w:rsidRPr="00095A9B">
        <w:t xml:space="preserve"> Pour traduire "que le peuple demeure protégé", l'IA a généré la phrase </w:t>
      </w:r>
      <w:r w:rsidRPr="00095A9B">
        <w:rPr>
          <w:i/>
          <w:iCs/>
        </w:rPr>
        <w:t xml:space="preserve">« e que la raca </w:t>
      </w:r>
      <w:proofErr w:type="spellStart"/>
      <w:r w:rsidRPr="00095A9B">
        <w:rPr>
          <w:i/>
          <w:iCs/>
        </w:rPr>
        <w:t>demòre</w:t>
      </w:r>
      <w:proofErr w:type="spellEnd"/>
      <w:r w:rsidRPr="00095A9B">
        <w:rPr>
          <w:i/>
          <w:iCs/>
        </w:rPr>
        <w:t xml:space="preserve"> </w:t>
      </w:r>
      <w:proofErr w:type="spellStart"/>
      <w:r w:rsidRPr="00095A9B">
        <w:rPr>
          <w:i/>
          <w:iCs/>
        </w:rPr>
        <w:t>protegida</w:t>
      </w:r>
      <w:proofErr w:type="spellEnd"/>
      <w:r w:rsidRPr="00095A9B">
        <w:rPr>
          <w:i/>
          <w:iCs/>
        </w:rPr>
        <w:t xml:space="preserve"> »</w:t>
      </w:r>
      <w:r w:rsidRPr="00095A9B">
        <w:t xml:space="preserve">. L'utilisation de </w:t>
      </w:r>
      <w:r w:rsidRPr="00095A9B">
        <w:rPr>
          <w:i/>
          <w:iCs/>
        </w:rPr>
        <w:t>raca</w:t>
      </w:r>
      <w:r w:rsidRPr="00095A9B">
        <w:t>, terme désignant un animal de peu de valeur, s'explique par deux hypothèses :</w:t>
      </w:r>
    </w:p>
    <w:p w14:paraId="4344C88A" w14:textId="77777777" w:rsidR="00095A9B" w:rsidRPr="00095A9B" w:rsidRDefault="00095A9B" w:rsidP="00095A9B">
      <w:pPr>
        <w:numPr>
          <w:ilvl w:val="1"/>
          <w:numId w:val="24"/>
        </w:numPr>
        <w:jc w:val="both"/>
      </w:pPr>
      <w:r w:rsidRPr="00095A9B">
        <w:rPr>
          <w:b/>
          <w:bCs/>
        </w:rPr>
        <w:t>Pollution par un corpus moderne :</w:t>
      </w:r>
      <w:r w:rsidRPr="00095A9B">
        <w:t xml:space="preserve"> L'IA s'est appuyée sur des textes administratifs et écologiques récents (en occitan, espagnol ou catalan), où l'on évoque fréquemment la "protection" d'une bête ou d'une espèce locale.</w:t>
      </w:r>
    </w:p>
    <w:p w14:paraId="40CE3152" w14:textId="77777777" w:rsidR="00095A9B" w:rsidRDefault="00095A9B" w:rsidP="00095A9B">
      <w:pPr>
        <w:numPr>
          <w:ilvl w:val="1"/>
          <w:numId w:val="24"/>
        </w:numPr>
        <w:jc w:val="both"/>
      </w:pPr>
      <w:r w:rsidRPr="00095A9B">
        <w:rPr>
          <w:b/>
          <w:bCs/>
        </w:rPr>
        <w:t>Erreur de caractère :</w:t>
      </w:r>
      <w:r w:rsidRPr="00095A9B">
        <w:t xml:space="preserve"> L'IA ciblait le terme archaïque </w:t>
      </w:r>
      <w:proofErr w:type="spellStart"/>
      <w:r w:rsidRPr="00095A9B">
        <w:rPr>
          <w:i/>
          <w:iCs/>
        </w:rPr>
        <w:t>raça</w:t>
      </w:r>
      <w:proofErr w:type="spellEnd"/>
      <w:r w:rsidRPr="00095A9B">
        <w:t xml:space="preserve"> (qui désignait historiquement la "lignée" ou le "clan" d'une maison noble) mais a simplement perdu la cédille lors du traitement informatique du texte.</w:t>
      </w:r>
    </w:p>
    <w:p w14:paraId="4146F2CD" w14:textId="4CC2F2F8" w:rsidR="00095A9B" w:rsidRPr="00095A9B" w:rsidRDefault="00095A9B" w:rsidP="00095A9B">
      <w:pPr>
        <w:pStyle w:val="Titre1"/>
        <w:jc w:val="both"/>
        <w:rPr>
          <w:lang w:val="en-US"/>
        </w:rPr>
      </w:pPr>
      <w:r w:rsidRPr="00095A9B">
        <w:rPr>
          <w:lang w:val="en-US"/>
        </w:rPr>
        <w:lastRenderedPageBreak/>
        <w:t>About the Language and Lyrics</w:t>
      </w:r>
    </w:p>
    <w:p w14:paraId="4084D966" w14:textId="4394F9FE" w:rsidR="00095A9B" w:rsidRPr="00095A9B" w:rsidRDefault="00095A9B" w:rsidP="00095A9B">
      <w:pPr>
        <w:pStyle w:val="Titre2"/>
        <w:rPr>
          <w:lang w:val="en-US"/>
        </w:rPr>
      </w:pPr>
      <w:r w:rsidRPr="00095A9B">
        <w:rPr>
          <w:lang w:val="en-US"/>
        </w:rPr>
        <w:t>Song Language</w:t>
      </w:r>
    </w:p>
    <w:p w14:paraId="59DD7E69" w14:textId="3E96F6BF" w:rsidR="00095A9B" w:rsidRPr="00095A9B" w:rsidRDefault="00095A9B" w:rsidP="00095A9B">
      <w:pPr>
        <w:jc w:val="both"/>
        <w:rPr>
          <w:lang w:val="en-US"/>
        </w:rPr>
      </w:pPr>
      <w:r w:rsidRPr="00095A9B">
        <w:rPr>
          <w:lang w:val="en-US"/>
        </w:rPr>
        <w:t xml:space="preserve">The lyrics of this hymn are performed in archaic Occitan. The text is the result of artificial intelligence generation, which statistically compiled heterogeneous historical sources from various distinct regions of the Langue </w:t>
      </w:r>
      <w:proofErr w:type="spellStart"/>
      <w:r w:rsidRPr="00095A9B">
        <w:rPr>
          <w:lang w:val="en-US"/>
        </w:rPr>
        <w:t>d'Oc</w:t>
      </w:r>
      <w:proofErr w:type="spellEnd"/>
      <w:r w:rsidRPr="00095A9B">
        <w:rPr>
          <w:lang w:val="en-US"/>
        </w:rPr>
        <w:t>. The outcome is a hybrid language, offering an authentic resonance while remaining an artificial construct.</w:t>
      </w:r>
    </w:p>
    <w:p w14:paraId="6E10515A" w14:textId="030DDE70" w:rsidR="00095A9B" w:rsidRDefault="00095A9B" w:rsidP="00095A9B">
      <w:pPr>
        <w:pStyle w:val="Titre2"/>
        <w:rPr>
          <w:lang w:val="en-US"/>
        </w:rPr>
      </w:pPr>
      <w:r w:rsidRPr="00095A9B">
        <w:rPr>
          <w:lang w:val="en-US"/>
        </w:rPr>
        <w:t>A Solemn and Seigneurial Lexicon</w:t>
      </w:r>
    </w:p>
    <w:p w14:paraId="2147571E" w14:textId="23B96E8F" w:rsidR="00095A9B" w:rsidRPr="00095A9B" w:rsidRDefault="00322C23" w:rsidP="00095A9B">
      <w:pPr>
        <w:jc w:val="both"/>
        <w:rPr>
          <w:lang w:val="en-US"/>
        </w:rPr>
      </w:pPr>
      <w:r>
        <w:rPr>
          <w:noProof/>
        </w:rPr>
        <w:drawing>
          <wp:anchor distT="0" distB="0" distL="114300" distR="114300" simplePos="0" relativeHeight="251659264" behindDoc="1" locked="0" layoutInCell="1" allowOverlap="1" wp14:anchorId="3192439B" wp14:editId="2A65B713">
            <wp:simplePos x="0" y="0"/>
            <wp:positionH relativeFrom="margin">
              <wp:align>right</wp:align>
            </wp:positionH>
            <wp:positionV relativeFrom="paragraph">
              <wp:posOffset>236220</wp:posOffset>
            </wp:positionV>
            <wp:extent cx="3310255" cy="1609725"/>
            <wp:effectExtent l="0" t="0" r="4445" b="0"/>
            <wp:wrapTight wrapText="bothSides">
              <wp:wrapPolygon edited="0">
                <wp:start x="0" y="0"/>
                <wp:lineTo x="0" y="21217"/>
                <wp:lineTo x="21505" y="21217"/>
                <wp:lineTo x="21505" y="0"/>
                <wp:lineTo x="0" y="0"/>
              </wp:wrapPolygon>
            </wp:wrapTight>
            <wp:docPr id="21403396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968" b="-189"/>
                    <a:stretch>
                      <a:fillRect/>
                    </a:stretch>
                  </pic:blipFill>
                  <pic:spPr bwMode="auto">
                    <a:xfrm>
                      <a:off x="0" y="0"/>
                      <a:ext cx="3312000" cy="16104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5A9B" w:rsidRPr="00095A9B">
        <w:rPr>
          <w:lang w:val="en-US"/>
        </w:rPr>
        <w:t>The selected vocabulary perfectly conveys the harshness of the Eagle's domain and the solemnity of a knighting ceremony:</w:t>
      </w:r>
    </w:p>
    <w:p w14:paraId="48E5CCA0" w14:textId="01CB8BB5" w:rsidR="00095A9B" w:rsidRPr="00095A9B" w:rsidRDefault="00095A9B" w:rsidP="00095A9B">
      <w:pPr>
        <w:numPr>
          <w:ilvl w:val="0"/>
          <w:numId w:val="25"/>
        </w:numPr>
        <w:jc w:val="both"/>
        <w:rPr>
          <w:lang w:val="en-US"/>
        </w:rPr>
      </w:pPr>
      <w:proofErr w:type="spellStart"/>
      <w:r w:rsidRPr="00095A9B">
        <w:rPr>
          <w:i/>
          <w:iCs/>
          <w:lang w:val="en-US"/>
        </w:rPr>
        <w:t>Valh</w:t>
      </w:r>
      <w:proofErr w:type="spellEnd"/>
      <w:r w:rsidRPr="00095A9B">
        <w:rPr>
          <w:i/>
          <w:iCs/>
          <w:lang w:val="en-US"/>
        </w:rPr>
        <w:t xml:space="preserve"> de </w:t>
      </w:r>
      <w:proofErr w:type="spellStart"/>
      <w:r w:rsidRPr="00095A9B">
        <w:rPr>
          <w:i/>
          <w:iCs/>
          <w:lang w:val="en-US"/>
        </w:rPr>
        <w:t>glaç</w:t>
      </w:r>
      <w:proofErr w:type="spellEnd"/>
      <w:r w:rsidRPr="00095A9B">
        <w:rPr>
          <w:lang w:val="en-US"/>
        </w:rPr>
        <w:t xml:space="preserve"> (valley of ice)</w:t>
      </w:r>
    </w:p>
    <w:p w14:paraId="32E7EED7" w14:textId="77777777" w:rsidR="00095A9B" w:rsidRPr="00095A9B" w:rsidRDefault="00095A9B" w:rsidP="00095A9B">
      <w:pPr>
        <w:numPr>
          <w:ilvl w:val="0"/>
          <w:numId w:val="25"/>
        </w:numPr>
        <w:jc w:val="both"/>
        <w:rPr>
          <w:lang w:val="en-US"/>
        </w:rPr>
      </w:pPr>
      <w:proofErr w:type="spellStart"/>
      <w:r w:rsidRPr="00095A9B">
        <w:rPr>
          <w:i/>
          <w:iCs/>
          <w:lang w:val="en-US"/>
        </w:rPr>
        <w:t>L'aur</w:t>
      </w:r>
      <w:proofErr w:type="spellEnd"/>
      <w:r w:rsidRPr="00095A9B">
        <w:rPr>
          <w:i/>
          <w:iCs/>
          <w:lang w:val="en-US"/>
        </w:rPr>
        <w:t xml:space="preserve"> e </w:t>
      </w:r>
      <w:proofErr w:type="spellStart"/>
      <w:r w:rsidRPr="00095A9B">
        <w:rPr>
          <w:i/>
          <w:iCs/>
          <w:lang w:val="en-US"/>
        </w:rPr>
        <w:t>l'azur</w:t>
      </w:r>
      <w:proofErr w:type="spellEnd"/>
      <w:r w:rsidRPr="00095A9B">
        <w:rPr>
          <w:lang w:val="en-US"/>
        </w:rPr>
        <w:t xml:space="preserve"> (gold and azure)</w:t>
      </w:r>
    </w:p>
    <w:p w14:paraId="06C28A59" w14:textId="6964E7B1" w:rsidR="00095A9B" w:rsidRDefault="00095A9B" w:rsidP="00095A9B">
      <w:pPr>
        <w:numPr>
          <w:ilvl w:val="0"/>
          <w:numId w:val="25"/>
        </w:numPr>
        <w:jc w:val="both"/>
        <w:rPr>
          <w:lang w:val="en-US"/>
        </w:rPr>
      </w:pPr>
      <w:r w:rsidRPr="00095A9B">
        <w:rPr>
          <w:i/>
          <w:iCs/>
          <w:lang w:val="en-US"/>
        </w:rPr>
        <w:t xml:space="preserve">Le </w:t>
      </w:r>
      <w:proofErr w:type="spellStart"/>
      <w:r w:rsidRPr="00095A9B">
        <w:rPr>
          <w:i/>
          <w:iCs/>
          <w:lang w:val="en-US"/>
        </w:rPr>
        <w:t>vòt</w:t>
      </w:r>
      <w:proofErr w:type="spellEnd"/>
      <w:r w:rsidRPr="00095A9B">
        <w:rPr>
          <w:i/>
          <w:iCs/>
          <w:lang w:val="en-US"/>
        </w:rPr>
        <w:t xml:space="preserve"> es </w:t>
      </w:r>
      <w:proofErr w:type="spellStart"/>
      <w:r w:rsidRPr="00095A9B">
        <w:rPr>
          <w:i/>
          <w:iCs/>
          <w:lang w:val="en-US"/>
        </w:rPr>
        <w:t>prestat</w:t>
      </w:r>
      <w:proofErr w:type="spellEnd"/>
      <w:r w:rsidRPr="00095A9B">
        <w:rPr>
          <w:lang w:val="en-US"/>
        </w:rPr>
        <w:t xml:space="preserve"> (the vow is sworn)</w:t>
      </w:r>
    </w:p>
    <w:p w14:paraId="2EC75EF2" w14:textId="3B28B520" w:rsidR="00EB77C8" w:rsidRPr="00EB77C8" w:rsidRDefault="00EB77C8" w:rsidP="00EB77C8">
      <w:pPr>
        <w:ind w:left="360"/>
        <w:jc w:val="center"/>
      </w:pPr>
    </w:p>
    <w:p w14:paraId="47B12E58" w14:textId="734BBB3C" w:rsidR="00095A9B" w:rsidRDefault="00095A9B" w:rsidP="00095A9B">
      <w:pPr>
        <w:pStyle w:val="Titre2"/>
        <w:rPr>
          <w:lang w:val="en-US"/>
        </w:rPr>
      </w:pPr>
      <w:r w:rsidRPr="00095A9B">
        <w:rPr>
          <w:lang w:val="en-US"/>
        </w:rPr>
        <w:t>Linguistic Generation Anomalies</w:t>
      </w:r>
    </w:p>
    <w:p w14:paraId="70421C72" w14:textId="46766944" w:rsidR="00095A9B" w:rsidRPr="00095A9B" w:rsidRDefault="00095A9B" w:rsidP="00095A9B">
      <w:pPr>
        <w:jc w:val="both"/>
        <w:rPr>
          <w:lang w:val="en-US"/>
        </w:rPr>
      </w:pPr>
      <w:r w:rsidRPr="00095A9B">
        <w:rPr>
          <w:lang w:val="en-US"/>
        </w:rPr>
        <w:t>The algorithmic method generated several syntactic and semantic inconsistencies, which were kept in the final recording:</w:t>
      </w:r>
    </w:p>
    <w:p w14:paraId="334A3062" w14:textId="77777777" w:rsidR="00095A9B" w:rsidRPr="00095A9B" w:rsidRDefault="00095A9B" w:rsidP="00095A9B">
      <w:pPr>
        <w:numPr>
          <w:ilvl w:val="0"/>
          <w:numId w:val="26"/>
        </w:numPr>
        <w:jc w:val="both"/>
        <w:rPr>
          <w:lang w:val="en-US"/>
        </w:rPr>
      </w:pPr>
      <w:r w:rsidRPr="00095A9B">
        <w:rPr>
          <w:b/>
          <w:bCs/>
          <w:lang w:val="en-US"/>
        </w:rPr>
        <w:t>Dialect Collision:</w:t>
      </w:r>
      <w:r w:rsidRPr="00095A9B">
        <w:rPr>
          <w:lang w:val="en-US"/>
        </w:rPr>
        <w:t xml:space="preserve"> The word for "valley" is first written as </w:t>
      </w:r>
      <w:proofErr w:type="spellStart"/>
      <w:r w:rsidRPr="00095A9B">
        <w:rPr>
          <w:i/>
          <w:iCs/>
          <w:lang w:val="en-US"/>
        </w:rPr>
        <w:t>valh</w:t>
      </w:r>
      <w:proofErr w:type="spellEnd"/>
      <w:r w:rsidRPr="00095A9B">
        <w:rPr>
          <w:lang w:val="en-US"/>
        </w:rPr>
        <w:t xml:space="preserve"> (classic </w:t>
      </w:r>
      <w:proofErr w:type="spellStart"/>
      <w:r w:rsidRPr="00095A9B">
        <w:rPr>
          <w:lang w:val="en-US"/>
        </w:rPr>
        <w:t>Languedocian</w:t>
      </w:r>
      <w:proofErr w:type="spellEnd"/>
      <w:r w:rsidRPr="00095A9B">
        <w:rPr>
          <w:lang w:val="en-US"/>
        </w:rPr>
        <w:t xml:space="preserve"> spelling), then becomes </w:t>
      </w:r>
      <w:proofErr w:type="spellStart"/>
      <w:r w:rsidRPr="00095A9B">
        <w:rPr>
          <w:i/>
          <w:iCs/>
          <w:lang w:val="en-US"/>
        </w:rPr>
        <w:t>vath</w:t>
      </w:r>
      <w:proofErr w:type="spellEnd"/>
      <w:r w:rsidRPr="00095A9B">
        <w:rPr>
          <w:i/>
          <w:iCs/>
          <w:lang w:val="en-US"/>
        </w:rPr>
        <w:t xml:space="preserve"> </w:t>
      </w:r>
      <w:proofErr w:type="spellStart"/>
      <w:r w:rsidRPr="00095A9B">
        <w:rPr>
          <w:i/>
          <w:iCs/>
          <w:lang w:val="en-US"/>
        </w:rPr>
        <w:t>nauta</w:t>
      </w:r>
      <w:proofErr w:type="spellEnd"/>
      <w:r w:rsidRPr="00095A9B">
        <w:rPr>
          <w:lang w:val="en-US"/>
        </w:rPr>
        <w:t xml:space="preserve"> in the bridge, suddenly importing the specific phonetics of Pyrenean Gascon without grammatical justification.</w:t>
      </w:r>
    </w:p>
    <w:p w14:paraId="402EF9E4" w14:textId="77777777" w:rsidR="00095A9B" w:rsidRPr="00095A9B" w:rsidRDefault="00095A9B" w:rsidP="00095A9B">
      <w:pPr>
        <w:numPr>
          <w:ilvl w:val="0"/>
          <w:numId w:val="26"/>
        </w:numPr>
        <w:jc w:val="both"/>
        <w:rPr>
          <w:lang w:val="en-US"/>
        </w:rPr>
      </w:pPr>
      <w:r w:rsidRPr="00095A9B">
        <w:rPr>
          <w:b/>
          <w:bCs/>
          <w:lang w:val="en-US"/>
        </w:rPr>
        <w:t>Grammatical Inconsistency:</w:t>
      </w:r>
      <w:r w:rsidRPr="00095A9B">
        <w:rPr>
          <w:lang w:val="en-US"/>
        </w:rPr>
        <w:t xml:space="preserve"> The masculine definite article randomly alternates between </w:t>
      </w:r>
      <w:r w:rsidRPr="00095A9B">
        <w:rPr>
          <w:i/>
          <w:iCs/>
          <w:lang w:val="en-US"/>
        </w:rPr>
        <w:t>lo</w:t>
      </w:r>
      <w:r w:rsidRPr="00095A9B">
        <w:rPr>
          <w:lang w:val="en-US"/>
        </w:rPr>
        <w:t xml:space="preserve"> and </w:t>
      </w:r>
      <w:r w:rsidRPr="00095A9B">
        <w:rPr>
          <w:i/>
          <w:iCs/>
          <w:lang w:val="en-US"/>
        </w:rPr>
        <w:t>le</w:t>
      </w:r>
      <w:r w:rsidRPr="00095A9B">
        <w:rPr>
          <w:lang w:val="en-US"/>
        </w:rPr>
        <w:t>.</w:t>
      </w:r>
    </w:p>
    <w:p w14:paraId="653574F2" w14:textId="77777777" w:rsidR="00095A9B" w:rsidRPr="00095A9B" w:rsidRDefault="00095A9B" w:rsidP="00095A9B">
      <w:pPr>
        <w:numPr>
          <w:ilvl w:val="0"/>
          <w:numId w:val="26"/>
        </w:numPr>
        <w:jc w:val="both"/>
        <w:rPr>
          <w:lang w:val="en-US"/>
        </w:rPr>
      </w:pPr>
      <w:r w:rsidRPr="00095A9B">
        <w:rPr>
          <w:b/>
          <w:bCs/>
          <w:lang w:val="en-US"/>
        </w:rPr>
        <w:t>Geographical Mixing:</w:t>
      </w:r>
      <w:r w:rsidRPr="00095A9B">
        <w:rPr>
          <w:lang w:val="en-US"/>
        </w:rPr>
        <w:t xml:space="preserve"> The text uses two different regional prepositions for "under": </w:t>
      </w:r>
      <w:proofErr w:type="spellStart"/>
      <w:r w:rsidRPr="00095A9B">
        <w:rPr>
          <w:i/>
          <w:iCs/>
          <w:lang w:val="en-US"/>
        </w:rPr>
        <w:t>sota</w:t>
      </w:r>
      <w:proofErr w:type="spellEnd"/>
      <w:r w:rsidRPr="00095A9B">
        <w:rPr>
          <w:lang w:val="en-US"/>
        </w:rPr>
        <w:t xml:space="preserve"> (Provençal influence) and </w:t>
      </w:r>
      <w:proofErr w:type="spellStart"/>
      <w:r w:rsidRPr="00095A9B">
        <w:rPr>
          <w:i/>
          <w:iCs/>
          <w:lang w:val="en-US"/>
        </w:rPr>
        <w:t>jos</w:t>
      </w:r>
      <w:proofErr w:type="spellEnd"/>
      <w:r w:rsidRPr="00095A9B">
        <w:rPr>
          <w:lang w:val="en-US"/>
        </w:rPr>
        <w:t xml:space="preserve"> (</w:t>
      </w:r>
      <w:proofErr w:type="spellStart"/>
      <w:r w:rsidRPr="00095A9B">
        <w:rPr>
          <w:lang w:val="en-US"/>
        </w:rPr>
        <w:t>Languedocian</w:t>
      </w:r>
      <w:proofErr w:type="spellEnd"/>
      <w:r w:rsidRPr="00095A9B">
        <w:rPr>
          <w:lang w:val="en-US"/>
        </w:rPr>
        <w:t xml:space="preserve"> influence).</w:t>
      </w:r>
    </w:p>
    <w:p w14:paraId="4ED44EF1" w14:textId="77777777" w:rsidR="00095A9B" w:rsidRPr="00095A9B" w:rsidRDefault="00095A9B" w:rsidP="00095A9B">
      <w:pPr>
        <w:numPr>
          <w:ilvl w:val="0"/>
          <w:numId w:val="26"/>
        </w:numPr>
        <w:jc w:val="both"/>
        <w:rPr>
          <w:lang w:val="en-US"/>
        </w:rPr>
      </w:pPr>
      <w:r w:rsidRPr="00095A9B">
        <w:rPr>
          <w:b/>
          <w:bCs/>
          <w:lang w:val="en-US"/>
        </w:rPr>
        <w:t>Artificial Rhyme:</w:t>
      </w:r>
      <w:r w:rsidRPr="00095A9B">
        <w:rPr>
          <w:lang w:val="en-US"/>
        </w:rPr>
        <w:t xml:space="preserve"> To force a rhyme with </w:t>
      </w:r>
      <w:proofErr w:type="spellStart"/>
      <w:r w:rsidRPr="00095A9B">
        <w:rPr>
          <w:i/>
          <w:iCs/>
          <w:lang w:val="en-US"/>
        </w:rPr>
        <w:t>flama</w:t>
      </w:r>
      <w:proofErr w:type="spellEnd"/>
      <w:r w:rsidRPr="00095A9B">
        <w:rPr>
          <w:i/>
          <w:iCs/>
          <w:lang w:val="en-US"/>
        </w:rPr>
        <w:t xml:space="preserve"> de bronze</w:t>
      </w:r>
      <w:r w:rsidRPr="00095A9B">
        <w:rPr>
          <w:lang w:val="en-US"/>
        </w:rPr>
        <w:t xml:space="preserve">, the AI completely invented the expression </w:t>
      </w:r>
      <w:proofErr w:type="spellStart"/>
      <w:r w:rsidRPr="00095A9B">
        <w:rPr>
          <w:i/>
          <w:iCs/>
          <w:lang w:val="en-US"/>
        </w:rPr>
        <w:t>silenci</w:t>
      </w:r>
      <w:proofErr w:type="spellEnd"/>
      <w:r w:rsidRPr="00095A9B">
        <w:rPr>
          <w:i/>
          <w:iCs/>
          <w:lang w:val="en-US"/>
        </w:rPr>
        <w:t xml:space="preserve"> </w:t>
      </w:r>
      <w:proofErr w:type="spellStart"/>
      <w:r w:rsidRPr="00095A9B">
        <w:rPr>
          <w:i/>
          <w:iCs/>
          <w:lang w:val="en-US"/>
        </w:rPr>
        <w:t>d'onze</w:t>
      </w:r>
      <w:proofErr w:type="spellEnd"/>
      <w:r w:rsidRPr="00095A9B">
        <w:rPr>
          <w:lang w:val="en-US"/>
        </w:rPr>
        <w:t xml:space="preserve"> (literally "the silence of eleven") to translate the intended meaning "deep silence".</w:t>
      </w:r>
    </w:p>
    <w:p w14:paraId="41E54406" w14:textId="77777777" w:rsidR="00095A9B" w:rsidRPr="00095A9B" w:rsidRDefault="00095A9B" w:rsidP="00095A9B">
      <w:pPr>
        <w:numPr>
          <w:ilvl w:val="0"/>
          <w:numId w:val="26"/>
        </w:numPr>
        <w:jc w:val="both"/>
        <w:rPr>
          <w:lang w:val="en-US"/>
        </w:rPr>
      </w:pPr>
      <w:r w:rsidRPr="00095A9B">
        <w:rPr>
          <w:b/>
          <w:bCs/>
          <w:lang w:val="en-US"/>
        </w:rPr>
        <w:t>The "Raca" Misinterpretation:</w:t>
      </w:r>
      <w:r w:rsidRPr="00095A9B">
        <w:rPr>
          <w:lang w:val="en-US"/>
        </w:rPr>
        <w:t xml:space="preserve"> To translate "let the people remain protected", the AI generated the phrase </w:t>
      </w:r>
      <w:r w:rsidRPr="00095A9B">
        <w:rPr>
          <w:i/>
          <w:iCs/>
          <w:lang w:val="en-US"/>
        </w:rPr>
        <w:t xml:space="preserve">« e </w:t>
      </w:r>
      <w:proofErr w:type="spellStart"/>
      <w:r w:rsidRPr="00095A9B">
        <w:rPr>
          <w:i/>
          <w:iCs/>
          <w:lang w:val="en-US"/>
        </w:rPr>
        <w:t>que</w:t>
      </w:r>
      <w:proofErr w:type="spellEnd"/>
      <w:r w:rsidRPr="00095A9B">
        <w:rPr>
          <w:i/>
          <w:iCs/>
          <w:lang w:val="en-US"/>
        </w:rPr>
        <w:t xml:space="preserve"> la raca </w:t>
      </w:r>
      <w:proofErr w:type="spellStart"/>
      <w:r w:rsidRPr="00095A9B">
        <w:rPr>
          <w:i/>
          <w:iCs/>
          <w:lang w:val="en-US"/>
        </w:rPr>
        <w:t>demòre</w:t>
      </w:r>
      <w:proofErr w:type="spellEnd"/>
      <w:r w:rsidRPr="00095A9B">
        <w:rPr>
          <w:i/>
          <w:iCs/>
          <w:lang w:val="en-US"/>
        </w:rPr>
        <w:t xml:space="preserve"> </w:t>
      </w:r>
      <w:proofErr w:type="spellStart"/>
      <w:r w:rsidRPr="00095A9B">
        <w:rPr>
          <w:i/>
          <w:iCs/>
          <w:lang w:val="en-US"/>
        </w:rPr>
        <w:t>protegida</w:t>
      </w:r>
      <w:proofErr w:type="spellEnd"/>
      <w:r w:rsidRPr="00095A9B">
        <w:rPr>
          <w:i/>
          <w:iCs/>
          <w:lang w:val="en-US"/>
        </w:rPr>
        <w:t xml:space="preserve"> »</w:t>
      </w:r>
      <w:r w:rsidRPr="00095A9B">
        <w:rPr>
          <w:lang w:val="en-US"/>
        </w:rPr>
        <w:t xml:space="preserve">. The use of </w:t>
      </w:r>
      <w:r w:rsidRPr="00095A9B">
        <w:rPr>
          <w:i/>
          <w:iCs/>
          <w:lang w:val="en-US"/>
        </w:rPr>
        <w:t>raca</w:t>
      </w:r>
      <w:r w:rsidRPr="00095A9B">
        <w:rPr>
          <w:lang w:val="en-US"/>
        </w:rPr>
        <w:t>, a term designating a worthless animal, can be explained by two hypotheses:</w:t>
      </w:r>
    </w:p>
    <w:p w14:paraId="136F772B" w14:textId="77777777" w:rsidR="00095A9B" w:rsidRPr="00095A9B" w:rsidRDefault="00095A9B" w:rsidP="00095A9B">
      <w:pPr>
        <w:numPr>
          <w:ilvl w:val="1"/>
          <w:numId w:val="26"/>
        </w:numPr>
        <w:jc w:val="both"/>
        <w:rPr>
          <w:lang w:val="en-US"/>
        </w:rPr>
      </w:pPr>
      <w:r w:rsidRPr="00095A9B">
        <w:rPr>
          <w:b/>
          <w:bCs/>
          <w:lang w:val="en-US"/>
        </w:rPr>
        <w:t>Modern Corpus Pollution:</w:t>
      </w:r>
      <w:r w:rsidRPr="00095A9B">
        <w:rPr>
          <w:lang w:val="en-US"/>
        </w:rPr>
        <w:t xml:space="preserve"> The AI relied on recent administrative and ecological texts (in Occitan, Spanish, or Catalan), which frequently discuss the "protection" of a local animal or species.</w:t>
      </w:r>
    </w:p>
    <w:p w14:paraId="5C4FC2B2" w14:textId="6945681D" w:rsidR="00095A9B" w:rsidRDefault="00095A9B" w:rsidP="00387F0D">
      <w:pPr>
        <w:numPr>
          <w:ilvl w:val="1"/>
          <w:numId w:val="26"/>
        </w:numPr>
        <w:jc w:val="both"/>
        <w:rPr>
          <w:lang w:val="en-US"/>
        </w:rPr>
      </w:pPr>
      <w:r w:rsidRPr="00095A9B">
        <w:rPr>
          <w:b/>
          <w:bCs/>
          <w:lang w:val="en-US"/>
        </w:rPr>
        <w:t>Typographical Error:</w:t>
      </w:r>
      <w:r w:rsidRPr="00095A9B">
        <w:rPr>
          <w:lang w:val="en-US"/>
        </w:rPr>
        <w:t xml:space="preserve"> The AI targeted the archaic term </w:t>
      </w:r>
      <w:proofErr w:type="spellStart"/>
      <w:r w:rsidRPr="00095A9B">
        <w:rPr>
          <w:i/>
          <w:iCs/>
          <w:lang w:val="en-US"/>
        </w:rPr>
        <w:t>raça</w:t>
      </w:r>
      <w:proofErr w:type="spellEnd"/>
      <w:r w:rsidRPr="00095A9B">
        <w:rPr>
          <w:lang w:val="en-US"/>
        </w:rPr>
        <w:t xml:space="preserve"> (which historically designated the "lineage" or "clan" of a noble house) but simply lost the cedilla during the computational processing of the text.</w:t>
      </w:r>
    </w:p>
    <w:sectPr w:rsidR="00095A9B" w:rsidSect="001B3ED6">
      <w:headerReference w:type="default" r:id="rId9"/>
      <w:pgSz w:w="11906" w:h="16838"/>
      <w:pgMar w:top="1134" w:right="1134" w:bottom="1134" w:left="1134"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63BB" w14:textId="77777777" w:rsidR="00C8544B" w:rsidRDefault="00C8544B" w:rsidP="00CA5D71">
      <w:pPr>
        <w:spacing w:after="0" w:line="240" w:lineRule="auto"/>
      </w:pPr>
      <w:r>
        <w:separator/>
      </w:r>
    </w:p>
  </w:endnote>
  <w:endnote w:type="continuationSeparator" w:id="0">
    <w:p w14:paraId="187A8A59" w14:textId="77777777" w:rsidR="00C8544B" w:rsidRDefault="00C8544B" w:rsidP="00CA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302A2" w14:textId="77777777" w:rsidR="00C8544B" w:rsidRDefault="00C8544B" w:rsidP="00CA5D71">
      <w:pPr>
        <w:spacing w:after="0" w:line="240" w:lineRule="auto"/>
      </w:pPr>
      <w:r>
        <w:separator/>
      </w:r>
    </w:p>
  </w:footnote>
  <w:footnote w:type="continuationSeparator" w:id="0">
    <w:p w14:paraId="1CD68BFD" w14:textId="77777777" w:rsidR="00C8544B" w:rsidRDefault="00C8544B" w:rsidP="00CA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107" w14:textId="461398FE" w:rsidR="008D2C82" w:rsidRPr="008D2C82" w:rsidRDefault="00E10DCA" w:rsidP="00BD2037">
    <w:pPr>
      <w:pStyle w:val="En-tte"/>
      <w:jc w:val="both"/>
      <w:rPr>
        <w:sz w:val="16"/>
        <w:szCs w:val="16"/>
      </w:rPr>
    </w:pPr>
    <w:r w:rsidRPr="00E10DCA">
      <w:rPr>
        <w:sz w:val="16"/>
        <w:szCs w:val="16"/>
      </w:rPr>
      <w:t>Terre-de-Barons-TB7-Eagle-Crest-Lyrics</w:t>
    </w:r>
    <w:r w:rsidR="008D2C82">
      <w:rPr>
        <w:sz w:val="16"/>
        <w:szCs w:val="16"/>
      </w:rPr>
      <w:tab/>
    </w:r>
    <w:r w:rsidR="008D2C82">
      <w:rPr>
        <w:sz w:val="16"/>
        <w:szCs w:val="16"/>
      </w:rPr>
      <w:tab/>
      <w:t xml:space="preserve">page </w:t>
    </w:r>
    <w:r w:rsidR="008D2C82">
      <w:rPr>
        <w:sz w:val="16"/>
        <w:szCs w:val="16"/>
      </w:rPr>
      <w:fldChar w:fldCharType="begin"/>
    </w:r>
    <w:r w:rsidR="008D2C82">
      <w:rPr>
        <w:sz w:val="16"/>
        <w:szCs w:val="16"/>
      </w:rPr>
      <w:instrText xml:space="preserve"> PAGE   \* MERGEFORMAT </w:instrText>
    </w:r>
    <w:r w:rsidR="008D2C82">
      <w:rPr>
        <w:sz w:val="16"/>
        <w:szCs w:val="16"/>
      </w:rPr>
      <w:fldChar w:fldCharType="separate"/>
    </w:r>
    <w:r w:rsidR="008D2C82">
      <w:rPr>
        <w:noProof/>
        <w:sz w:val="16"/>
        <w:szCs w:val="16"/>
      </w:rPr>
      <w:t>1</w:t>
    </w:r>
    <w:r w:rsidR="008D2C82">
      <w:rPr>
        <w:sz w:val="16"/>
        <w:szCs w:val="16"/>
      </w:rPr>
      <w:fldChar w:fldCharType="end"/>
    </w:r>
    <w:r w:rsidR="008D2C82">
      <w:rPr>
        <w:sz w:val="16"/>
        <w:szCs w:val="16"/>
      </w:rPr>
      <w:t>/</w:t>
    </w:r>
    <w:r w:rsidR="008D2C82">
      <w:rPr>
        <w:sz w:val="16"/>
        <w:szCs w:val="16"/>
      </w:rPr>
      <w:fldChar w:fldCharType="begin"/>
    </w:r>
    <w:r w:rsidR="008D2C82">
      <w:rPr>
        <w:sz w:val="16"/>
        <w:szCs w:val="16"/>
      </w:rPr>
      <w:instrText xml:space="preserve"> NUMPAGES   \* MERGEFORMAT </w:instrText>
    </w:r>
    <w:r w:rsidR="008D2C82">
      <w:rPr>
        <w:sz w:val="16"/>
        <w:szCs w:val="16"/>
      </w:rPr>
      <w:fldChar w:fldCharType="separate"/>
    </w:r>
    <w:r w:rsidR="008D2C82">
      <w:rPr>
        <w:noProof/>
        <w:sz w:val="16"/>
        <w:szCs w:val="16"/>
      </w:rPr>
      <w:t>2</w:t>
    </w:r>
    <w:r w:rsidR="008D2C82">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93"/>
    <w:multiLevelType w:val="multilevel"/>
    <w:tmpl w:val="81B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621"/>
    <w:multiLevelType w:val="multilevel"/>
    <w:tmpl w:val="0BA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6F8D"/>
    <w:multiLevelType w:val="multilevel"/>
    <w:tmpl w:val="3AC4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D7944"/>
    <w:multiLevelType w:val="hybridMultilevel"/>
    <w:tmpl w:val="6E123EFA"/>
    <w:lvl w:ilvl="0" w:tplc="DF04236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720347"/>
    <w:multiLevelType w:val="multilevel"/>
    <w:tmpl w:val="B83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338A"/>
    <w:multiLevelType w:val="hybridMultilevel"/>
    <w:tmpl w:val="731C9A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8B79A1"/>
    <w:multiLevelType w:val="multilevel"/>
    <w:tmpl w:val="E74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22916"/>
    <w:multiLevelType w:val="multilevel"/>
    <w:tmpl w:val="DA1A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6AAA"/>
    <w:multiLevelType w:val="multilevel"/>
    <w:tmpl w:val="B70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12FD"/>
    <w:multiLevelType w:val="multilevel"/>
    <w:tmpl w:val="B8F405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91A43"/>
    <w:multiLevelType w:val="hybridMultilevel"/>
    <w:tmpl w:val="731C9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7364D51"/>
    <w:multiLevelType w:val="multilevel"/>
    <w:tmpl w:val="B2201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D1F6E"/>
    <w:multiLevelType w:val="multilevel"/>
    <w:tmpl w:val="FE72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05675"/>
    <w:multiLevelType w:val="multilevel"/>
    <w:tmpl w:val="1640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83176"/>
    <w:multiLevelType w:val="multilevel"/>
    <w:tmpl w:val="93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54D89"/>
    <w:multiLevelType w:val="multilevel"/>
    <w:tmpl w:val="83DC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E2D81"/>
    <w:multiLevelType w:val="hybridMultilevel"/>
    <w:tmpl w:val="CFFA1FCA"/>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A91205"/>
    <w:multiLevelType w:val="multilevel"/>
    <w:tmpl w:val="E18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D0627"/>
    <w:multiLevelType w:val="multilevel"/>
    <w:tmpl w:val="462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13772"/>
    <w:multiLevelType w:val="multilevel"/>
    <w:tmpl w:val="AF1A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127A8"/>
    <w:multiLevelType w:val="multilevel"/>
    <w:tmpl w:val="2BB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B07B50"/>
    <w:multiLevelType w:val="multilevel"/>
    <w:tmpl w:val="E25ED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56FB4"/>
    <w:multiLevelType w:val="multilevel"/>
    <w:tmpl w:val="33B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36E90"/>
    <w:multiLevelType w:val="multilevel"/>
    <w:tmpl w:val="C24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003DFB"/>
    <w:multiLevelType w:val="multilevel"/>
    <w:tmpl w:val="1D1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B58EB"/>
    <w:multiLevelType w:val="multilevel"/>
    <w:tmpl w:val="F46C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301ED"/>
    <w:multiLevelType w:val="hybridMultilevel"/>
    <w:tmpl w:val="58FC4C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41340094">
    <w:abstractNumId w:val="14"/>
  </w:num>
  <w:num w:numId="2" w16cid:durableId="1303123695">
    <w:abstractNumId w:val="8"/>
  </w:num>
  <w:num w:numId="3" w16cid:durableId="1026828635">
    <w:abstractNumId w:val="4"/>
  </w:num>
  <w:num w:numId="4" w16cid:durableId="1786994686">
    <w:abstractNumId w:val="23"/>
  </w:num>
  <w:num w:numId="5" w16cid:durableId="2060544868">
    <w:abstractNumId w:val="20"/>
  </w:num>
  <w:num w:numId="6" w16cid:durableId="563217560">
    <w:abstractNumId w:val="6"/>
  </w:num>
  <w:num w:numId="7" w16cid:durableId="430244529">
    <w:abstractNumId w:val="9"/>
  </w:num>
  <w:num w:numId="8" w16cid:durableId="957490105">
    <w:abstractNumId w:val="2"/>
  </w:num>
  <w:num w:numId="9" w16cid:durableId="1404135792">
    <w:abstractNumId w:val="10"/>
  </w:num>
  <w:num w:numId="10" w16cid:durableId="1799449904">
    <w:abstractNumId w:val="5"/>
  </w:num>
  <w:num w:numId="11" w16cid:durableId="1803645088">
    <w:abstractNumId w:val="16"/>
  </w:num>
  <w:num w:numId="12" w16cid:durableId="1690524091">
    <w:abstractNumId w:val="26"/>
  </w:num>
  <w:num w:numId="13" w16cid:durableId="2057510817">
    <w:abstractNumId w:val="0"/>
  </w:num>
  <w:num w:numId="14" w16cid:durableId="1518813204">
    <w:abstractNumId w:val="13"/>
  </w:num>
  <w:num w:numId="15" w16cid:durableId="823349978">
    <w:abstractNumId w:val="25"/>
  </w:num>
  <w:num w:numId="16" w16cid:durableId="1113592895">
    <w:abstractNumId w:val="12"/>
  </w:num>
  <w:num w:numId="17" w16cid:durableId="1147940976">
    <w:abstractNumId w:val="15"/>
  </w:num>
  <w:num w:numId="18" w16cid:durableId="1095442807">
    <w:abstractNumId w:val="19"/>
  </w:num>
  <w:num w:numId="19" w16cid:durableId="1229002789">
    <w:abstractNumId w:val="7"/>
  </w:num>
  <w:num w:numId="20" w16cid:durableId="464273381">
    <w:abstractNumId w:val="24"/>
  </w:num>
  <w:num w:numId="21" w16cid:durableId="2110808300">
    <w:abstractNumId w:val="22"/>
  </w:num>
  <w:num w:numId="22" w16cid:durableId="16515952">
    <w:abstractNumId w:val="1"/>
  </w:num>
  <w:num w:numId="23" w16cid:durableId="259266198">
    <w:abstractNumId w:val="18"/>
  </w:num>
  <w:num w:numId="24" w16cid:durableId="278338733">
    <w:abstractNumId w:val="11"/>
  </w:num>
  <w:num w:numId="25" w16cid:durableId="1609316925">
    <w:abstractNumId w:val="17"/>
  </w:num>
  <w:num w:numId="26" w16cid:durableId="113135451">
    <w:abstractNumId w:val="21"/>
  </w:num>
  <w:num w:numId="27" w16cid:durableId="435563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B7"/>
    <w:rsid w:val="00034AE4"/>
    <w:rsid w:val="000635B5"/>
    <w:rsid w:val="00095A9B"/>
    <w:rsid w:val="00110BE5"/>
    <w:rsid w:val="00125FB5"/>
    <w:rsid w:val="001663A1"/>
    <w:rsid w:val="001761C6"/>
    <w:rsid w:val="00184CC2"/>
    <w:rsid w:val="001A24B7"/>
    <w:rsid w:val="001B3ED6"/>
    <w:rsid w:val="001F36DD"/>
    <w:rsid w:val="00225A27"/>
    <w:rsid w:val="002341C6"/>
    <w:rsid w:val="00271BF0"/>
    <w:rsid w:val="002B074B"/>
    <w:rsid w:val="002D46D1"/>
    <w:rsid w:val="002E01C0"/>
    <w:rsid w:val="00322C23"/>
    <w:rsid w:val="00323B8A"/>
    <w:rsid w:val="0034518E"/>
    <w:rsid w:val="00387F0D"/>
    <w:rsid w:val="003A4295"/>
    <w:rsid w:val="003D71B7"/>
    <w:rsid w:val="004149A9"/>
    <w:rsid w:val="004853C3"/>
    <w:rsid w:val="004E4019"/>
    <w:rsid w:val="00506218"/>
    <w:rsid w:val="00510ED7"/>
    <w:rsid w:val="0056761D"/>
    <w:rsid w:val="005A7B32"/>
    <w:rsid w:val="005E0357"/>
    <w:rsid w:val="005E7B1B"/>
    <w:rsid w:val="005E7EA3"/>
    <w:rsid w:val="00662A27"/>
    <w:rsid w:val="00670382"/>
    <w:rsid w:val="0067058D"/>
    <w:rsid w:val="00693E28"/>
    <w:rsid w:val="006B0CE0"/>
    <w:rsid w:val="006F1642"/>
    <w:rsid w:val="006F2D7D"/>
    <w:rsid w:val="00701E03"/>
    <w:rsid w:val="00706844"/>
    <w:rsid w:val="0074239A"/>
    <w:rsid w:val="00743420"/>
    <w:rsid w:val="00776E02"/>
    <w:rsid w:val="00783C9D"/>
    <w:rsid w:val="007862C7"/>
    <w:rsid w:val="007A63C7"/>
    <w:rsid w:val="007C662F"/>
    <w:rsid w:val="007F4DE7"/>
    <w:rsid w:val="0083208E"/>
    <w:rsid w:val="00872992"/>
    <w:rsid w:val="00893FE5"/>
    <w:rsid w:val="008D2C82"/>
    <w:rsid w:val="008E7114"/>
    <w:rsid w:val="0091104D"/>
    <w:rsid w:val="0093242A"/>
    <w:rsid w:val="00933477"/>
    <w:rsid w:val="00977C84"/>
    <w:rsid w:val="009803A0"/>
    <w:rsid w:val="00985692"/>
    <w:rsid w:val="00990297"/>
    <w:rsid w:val="00990CA1"/>
    <w:rsid w:val="009C1B78"/>
    <w:rsid w:val="00A3770F"/>
    <w:rsid w:val="00A432DD"/>
    <w:rsid w:val="00A708ED"/>
    <w:rsid w:val="00A74192"/>
    <w:rsid w:val="00AB1533"/>
    <w:rsid w:val="00AC6DA8"/>
    <w:rsid w:val="00AF3DB0"/>
    <w:rsid w:val="00B5382E"/>
    <w:rsid w:val="00B726BB"/>
    <w:rsid w:val="00BD2037"/>
    <w:rsid w:val="00BF4A84"/>
    <w:rsid w:val="00C52EBD"/>
    <w:rsid w:val="00C8544B"/>
    <w:rsid w:val="00CA5D71"/>
    <w:rsid w:val="00CC7281"/>
    <w:rsid w:val="00CF32F2"/>
    <w:rsid w:val="00CF3B4D"/>
    <w:rsid w:val="00D0109A"/>
    <w:rsid w:val="00D94B6F"/>
    <w:rsid w:val="00DB19CB"/>
    <w:rsid w:val="00DD5A91"/>
    <w:rsid w:val="00E10DCA"/>
    <w:rsid w:val="00E60649"/>
    <w:rsid w:val="00E80F91"/>
    <w:rsid w:val="00E8737D"/>
    <w:rsid w:val="00E95EA3"/>
    <w:rsid w:val="00EB49AD"/>
    <w:rsid w:val="00EB6B19"/>
    <w:rsid w:val="00EB7478"/>
    <w:rsid w:val="00EB77C8"/>
    <w:rsid w:val="00F121FA"/>
    <w:rsid w:val="00F833A1"/>
    <w:rsid w:val="00FA2397"/>
    <w:rsid w:val="00FC1F0E"/>
    <w:rsid w:val="00FF0B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FC7"/>
  <w15:chartTrackingRefBased/>
  <w15:docId w15:val="{6C6D9FCD-86D2-4E3C-927C-5ECB64BE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7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1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1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1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1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71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1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1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1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1B7"/>
    <w:rPr>
      <w:rFonts w:eastAsiaTheme="majorEastAsia" w:cstheme="majorBidi"/>
      <w:color w:val="272727" w:themeColor="text1" w:themeTint="D8"/>
    </w:rPr>
  </w:style>
  <w:style w:type="paragraph" w:styleId="Titre">
    <w:name w:val="Title"/>
    <w:basedOn w:val="Normal"/>
    <w:next w:val="Normal"/>
    <w:link w:val="TitreCar"/>
    <w:uiPriority w:val="10"/>
    <w:qFormat/>
    <w:rsid w:val="003D7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1B7"/>
    <w:pPr>
      <w:spacing w:before="160"/>
      <w:jc w:val="center"/>
    </w:pPr>
    <w:rPr>
      <w:i/>
      <w:iCs/>
      <w:color w:val="404040" w:themeColor="text1" w:themeTint="BF"/>
    </w:rPr>
  </w:style>
  <w:style w:type="character" w:customStyle="1" w:styleId="CitationCar">
    <w:name w:val="Citation Car"/>
    <w:basedOn w:val="Policepardfaut"/>
    <w:link w:val="Citation"/>
    <w:uiPriority w:val="29"/>
    <w:rsid w:val="003D71B7"/>
    <w:rPr>
      <w:i/>
      <w:iCs/>
      <w:color w:val="404040" w:themeColor="text1" w:themeTint="BF"/>
    </w:rPr>
  </w:style>
  <w:style w:type="paragraph" w:styleId="Paragraphedeliste">
    <w:name w:val="List Paragraph"/>
    <w:basedOn w:val="Normal"/>
    <w:uiPriority w:val="34"/>
    <w:qFormat/>
    <w:rsid w:val="003D71B7"/>
    <w:pPr>
      <w:ind w:left="720"/>
      <w:contextualSpacing/>
    </w:pPr>
  </w:style>
  <w:style w:type="character" w:styleId="Accentuationintense">
    <w:name w:val="Intense Emphasis"/>
    <w:basedOn w:val="Policepardfaut"/>
    <w:uiPriority w:val="21"/>
    <w:qFormat/>
    <w:rsid w:val="003D71B7"/>
    <w:rPr>
      <w:i/>
      <w:iCs/>
      <w:color w:val="0F4761" w:themeColor="accent1" w:themeShade="BF"/>
    </w:rPr>
  </w:style>
  <w:style w:type="paragraph" w:styleId="Citationintense">
    <w:name w:val="Intense Quote"/>
    <w:basedOn w:val="Normal"/>
    <w:next w:val="Normal"/>
    <w:link w:val="CitationintenseCar"/>
    <w:uiPriority w:val="30"/>
    <w:qFormat/>
    <w:rsid w:val="003D7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1B7"/>
    <w:rPr>
      <w:i/>
      <w:iCs/>
      <w:color w:val="0F4761" w:themeColor="accent1" w:themeShade="BF"/>
    </w:rPr>
  </w:style>
  <w:style w:type="character" w:styleId="Rfrenceintense">
    <w:name w:val="Intense Reference"/>
    <w:basedOn w:val="Policepardfaut"/>
    <w:uiPriority w:val="32"/>
    <w:qFormat/>
    <w:rsid w:val="003D71B7"/>
    <w:rPr>
      <w:b/>
      <w:bCs/>
      <w:smallCaps/>
      <w:color w:val="0F4761" w:themeColor="accent1" w:themeShade="BF"/>
      <w:spacing w:val="5"/>
    </w:rPr>
  </w:style>
  <w:style w:type="table" w:styleId="Grilledutableau">
    <w:name w:val="Table Grid"/>
    <w:basedOn w:val="TableauNormal"/>
    <w:uiPriority w:val="39"/>
    <w:rsid w:val="001F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A5D71"/>
    <w:pPr>
      <w:tabs>
        <w:tab w:val="center" w:pos="4536"/>
        <w:tab w:val="right" w:pos="9072"/>
      </w:tabs>
      <w:spacing w:after="0" w:line="240" w:lineRule="auto"/>
    </w:pPr>
  </w:style>
  <w:style w:type="character" w:customStyle="1" w:styleId="En-tteCar">
    <w:name w:val="En-tête Car"/>
    <w:basedOn w:val="Policepardfaut"/>
    <w:link w:val="En-tte"/>
    <w:uiPriority w:val="99"/>
    <w:rsid w:val="00CA5D71"/>
  </w:style>
  <w:style w:type="paragraph" w:styleId="Pieddepage">
    <w:name w:val="footer"/>
    <w:basedOn w:val="Normal"/>
    <w:link w:val="PieddepageCar"/>
    <w:uiPriority w:val="99"/>
    <w:unhideWhenUsed/>
    <w:rsid w:val="00CA5D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D71"/>
  </w:style>
  <w:style w:type="character" w:customStyle="1" w:styleId="citation-131">
    <w:name w:val="citation-131"/>
    <w:basedOn w:val="Policepardfaut"/>
    <w:rsid w:val="00D94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4</Pages>
  <Words>1330</Words>
  <Characters>6996</Characters>
  <Application>Microsoft Office Word</Application>
  <DocSecurity>0</DocSecurity>
  <Lines>249</Lines>
  <Paragraphs>157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69</cp:revision>
  <cp:lastPrinted>2026-05-28T05:51:00Z</cp:lastPrinted>
  <dcterms:created xsi:type="dcterms:W3CDTF">2026-05-24T06:53:00Z</dcterms:created>
  <dcterms:modified xsi:type="dcterms:W3CDTF">2026-06-07T08:11:00Z</dcterms:modified>
</cp:coreProperties>
</file>