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|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color w:val="000000"/>
          <w:sz w:val="48"/>
          <w:szCs w:val="48"/>
        </w:rPr>
      </w:pPr>
      <w:r w:rsidDel="00000000" w:rsidR="00000000" w:rsidRPr="00000000">
        <w:rPr>
          <w:color w:val="000000"/>
          <w:sz w:val="48"/>
          <w:szCs w:val="48"/>
          <w:rtl w:val="0"/>
        </w:rPr>
        <w:t xml:space="preserve">Plan Gestión de Proyectos Informáticos.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color w:val="000000"/>
          <w:sz w:val="48"/>
          <w:szCs w:val="48"/>
        </w:rPr>
      </w:pPr>
      <w:r w:rsidDel="00000000" w:rsidR="00000000" w:rsidRPr="00000000">
        <w:rPr>
          <w:color w:val="000000"/>
          <w:sz w:val="48"/>
          <w:szCs w:val="48"/>
          <w:rtl w:val="0"/>
        </w:rPr>
        <w:t xml:space="preserve">“</w:t>
      </w:r>
      <w:r w:rsidDel="00000000" w:rsidR="00000000" w:rsidRPr="00000000">
        <w:rPr>
          <w:sz w:val="48"/>
          <w:szCs w:val="48"/>
          <w:rtl w:val="0"/>
        </w:rPr>
        <w:t xml:space="preserve">Skip</w:t>
      </w:r>
      <w:r w:rsidDel="00000000" w:rsidR="00000000" w:rsidRPr="00000000">
        <w:rPr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right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right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right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right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Sección: 00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D </w:t>
      </w:r>
    </w:p>
    <w:p w:rsidR="00000000" w:rsidDel="00000000" w:rsidP="00000000" w:rsidRDefault="00000000" w:rsidRPr="00000000" w14:paraId="00000019">
      <w:pPr>
        <w:spacing w:after="0" w:line="240" w:lineRule="auto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Docente: </w:t>
      </w:r>
      <w:r w:rsidDel="00000000" w:rsidR="00000000" w:rsidRPr="00000000">
        <w:rPr>
          <w:sz w:val="28"/>
          <w:szCs w:val="28"/>
          <w:rtl w:val="0"/>
        </w:rPr>
        <w:t xml:space="preserve">Rocio Contreras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1B">
      <w:pPr>
        <w:spacing w:after="0" w:line="240" w:lineRule="auto"/>
        <w:ind w:left="1416" w:firstLine="707.0000000000002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Lucas Carrasco</w:t>
      </w:r>
    </w:p>
    <w:p w:rsidR="00000000" w:rsidDel="00000000" w:rsidP="00000000" w:rsidRDefault="00000000" w:rsidRPr="00000000" w14:paraId="0000001C">
      <w:pPr>
        <w:spacing w:after="0" w:line="240" w:lineRule="auto"/>
        <w:ind w:left="1416" w:firstLine="707.0000000000002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1416" w:firstLine="707.0000000000002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Rule="auto"/>
        <w:rPr>
          <w:b w:val="1"/>
          <w:color w:val="2f5496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2f5496"/>
          <w:sz w:val="28"/>
          <w:szCs w:val="28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261"/>
            </w:tabs>
            <w:spacing w:after="100" w:lineRule="auto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color w:val="000000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261"/>
            </w:tabs>
            <w:spacing w:after="100" w:lineRule="auto"/>
            <w:rPr>
              <w:color w:val="000000"/>
            </w:rPr>
          </w:pPr>
          <w:hyperlink w:anchor="_heading=h.2et92p0">
            <w:r w:rsidDel="00000000" w:rsidR="00000000" w:rsidRPr="00000000">
              <w:rPr>
                <w:color w:val="000000"/>
                <w:rtl w:val="0"/>
              </w:rPr>
              <w:t xml:space="preserve">Propósito del plan de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261"/>
            </w:tabs>
            <w:spacing w:after="100" w:lineRule="auto"/>
            <w:rPr>
              <w:color w:val="000000"/>
            </w:rPr>
          </w:pPr>
          <w:hyperlink w:anchor="_heading=h.tyjcwt">
            <w:r w:rsidDel="00000000" w:rsidR="00000000" w:rsidRPr="00000000">
              <w:rPr>
                <w:color w:val="000000"/>
                <w:rtl w:val="0"/>
              </w:rPr>
              <w:t xml:space="preserve">Metodología de Desarrollo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261"/>
            </w:tabs>
            <w:spacing w:after="100" w:lineRule="auto"/>
            <w:rPr>
              <w:color w:val="000000"/>
            </w:rPr>
          </w:pPr>
          <w:hyperlink w:anchor="_heading=h.3dy6vkm">
            <w:r w:rsidDel="00000000" w:rsidR="00000000" w:rsidRPr="00000000">
              <w:rPr>
                <w:color w:val="000000"/>
                <w:rtl w:val="0"/>
              </w:rPr>
              <w:t xml:space="preserve">Estructura de Desglose de trabajo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261"/>
            </w:tabs>
            <w:spacing w:after="100" w:lineRule="auto"/>
            <w:rPr>
              <w:color w:val="000000"/>
            </w:rPr>
          </w:pPr>
          <w:hyperlink w:anchor="_heading=h.1t3h5sf">
            <w:r w:rsidDel="00000000" w:rsidR="00000000" w:rsidRPr="00000000">
              <w:rPr>
                <w:color w:val="000000"/>
                <w:rtl w:val="0"/>
              </w:rPr>
              <w:t xml:space="preserve">Planificación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261"/>
            </w:tabs>
            <w:spacing w:after="100" w:lineRule="auto"/>
            <w:rPr>
              <w:color w:val="000000"/>
            </w:rPr>
          </w:pPr>
          <w:hyperlink w:anchor="_heading=h.4d34og8">
            <w:r w:rsidDel="00000000" w:rsidR="00000000" w:rsidRPr="00000000">
              <w:rPr>
                <w:color w:val="000000"/>
                <w:rtl w:val="0"/>
              </w:rPr>
              <w:t xml:space="preserve">Definición de artefactos o Entregables por Proyecto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261"/>
            </w:tabs>
            <w:spacing w:after="100" w:lineRule="auto"/>
            <w:rPr>
              <w:color w:val="000000"/>
            </w:rPr>
          </w:pPr>
          <w:hyperlink w:anchor="_heading=h.17dp8vu">
            <w:r w:rsidDel="00000000" w:rsidR="00000000" w:rsidRPr="00000000">
              <w:rPr>
                <w:color w:val="000000"/>
                <w:rtl w:val="0"/>
              </w:rPr>
              <w:t xml:space="preserve">Condiciones de aceptación para cierre del proyecto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261"/>
            </w:tabs>
            <w:spacing w:after="100" w:lineRule="auto"/>
            <w:rPr>
              <w:color w:val="000000"/>
            </w:rPr>
          </w:pPr>
          <w:hyperlink w:anchor="_heading=h.3rdcrjn">
            <w:r w:rsidDel="00000000" w:rsidR="00000000" w:rsidRPr="00000000">
              <w:rPr>
                <w:color w:val="000000"/>
                <w:rtl w:val="0"/>
              </w:rPr>
              <w:t xml:space="preserve">Anexos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261"/>
            </w:tabs>
            <w:spacing w:after="100" w:lineRule="auto"/>
            <w:ind w:left="220" w:firstLine="0"/>
            <w:rPr>
              <w:color w:val="000000"/>
            </w:rPr>
          </w:pPr>
          <w:hyperlink w:anchor="_heading=h.26in1rg">
            <w:r w:rsidDel="00000000" w:rsidR="00000000" w:rsidRPr="00000000">
              <w:rPr>
                <w:color w:val="000000"/>
                <w:rtl w:val="0"/>
              </w:rPr>
              <w:t xml:space="preserve">Anexo 1. Diagrama EDT General del Proyecto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261"/>
            </w:tabs>
            <w:spacing w:after="100" w:lineRule="auto"/>
            <w:ind w:left="220" w:firstLine="0"/>
            <w:rPr>
              <w:color w:val="000000"/>
            </w:rPr>
          </w:pPr>
          <w:hyperlink w:anchor="_heading=h.1ksv4uv">
            <w:r w:rsidDel="00000000" w:rsidR="00000000" w:rsidRPr="00000000">
              <w:rPr>
                <w:color w:val="000000"/>
                <w:rtl w:val="0"/>
              </w:rPr>
              <w:t xml:space="preserve">Anexo 2. Carta Gantt General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261"/>
            </w:tabs>
            <w:spacing w:after="100" w:lineRule="auto"/>
            <w:ind w:left="220" w:firstLine="0"/>
            <w:rPr>
              <w:color w:val="000000"/>
            </w:rPr>
          </w:pPr>
          <w:hyperlink w:anchor="_heading=h.lnxbz9">
            <w:r w:rsidDel="00000000" w:rsidR="00000000" w:rsidRPr="00000000">
              <w:rPr>
                <w:color w:val="000000"/>
                <w:rtl w:val="0"/>
              </w:rPr>
              <w:t xml:space="preserve">Anexo 3. Plan de Costos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261"/>
            </w:tabs>
            <w:spacing w:after="100" w:lineRule="auto"/>
            <w:ind w:left="220" w:firstLine="0"/>
            <w:rPr>
              <w:color w:val="000000"/>
            </w:rPr>
          </w:pPr>
          <w:hyperlink w:anchor="_heading=h.35nkun2">
            <w:r w:rsidDel="00000000" w:rsidR="00000000" w:rsidRPr="00000000">
              <w:rPr>
                <w:color w:val="000000"/>
                <w:rtl w:val="0"/>
              </w:rPr>
              <w:t xml:space="preserve">Anexo 4. Riesgos del proyecto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Rule="auto"/>
        <w:rPr>
          <w:b w:val="1"/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2f5496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Rule="auto"/>
        <w:rPr>
          <w:b w:val="1"/>
          <w:color w:val="2f5496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2f5496"/>
          <w:sz w:val="28"/>
          <w:szCs w:val="28"/>
          <w:rtl w:val="0"/>
        </w:rPr>
        <w:t xml:space="preserve">Datos del documento</w:t>
      </w:r>
    </w:p>
    <w:p w:rsidR="00000000" w:rsidDel="00000000" w:rsidP="00000000" w:rsidRDefault="00000000" w:rsidRPr="00000000" w14:paraId="0000003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124.0" w:type="dxa"/>
        <w:jc w:val="left"/>
        <w:tblInd w:w="137.0" w:type="dxa"/>
        <w:tblBorders>
          <w:top w:color="5b9bd5" w:space="0" w:sz="8" w:val="single"/>
          <w:left w:color="9cc3e5" w:space="0" w:sz="4" w:val="single"/>
          <w:bottom w:color="5b9bd5" w:space="0" w:sz="8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1552"/>
        <w:gridCol w:w="1637"/>
        <w:gridCol w:w="2914"/>
        <w:gridCol w:w="2021"/>
        <w:tblGridChange w:id="0">
          <w:tblGrid>
            <w:gridCol w:w="1552"/>
            <w:gridCol w:w="1637"/>
            <w:gridCol w:w="2914"/>
            <w:gridCol w:w="20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26-08-24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Contexto del proyecto.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Lucas Carrasco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Definición de artefactos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Entrega Final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124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64"/>
        <w:gridCol w:w="5260"/>
        <w:tblGridChange w:id="0">
          <w:tblGrid>
            <w:gridCol w:w="2864"/>
            <w:gridCol w:w="5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/>
          <w:p w:rsidR="00000000" w:rsidDel="00000000" w:rsidP="00000000" w:rsidRDefault="00000000" w:rsidRPr="00000000" w14:paraId="00000045">
            <w:pPr>
              <w:ind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Skip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/>
          <w:p w:rsidR="00000000" w:rsidDel="00000000" w:rsidP="00000000" w:rsidRDefault="00000000" w:rsidRPr="00000000" w14:paraId="00000047">
            <w:pPr>
              <w:ind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003D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 Caso)</w:t>
            </w:r>
          </w:p>
        </w:tc>
        <w:tc>
          <w:tcPr/>
          <w:p w:rsidR="00000000" w:rsidDel="00000000" w:rsidP="00000000" w:rsidRDefault="00000000" w:rsidRPr="00000000" w14:paraId="00000049">
            <w:pPr>
              <w:ind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Analisis Predictivo Skip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/>
          <w:p w:rsidR="00000000" w:rsidDel="00000000" w:rsidP="00000000" w:rsidRDefault="00000000" w:rsidRPr="00000000" w14:paraId="0000004B">
            <w:pPr>
              <w:ind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26-08-2024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/>
          <w:p w:rsidR="00000000" w:rsidDel="00000000" w:rsidP="00000000" w:rsidRDefault="00000000" w:rsidRPr="00000000" w14:paraId="0000004D">
            <w:pPr>
              <w:ind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06-12-2024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4F">
            <w:pPr>
              <w:ind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/>
          <w:p w:rsidR="00000000" w:rsidDel="00000000" w:rsidP="00000000" w:rsidRDefault="00000000" w:rsidRPr="00000000" w14:paraId="00000051">
            <w:pPr>
              <w:ind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Rocio Contreras y Comité</w:t>
            </w:r>
          </w:p>
        </w:tc>
      </w:tr>
    </w:tbl>
    <w:p w:rsidR="00000000" w:rsidDel="00000000" w:rsidP="00000000" w:rsidRDefault="00000000" w:rsidRPr="00000000" w14:paraId="00000052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p w:rsidR="00000000" w:rsidDel="00000000" w:rsidP="00000000" w:rsidRDefault="00000000" w:rsidRPr="00000000" w14:paraId="0000005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153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46"/>
        <w:gridCol w:w="3238"/>
        <w:gridCol w:w="2969"/>
        <w:tblGridChange w:id="0">
          <w:tblGrid>
            <w:gridCol w:w="1946"/>
            <w:gridCol w:w="3238"/>
            <w:gridCol w:w="2969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Lucas Carrasco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lu.carrasco@duocu.cl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Rule="auto"/>
        <w:rPr>
          <w:b w:val="1"/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35.0" w:type="dxa"/>
        <w:jc w:val="left"/>
        <w:tblInd w:w="31.0" w:type="dxa"/>
        <w:tblBorders>
          <w:top w:color="5b9bd5" w:space="0" w:sz="8" w:val="single"/>
          <w:left w:color="9cc3e5" w:space="0" w:sz="4" w:val="single"/>
          <w:bottom w:color="5b9bd5" w:space="0" w:sz="8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8235"/>
        <w:tblGridChange w:id="0">
          <w:tblGrid>
            <w:gridCol w:w="82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b w:val="1"/>
                <w:color w:val="2f5496"/>
                <w:sz w:val="28"/>
                <w:szCs w:val="28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b w:val="1"/>
                <w:color w:val="2f5496"/>
                <w:sz w:val="28"/>
                <w:szCs w:val="28"/>
                <w:rtl w:val="0"/>
              </w:rPr>
              <w:t xml:space="preserve">Propósito del plan de proyecto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36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propósito del plan de proyecto es establecer una guía clara y detallada para la ejecución del análisis predictivo en Skip. Este documento proporciona una estructura organizada que abarca objetivos, alcance, cronograma, presupuesto y recursos necesarios. Además, define roles, responsabilidades y entregables, asegurando que todas las actividades se lleven a cabo de manera eficiente y alineada con los objetivos de negocio, facilitando la toma de decisiones informadas y optimizando los recursos disponibles.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124.0" w:type="dxa"/>
        <w:jc w:val="left"/>
        <w:tblInd w:w="137.0" w:type="dxa"/>
        <w:tblBorders>
          <w:top w:color="5b9bd5" w:space="0" w:sz="8" w:val="single"/>
          <w:left w:color="9cc3e5" w:space="0" w:sz="4" w:val="single"/>
          <w:bottom w:color="5b9bd5" w:space="0" w:sz="8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8124"/>
        <w:tblGridChange w:id="0">
          <w:tblGrid>
            <w:gridCol w:w="81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b w:val="1"/>
                <w:color w:val="2f5496"/>
                <w:sz w:val="20"/>
                <w:szCs w:val="20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b w:val="1"/>
                <w:color w:val="2f5496"/>
                <w:sz w:val="28"/>
                <w:szCs w:val="28"/>
                <w:rtl w:val="0"/>
              </w:rPr>
              <w:t xml:space="preserve">Metodología de Gestión y Desarrollo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276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2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240" w:before="240" w:line="276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La metodología de gestión y desarrollo para el proyecto en Skip estará basada en un enfoque ágil combinado con el modelo CRISP-DM (Cross-Industry Standard Process for Data Mining). Este enfoque permite flexibilidad y adaptación en cada etapa del proyecto, asegurando que se ajusta continuamente a los cambios y requisitos del negocio.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"/>
              </w:numPr>
              <w:spacing w:before="240" w:line="276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CRISP-DM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7">
            <w:pPr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Comprensión del Negocio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 Identificación de objetivos y definición de los problemas a resolver mediante análisis predictivo.</w:t>
            </w:r>
          </w:p>
          <w:p w:rsidR="00000000" w:rsidDel="00000000" w:rsidP="00000000" w:rsidRDefault="00000000" w:rsidRPr="00000000" w14:paraId="00000078">
            <w:pPr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Comprensión de los datos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 Recopilación y exploración de datos para entender sus características y limitaciones.</w:t>
            </w:r>
          </w:p>
          <w:p w:rsidR="00000000" w:rsidDel="00000000" w:rsidP="00000000" w:rsidRDefault="00000000" w:rsidRPr="00000000" w14:paraId="00000079">
            <w:pPr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Preparación de los datos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 Limpieza, transformación y selección de datos relevantes de segmentación para el modelo.</w:t>
            </w:r>
          </w:p>
          <w:p w:rsidR="00000000" w:rsidDel="00000000" w:rsidP="00000000" w:rsidRDefault="00000000" w:rsidRPr="00000000" w14:paraId="0000007A">
            <w:pPr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Modelado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 Aplicación de algoritmos de machine learning para crear modelos predictivos.</w:t>
            </w:r>
          </w:p>
          <w:p w:rsidR="00000000" w:rsidDel="00000000" w:rsidP="00000000" w:rsidRDefault="00000000" w:rsidRPr="00000000" w14:paraId="0000007B">
            <w:pPr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Evaluación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 Validación del modelo en base a su precisión y relevancia para los objetivos de negocio.</w:t>
            </w:r>
          </w:p>
          <w:p w:rsidR="00000000" w:rsidDel="00000000" w:rsidP="00000000" w:rsidRDefault="00000000" w:rsidRPr="00000000" w14:paraId="0000007C">
            <w:pPr>
              <w:numPr>
                <w:ilvl w:val="1"/>
                <w:numId w:val="2"/>
              </w:numPr>
              <w:spacing w:after="240" w:line="276" w:lineRule="auto"/>
              <w:ind w:left="144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Despliegue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: Implementación del modelo en el entorno de producción y entrega de los resultados en formato accesible para los usuarios finales.</w:t>
            </w:r>
          </w:p>
          <w:p w:rsidR="00000000" w:rsidDel="00000000" w:rsidP="00000000" w:rsidRDefault="00000000" w:rsidRPr="00000000" w14:paraId="0000007D">
            <w:pPr>
              <w:spacing w:after="240" w:before="240" w:line="276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Este enfoque asegura una gestión ordenada y adaptable que impulsa la eficiencia en el desarrollo y entrega de soluciones predictivas para Skip.</w:t>
            </w:r>
          </w:p>
          <w:p w:rsidR="00000000" w:rsidDel="00000000" w:rsidP="00000000" w:rsidRDefault="00000000" w:rsidRPr="00000000" w14:paraId="0000007E">
            <w:pPr>
              <w:spacing w:after="240" w:before="240" w:line="276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spacing w:after="0" w:afterAutospacing="0" w:before="240" w:line="36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Segmentación detallada de clientes: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El proyecto permite clasificar a los clientes de Skip en segmentos clave (nuevos, perdidos, decrecientes, crecientes, reactivados), proporcionando una comprensión profunda del comportamiento de cada grupo.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Predicción de tendencias de consumo: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A través del análisis predictivo, se puede anticipar cambios en los patrones de consumo, lo que permite a Skip ajustar sus estrategias de marketing y operativas de manera proactiva.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Optimización de recursos y marketing: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El modelo ayudará a personalizar las campañas de marketing y a mejorar la asignación de recursos, incrementando la eficiencia en la gestión y mejorando la experiencia del cliente.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spacing w:after="240" w:before="0" w:beforeAutospacing="0" w:line="36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Toma de decisiones basada en datos: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El análisis predictivo facilitará decisiones estratégicas, desde el desarrollo de nuevos productos hasta la optimización de precios y promociones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76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124.0" w:type="dxa"/>
        <w:jc w:val="left"/>
        <w:tblInd w:w="137.0" w:type="dxa"/>
        <w:tblBorders>
          <w:top w:color="5b9bd5" w:space="0" w:sz="8" w:val="single"/>
          <w:left w:color="9cc3e5" w:space="0" w:sz="4" w:val="single"/>
          <w:bottom w:color="5b9bd5" w:space="0" w:sz="8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8124"/>
        <w:tblGridChange w:id="0">
          <w:tblGrid>
            <w:gridCol w:w="8124"/>
          </w:tblGrid>
        </w:tblGridChange>
      </w:tblGrid>
      <w:tr>
        <w:trPr>
          <w:cantSplit w:val="0"/>
          <w:trHeight w:val="532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b w:val="1"/>
                <w:i w:val="1"/>
                <w:color w:val="2f5496"/>
                <w:sz w:val="20"/>
                <w:szCs w:val="20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b w:val="1"/>
                <w:color w:val="2f5496"/>
                <w:sz w:val="28"/>
                <w:szCs w:val="28"/>
                <w:rtl w:val="0"/>
              </w:rPr>
              <w:t xml:space="preserve">Estructura de Desglose de trabajo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1276"/>
              </w:tabs>
              <w:spacing w:line="276" w:lineRule="auto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Los pasos que se realizarán para la elaboración del WBS son los siguientes:</w:t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-El EDT del proyecto será estructurado de acuerdo a las herramientas de descomposición identificándose los principales entregables que en el proyecto actúan como fases En el proyecto se identifican 8 fases </w:t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-Identificar los principales entregables se procede con la descomposición del entregable en paquetes de trabajo los cuales nos permiten conocer el mínimo detalle de costo, trabajo y calidad en la elaboración del entregable</w:t>
            </w:r>
          </w:p>
          <w:p w:rsidR="00000000" w:rsidDel="00000000" w:rsidP="00000000" w:rsidRDefault="00000000" w:rsidRPr="00000000" w14:paraId="0000008E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-La empresa utiliza para la elaboración del WBS la herramienta diagrams.net este permite una fácil diagramación y manejo de los entregables</w:t>
            </w:r>
          </w:p>
          <w:p w:rsidR="00000000" w:rsidDel="00000000" w:rsidP="00000000" w:rsidRDefault="00000000" w:rsidRPr="00000000" w14:paraId="0000008F">
            <w:pPr>
              <w:tabs>
                <w:tab w:val="left" w:leader="none" w:pos="1276"/>
              </w:tabs>
              <w:spacing w:line="276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Rule="auto"/>
        <w:rPr>
          <w:b w:val="1"/>
          <w:color w:val="2f5496"/>
          <w:sz w:val="24"/>
          <w:szCs w:val="24"/>
        </w:rPr>
        <w:sectPr>
          <w:headerReference r:id="rId7" w:type="default"/>
          <w:footerReference r:id="rId8" w:type="default"/>
          <w:pgSz w:h="15840" w:w="12240" w:orient="portrait"/>
          <w:pgMar w:bottom="1418" w:top="1418" w:left="2268" w:right="1701" w:header="709" w:footer="709"/>
          <w:pgNumType w:start="1"/>
        </w:sectPr>
      </w:pPr>
      <w:bookmarkStart w:colFirst="0" w:colLast="0" w:name="_heading=h.qjldlrofnzg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2f5496"/>
          <w:sz w:val="24"/>
          <w:szCs w:val="24"/>
          <w:rtl w:val="0"/>
        </w:rPr>
        <w:t xml:space="preserve">Planificación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leader="none" w:pos="1276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carta Gantt Proporciona detalladamente el tiempo de duración de las actividades </w:t>
      </w:r>
    </w:p>
    <w:p w:rsidR="00000000" w:rsidDel="00000000" w:rsidP="00000000" w:rsidRDefault="00000000" w:rsidRPr="00000000" w14:paraId="00000093">
      <w:pPr>
        <w:tabs>
          <w:tab w:val="left" w:leader="none" w:pos="1276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leader="none" w:pos="1276"/>
        </w:tabs>
        <w:rPr>
          <w:rFonts w:ascii="Arial" w:cs="Arial" w:eastAsia="Arial" w:hAnsi="Arial"/>
          <w:sz w:val="24"/>
          <w:szCs w:val="24"/>
        </w:rPr>
        <w:sectPr>
          <w:type w:val="nextPage"/>
          <w:pgSz w:h="12240" w:w="15840" w:orient="landscape"/>
          <w:pgMar w:bottom="1701" w:top="2268" w:left="1418" w:right="1418" w:header="709" w:footer="709"/>
          <w:pgNumType w:start="1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9074510" cy="3070395"/>
            <wp:effectExtent b="0" l="0" r="0" t="0"/>
            <wp:docPr descr="Gráfico&#10;&#10;Descripción generada automáticamente" id="1578645619" name="image1.png"/>
            <a:graphic>
              <a:graphicData uri="http://schemas.openxmlformats.org/drawingml/2006/picture">
                <pic:pic>
                  <pic:nvPicPr>
                    <pic:cNvPr descr="Gráfico&#10;&#10;Descripción generada automáticamente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74510" cy="3070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789.0" w:type="dxa"/>
        <w:jc w:val="left"/>
        <w:tblInd w:w="137.0" w:type="dxa"/>
        <w:tblBorders>
          <w:top w:color="5b9bd5" w:space="0" w:sz="8" w:val="single"/>
          <w:left w:color="9cc3e5" w:space="0" w:sz="4" w:val="single"/>
          <w:bottom w:color="5b9bd5" w:space="0" w:sz="8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425"/>
        <w:gridCol w:w="5529"/>
        <w:gridCol w:w="2835"/>
        <w:tblGridChange w:id="0">
          <w:tblGrid>
            <w:gridCol w:w="425"/>
            <w:gridCol w:w="5529"/>
            <w:gridCol w:w="2835"/>
          </w:tblGrid>
        </w:tblGridChange>
      </w:tblGrid>
      <w:tr>
        <w:trPr>
          <w:cantSplit w:val="0"/>
          <w:trHeight w:val="729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b w:val="1"/>
                <w:color w:val="2f549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9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b w:val="1"/>
                <w:color w:val="2f5496"/>
                <w:sz w:val="28"/>
                <w:szCs w:val="28"/>
              </w:rPr>
            </w:pPr>
            <w:bookmarkStart w:colFirst="0" w:colLast="0" w:name="_heading=h.4d34og8" w:id="8"/>
            <w:bookmarkEnd w:id="8"/>
            <w:r w:rsidDel="00000000" w:rsidR="00000000" w:rsidRPr="00000000">
              <w:rPr>
                <w:b w:val="1"/>
                <w:color w:val="2f5496"/>
                <w:sz w:val="28"/>
                <w:szCs w:val="28"/>
                <w:rtl w:val="0"/>
              </w:rPr>
              <w:t xml:space="preserve">Definición de artefactos o Entregables por Proyecto</w:t>
            </w:r>
          </w:p>
          <w:p w:rsidR="00000000" w:rsidDel="00000000" w:rsidP="00000000" w:rsidRDefault="00000000" w:rsidRPr="00000000" w14:paraId="0000009A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Nombre Entregable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Función Principal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Documento acta de constitución 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Documento que autoriza formalmente la existencia de un proyecto y confiere al director del proyecto la autoridad para asignar los recursos de la organización a las actividades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Documento de requerimiento especificos 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En este documento se encuentran los procesos de funcionalidades del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Documento de plan de comunicación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4"/>
                <w:szCs w:val="24"/>
                <w:highlight w:val="white"/>
                <w:rtl w:val="0"/>
              </w:rPr>
              <w:t xml:space="preserve">El documento de comunicación entre una empresa y sus clientes tiene como objetivo principal el informar sobre los productos o servicios que ésta oferta y las características y beneficios de los mismos.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bookmarkStart w:colFirst="0" w:colLast="0" w:name="_heading=h.2s8eyo1" w:id="9"/>
            <w:bookmarkEnd w:id="9"/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Documento de plan de recursos 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11111"/>
                <w:sz w:val="24"/>
                <w:szCs w:val="24"/>
                <w:highlight w:val="white"/>
                <w:rtl w:val="0"/>
              </w:rPr>
              <w:t xml:space="preserve">El documento de recursos gestiona y asigna todo tipo de recursos que necesites para tu proyecto. Un plan eficaz establece los recursos específicos (incluidos los recursos humanos, financieros, técnicos y físicos) y todas las actividades necesarias durante el curso de un proyecto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Documento de plan de riesgo 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11111"/>
                <w:sz w:val="24"/>
                <w:szCs w:val="24"/>
                <w:highlight w:val="white"/>
                <w:rtl w:val="0"/>
              </w:rPr>
              <w:t xml:space="preserve">Consiste en un proceso documentado sobre la forma en que su empresa o equipo identificará y abordará los riesgos, debe incluir dichas estrategias.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Documento de plan de calidad 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11111"/>
                <w:sz w:val="24"/>
                <w:szCs w:val="24"/>
                <w:highlight w:val="white"/>
                <w:rtl w:val="0"/>
              </w:rPr>
              <w:t xml:space="preserve">El documento  garantiza que la calidad de los resultados del proyecto cumpla los estándares aceptables y las expectativas de las partes interesadas.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Matriz EDT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11111"/>
                <w:sz w:val="24"/>
                <w:szCs w:val="24"/>
                <w:highlight w:val="white"/>
                <w:rtl w:val="0"/>
              </w:rPr>
              <w:t xml:space="preserve">La EDT de un proyecto se utiliza para representar todas las tareas requeridas para completarlas con éxito.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Documento de plan de alcance 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11111"/>
                <w:sz w:val="24"/>
                <w:szCs w:val="24"/>
                <w:highlight w:val="white"/>
                <w:rtl w:val="0"/>
              </w:rPr>
              <w:t xml:space="preserve">Es el proceso donde se documenta cómo se va a definir, desarrollar, validar y controlar el alcance del proyecto. Proporciona una guía sobre cómo se debe gestionar el alcance en el transcurso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Plantilla Modelo Canvas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11111"/>
                <w:sz w:val="24"/>
                <w:szCs w:val="24"/>
                <w:highlight w:val="white"/>
                <w:rtl w:val="0"/>
              </w:rPr>
              <w:t xml:space="preserve">Esta herramienta nos servirá para comprender de mejor manera el modelo de negocios y nos ayudará a visualizar la información de tus clientes, la propuesta de valor que ofrece, a través de qué canales y cómo la empresa genera ingresos.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Plantilla Burndown chart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11111"/>
                <w:sz w:val="24"/>
                <w:szCs w:val="24"/>
                <w:highlight w:val="white"/>
                <w:rtl w:val="0"/>
              </w:rPr>
              <w:t xml:space="preserve">Esta herramienta nos servirá para el control de las fases en el desarrollo de todos los módulos en ejecución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Documento de presupuesto de un proyecto 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11111"/>
                <w:sz w:val="24"/>
                <w:szCs w:val="24"/>
                <w:highlight w:val="white"/>
                <w:rtl w:val="0"/>
              </w:rPr>
              <w:t xml:space="preserve">Consiste en la expresión de un número de puestos de trabajo de diferentes tipos y las calificaciones que requieren, que han sido asignados a diferentes unidades por la Dirección y para un período de tiempo determinado (generalmente un año).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Documento matriz de adquisición 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11111"/>
                <w:sz w:val="24"/>
                <w:szCs w:val="24"/>
                <w:highlight w:val="white"/>
                <w:rtl w:val="0"/>
              </w:rPr>
              <w:t xml:space="preserve">Sirve de guía para la gestión de la contratación de bienes o servicios a lo largo de la vida del proyecto y es un insumo para desarrollar el plan de adquisiciones.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Plataforma Web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Archivos de código HTML, CSS, y JavaScript que componen la estructura y funcionalidades de la página.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Cronograma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Diagrama que indica el proceso a seguir para realizar un proyecto, en este caso, en base a nuestro proyecto, con una fecha de inicio, desarrollado y fecha final.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Matriz de responsabilidad 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Herramienta para definir las responsabilidades, papel y obligaciones  de cada una de las personas que conforman el proyecto.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Documento plan de dirección del proyecto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Acá dejaremos evidenciado cómo se ejecutará el proyecto en su totalidad, cómo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5"/>
                <w:szCs w:val="25"/>
                <w:highlight w:val="white"/>
                <w:rtl w:val="0"/>
              </w:rPr>
              <w:t xml:space="preserve"> se le hará un seguimiento y un procedimiento para su posterior cierre.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Documento Control de cambio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Documento que se rellena con la finalidad de dejar constancia que se realizó un cambio en el proyecto. Para dejar  constancia escrita de las modificaciones que se han realizado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Documento Plan de solicitud de cambio 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Es un medio por donde indicaremos qué cambios se produjeron durante el transcurso de nuestro proyecto. Puede implicar todo tipo de cambio.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Documentos Plan de Pruebas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Documentos que registran los resultados de pruebas de funcionalidad, rendimiento y experiencia de usuario realizadas sobre la página.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Plantilla Matriz de lecciones aprendidas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Consiste en dejar toda información recopilada que hemos aprendido en base al proyecto en ejecución desde su inicio hasta su cierre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Documento Plantilla acta de cierre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Es de esta manera que ponemos fin a todas las actividades a través de los grupos de procesos para poder completar 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firstLine="708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789.0" w:type="dxa"/>
        <w:jc w:val="left"/>
        <w:tblInd w:w="137.0" w:type="dxa"/>
        <w:tblBorders>
          <w:top w:color="5b9bd5" w:space="0" w:sz="8" w:val="single"/>
          <w:left w:color="9cc3e5" w:space="0" w:sz="4" w:val="single"/>
          <w:bottom w:color="5b9bd5" w:space="0" w:sz="8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8789"/>
        <w:tblGridChange w:id="0">
          <w:tblGrid>
            <w:gridCol w:w="8789"/>
          </w:tblGrid>
        </w:tblGridChange>
      </w:tblGrid>
      <w:tr>
        <w:trPr>
          <w:cantSplit w:val="0"/>
          <w:trHeight w:val="628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80" w:line="276" w:lineRule="auto"/>
              <w:rPr>
                <w:b w:val="1"/>
                <w:color w:val="2f5496"/>
                <w:sz w:val="28"/>
                <w:szCs w:val="28"/>
              </w:rPr>
            </w:pPr>
            <w:bookmarkStart w:colFirst="0" w:colLast="0" w:name="_heading=h.p0eqixc2xxu5" w:id="10"/>
            <w:bookmarkEnd w:id="10"/>
            <w:r w:rsidDel="00000000" w:rsidR="00000000" w:rsidRPr="00000000">
              <w:rPr>
                <w:b w:val="1"/>
                <w:color w:val="2f5496"/>
                <w:sz w:val="28"/>
                <w:szCs w:val="28"/>
                <w:rtl w:val="0"/>
              </w:rPr>
              <w:t xml:space="preserve">Condiciones de aceptación para cierre del proyecto</w:t>
            </w:r>
          </w:p>
        </w:tc>
      </w:tr>
      <w:tr>
        <w:trPr>
          <w:cantSplit w:val="0"/>
          <w:trHeight w:val="4130" w:hRule="atLeast"/>
          <w:tblHeader w:val="0"/>
        </w:trPr>
        <w:tc>
          <w:tcPr/>
          <w:p w:rsidR="00000000" w:rsidDel="00000000" w:rsidP="00000000" w:rsidRDefault="00000000" w:rsidRPr="00000000" w14:paraId="000000E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tabs>
                <w:tab w:val="left" w:leader="none" w:pos="1276"/>
              </w:tabs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Se establece la forma de finalizar todas las actividades a través de los grupos de procesos de dirección de proyecto ejecutados el objetivo es asegurar que todo el trabajo se ha realizado y que el proyecto a alcanzado sus metas como objetivos del proyecto </w:t>
            </w:r>
          </w:p>
          <w:p w:rsidR="00000000" w:rsidDel="00000000" w:rsidP="00000000" w:rsidRDefault="00000000" w:rsidRPr="00000000" w14:paraId="000000E6">
            <w:pPr>
              <w:tabs>
                <w:tab w:val="left" w:leader="none" w:pos="1276"/>
              </w:tabs>
              <w:spacing w:line="276" w:lineRule="auto"/>
              <w:ind w:left="397" w:firstLine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tabs>
                <w:tab w:val="left" w:leader="none" w:pos="1276"/>
              </w:tabs>
              <w:spacing w:line="276" w:lineRule="auto"/>
              <w:ind w:left="397" w:firstLine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-Actividades necesarias para satisfacer los criterios de terminación del proyecto </w:t>
            </w:r>
          </w:p>
          <w:p w:rsidR="00000000" w:rsidDel="00000000" w:rsidP="00000000" w:rsidRDefault="00000000" w:rsidRPr="00000000" w14:paraId="000000E8">
            <w:pPr>
              <w:tabs>
                <w:tab w:val="left" w:leader="none" w:pos="1276"/>
              </w:tabs>
              <w:spacing w:line="276" w:lineRule="auto"/>
              <w:ind w:left="397" w:firstLine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-Acciones a seguir para transferir los productos, servicios o resultados del proyecto a la fase implementación y cierre </w:t>
            </w:r>
          </w:p>
          <w:p w:rsidR="00000000" w:rsidDel="00000000" w:rsidP="00000000" w:rsidRDefault="00000000" w:rsidRPr="00000000" w14:paraId="000000E9">
            <w:pPr>
              <w:tabs>
                <w:tab w:val="left" w:leader="none" w:pos="1276"/>
              </w:tabs>
              <w:spacing w:line="276" w:lineRule="auto"/>
              <w:ind w:left="397" w:firstLine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-Actividades necesarias para obtener recopilaciones de registros del proyecto examinar el éxito o fracaso del proyecto, reunir lecciones aprendidas y guardar toda información del proyecto </w:t>
            </w:r>
          </w:p>
          <w:p w:rsidR="00000000" w:rsidDel="00000000" w:rsidP="00000000" w:rsidRDefault="00000000" w:rsidRPr="00000000" w14:paraId="000000EA">
            <w:pPr>
              <w:tabs>
                <w:tab w:val="left" w:leader="none" w:pos="1276"/>
              </w:tabs>
              <w:spacing w:line="276" w:lineRule="auto"/>
              <w:ind w:left="397" w:firstLine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tabs>
                <w:tab w:val="left" w:leader="none" w:pos="1276"/>
              </w:tabs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Documentos del proyecto como relacionados con el alcance, costo, el cronograma, calendarios del proyecto, registro de riesgos entre otros más documentos </w:t>
            </w:r>
          </w:p>
          <w:p w:rsidR="00000000" w:rsidDel="00000000" w:rsidP="00000000" w:rsidRDefault="00000000" w:rsidRPr="00000000" w14:paraId="000000EC">
            <w:pPr>
              <w:tabs>
                <w:tab w:val="left" w:leader="none" w:pos="1276"/>
              </w:tabs>
              <w:spacing w:line="276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Rule="auto"/>
        <w:rPr>
          <w:b w:val="1"/>
          <w:color w:val="2f5496"/>
          <w:sz w:val="48"/>
          <w:szCs w:val="48"/>
        </w:rPr>
      </w:pPr>
      <w:r w:rsidDel="00000000" w:rsidR="00000000" w:rsidRPr="00000000">
        <w:rPr>
          <w:b w:val="1"/>
          <w:color w:val="2f5496"/>
          <w:sz w:val="56"/>
          <w:szCs w:val="56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8261"/>
        </w:tabs>
        <w:spacing w:after="100" w:lineRule="auto"/>
        <w:ind w:left="220" w:firstLine="0"/>
        <w:rPr>
          <w:color w:val="ff0000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18" w:top="1418" w:left="2268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  <w:rtl w:val="0"/>
      </w:rPr>
      <w:t xml:space="preserve">Plan de Proyecto adaptado Portafolio de Título Ingeniería Informática– Duoc UC </w:t>
    </w:r>
  </w:p>
  <w:p w:rsidR="00000000" w:rsidDel="00000000" w:rsidP="00000000" w:rsidRDefault="00000000" w:rsidRPr="00000000" w14:paraId="000000F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3">
    <w:pPr>
      <w:tabs>
        <w:tab w:val="center" w:leader="none" w:pos="4419"/>
        <w:tab w:val="right" w:leader="none" w:pos="8838"/>
      </w:tabs>
      <w:spacing w:after="0" w:line="240" w:lineRule="auto"/>
      <w:jc w:val="right"/>
      <w:rPr/>
    </w:pPr>
    <w:r w:rsidDel="00000000" w:rsidR="00000000" w:rsidRPr="00000000">
      <w:rPr>
        <w:rtl w:val="0"/>
      </w:rPr>
      <w:t xml:space="preserve">Plan de gestión de Alcance Proyecto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-514346</wp:posOffset>
          </wp:positionH>
          <wp:positionV relativeFrom="paragraph">
            <wp:posOffset>-393060</wp:posOffset>
          </wp:positionV>
          <wp:extent cx="1743075" cy="979805"/>
          <wp:effectExtent b="0" l="0" r="0" t="0"/>
          <wp:wrapSquare wrapText="bothSides" distB="0" distT="0" distL="114300" distR="114300"/>
          <wp:docPr id="157864561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43075" cy="9798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4">
    <w:pPr>
      <w:pBdr>
        <w:bottom w:color="000000" w:space="6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uiPriority w:val="9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2f5496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472c4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 w:val="1"/>
    <w:unhideWhenUsed w:val="1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 w:val="1"/>
    <w:unhideWhenUsed w:val="1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link w:val="TtuloCar"/>
    <w:uiPriority w:val="10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rsid w:val="00616CDB"/>
    <w:rPr>
      <w:rFonts w:asciiTheme="majorHAnsi" w:cstheme="majorBidi" w:eastAsiaTheme="majorEastAsia" w:hAnsiTheme="majorHAnsi"/>
      <w:b w:val="1"/>
      <w:bCs w:val="1"/>
      <w:color w:val="2f5496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rsid w:val="00616CDB"/>
    <w:rPr>
      <w:rFonts w:asciiTheme="majorHAnsi" w:cstheme="majorBidi" w:eastAsiaTheme="majorEastAsia" w:hAnsiTheme="majorHAnsi"/>
      <w:b w:val="1"/>
      <w:bCs w:val="1"/>
      <w:color w:val="4472c4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563c1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table" w:styleId="TableGrid" w:customStyle="1">
    <w:name w:val="TableGrid"/>
    <w:rsid w:val="00DF612D"/>
    <w:pPr>
      <w:spacing w:after="0" w:line="240" w:lineRule="auto"/>
    </w:pPr>
    <w:rPr>
      <w:rFonts w:eastAsia="Times New Roman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ombreadomedio1-nfasis11" w:customStyle="1">
    <w:name w:val="Sombreado medio 1 - Énfasis 11"/>
    <w:basedOn w:val="Tablanormal"/>
    <w:uiPriority w:val="63"/>
    <w:rsid w:val="003821A6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color="7295d2" w:space="0" w:sz="8" w:themeColor="accent1" w:themeTint="0000BF" w:val="single"/>
        <w:left w:color="7295d2" w:space="0" w:sz="8" w:themeColor="accent1" w:themeTint="0000BF" w:val="single"/>
        <w:bottom w:color="7295d2" w:space="0" w:sz="8" w:themeColor="accent1" w:themeTint="0000BF" w:val="single"/>
        <w:right w:color="7295d2" w:space="0" w:sz="8" w:themeColor="accent1" w:themeTint="0000BF" w:val="single"/>
        <w:insideH w:color="7295d2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295d2" w:space="0" w:sz="8" w:themeColor="accent1" w:themeTint="0000BF" w:val="single"/>
          <w:left w:color="7295d2" w:space="0" w:sz="8" w:themeColor="accent1" w:themeTint="0000BF" w:val="single"/>
          <w:bottom w:color="7295d2" w:space="0" w:sz="8" w:themeColor="accent1" w:themeTint="0000BF" w:val="single"/>
          <w:right w:color="7295d2" w:space="0" w:sz="8" w:themeColor="accent1" w:themeTint="0000BF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295d2" w:space="0" w:sz="6" w:themeColor="accent1" w:themeTint="0000BF" w:val="double"/>
          <w:left w:color="7295d2" w:space="0" w:sz="8" w:themeColor="accent1" w:themeTint="0000BF" w:val="single"/>
          <w:bottom w:color="7295d2" w:space="0" w:sz="8" w:themeColor="accent1" w:themeTint="0000BF" w:val="single"/>
          <w:right w:color="7295d2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bf0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0dbf0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abladecuadrcula6concolores-nfasis11" w:customStyle="1">
    <w:name w:val="Tabla de cuadrícula 6 con colores - Énfasis 11"/>
    <w:basedOn w:val="Tablanormal"/>
    <w:uiPriority w:val="51"/>
    <w:rsid w:val="003821A6"/>
    <w:pPr>
      <w:spacing w:after="0" w:line="240" w:lineRule="auto"/>
    </w:pPr>
    <w:rPr>
      <w:rFonts w:eastAsiaTheme="minorEastAsia"/>
      <w:color w:val="2f5496" w:themeColor="accent1" w:themeShade="0000BF"/>
    </w:r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table" w:styleId="Tablaconcuadrcula1" w:customStyle="1">
    <w:name w:val="Tabla con cuadrícula1"/>
    <w:basedOn w:val="Tablanormal"/>
    <w:next w:val="Tablaconcuadrcula"/>
    <w:uiPriority w:val="59"/>
    <w:rsid w:val="000534F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4-nfasis5">
    <w:name w:val="Grid Table 4 Accent 5"/>
    <w:basedOn w:val="Tablanormal"/>
    <w:uiPriority w:val="49"/>
    <w:rsid w:val="008643DE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000C2160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000C2160"/>
    <w:rPr>
      <w:sz w:val="16"/>
      <w:szCs w:val="16"/>
    </w:rPr>
  </w:style>
  <w:style w:type="paragraph" w:styleId="Textoindependiente2">
    <w:name w:val="Body Text 2"/>
    <w:basedOn w:val="Normal"/>
    <w:link w:val="Textoindependiente2Car"/>
    <w:semiHidden w:val="1"/>
    <w:unhideWhenUsed w:val="1"/>
    <w:rsid w:val="00471514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semiHidden w:val="1"/>
    <w:rsid w:val="00471514"/>
  </w:style>
  <w:style w:type="paragraph" w:styleId="Sangradetextonormal">
    <w:name w:val="Body Text Indent"/>
    <w:basedOn w:val="Normal"/>
    <w:link w:val="SangradetextonormalCar"/>
    <w:unhideWhenUsed w:val="1"/>
    <w:rsid w:val="00471514"/>
    <w:pPr>
      <w:spacing w:after="120"/>
      <w:ind w:left="283"/>
    </w:pPr>
  </w:style>
  <w:style w:type="character" w:styleId="SangradetextonormalCar" w:customStyle="1">
    <w:name w:val="Sangría de texto normal Car"/>
    <w:basedOn w:val="Fuentedeprrafopredeter"/>
    <w:link w:val="Sangradetextonormal"/>
    <w:rsid w:val="00471514"/>
  </w:style>
  <w:style w:type="paragraph" w:styleId="ndice1">
    <w:name w:val="index 1"/>
    <w:basedOn w:val="Normal"/>
    <w:next w:val="Normal"/>
    <w:autoRedefine w:val="1"/>
    <w:uiPriority w:val="99"/>
    <w:semiHidden w:val="1"/>
    <w:unhideWhenUsed w:val="1"/>
    <w:rsid w:val="00471514"/>
    <w:pPr>
      <w:spacing w:after="0" w:line="240" w:lineRule="auto"/>
      <w:ind w:left="220" w:hanging="220"/>
    </w:pPr>
  </w:style>
  <w:style w:type="table" w:styleId="Sombreadoclaro-nfasis5">
    <w:name w:val="Light Shading Accent 5"/>
    <w:basedOn w:val="Tablanormal"/>
    <w:uiPriority w:val="60"/>
    <w:rsid w:val="008C75CE"/>
    <w:pPr>
      <w:spacing w:after="0" w:line="240" w:lineRule="auto"/>
    </w:pPr>
    <w:rPr>
      <w:rFonts w:eastAsiaTheme="minorEastAsia"/>
      <w:color w:val="2e74b5" w:themeColor="accent5" w:themeShade="0000BF"/>
    </w:rPr>
    <w:tblPr>
      <w:tblStyleRowBandSize w:val="1"/>
      <w:tblStyleColBandSize w:val="1"/>
      <w:tblBorders>
        <w:top w:color="5b9bd5" w:space="0" w:sz="8" w:themeColor="accent5" w:val="single"/>
        <w:bottom w:color="5b9bd5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8" w:themeColor="accent5" w:val="single"/>
          <w:left w:space="0" w:sz="0" w:val="nil"/>
          <w:bottom w:color="5b9bd5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8" w:themeColor="accent5" w:val="single"/>
          <w:left w:space="0" w:sz="0" w:val="nil"/>
          <w:bottom w:color="5b9bd5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5" w:themeFillTint="00003F" w:val="clear"/>
      </w:tcPr>
    </w:tblStylePr>
  </w:style>
  <w:style w:type="character" w:styleId="gi" w:customStyle="1">
    <w:name w:val="gi"/>
    <w:basedOn w:val="Fuentedeprrafopredeter"/>
    <w:rsid w:val="00FF780F"/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2" w:customStyle="1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3" w:customStyle="1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4" w:customStyle="1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5" w:customStyle="1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6" w:customStyle="1">
    <w:basedOn w:val="TableNormal1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fgxPg+ur9ElWKuzpDoAYay/LBQ==">CgMxLjAyCGguZ2pkZ3hzMgloLjMwajB6bGwyCWguMWZvYjl0ZTIJaC4zem55c2g3MgloLjJldDkycDAyCGgudHlqY3d0MgloLjNkeTZ2a20yDmgucWpsZGxyb2Zuemd1MgloLjRkMzRvZzgyCWguMnM4ZXlvMTIOaC5wMGVxaXhjMnh4dTUyCWguM3JkY3JqbjgAciExM182UHlfZmxodkpjaUVlQTRVcExodnRxRnE3TjBQUkQ=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2019-11-29T16:31:00Z</dcterms:created>
  <dc:creator>Administrador</dc:creator>
</cp:coreProperties>
</file>