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240" w:type="dxa"/>
        <w:tblInd w:w="-720" w:type="dxa"/>
        <w:tblCellMar>
          <w:left w:w="0" w:type="dxa"/>
          <w:right w:w="0" w:type="dxa"/>
        </w:tblCellMar>
        <w:tblLook w:val="0600" w:firstRow="0" w:lastRow="0" w:firstColumn="0" w:lastColumn="0" w:noHBand="1" w:noVBand="1"/>
      </w:tblPr>
      <w:tblGrid>
        <w:gridCol w:w="2970"/>
        <w:gridCol w:w="630"/>
        <w:gridCol w:w="7830"/>
        <w:gridCol w:w="810"/>
      </w:tblGrid>
      <w:tr w:rsidR="00AA059E" w:rsidRPr="00F521AB" w14:paraId="5EADA15A" w14:textId="77777777" w:rsidTr="00AA059E">
        <w:trPr>
          <w:trHeight w:val="1977"/>
        </w:trPr>
        <w:tc>
          <w:tcPr>
            <w:tcW w:w="2970" w:type="dxa"/>
          </w:tcPr>
          <w:p w14:paraId="672479A4" w14:textId="77777777" w:rsidR="00AA059E" w:rsidRPr="00DC0219" w:rsidRDefault="00AA059E" w:rsidP="004218DE">
            <w:pPr>
              <w:spacing w:before="110"/>
              <w:jc w:val="right"/>
              <w:outlineLvl w:val="1"/>
              <w:rPr>
                <w:rFonts w:asciiTheme="majorHAnsi" w:hAnsiTheme="majorHAnsi"/>
                <w:color w:val="4354A2" w:themeColor="accent1"/>
                <w:spacing w:val="30"/>
                <w:sz w:val="24"/>
              </w:rPr>
            </w:pPr>
            <w:bookmarkStart w:id="0" w:name="_Toc179637638"/>
            <w:bookmarkStart w:id="1" w:name="_Toc179814693"/>
            <w:bookmarkStart w:id="2" w:name="_Toc180769425"/>
            <w:r w:rsidRPr="00DC0219">
              <w:rPr>
                <w:rFonts w:asciiTheme="majorHAnsi" w:hAnsiTheme="majorHAnsi"/>
                <w:noProof/>
                <w:color w:val="4354A2" w:themeColor="accent1"/>
                <w:spacing w:val="30"/>
                <w:sz w:val="24"/>
                <w:lang w:bidi="fr-FR"/>
              </w:rPr>
              <w:drawing>
                <wp:anchor distT="0" distB="0" distL="114300" distR="114300" simplePos="0" relativeHeight="251695104" behindDoc="1" locked="1" layoutInCell="1" allowOverlap="0" wp14:anchorId="1317F58E" wp14:editId="3ED09A6E">
                  <wp:simplePos x="0" y="0"/>
                  <wp:positionH relativeFrom="column">
                    <wp:posOffset>0</wp:posOffset>
                  </wp:positionH>
                  <wp:positionV relativeFrom="paragraph">
                    <wp:posOffset>-946150</wp:posOffset>
                  </wp:positionV>
                  <wp:extent cx="1839595" cy="1144270"/>
                  <wp:effectExtent l="0" t="0" r="8255" b="0"/>
                  <wp:wrapNone/>
                  <wp:docPr id="2" name="Imag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9595" cy="114427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p>
        </w:tc>
        <w:tc>
          <w:tcPr>
            <w:tcW w:w="630" w:type="dxa"/>
          </w:tcPr>
          <w:p w14:paraId="7D5B6E41" w14:textId="77777777" w:rsidR="00AA059E" w:rsidRPr="00DC0219" w:rsidRDefault="00AA059E" w:rsidP="007246A9"/>
        </w:tc>
        <w:tc>
          <w:tcPr>
            <w:tcW w:w="7830" w:type="dxa"/>
          </w:tcPr>
          <w:p w14:paraId="37A1A01C" w14:textId="3EB70EAF" w:rsidR="00AA059E" w:rsidRPr="00DC0219" w:rsidRDefault="00E2118A" w:rsidP="00E2118A">
            <w:pPr>
              <w:pStyle w:val="Titre"/>
            </w:pPr>
            <w:r>
              <w:t>SAÉ S1.06</w:t>
            </w:r>
          </w:p>
          <w:p w14:paraId="4E882C9C" w14:textId="5488E8E1" w:rsidR="00AA059E" w:rsidRPr="00DC0219" w:rsidRDefault="00E2118A" w:rsidP="007246A9">
            <w:pPr>
              <w:pStyle w:val="Informationsdecouverture"/>
              <w:rPr>
                <w:b/>
                <w:spacing w:val="80"/>
                <w:sz w:val="60"/>
              </w:rPr>
            </w:pPr>
            <w:bookmarkStart w:id="3" w:name="_Toc179637639"/>
            <w:bookmarkStart w:id="4" w:name="_Toc179814694"/>
            <w:bookmarkStart w:id="5" w:name="_Toc180769426"/>
            <w:r>
              <w:rPr>
                <w:lang w:bidi="fr-FR"/>
              </w:rPr>
              <w:t>Entreprise : Open AI</w:t>
            </w:r>
            <w:bookmarkEnd w:id="3"/>
            <w:bookmarkEnd w:id="4"/>
            <w:bookmarkEnd w:id="5"/>
          </w:p>
        </w:tc>
        <w:tc>
          <w:tcPr>
            <w:tcW w:w="810" w:type="dxa"/>
          </w:tcPr>
          <w:p w14:paraId="59243FBA" w14:textId="77777777" w:rsidR="00AA059E" w:rsidRPr="00DC0219" w:rsidRDefault="00AA059E" w:rsidP="007246A9"/>
        </w:tc>
      </w:tr>
      <w:tr w:rsidR="00AA059E" w:rsidRPr="00DC0219" w14:paraId="25AE1E0B" w14:textId="77777777" w:rsidTr="00AA059E">
        <w:trPr>
          <w:trHeight w:val="718"/>
        </w:trPr>
        <w:tc>
          <w:tcPr>
            <w:tcW w:w="2970" w:type="dxa"/>
          </w:tcPr>
          <w:p w14:paraId="4613F148" w14:textId="0DE0FCCA" w:rsidR="00AA059E" w:rsidRPr="00DC0219" w:rsidRDefault="00AA059E" w:rsidP="007246A9"/>
        </w:tc>
        <w:tc>
          <w:tcPr>
            <w:tcW w:w="630" w:type="dxa"/>
          </w:tcPr>
          <w:p w14:paraId="061C2D1A" w14:textId="77777777" w:rsidR="00AA059E" w:rsidRPr="00DC0219" w:rsidRDefault="00AA059E" w:rsidP="007246A9"/>
        </w:tc>
        <w:tc>
          <w:tcPr>
            <w:tcW w:w="7830" w:type="dxa"/>
          </w:tcPr>
          <w:p w14:paraId="01FAFF0A" w14:textId="10BA4A8A" w:rsidR="00AA059E" w:rsidRPr="00DC0219" w:rsidRDefault="00AA059E" w:rsidP="007246A9"/>
        </w:tc>
        <w:tc>
          <w:tcPr>
            <w:tcW w:w="810" w:type="dxa"/>
          </w:tcPr>
          <w:p w14:paraId="1516C5C7" w14:textId="77777777" w:rsidR="00AA059E" w:rsidRPr="00DC0219" w:rsidRDefault="00AA059E" w:rsidP="007246A9"/>
        </w:tc>
      </w:tr>
      <w:tr w:rsidR="00AA059E" w:rsidRPr="00DC0219" w14:paraId="146F763E" w14:textId="77777777" w:rsidTr="00A665BC">
        <w:trPr>
          <w:trHeight w:val="10944"/>
        </w:trPr>
        <w:tc>
          <w:tcPr>
            <w:tcW w:w="12240" w:type="dxa"/>
            <w:gridSpan w:val="4"/>
          </w:tcPr>
          <w:p w14:paraId="23C33FB3" w14:textId="66EE657C" w:rsidR="00AA059E" w:rsidRPr="00DC0219" w:rsidRDefault="00E2118A" w:rsidP="004218DE">
            <w:pPr>
              <w:spacing w:before="110"/>
              <w:outlineLvl w:val="1"/>
              <w:rPr>
                <w:rFonts w:asciiTheme="majorHAnsi" w:hAnsiTheme="majorHAnsi"/>
                <w:color w:val="4354A2" w:themeColor="accent1"/>
                <w:spacing w:val="30"/>
                <w:sz w:val="24"/>
              </w:rPr>
            </w:pPr>
            <w:bookmarkStart w:id="6" w:name="_Toc179637640"/>
            <w:bookmarkStart w:id="7" w:name="_Toc179814695"/>
            <w:bookmarkStart w:id="8" w:name="_Toc180769427"/>
            <w:r>
              <w:rPr>
                <w:rFonts w:asciiTheme="majorHAnsi" w:hAnsiTheme="majorHAnsi"/>
                <w:noProof/>
                <w:color w:val="4354A2" w:themeColor="accent1"/>
                <w:spacing w:val="30"/>
                <w:sz w:val="24"/>
              </w:rPr>
              <w:drawing>
                <wp:inline distT="0" distB="0" distL="0" distR="0" wp14:anchorId="291B9878" wp14:editId="63C1360A">
                  <wp:extent cx="7585166" cy="4267200"/>
                  <wp:effectExtent l="19050" t="0" r="15875" b="236220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85166" cy="4267200"/>
                          </a:xfrm>
                          <a:prstGeom prst="rect">
                            <a:avLst/>
                          </a:prstGeom>
                          <a:noFill/>
                          <a:ln>
                            <a:noFill/>
                          </a:ln>
                          <a:effectLst>
                            <a:reflection blurRad="6350" stA="50000" endA="300" endPos="55000" dir="5400000" sy="-100000" algn="bl" rotWithShape="0"/>
                            <a:softEdge rad="0"/>
                          </a:effectLst>
                        </pic:spPr>
                      </pic:pic>
                    </a:graphicData>
                  </a:graphic>
                </wp:inline>
              </w:drawing>
            </w:r>
            <w:bookmarkEnd w:id="6"/>
            <w:bookmarkEnd w:id="7"/>
            <w:bookmarkEnd w:id="8"/>
          </w:p>
        </w:tc>
      </w:tr>
    </w:tbl>
    <w:p w14:paraId="2BC31E6E" w14:textId="3B1D19FA" w:rsidR="00AA059E" w:rsidRPr="00DC0219" w:rsidRDefault="00E2118A" w:rsidP="00234F18">
      <w:pPr>
        <w:sectPr w:rsidR="00AA059E" w:rsidRPr="00DC0219" w:rsidSect="00410FC4">
          <w:footerReference w:type="default" r:id="rId13"/>
          <w:type w:val="continuous"/>
          <w:pgSz w:w="11906" w:h="16838" w:code="9"/>
          <w:pgMar w:top="641" w:right="720" w:bottom="284" w:left="720" w:header="709" w:footer="288" w:gutter="0"/>
          <w:cols w:space="708"/>
          <w:titlePg/>
          <w:docGrid w:linePitch="360"/>
        </w:sectPr>
      </w:pPr>
      <w:r>
        <w:rPr>
          <w:noProof/>
        </w:rPr>
        <mc:AlternateContent>
          <mc:Choice Requires="wps">
            <w:drawing>
              <wp:anchor distT="118745" distB="118745" distL="114300" distR="114300" simplePos="0" relativeHeight="251698176" behindDoc="0" locked="0" layoutInCell="0" allowOverlap="1" wp14:anchorId="4717DCCF" wp14:editId="064313CC">
                <wp:simplePos x="0" y="0"/>
                <wp:positionH relativeFrom="page">
                  <wp:align>right</wp:align>
                </wp:positionH>
                <wp:positionV relativeFrom="paragraph">
                  <wp:posOffset>-8660765</wp:posOffset>
                </wp:positionV>
                <wp:extent cx="1615440" cy="822960"/>
                <wp:effectExtent l="0" t="0" r="0" b="0"/>
                <wp:wrapSquare wrapText="bothSides"/>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822960"/>
                        </a:xfrm>
                        <a:prstGeom prst="rect">
                          <a:avLst/>
                        </a:prstGeom>
                        <a:noFill/>
                        <a:extLst>
                          <a:ext uri="{53640926-AAD7-44D8-BBD7-CCE9431645EC}">
                            <a14:shadowObscured xmlns:a14="http://schemas.microsoft.com/office/drawing/2010/main" val="1"/>
                          </a:ext>
                        </a:extLst>
                      </wps:spPr>
                      <wps:txbx>
                        <w:txbxContent>
                          <w:p w14:paraId="1E23596E" w14:textId="2E1DFAAB" w:rsidR="00E2118A" w:rsidRDefault="00E2118A">
                            <w:pPr>
                              <w:pBdr>
                                <w:left w:val="single" w:sz="12" w:space="9" w:color="4354A2" w:themeColor="accent1"/>
                              </w:pBdr>
                              <w:rPr>
                                <w:i/>
                                <w:iCs/>
                                <w:color w:val="323E79" w:themeColor="accent1" w:themeShade="BF"/>
                                <w:sz w:val="24"/>
                              </w:rPr>
                            </w:pPr>
                            <w:r>
                              <w:rPr>
                                <w:i/>
                                <w:iCs/>
                                <w:color w:val="323E79" w:themeColor="accent1" w:themeShade="BF"/>
                                <w:sz w:val="24"/>
                              </w:rPr>
                              <w:t>CESAR Lucas</w:t>
                            </w:r>
                          </w:p>
                          <w:p w14:paraId="4F263E2C" w14:textId="77E47003" w:rsidR="00E2118A" w:rsidRDefault="00E2118A">
                            <w:pPr>
                              <w:pBdr>
                                <w:left w:val="single" w:sz="12" w:space="9" w:color="4354A2" w:themeColor="accent1"/>
                              </w:pBdr>
                            </w:pPr>
                            <w:r>
                              <w:rPr>
                                <w:i/>
                                <w:iCs/>
                                <w:color w:val="323E79" w:themeColor="accent1" w:themeShade="BF"/>
                                <w:sz w:val="24"/>
                              </w:rPr>
                              <w:t>BARTHELEMY Antoine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4717DCCF" id="_x0000_t202" coordsize="21600,21600" o:spt="202" path="m,l,21600r21600,l21600,xe">
                <v:stroke joinstyle="miter"/>
                <v:path gradientshapeok="t" o:connecttype="rect"/>
              </v:shapetype>
              <v:shape id="Zone de texte 2" o:spid="_x0000_s1026" type="#_x0000_t202" style="position:absolute;margin-left:76pt;margin-top:-681.95pt;width:127.2pt;height:64.8pt;z-index:251698176;visibility:visible;mso-wrap-style:square;mso-width-percent:0;mso-height-percent:0;mso-wrap-distance-left:9pt;mso-wrap-distance-top:9.35pt;mso-wrap-distance-right:9pt;mso-wrap-distance-bottom:9.35pt;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" o:allowincell="f" filled="f" stroked="f">
                <v:textbox>
                  <w:txbxContent>
                    <w:p w14:paraId="1E23596E" w14:textId="2E1DFAAB" w:rsidR="00E2118A" w:rsidRDefault="00E2118A">
                      <w:pPr>
                        <w:pBdr>
                          <w:left w:val="single" w:sz="12" w:space="9" w:color="4354A2" w:themeColor="accent1"/>
                        </w:pBdr>
                        <w:rPr>
                          <w:i/>
                          <w:iCs/>
                          <w:color w:val="323E79" w:themeColor="accent1" w:themeShade="BF"/>
                          <w:sz w:val="24"/>
                        </w:rPr>
                      </w:pPr>
                      <w:r>
                        <w:rPr>
                          <w:i/>
                          <w:iCs/>
                          <w:color w:val="323E79" w:themeColor="accent1" w:themeShade="BF"/>
                          <w:sz w:val="24"/>
                        </w:rPr>
                        <w:t>CESAR Lucas</w:t>
                      </w:r>
                    </w:p>
                    <w:p w14:paraId="4F263E2C" w14:textId="77E47003" w:rsidR="00E2118A" w:rsidRDefault="00E2118A">
                      <w:pPr>
                        <w:pBdr>
                          <w:left w:val="single" w:sz="12" w:space="9" w:color="4354A2" w:themeColor="accent1"/>
                        </w:pBdr>
                      </w:pPr>
                      <w:r>
                        <w:rPr>
                          <w:i/>
                          <w:iCs/>
                          <w:color w:val="323E79" w:themeColor="accent1" w:themeShade="BF"/>
                          <w:sz w:val="24"/>
                        </w:rPr>
                        <w:t>BARTHELEMY Antoine</w:t>
                      </w:r>
                    </w:p>
                  </w:txbxContent>
                </v:textbox>
                <w10:wrap type="square" anchorx="page"/>
              </v:shape>
            </w:pict>
          </mc:Fallback>
        </mc:AlternateContent>
      </w:r>
    </w:p>
    <w:tbl>
      <w:tblPr>
        <w:tblpPr w:leftFromText="141" w:rightFromText="141" w:vertAnchor="page" w:horzAnchor="margin" w:tblpX="851" w:tblpY="181"/>
        <w:tblW w:w="9498" w:type="dxa"/>
        <w:tblLayout w:type="fixed"/>
        <w:tblCellMar>
          <w:left w:w="0" w:type="dxa"/>
          <w:right w:w="0" w:type="dxa"/>
        </w:tblCellMar>
        <w:tblLook w:val="0600" w:firstRow="0" w:lastRow="0" w:firstColumn="0" w:lastColumn="0" w:noHBand="1" w:noVBand="1"/>
      </w:tblPr>
      <w:tblGrid>
        <w:gridCol w:w="8931"/>
        <w:gridCol w:w="154"/>
        <w:gridCol w:w="363"/>
        <w:gridCol w:w="50"/>
      </w:tblGrid>
      <w:tr w:rsidR="00FB7EAA" w:rsidRPr="00DC0219" w14:paraId="5DB60577" w14:textId="77777777" w:rsidTr="00BA24C8">
        <w:trPr>
          <w:trHeight w:val="1829"/>
        </w:trPr>
        <w:tc>
          <w:tcPr>
            <w:tcW w:w="8931" w:type="dxa"/>
          </w:tcPr>
          <w:p w14:paraId="25086779" w14:textId="17CC0E25" w:rsidR="00AA059E" w:rsidRPr="00DC0219" w:rsidRDefault="00AA059E" w:rsidP="00BA24C8"/>
        </w:tc>
        <w:tc>
          <w:tcPr>
            <w:tcW w:w="154" w:type="dxa"/>
          </w:tcPr>
          <w:p w14:paraId="4E766107" w14:textId="5676C47B" w:rsidR="00AA059E" w:rsidRPr="00DC0219" w:rsidRDefault="00AA059E" w:rsidP="00BA24C8"/>
        </w:tc>
        <w:tc>
          <w:tcPr>
            <w:tcW w:w="413" w:type="dxa"/>
            <w:gridSpan w:val="2"/>
          </w:tcPr>
          <w:p w14:paraId="2E751BBE" w14:textId="5639533B" w:rsidR="00AA059E" w:rsidRPr="00DC0219" w:rsidRDefault="00AA059E" w:rsidP="00BA24C8"/>
        </w:tc>
      </w:tr>
      <w:tr w:rsidR="00FB7EAA" w:rsidRPr="00DC0219" w14:paraId="51A88D0F" w14:textId="77777777" w:rsidTr="00BA24C8">
        <w:trPr>
          <w:trHeight w:val="4937"/>
        </w:trPr>
        <w:tc>
          <w:tcPr>
            <w:tcW w:w="8931" w:type="dxa"/>
          </w:tcPr>
          <w:p w14:paraId="2F4EF2F8" w14:textId="77777777" w:rsidR="00F535A0" w:rsidRDefault="00F535A0" w:rsidP="00BA24C8"/>
          <w:sdt>
            <w:sdtPr>
              <w:rPr>
                <w:rFonts w:asciiTheme="minorHAnsi" w:eastAsiaTheme="minorHAnsi" w:hAnsiTheme="minorHAnsi" w:cstheme="minorBidi"/>
                <w:color w:val="auto"/>
                <w:sz w:val="20"/>
                <w:szCs w:val="24"/>
                <w:lang w:eastAsia="en-US"/>
              </w:rPr>
              <w:id w:val="1633281977"/>
              <w:docPartObj>
                <w:docPartGallery w:val="Table of Contents"/>
                <w:docPartUnique/>
              </w:docPartObj>
            </w:sdtPr>
            <w:sdtEndPr/>
            <w:sdtContent>
              <w:p w14:paraId="4148F54B" w14:textId="3796DC20" w:rsidR="00F535A0" w:rsidRDefault="00F535A0" w:rsidP="00BA24C8">
                <w:pPr>
                  <w:pStyle w:val="En-ttedetabledesmatires"/>
                </w:pPr>
              </w:p>
              <w:p w14:paraId="3AC0D720" w14:textId="5663609E" w:rsidR="008312D9" w:rsidRPr="008312D9" w:rsidRDefault="008312D9" w:rsidP="008312D9">
                <w:pPr>
                  <w:pStyle w:val="TM1"/>
                </w:pPr>
                <w:r>
                  <w:rPr>
                    <w:b/>
                    <w:bCs/>
                  </w:rPr>
                  <w:t>Présentation de l’entreprise</w:t>
                </w:r>
                <w:r>
                  <w:ptab w:relativeTo="margin" w:alignment="right" w:leader="dot"/>
                </w:r>
                <w:r>
                  <w:rPr>
                    <w:b/>
                    <w:bCs/>
                  </w:rPr>
                  <w:t>3</w:t>
                </w:r>
              </w:p>
              <w:p w14:paraId="26F7226D" w14:textId="7FA01133" w:rsidR="00F535A0" w:rsidRDefault="00117710" w:rsidP="00BA24C8">
                <w:pPr>
                  <w:pStyle w:val="TM1"/>
                </w:pPr>
                <w:r>
                  <w:rPr>
                    <w:b/>
                    <w:bCs/>
                  </w:rPr>
                  <w:t xml:space="preserve">I) </w:t>
                </w:r>
                <w:r w:rsidR="00F535A0">
                  <w:rPr>
                    <w:b/>
                    <w:bCs/>
                  </w:rPr>
                  <w:t>Diagnostique Interne</w:t>
                </w:r>
                <w:r w:rsidR="00F535A0">
                  <w:ptab w:relativeTo="margin" w:alignment="right" w:leader="dot"/>
                </w:r>
                <w:r w:rsidR="00F535A0">
                  <w:rPr>
                    <w:b/>
                    <w:bCs/>
                  </w:rPr>
                  <w:t>5</w:t>
                </w:r>
              </w:p>
              <w:p w14:paraId="71F083D0" w14:textId="6B7BAAA7" w:rsidR="00F535A0" w:rsidRDefault="00117710" w:rsidP="00BA24C8">
                <w:pPr>
                  <w:pStyle w:val="TM2"/>
                  <w:ind w:left="216"/>
                </w:pPr>
                <w:r>
                  <w:t>A) SWOT</w:t>
                </w:r>
                <w:r w:rsidR="00F535A0">
                  <w:ptab w:relativeTo="margin" w:alignment="right" w:leader="dot"/>
                </w:r>
                <w:r>
                  <w:t>5</w:t>
                </w:r>
              </w:p>
              <w:p w14:paraId="32FDC90F" w14:textId="2032AABA" w:rsidR="00F535A0" w:rsidRDefault="00117710" w:rsidP="00BA24C8">
                <w:pPr>
                  <w:pStyle w:val="TM3"/>
                  <w:ind w:left="446"/>
                </w:pPr>
                <w:r>
                  <w:t>1) Interne</w:t>
                </w:r>
                <w:r w:rsidR="00F535A0">
                  <w:ptab w:relativeTo="margin" w:alignment="right" w:leader="dot"/>
                </w:r>
                <w:r>
                  <w:t>5</w:t>
                </w:r>
              </w:p>
              <w:p w14:paraId="1F259CD5" w14:textId="28BB2186" w:rsidR="00117710" w:rsidRDefault="00117710" w:rsidP="00BA24C8">
                <w:pPr>
                  <w:pStyle w:val="TM3"/>
                  <w:ind w:left="446"/>
                </w:pPr>
                <w:r>
                  <w:t>2) Externe</w:t>
                </w:r>
                <w:r>
                  <w:ptab w:relativeTo="margin" w:alignment="right" w:leader="dot"/>
                </w:r>
                <w:r>
                  <w:t>8</w:t>
                </w:r>
              </w:p>
              <w:p w14:paraId="19D7C8F3" w14:textId="5B0B2A97" w:rsidR="00117710" w:rsidRDefault="00117710" w:rsidP="00BA24C8">
                <w:pPr>
                  <w:pStyle w:val="TM2"/>
                  <w:ind w:left="216"/>
                </w:pPr>
                <w:r>
                  <w:t>B) RSE</w:t>
                </w:r>
                <w:r>
                  <w:ptab w:relativeTo="margin" w:alignment="right" w:leader="dot"/>
                </w:r>
                <w:r>
                  <w:t>12</w:t>
                </w:r>
              </w:p>
              <w:p w14:paraId="0B839A4E" w14:textId="2137C214" w:rsidR="008425A8" w:rsidRDefault="008425A8" w:rsidP="00BA24C8">
                <w:pPr>
                  <w:pStyle w:val="TM3"/>
                  <w:ind w:left="446"/>
                </w:pPr>
                <w:r>
                  <w:t xml:space="preserve">1) </w:t>
                </w:r>
                <w:r w:rsidRPr="008425A8">
                  <w:t>En interne, à destination des salariés</w:t>
                </w:r>
                <w:r>
                  <w:ptab w:relativeTo="margin" w:alignment="right" w:leader="dot"/>
                </w:r>
                <w:r>
                  <w:t>12</w:t>
                </w:r>
              </w:p>
              <w:p w14:paraId="378A12B0" w14:textId="731D459D" w:rsidR="008425A8" w:rsidRDefault="008425A8" w:rsidP="00BA24C8">
                <w:pPr>
                  <w:pStyle w:val="TM3"/>
                  <w:ind w:left="446"/>
                </w:pPr>
                <w:r>
                  <w:t xml:space="preserve">2) </w:t>
                </w:r>
                <w:r w:rsidRPr="008425A8">
                  <w:t xml:space="preserve">En </w:t>
                </w:r>
                <w:r>
                  <w:t>externe</w:t>
                </w:r>
                <w:r w:rsidRPr="008425A8">
                  <w:t xml:space="preserve">, à destination des </w:t>
                </w:r>
                <w:r>
                  <w:t>autres parties prenantes</w:t>
                </w:r>
                <w:r>
                  <w:ptab w:relativeTo="margin" w:alignment="right" w:leader="dot"/>
                </w:r>
                <w:r>
                  <w:t>15</w:t>
                </w:r>
              </w:p>
              <w:p w14:paraId="08A77F55" w14:textId="66A04D8C" w:rsidR="00117710" w:rsidRPr="008425A8" w:rsidRDefault="008425A8" w:rsidP="00BA24C8">
                <w:pPr>
                  <w:pStyle w:val="TM3"/>
                  <w:ind w:left="446"/>
                </w:pPr>
                <w:r>
                  <w:t>3) Critiques</w:t>
                </w:r>
                <w:r>
                  <w:ptab w:relativeTo="margin" w:alignment="right" w:leader="dot"/>
                </w:r>
                <w:r>
                  <w:t>1</w:t>
                </w:r>
                <w:r w:rsidR="000C5EF0">
                  <w:t>7</w:t>
                </w:r>
              </w:p>
              <w:p w14:paraId="4D172016" w14:textId="696B607C" w:rsidR="00F535A0" w:rsidRDefault="008425A8" w:rsidP="00BA24C8">
                <w:pPr>
                  <w:pStyle w:val="TM1"/>
                </w:pPr>
                <w:r>
                  <w:rPr>
                    <w:b/>
                    <w:bCs/>
                  </w:rPr>
                  <w:t>Diagnostique Externe</w:t>
                </w:r>
                <w:r w:rsidR="00F535A0">
                  <w:ptab w:relativeTo="margin" w:alignment="right" w:leader="dot"/>
                </w:r>
                <w:r w:rsidR="00BA24C8">
                  <w:rPr>
                    <w:b/>
                    <w:bCs/>
                  </w:rPr>
                  <w:t>19</w:t>
                </w:r>
              </w:p>
              <w:p w14:paraId="0B36CB74" w14:textId="3BBFB24D" w:rsidR="00F535A0" w:rsidRDefault="008425A8" w:rsidP="00BA24C8">
                <w:pPr>
                  <w:pStyle w:val="TM2"/>
                  <w:ind w:left="216"/>
                </w:pPr>
                <w:r>
                  <w:t>A) Macroenvironnement</w:t>
                </w:r>
                <w:r w:rsidR="00F535A0">
                  <w:ptab w:relativeTo="margin" w:alignment="right" w:leader="dot"/>
                </w:r>
                <w:r w:rsidR="00BA24C8">
                  <w:t>19</w:t>
                </w:r>
              </w:p>
              <w:p w14:paraId="471A21B6" w14:textId="69BC1316" w:rsidR="00BA24C8" w:rsidRDefault="00BA24C8" w:rsidP="00BA24C8">
                <w:pPr>
                  <w:pStyle w:val="TM3"/>
                  <w:ind w:left="446"/>
                </w:pPr>
                <w:r>
                  <w:t>1) Analyse PESTEL</w:t>
                </w:r>
                <w:r>
                  <w:ptab w:relativeTo="margin" w:alignment="right" w:leader="dot"/>
                </w:r>
                <w:r>
                  <w:t>19</w:t>
                </w:r>
              </w:p>
              <w:p w14:paraId="6F35245B" w14:textId="4E05AF4D" w:rsidR="00BA24C8" w:rsidRDefault="00BA24C8" w:rsidP="00BA24C8">
                <w:pPr>
                  <w:pStyle w:val="TM3"/>
                  <w:ind w:left="446"/>
                </w:pPr>
                <w:r>
                  <w:t xml:space="preserve">2) Analyse </w:t>
                </w:r>
                <w:r w:rsidR="00E2109E">
                  <w:t xml:space="preserve">des </w:t>
                </w:r>
                <w:r>
                  <w:t>forces de PORTER</w:t>
                </w:r>
                <w:r>
                  <w:ptab w:relativeTo="margin" w:alignment="right" w:leader="dot"/>
                </w:r>
                <w:r>
                  <w:t>20</w:t>
                </w:r>
              </w:p>
              <w:p w14:paraId="6AABBE08" w14:textId="30550C79" w:rsidR="00BA24C8" w:rsidRDefault="00BA24C8" w:rsidP="00BA24C8">
                <w:pPr>
                  <w:pStyle w:val="TM2"/>
                  <w:ind w:left="216"/>
                </w:pPr>
                <w:r>
                  <w:t>B) Microenvironnement</w:t>
                </w:r>
                <w:r>
                  <w:ptab w:relativeTo="margin" w:alignment="right" w:leader="dot"/>
                </w:r>
                <w:r>
                  <w:t>22</w:t>
                </w:r>
              </w:p>
              <w:p w14:paraId="0C6CF285" w14:textId="259FA666" w:rsidR="00BA24C8" w:rsidRDefault="00BA24C8" w:rsidP="00BA24C8">
                <w:pPr>
                  <w:pStyle w:val="TM3"/>
                  <w:ind w:left="446"/>
                </w:pPr>
                <w:r>
                  <w:t>1) Etude de la demande</w:t>
                </w:r>
                <w:r>
                  <w:ptab w:relativeTo="margin" w:alignment="right" w:leader="dot"/>
                </w:r>
                <w:r>
                  <w:t>22</w:t>
                </w:r>
              </w:p>
              <w:p w14:paraId="536B3922" w14:textId="5FFD4B64" w:rsidR="00FE5926" w:rsidRDefault="00FE5926" w:rsidP="00FE5926">
                <w:pPr>
                  <w:pStyle w:val="TM3"/>
                  <w:ind w:left="446"/>
                </w:pPr>
                <w:r>
                  <w:t>2) Etude de la concurrence</w:t>
                </w:r>
                <w:r>
                  <w:ptab w:relativeTo="margin" w:alignment="right" w:leader="dot"/>
                </w:r>
                <w:r>
                  <w:t>2</w:t>
                </w:r>
                <w:r w:rsidR="000C5EF0">
                  <w:t>6</w:t>
                </w:r>
              </w:p>
              <w:p w14:paraId="5027E45A" w14:textId="6A5AF6F8" w:rsidR="00F535A0" w:rsidRDefault="00F61887" w:rsidP="00F61887">
                <w:pPr>
                  <w:pStyle w:val="TM1"/>
                </w:pPr>
                <w:r>
                  <w:rPr>
                    <w:b/>
                    <w:bCs/>
                  </w:rPr>
                  <w:t>Sitographie</w:t>
                </w:r>
                <w:r>
                  <w:ptab w:relativeTo="margin" w:alignment="right" w:leader="dot"/>
                </w:r>
                <w:r>
                  <w:rPr>
                    <w:b/>
                    <w:bCs/>
                  </w:rPr>
                  <w:t>3</w:t>
                </w:r>
                <w:r w:rsidR="000C5EF0">
                  <w:rPr>
                    <w:b/>
                    <w:bCs/>
                  </w:rPr>
                  <w:t>2</w:t>
                </w:r>
              </w:p>
            </w:sdtContent>
          </w:sdt>
          <w:p w14:paraId="2AFC7DF9" w14:textId="096CD5B3" w:rsidR="00F535A0" w:rsidRPr="00F535A0" w:rsidRDefault="00F535A0" w:rsidP="00BA24C8"/>
        </w:tc>
        <w:tc>
          <w:tcPr>
            <w:tcW w:w="154" w:type="dxa"/>
          </w:tcPr>
          <w:p w14:paraId="337987D5" w14:textId="51B6A70B" w:rsidR="000E6668" w:rsidRPr="000E6668" w:rsidRDefault="000E6668" w:rsidP="00BA24C8"/>
        </w:tc>
        <w:tc>
          <w:tcPr>
            <w:tcW w:w="363" w:type="dxa"/>
          </w:tcPr>
          <w:p w14:paraId="585CD011" w14:textId="0A7B47FD" w:rsidR="00E2118A" w:rsidRPr="00E2118A" w:rsidRDefault="00E2118A" w:rsidP="00BA24C8"/>
        </w:tc>
        <w:tc>
          <w:tcPr>
            <w:tcW w:w="50" w:type="dxa"/>
          </w:tcPr>
          <w:p w14:paraId="7BA70645" w14:textId="77777777" w:rsidR="00AA059E" w:rsidRPr="00DC0219" w:rsidRDefault="00AA059E" w:rsidP="00BA24C8"/>
        </w:tc>
      </w:tr>
    </w:tbl>
    <w:p w14:paraId="38D81706" w14:textId="0A476136" w:rsidR="00AA059E" w:rsidRPr="00DC0219" w:rsidRDefault="00BA24C8" w:rsidP="00234F18">
      <w:pPr>
        <w:sectPr w:rsidR="00AA059E" w:rsidRPr="00DC0219" w:rsidSect="00410FC4">
          <w:pgSz w:w="11906" w:h="16838" w:code="9"/>
          <w:pgMar w:top="641" w:right="720" w:bottom="284" w:left="720" w:header="709" w:footer="288" w:gutter="0"/>
          <w:cols w:space="708"/>
          <w:titlePg/>
          <w:docGrid w:linePitch="360"/>
        </w:sectPr>
      </w:pPr>
      <w:r>
        <w:rPr>
          <w:noProof/>
        </w:rPr>
        <mc:AlternateContent>
          <mc:Choice Requires="wps">
            <w:drawing>
              <wp:anchor distT="45720" distB="45720" distL="114300" distR="114300" simplePos="0" relativeHeight="251700224" behindDoc="0" locked="0" layoutInCell="1" allowOverlap="1" wp14:anchorId="2B0F885A" wp14:editId="6F68F7D5">
                <wp:simplePos x="0" y="0"/>
                <wp:positionH relativeFrom="margin">
                  <wp:align>center</wp:align>
                </wp:positionH>
                <wp:positionV relativeFrom="paragraph">
                  <wp:posOffset>0</wp:posOffset>
                </wp:positionV>
                <wp:extent cx="2360930" cy="1404620"/>
                <wp:effectExtent l="0" t="0" r="8890" b="698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0620E1D" w14:textId="78EC8196" w:rsidR="00FB7EAA" w:rsidRPr="00FB7EAA" w:rsidRDefault="00FB7EAA" w:rsidP="00FB7EAA">
                            <w:pPr>
                              <w:pStyle w:val="Titre"/>
                            </w:pPr>
                            <w:r w:rsidRPr="00FB7EAA">
                              <w:t>Tables des matières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0F885A" id="_x0000_s1027" type="#_x0000_t202" style="position:absolute;margin-left:0;margin-top:0;width:185.9pt;height:110.6pt;z-index:25170022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APKQIAACo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" stroked="f">
                <v:textbox style="mso-fit-shape-to-text:t">
                  <w:txbxContent>
                    <w:p w14:paraId="60620E1D" w14:textId="78EC8196" w:rsidR="00FB7EAA" w:rsidRPr="00FB7EAA" w:rsidRDefault="00FB7EAA" w:rsidP="00FB7EAA">
                      <w:pPr>
                        <w:pStyle w:val="Titre"/>
                      </w:pPr>
                      <w:r w:rsidRPr="00FB7EAA">
                        <w:t>Tables des matières</w:t>
                      </w:r>
                    </w:p>
                  </w:txbxContent>
                </v:textbox>
                <w10:wrap type="square" anchorx="margin"/>
              </v:shape>
            </w:pict>
          </mc:Fallback>
        </mc:AlternateContent>
      </w: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rsidRPr="00DC0219" w14:paraId="4803C318" w14:textId="77777777" w:rsidTr="00AA059E">
        <w:trPr>
          <w:trHeight w:val="1799"/>
        </w:trPr>
        <w:tc>
          <w:tcPr>
            <w:tcW w:w="8626" w:type="dxa"/>
          </w:tcPr>
          <w:p w14:paraId="5350C3F1" w14:textId="01A3D826" w:rsidR="00B22DB0" w:rsidRPr="00B22DB0" w:rsidRDefault="00B22DB0" w:rsidP="00B22DB0">
            <w:pPr>
              <w:pStyle w:val="Titre1"/>
            </w:pPr>
            <w:bookmarkStart w:id="9" w:name="_Toc179814696"/>
            <w:bookmarkStart w:id="10" w:name="_Toc180769428"/>
            <w:r>
              <w:lastRenderedPageBreak/>
              <w:t>PrÉsentation de l’entreprise</w:t>
            </w:r>
            <w:bookmarkEnd w:id="9"/>
            <w:bookmarkEnd w:id="10"/>
          </w:p>
        </w:tc>
        <w:tc>
          <w:tcPr>
            <w:tcW w:w="2894" w:type="dxa"/>
            <w:gridSpan w:val="2"/>
          </w:tcPr>
          <w:p w14:paraId="5C79CEEA" w14:textId="77777777" w:rsidR="00AA059E" w:rsidRPr="00DC0219" w:rsidRDefault="00AA059E" w:rsidP="004218DE">
            <w:pPr>
              <w:spacing w:line="240" w:lineRule="auto"/>
              <w:rPr>
                <w:szCs w:val="20"/>
                <w:lang w:bidi="en-US"/>
              </w:rPr>
            </w:pPr>
            <w:r w:rsidRPr="00DC0219">
              <w:rPr>
                <w:noProof/>
                <w:szCs w:val="20"/>
                <w:lang w:bidi="fr-FR"/>
              </w:rPr>
              <w:drawing>
                <wp:anchor distT="0" distB="0" distL="114300" distR="114300" simplePos="0" relativeHeight="251687936" behindDoc="1" locked="1" layoutInCell="1" allowOverlap="1" wp14:anchorId="33FF4DC6" wp14:editId="4A3C059C">
                  <wp:simplePos x="0" y="0"/>
                  <wp:positionH relativeFrom="margin">
                    <wp:posOffset>-7620</wp:posOffset>
                  </wp:positionH>
                  <wp:positionV relativeFrom="margin">
                    <wp:posOffset>-213360</wp:posOffset>
                  </wp:positionV>
                  <wp:extent cx="1839595" cy="1144270"/>
                  <wp:effectExtent l="0" t="0" r="8255" b="0"/>
                  <wp:wrapNone/>
                  <wp:docPr id="908" name="Image 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Image 908">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1839595" cy="114427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DC0219" w14:paraId="641839F9" w14:textId="77777777" w:rsidTr="00AA059E">
        <w:trPr>
          <w:trHeight w:val="5806"/>
        </w:trPr>
        <w:tc>
          <w:tcPr>
            <w:tcW w:w="10793" w:type="dxa"/>
            <w:gridSpan w:val="2"/>
          </w:tcPr>
          <w:p w14:paraId="10A121D5" w14:textId="109BA500" w:rsidR="000B0600" w:rsidRPr="00B22DB0" w:rsidRDefault="00B22DB0" w:rsidP="00B22DB0">
            <w:pPr>
              <w:spacing w:line="360" w:lineRule="auto"/>
              <w:rPr>
                <w:sz w:val="24"/>
              </w:rPr>
            </w:pPr>
            <w:r w:rsidRPr="00B22DB0">
              <w:rPr>
                <w:b/>
                <w:bCs/>
                <w:sz w:val="24"/>
              </w:rPr>
              <w:t>OpenAI</w:t>
            </w:r>
            <w:r w:rsidRPr="00B22DB0">
              <w:rPr>
                <w:sz w:val="24"/>
              </w:rPr>
              <w:t xml:space="preserve"> est une entreprise américaine spécialisée dans le développement de l'intelligence artificielle, fondée en décembre 2015 par Sam Altman, Elon Musk et d'autres personnalités influentes du secteur technologique. L'entreprise s'est fixée pour mission de développer une intelligence artificielle générale (IAG) qui soit bénéfique et sûre pour l'ensemble de l'humanité. Initialement créée comme une organisation à but non lucratif, </w:t>
            </w:r>
            <w:r w:rsidRPr="00B22DB0">
              <w:rPr>
                <w:b/>
                <w:bCs/>
                <w:sz w:val="24"/>
              </w:rPr>
              <w:t>OpenAI</w:t>
            </w:r>
            <w:r w:rsidRPr="00B22DB0">
              <w:rPr>
                <w:sz w:val="24"/>
              </w:rPr>
              <w:t xml:space="preserve"> a évolué vers une structure à but lucratif avec des bénéfices plafonnés, lui permettant d'attirer des investissements importants tout en maintenant sa vision originelle</w:t>
            </w:r>
            <w:r w:rsidR="00F439AC">
              <w:rPr>
                <w:sz w:val="24"/>
              </w:rPr>
              <w:t>.</w:t>
            </w:r>
          </w:p>
          <w:p w14:paraId="2EB5EDEC" w14:textId="77777777" w:rsidR="00AA059E" w:rsidRPr="00DC0219" w:rsidRDefault="00AA059E" w:rsidP="004218DE"/>
          <w:sdt>
            <w:sdtPr>
              <w:id w:val="1637372830"/>
              <w:placeholder>
                <w:docPart w:val="09F75ED5CEB44CFFB9C14641F0C5AED3"/>
              </w:placeholder>
              <w15:appearance w15:val="hidden"/>
            </w:sdtPr>
            <w:sdtEndPr/>
            <w:sdtContent>
              <w:p w14:paraId="14754BEE" w14:textId="26E7C0BE" w:rsidR="00AA059E" w:rsidRPr="00DC0219" w:rsidRDefault="00B22DB0" w:rsidP="00B22DB0">
                <w:pPr>
                  <w:pStyle w:val="Sous-titre1"/>
                  <w:ind w:left="0"/>
                </w:pPr>
                <w:r w:rsidRPr="00B22DB0">
                  <w:t>Activités principales</w:t>
                </w:r>
              </w:p>
            </w:sdtContent>
          </w:sdt>
          <w:p w14:paraId="561114E2" w14:textId="77777777" w:rsidR="00B22DB0" w:rsidRPr="00B22DB0" w:rsidRDefault="00B22DB0" w:rsidP="00B22DB0">
            <w:pPr>
              <w:spacing w:line="360" w:lineRule="auto"/>
              <w:rPr>
                <w:sz w:val="24"/>
              </w:rPr>
            </w:pPr>
            <w:r w:rsidRPr="00B22DB0">
              <w:rPr>
                <w:sz w:val="24"/>
              </w:rPr>
              <w:t>OpenAI se concentre sur le développement de modèles d'intelligence artificielle avancés, notamment :</w:t>
            </w:r>
          </w:p>
          <w:p w14:paraId="685AF964" w14:textId="77777777" w:rsidR="00B22DB0" w:rsidRPr="00B22DB0" w:rsidRDefault="00B22DB0" w:rsidP="00B22DB0">
            <w:pPr>
              <w:spacing w:line="360" w:lineRule="auto"/>
              <w:rPr>
                <w:sz w:val="24"/>
              </w:rPr>
            </w:pPr>
          </w:p>
          <w:p w14:paraId="051E62A0" w14:textId="42753747" w:rsidR="00B22DB0" w:rsidRPr="00B22DB0" w:rsidRDefault="00B22DB0" w:rsidP="00B22DB0">
            <w:pPr>
              <w:pStyle w:val="Paragraphedeliste"/>
              <w:numPr>
                <w:ilvl w:val="0"/>
                <w:numId w:val="4"/>
              </w:numPr>
              <w:spacing w:line="360" w:lineRule="auto"/>
              <w:rPr>
                <w:sz w:val="24"/>
              </w:rPr>
            </w:pPr>
            <w:r w:rsidRPr="00B22DB0">
              <w:rPr>
                <w:sz w:val="24"/>
              </w:rPr>
              <w:t>ChatGPT : Un agent conversationnel capable de comprendre et de répondre dans plusieurs langues sur une variété de sujets.</w:t>
            </w:r>
          </w:p>
          <w:p w14:paraId="79BA39D0" w14:textId="30A7F738" w:rsidR="00B22DB0" w:rsidRPr="00B22DB0" w:rsidRDefault="00B22DB0" w:rsidP="00B22DB0">
            <w:pPr>
              <w:pStyle w:val="Paragraphedeliste"/>
              <w:numPr>
                <w:ilvl w:val="0"/>
                <w:numId w:val="4"/>
              </w:numPr>
              <w:spacing w:line="360" w:lineRule="auto"/>
              <w:rPr>
                <w:sz w:val="24"/>
              </w:rPr>
            </w:pPr>
            <w:r w:rsidRPr="00B22DB0">
              <w:rPr>
                <w:sz w:val="24"/>
              </w:rPr>
              <w:t>GPT (Generative Pre-trained Transformer) : Une série de modèles de langage de plus en plus sophistiqués.</w:t>
            </w:r>
          </w:p>
          <w:p w14:paraId="7848C869" w14:textId="5E65BFDD" w:rsidR="00B22DB0" w:rsidRPr="00B22DB0" w:rsidRDefault="00B22DB0" w:rsidP="00B22DB0">
            <w:pPr>
              <w:pStyle w:val="Paragraphedeliste"/>
              <w:numPr>
                <w:ilvl w:val="0"/>
                <w:numId w:val="4"/>
              </w:numPr>
              <w:spacing w:line="360" w:lineRule="auto"/>
              <w:rPr>
                <w:sz w:val="24"/>
              </w:rPr>
            </w:pPr>
            <w:r w:rsidRPr="00B22DB0">
              <w:rPr>
                <w:sz w:val="24"/>
              </w:rPr>
              <w:t>DALL-E : Un système de génération d'images à partir de descriptions textuelles.</w:t>
            </w:r>
          </w:p>
          <w:p w14:paraId="1B3D5B0F" w14:textId="77777777" w:rsidR="00B22DB0" w:rsidRPr="00B22DB0" w:rsidRDefault="00B22DB0" w:rsidP="00B22DB0">
            <w:pPr>
              <w:spacing w:line="360" w:lineRule="auto"/>
              <w:rPr>
                <w:sz w:val="24"/>
              </w:rPr>
            </w:pPr>
          </w:p>
          <w:p w14:paraId="72EEB117" w14:textId="1B1A094B" w:rsidR="00AA059E" w:rsidRPr="00DC0219" w:rsidRDefault="00B22DB0" w:rsidP="00B22DB0">
            <w:pPr>
              <w:spacing w:line="360" w:lineRule="auto"/>
            </w:pPr>
            <w:r w:rsidRPr="00B22DB0">
              <w:rPr>
                <w:sz w:val="24"/>
              </w:rPr>
              <w:t>L'entreprise est également active dans la recherche fondamentale en IA et dans le développement d'applications pratiques de ses technologies.</w:t>
            </w:r>
          </w:p>
        </w:tc>
        <w:tc>
          <w:tcPr>
            <w:tcW w:w="727" w:type="dxa"/>
          </w:tcPr>
          <w:p w14:paraId="4A0CB212" w14:textId="77777777" w:rsidR="00AA059E" w:rsidRPr="00DC0219" w:rsidRDefault="00AA059E" w:rsidP="004218DE"/>
        </w:tc>
      </w:tr>
      <w:tr w:rsidR="00AA059E" w:rsidRPr="00DC0219" w14:paraId="31641D3B" w14:textId="77777777" w:rsidTr="00AA059E">
        <w:trPr>
          <w:trHeight w:val="3959"/>
        </w:trPr>
        <w:tc>
          <w:tcPr>
            <w:tcW w:w="10793" w:type="dxa"/>
            <w:gridSpan w:val="2"/>
          </w:tcPr>
          <w:p w14:paraId="1074F2B5" w14:textId="1C7C51C3" w:rsidR="00AA059E" w:rsidRPr="00DC0219" w:rsidRDefault="00B22DB0" w:rsidP="00B22DB0">
            <w:pPr>
              <w:jc w:val="center"/>
            </w:pPr>
            <w:r>
              <w:rPr>
                <w:noProof/>
              </w:rPr>
              <w:drawing>
                <wp:inline distT="0" distB="0" distL="0" distR="0" wp14:anchorId="28091754" wp14:editId="1CD7F9C7">
                  <wp:extent cx="5654040" cy="3230656"/>
                  <wp:effectExtent l="0" t="0" r="3810" b="825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75881" cy="3243136"/>
                          </a:xfrm>
                          <a:prstGeom prst="rect">
                            <a:avLst/>
                          </a:prstGeom>
                          <a:ln>
                            <a:noFill/>
                          </a:ln>
                          <a:effectLst>
                            <a:softEdge rad="112500"/>
                          </a:effectLst>
                        </pic:spPr>
                      </pic:pic>
                    </a:graphicData>
                  </a:graphic>
                </wp:inline>
              </w:drawing>
            </w:r>
          </w:p>
        </w:tc>
        <w:tc>
          <w:tcPr>
            <w:tcW w:w="727" w:type="dxa"/>
          </w:tcPr>
          <w:p w14:paraId="718FB6C8" w14:textId="77777777" w:rsidR="00AA059E" w:rsidRPr="00DC0219" w:rsidRDefault="00AA059E" w:rsidP="004218DE"/>
        </w:tc>
      </w:tr>
      <w:tr w:rsidR="00AA059E" w:rsidRPr="00DC0219" w14:paraId="3EA82F22" w14:textId="77777777" w:rsidTr="00AA059E">
        <w:trPr>
          <w:trHeight w:val="154"/>
        </w:trPr>
        <w:tc>
          <w:tcPr>
            <w:tcW w:w="10793" w:type="dxa"/>
            <w:gridSpan w:val="2"/>
          </w:tcPr>
          <w:p w14:paraId="68C21C99" w14:textId="6848B434" w:rsidR="00AA059E" w:rsidRPr="00DC0219" w:rsidRDefault="00813675" w:rsidP="008D5E3D">
            <w:pPr>
              <w:pStyle w:val="Informationssurlimage"/>
            </w:pPr>
            <w:r>
              <w:t>Exemple d’image génér</w:t>
            </w:r>
            <w:r w:rsidR="003C13E7">
              <w:t>é</w:t>
            </w:r>
            <w:r>
              <w:t xml:space="preserve"> par DALL-E sur le thème de l’entreprise Open AI.</w:t>
            </w:r>
          </w:p>
        </w:tc>
        <w:tc>
          <w:tcPr>
            <w:tcW w:w="727" w:type="dxa"/>
          </w:tcPr>
          <w:p w14:paraId="79D01450" w14:textId="77777777" w:rsidR="00AA059E" w:rsidRPr="00DC0219" w:rsidRDefault="00AA059E" w:rsidP="004218DE"/>
        </w:tc>
      </w:tr>
    </w:tbl>
    <w:p w14:paraId="346453BE" w14:textId="77777777" w:rsidR="00E872FA" w:rsidRPr="00DC0219" w:rsidRDefault="00E872FA"/>
    <w:p w14:paraId="5EA99187" w14:textId="77777777" w:rsidR="00810AAE" w:rsidRDefault="00810AAE" w:rsidP="00810AAE">
      <w:pPr>
        <w:pStyle w:val="Sous-titre1"/>
      </w:pPr>
      <w:r>
        <w:t>Politique commerciale</w:t>
      </w:r>
    </w:p>
    <w:p w14:paraId="2A40D3A4" w14:textId="77777777" w:rsidR="00810AAE" w:rsidRPr="00810AAE" w:rsidRDefault="00810AAE" w:rsidP="00810AAE">
      <w:pPr>
        <w:spacing w:line="360" w:lineRule="auto"/>
        <w:rPr>
          <w:sz w:val="24"/>
        </w:rPr>
      </w:pPr>
      <w:r w:rsidRPr="00810AAE">
        <w:rPr>
          <w:sz w:val="24"/>
        </w:rPr>
        <w:t>OpenAI a adopté une stratégie de commercialisation progressive de ses technologies :</w:t>
      </w:r>
    </w:p>
    <w:p w14:paraId="14040E20" w14:textId="77777777" w:rsidR="00810AAE" w:rsidRPr="00810AAE" w:rsidRDefault="00810AAE" w:rsidP="00810AAE">
      <w:pPr>
        <w:spacing w:line="360" w:lineRule="auto"/>
        <w:rPr>
          <w:sz w:val="24"/>
        </w:rPr>
      </w:pPr>
    </w:p>
    <w:p w14:paraId="7A9EA967" w14:textId="7AB1162E" w:rsidR="00810AAE" w:rsidRPr="00810AAE" w:rsidRDefault="00810AAE" w:rsidP="00810AAE">
      <w:pPr>
        <w:pStyle w:val="Paragraphedeliste"/>
        <w:numPr>
          <w:ilvl w:val="0"/>
          <w:numId w:val="6"/>
        </w:numPr>
        <w:spacing w:line="360" w:lineRule="auto"/>
        <w:rPr>
          <w:sz w:val="24"/>
        </w:rPr>
      </w:pPr>
      <w:r w:rsidRPr="00810AAE">
        <w:rPr>
          <w:sz w:val="24"/>
        </w:rPr>
        <w:t>Offres payantes : ChatGPT Plus, ChatGPT Entreprise et ChatGPT Teams, qui offrent des fonctionnalités améliorées aux utilisateurs</w:t>
      </w:r>
      <w:r w:rsidR="00F439AC">
        <w:rPr>
          <w:sz w:val="24"/>
        </w:rPr>
        <w:t>.</w:t>
      </w:r>
    </w:p>
    <w:p w14:paraId="430F132E" w14:textId="5EC11CD3" w:rsidR="00810AAE" w:rsidRPr="00810AAE" w:rsidRDefault="00810AAE" w:rsidP="00810AAE">
      <w:pPr>
        <w:pStyle w:val="Paragraphedeliste"/>
        <w:numPr>
          <w:ilvl w:val="0"/>
          <w:numId w:val="6"/>
        </w:numPr>
        <w:spacing w:line="360" w:lineRule="auto"/>
        <w:rPr>
          <w:sz w:val="24"/>
        </w:rPr>
      </w:pPr>
      <w:r w:rsidRPr="00810AAE">
        <w:rPr>
          <w:sz w:val="24"/>
        </w:rPr>
        <w:t>API commerciale : Permet aux entreprises d'adapter les modèles d'OpenAI à leurs propres activités</w:t>
      </w:r>
      <w:r w:rsidR="00F439AC">
        <w:rPr>
          <w:sz w:val="24"/>
        </w:rPr>
        <w:t>.</w:t>
      </w:r>
    </w:p>
    <w:p w14:paraId="52C90A05" w14:textId="76ACD054" w:rsidR="00810AAE" w:rsidRPr="00810AAE" w:rsidRDefault="00810AAE" w:rsidP="00810AAE">
      <w:pPr>
        <w:pStyle w:val="Paragraphedeliste"/>
        <w:numPr>
          <w:ilvl w:val="0"/>
          <w:numId w:val="6"/>
        </w:numPr>
        <w:spacing w:line="360" w:lineRule="auto"/>
        <w:rPr>
          <w:sz w:val="24"/>
        </w:rPr>
      </w:pPr>
      <w:r w:rsidRPr="00810AAE">
        <w:rPr>
          <w:sz w:val="24"/>
        </w:rPr>
        <w:t>Partenariats : Collaborations avec de grands organes de presse pour l'utilisation de leur contenu dans la formation des IA</w:t>
      </w:r>
      <w:r w:rsidR="00F439AC">
        <w:rPr>
          <w:sz w:val="24"/>
        </w:rPr>
        <w:t>.</w:t>
      </w:r>
    </w:p>
    <w:p w14:paraId="551E982D" w14:textId="77777777" w:rsidR="00810AAE" w:rsidRDefault="00810AAE" w:rsidP="00810AAE">
      <w:pPr>
        <w:spacing w:line="360" w:lineRule="auto"/>
        <w:rPr>
          <w:sz w:val="24"/>
        </w:rPr>
      </w:pPr>
    </w:p>
    <w:p w14:paraId="1F01C6A9" w14:textId="77777777" w:rsidR="00810AAE" w:rsidRDefault="00810AAE" w:rsidP="00810AAE">
      <w:pPr>
        <w:spacing w:line="360" w:lineRule="auto"/>
        <w:rPr>
          <w:sz w:val="24"/>
        </w:rPr>
      </w:pPr>
      <w:r w:rsidRPr="00810AAE">
        <w:rPr>
          <w:sz w:val="24"/>
        </w:rPr>
        <w:t>OpenAI se positionne ainsi comme un leader incontesté dans le domaine de l'IA générative, avec une vision à long terme visant à façonner l'avenir de l'intelligence artificielle tout en maintenant un équilibre entre innovation, éthique et rentabilité</w:t>
      </w:r>
      <w:r w:rsidR="00F439AC">
        <w:rPr>
          <w:sz w:val="24"/>
        </w:rPr>
        <w:t>.</w:t>
      </w:r>
    </w:p>
    <w:p w14:paraId="62FDB255" w14:textId="77777777" w:rsidR="00695D01" w:rsidRDefault="00695D01" w:rsidP="00810AAE">
      <w:pPr>
        <w:spacing w:line="360" w:lineRule="auto"/>
        <w:rPr>
          <w:sz w:val="24"/>
        </w:rPr>
      </w:pPr>
    </w:p>
    <w:p w14:paraId="58AF4E41" w14:textId="77777777" w:rsidR="00695D01" w:rsidRPr="00695D01" w:rsidRDefault="00695D01" w:rsidP="00695D01">
      <w:pPr>
        <w:pStyle w:val="Sous-titre1"/>
      </w:pPr>
      <w:r w:rsidRPr="00695D01">
        <w:t>Quelques chiffres clés</w:t>
      </w:r>
    </w:p>
    <w:p w14:paraId="5859F3F8" w14:textId="77777777" w:rsidR="00695D01" w:rsidRPr="00695D01" w:rsidRDefault="00695D01" w:rsidP="00695D01">
      <w:pPr>
        <w:spacing w:line="360" w:lineRule="auto"/>
        <w:rPr>
          <w:sz w:val="24"/>
        </w:rPr>
      </w:pPr>
    </w:p>
    <w:p w14:paraId="3146B0F6" w14:textId="25A898CD" w:rsidR="00695D01" w:rsidRPr="00695D01" w:rsidRDefault="00695D01" w:rsidP="00695D01">
      <w:pPr>
        <w:pStyle w:val="Paragraphedeliste"/>
        <w:numPr>
          <w:ilvl w:val="0"/>
          <w:numId w:val="9"/>
        </w:numPr>
        <w:spacing w:line="360" w:lineRule="auto"/>
        <w:rPr>
          <w:sz w:val="24"/>
        </w:rPr>
      </w:pPr>
      <w:r w:rsidRPr="00695D01">
        <w:rPr>
          <w:sz w:val="24"/>
        </w:rPr>
        <w:t>Valorisation : 157 milliards de dollars après sa dernière levée de fonds en octobre 2024</w:t>
      </w:r>
      <w:r>
        <w:rPr>
          <w:sz w:val="24"/>
        </w:rPr>
        <w:t>.</w:t>
      </w:r>
    </w:p>
    <w:p w14:paraId="16FCC082" w14:textId="4FFAA4D9" w:rsidR="00695D01" w:rsidRPr="00695D01" w:rsidRDefault="00695D01" w:rsidP="00695D01">
      <w:pPr>
        <w:pStyle w:val="Paragraphedeliste"/>
        <w:numPr>
          <w:ilvl w:val="0"/>
          <w:numId w:val="9"/>
        </w:numPr>
        <w:spacing w:line="360" w:lineRule="auto"/>
        <w:rPr>
          <w:sz w:val="24"/>
        </w:rPr>
      </w:pPr>
      <w:r w:rsidRPr="00695D01">
        <w:rPr>
          <w:sz w:val="24"/>
        </w:rPr>
        <w:t>Chiffre d'affaires annuel : 3 milliards de dollars en 2024, contre 1 milliard l'année précédente</w:t>
      </w:r>
      <w:r>
        <w:rPr>
          <w:sz w:val="24"/>
        </w:rPr>
        <w:t>.</w:t>
      </w:r>
    </w:p>
    <w:p w14:paraId="79720780" w14:textId="5D92F165" w:rsidR="00695D01" w:rsidRPr="00695D01" w:rsidRDefault="00695D01" w:rsidP="00695D01">
      <w:pPr>
        <w:pStyle w:val="Paragraphedeliste"/>
        <w:numPr>
          <w:ilvl w:val="0"/>
          <w:numId w:val="9"/>
        </w:numPr>
        <w:spacing w:line="360" w:lineRule="auto"/>
        <w:rPr>
          <w:sz w:val="24"/>
        </w:rPr>
      </w:pPr>
      <w:r w:rsidRPr="00695D01">
        <w:rPr>
          <w:sz w:val="24"/>
        </w:rPr>
        <w:t>Dépenses annuelles : 7 milliards de dollars, dont 5 milliards de pertes</w:t>
      </w:r>
      <w:r>
        <w:rPr>
          <w:sz w:val="24"/>
        </w:rPr>
        <w:t>.</w:t>
      </w:r>
    </w:p>
    <w:p w14:paraId="49E33FE4" w14:textId="6943A45A" w:rsidR="00695D01" w:rsidRPr="00695D01" w:rsidRDefault="00695D01" w:rsidP="00695D01">
      <w:pPr>
        <w:pStyle w:val="Paragraphedeliste"/>
        <w:numPr>
          <w:ilvl w:val="0"/>
          <w:numId w:val="9"/>
        </w:numPr>
        <w:spacing w:line="360" w:lineRule="auto"/>
        <w:rPr>
          <w:sz w:val="24"/>
        </w:rPr>
      </w:pPr>
      <w:r w:rsidRPr="00695D01">
        <w:rPr>
          <w:sz w:val="24"/>
        </w:rPr>
        <w:t>Croissance du chiffre d'affaires : 700% entre 2022 et 2023</w:t>
      </w:r>
      <w:r>
        <w:rPr>
          <w:sz w:val="24"/>
        </w:rPr>
        <w:t>.</w:t>
      </w:r>
    </w:p>
    <w:p w14:paraId="43BAF3B2" w14:textId="77777777" w:rsidR="00695D01" w:rsidRDefault="00695D01" w:rsidP="00695D01">
      <w:pPr>
        <w:pStyle w:val="Paragraphedeliste"/>
        <w:numPr>
          <w:ilvl w:val="0"/>
          <w:numId w:val="9"/>
        </w:numPr>
        <w:spacing w:line="360" w:lineRule="auto"/>
        <w:rPr>
          <w:sz w:val="24"/>
        </w:rPr>
      </w:pPr>
      <w:r w:rsidRPr="00695D01">
        <w:rPr>
          <w:sz w:val="24"/>
        </w:rPr>
        <w:t>Nombre d'utilisateurs mensuels de ChatGPT : 250 millions</w:t>
      </w:r>
      <w:r>
        <w:rPr>
          <w:sz w:val="24"/>
        </w:rPr>
        <w:t>.</w:t>
      </w:r>
    </w:p>
    <w:p w14:paraId="200974DC" w14:textId="77777777" w:rsidR="008D072F" w:rsidRDefault="008D072F" w:rsidP="008D072F">
      <w:pPr>
        <w:spacing w:line="360" w:lineRule="auto"/>
        <w:rPr>
          <w:sz w:val="24"/>
        </w:rPr>
      </w:pPr>
    </w:p>
    <w:p w14:paraId="66D8F1EA" w14:textId="022F90FE" w:rsidR="008D072F" w:rsidRDefault="008D072F" w:rsidP="008D072F">
      <w:pPr>
        <w:spacing w:line="360" w:lineRule="auto"/>
        <w:rPr>
          <w:sz w:val="24"/>
        </w:rPr>
      </w:pPr>
      <w:r>
        <w:rPr>
          <w:sz w:val="24"/>
        </w:rPr>
        <w:t xml:space="preserve">Voici par exemple </w:t>
      </w:r>
      <w:r w:rsidR="008B6AB9">
        <w:rPr>
          <w:sz w:val="24"/>
        </w:rPr>
        <w:t>le n</w:t>
      </w:r>
      <w:r w:rsidR="00FD58AE" w:rsidRPr="00FD58AE">
        <w:rPr>
          <w:sz w:val="24"/>
        </w:rPr>
        <w:t xml:space="preserve">ombre de visites mensuelles sur le site </w:t>
      </w:r>
      <w:r w:rsidR="008B6AB9" w:rsidRPr="008B6AB9">
        <w:rPr>
          <w:sz w:val="24"/>
        </w:rPr>
        <w:t>chat.openai.com</w:t>
      </w:r>
      <w:r w:rsidR="008B6AB9">
        <w:rPr>
          <w:sz w:val="24"/>
        </w:rPr>
        <w:t xml:space="preserve"> </w:t>
      </w:r>
      <w:r w:rsidR="00FD58AE" w:rsidRPr="00FD58AE">
        <w:rPr>
          <w:sz w:val="24"/>
        </w:rPr>
        <w:t>(ChatGPT) dans le monde entre novembre 2022 et avril 2023</w:t>
      </w:r>
      <w:r w:rsidR="008B6AB9">
        <w:rPr>
          <w:sz w:val="24"/>
        </w:rPr>
        <w:t>.</w:t>
      </w:r>
      <w:r>
        <w:rPr>
          <w:sz w:val="24"/>
        </w:rPr>
        <w:t xml:space="preserve">   </w:t>
      </w:r>
      <w:r w:rsidR="00FD58AE">
        <w:rPr>
          <w:sz w:val="24"/>
        </w:rPr>
        <w:t xml:space="preserve">  </w:t>
      </w:r>
    </w:p>
    <w:p w14:paraId="54DAEBBD" w14:textId="42C52FEC" w:rsidR="00FD58AE" w:rsidRDefault="008B6AB9" w:rsidP="002B5603">
      <w:pPr>
        <w:spacing w:line="360" w:lineRule="auto"/>
        <w:jc w:val="center"/>
        <w:rPr>
          <w:sz w:val="24"/>
        </w:rPr>
      </w:pPr>
      <w:r w:rsidRPr="00FD58AE">
        <w:rPr>
          <w:noProof/>
          <w:sz w:val="24"/>
        </w:rPr>
        <w:drawing>
          <wp:inline distT="0" distB="0" distL="0" distR="0" wp14:anchorId="21CC379E" wp14:editId="2B54B6A9">
            <wp:extent cx="3548743" cy="223720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72636" cy="2252269"/>
                    </a:xfrm>
                    <a:prstGeom prst="rect">
                      <a:avLst/>
                    </a:prstGeom>
                  </pic:spPr>
                </pic:pic>
              </a:graphicData>
            </a:graphic>
          </wp:inline>
        </w:drawing>
      </w:r>
    </w:p>
    <w:p w14:paraId="4F8F1BB6" w14:textId="6ACAF99F" w:rsidR="00FD58AE" w:rsidRPr="008D072F" w:rsidRDefault="00FD58AE" w:rsidP="008D072F">
      <w:pPr>
        <w:spacing w:line="360" w:lineRule="auto"/>
        <w:rPr>
          <w:sz w:val="24"/>
        </w:rPr>
        <w:sectPr w:rsidR="00FD58AE" w:rsidRPr="008D072F" w:rsidSect="00410FC4">
          <w:pgSz w:w="11906" w:h="16838" w:code="9"/>
          <w:pgMar w:top="641" w:right="720" w:bottom="284" w:left="720" w:header="709"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rsidRPr="00DC0219" w14:paraId="4DA23AC0" w14:textId="77777777" w:rsidTr="00AA059E">
        <w:trPr>
          <w:trHeight w:val="1889"/>
        </w:trPr>
        <w:tc>
          <w:tcPr>
            <w:tcW w:w="8626" w:type="dxa"/>
          </w:tcPr>
          <w:p w14:paraId="5524FEBF" w14:textId="7691E7CB" w:rsidR="00AA059E" w:rsidRPr="00DC0219" w:rsidRDefault="00C66A6A" w:rsidP="00C66A6A">
            <w:pPr>
              <w:pStyle w:val="Titre1"/>
            </w:pPr>
            <w:bookmarkStart w:id="11" w:name="_Toc179814697"/>
            <w:bookmarkStart w:id="12" w:name="_Toc180769429"/>
            <w:r w:rsidRPr="00C66A6A">
              <w:rPr>
                <w:caps w:val="0"/>
              </w:rPr>
              <w:lastRenderedPageBreak/>
              <w:t>I)</w:t>
            </w:r>
            <w:r>
              <w:t xml:space="preserve"> Diagnostique Interne</w:t>
            </w:r>
            <w:bookmarkEnd w:id="11"/>
            <w:bookmarkEnd w:id="12"/>
          </w:p>
        </w:tc>
        <w:tc>
          <w:tcPr>
            <w:tcW w:w="2894" w:type="dxa"/>
            <w:gridSpan w:val="2"/>
          </w:tcPr>
          <w:p w14:paraId="074DC599" w14:textId="77777777" w:rsidR="00AA059E" w:rsidRPr="00DC0219" w:rsidRDefault="00AA059E" w:rsidP="004218DE">
            <w:pPr>
              <w:spacing w:line="240" w:lineRule="auto"/>
              <w:rPr>
                <w:szCs w:val="20"/>
                <w:lang w:bidi="en-US"/>
              </w:rPr>
            </w:pPr>
            <w:r w:rsidRPr="00DC0219">
              <w:rPr>
                <w:noProof/>
                <w:szCs w:val="20"/>
                <w:lang w:bidi="fr-FR"/>
              </w:rPr>
              <w:drawing>
                <wp:anchor distT="0" distB="0" distL="114300" distR="114300" simplePos="0" relativeHeight="251688960" behindDoc="1" locked="1" layoutInCell="1" allowOverlap="1" wp14:anchorId="40312325" wp14:editId="6BF03D72">
                  <wp:simplePos x="5930900" y="406400"/>
                  <wp:positionH relativeFrom="margin">
                    <wp:align>left</wp:align>
                  </wp:positionH>
                  <wp:positionV relativeFrom="margin">
                    <wp:align>bottom</wp:align>
                  </wp:positionV>
                  <wp:extent cx="1839600" cy="1144800"/>
                  <wp:effectExtent l="0" t="0" r="8255" b="0"/>
                  <wp:wrapNone/>
                  <wp:docPr id="911" name="Image 9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Image 911">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DC0219" w14:paraId="21665F72" w14:textId="77777777" w:rsidTr="00AA059E">
        <w:trPr>
          <w:trHeight w:val="5806"/>
        </w:trPr>
        <w:tc>
          <w:tcPr>
            <w:tcW w:w="10793" w:type="dxa"/>
            <w:gridSpan w:val="2"/>
          </w:tcPr>
          <w:p w14:paraId="63B4AC1E" w14:textId="77777777" w:rsidR="00AA059E" w:rsidRPr="00DC0219" w:rsidRDefault="00AA059E" w:rsidP="004218DE"/>
          <w:p w14:paraId="1212F7F8" w14:textId="6646E2E3" w:rsidR="00C66A6A" w:rsidRPr="001704B2" w:rsidRDefault="00C66A6A" w:rsidP="008C1A6B">
            <w:pPr>
              <w:pStyle w:val="Sous-titre1"/>
              <w:rPr>
                <w:u w:val="single"/>
              </w:rPr>
            </w:pPr>
            <w:r w:rsidRPr="001704B2">
              <w:rPr>
                <w:bCs w:val="0"/>
                <w:u w:val="single"/>
              </w:rPr>
              <w:t>A)</w:t>
            </w:r>
            <w:r w:rsidRPr="001704B2">
              <w:rPr>
                <w:u w:val="single"/>
              </w:rPr>
              <w:t xml:space="preserve"> </w:t>
            </w:r>
            <w:sdt>
              <w:sdtPr>
                <w:rPr>
                  <w:u w:val="single"/>
                </w:rPr>
                <w:id w:val="597528413"/>
                <w:placeholder>
                  <w:docPart w:val="44296B1C94D94255BE491A36712A760C"/>
                </w:placeholder>
                <w15:appearance w15:val="hidden"/>
              </w:sdtPr>
              <w:sdtEndPr/>
              <w:sdtContent>
                <w:r w:rsidRPr="001704B2">
                  <w:rPr>
                    <w:u w:val="single"/>
                  </w:rPr>
                  <w:t>SWO</w:t>
                </w:r>
                <w:r w:rsidR="008C1A6B" w:rsidRPr="001704B2">
                  <w:rPr>
                    <w:u w:val="single"/>
                  </w:rPr>
                  <w:t>T</w:t>
                </w:r>
              </w:sdtContent>
            </w:sdt>
          </w:p>
          <w:sdt>
            <w:sdtPr>
              <w:rPr>
                <w:rFonts w:asciiTheme="minorHAnsi" w:eastAsia="Franklin Gothic Book" w:hAnsiTheme="minorHAnsi" w:cs="Franklin Gothic Book"/>
                <w:bCs/>
                <w:color w:val="4354A2" w:themeColor="accent1"/>
                <w:sz w:val="32"/>
                <w:szCs w:val="22"/>
                <w:lang w:eastAsia="en-US" w:bidi="en-US"/>
              </w:rPr>
              <w:id w:val="1987978934"/>
              <w:placeholder>
                <w:docPart w:val="8802CAA62156438684302FAA4CAB0A4E"/>
              </w:placeholder>
              <w15:appearance w15:val="hidden"/>
            </w:sdtPr>
            <w:sdtEndPr>
              <w:rPr>
                <w:color w:val="auto"/>
                <w:sz w:val="24"/>
                <w:szCs w:val="24"/>
              </w:rPr>
            </w:sdtEndPr>
            <w:sdtContent>
              <w:p w14:paraId="42B46A23" w14:textId="0D6204DB" w:rsidR="002F712C" w:rsidRDefault="002F712C" w:rsidP="002F712C">
                <w:pPr>
                  <w:pStyle w:val="context-excerpt"/>
                  <w:rPr>
                    <w:rFonts w:asciiTheme="minorHAnsi" w:hAnsiTheme="minorHAnsi"/>
                  </w:rPr>
                </w:pPr>
                <w:r w:rsidRPr="002F712C">
                  <w:rPr>
                    <w:rFonts w:asciiTheme="minorHAnsi" w:hAnsiTheme="minorHAnsi"/>
                  </w:rPr>
                  <w:t>De nos jours, OpenAI demeure l'une des principales sociétés de recherche sur l'intelligence artificielle à l'échelle mondiale, avec une équipe de chercheurs et de développeurs qui œuvrent pour faire avancer l'étude de l'IA et la rendre accessible à la communauté de recherche dans son ensemble.</w:t>
                </w:r>
              </w:p>
              <w:p w14:paraId="7D81BF6D" w14:textId="7FE9DE7F" w:rsidR="002F712C" w:rsidRDefault="002F712C" w:rsidP="002F712C">
                <w:pPr>
                  <w:pStyle w:val="context-excerpt"/>
                  <w:rPr>
                    <w:rFonts w:asciiTheme="minorHAnsi" w:hAnsiTheme="minorHAnsi"/>
                  </w:rPr>
                </w:pPr>
                <w:r w:rsidRPr="002F712C">
                  <w:rPr>
                    <w:rFonts w:asciiTheme="minorHAnsi" w:hAnsiTheme="minorHAnsi"/>
                  </w:rPr>
                  <w:t xml:space="preserve">Notre analyse </w:t>
                </w:r>
                <w:r>
                  <w:rPr>
                    <w:rFonts w:asciiTheme="minorHAnsi" w:hAnsiTheme="minorHAnsi"/>
                  </w:rPr>
                  <w:t>du SWOT de l’entreprise Open AI</w:t>
                </w:r>
                <w:r w:rsidRPr="002F712C">
                  <w:rPr>
                    <w:rFonts w:asciiTheme="minorHAnsi" w:hAnsiTheme="minorHAnsi"/>
                  </w:rPr>
                  <w:t xml:space="preserve"> identifie les forces, les opportunités, les faiblesses et les menaces auxquelles la principale société d'intelligence artificielle est confrontée.</w:t>
                </w:r>
              </w:p>
              <w:p w14:paraId="407B75BD" w14:textId="420C22F9" w:rsidR="002F712C" w:rsidRDefault="00E63F17" w:rsidP="00E63F17">
                <w:pPr>
                  <w:pStyle w:val="context-excerpt"/>
                  <w:jc w:val="center"/>
                  <w:rPr>
                    <w:rFonts w:asciiTheme="minorHAnsi" w:hAnsiTheme="minorHAnsi"/>
                  </w:rPr>
                </w:pPr>
                <w:r>
                  <w:rPr>
                    <w:noProof/>
                    <w:color w:val="0000FF"/>
                  </w:rPr>
                  <w:drawing>
                    <wp:inline distT="0" distB="0" distL="0" distR="0" wp14:anchorId="3D856381" wp14:editId="7A722643">
                      <wp:extent cx="4985129" cy="3322320"/>
                      <wp:effectExtent l="0" t="0" r="6350" b="0"/>
                      <wp:docPr id="4" name="Image 4" descr="conveaux-à-vent-analyse-avantages-défavorisation-défavorisation-avantages-défavorisation--analyse-analyse-analyse-analyse-analys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eaux-à-vent-analyse-avantages-défavorisation-défavorisation-avantages-défavorisation--analyse-analyse-analyse-analyse-analyse-">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96175" cy="3329681"/>
                              </a:xfrm>
                              <a:prstGeom prst="rect">
                                <a:avLst/>
                              </a:prstGeom>
                              <a:noFill/>
                              <a:ln>
                                <a:noFill/>
                              </a:ln>
                            </pic:spPr>
                          </pic:pic>
                        </a:graphicData>
                      </a:graphic>
                    </wp:inline>
                  </w:drawing>
                </w:r>
              </w:p>
              <w:p w14:paraId="13145BC9" w14:textId="77777777" w:rsidR="00E63F17" w:rsidRPr="00E63F17" w:rsidRDefault="00E63F17" w:rsidP="00E63F17">
                <w:pPr>
                  <w:pStyle w:val="context-excerpt"/>
                  <w:jc w:val="center"/>
                  <w:rPr>
                    <w:rFonts w:asciiTheme="minorHAnsi" w:hAnsiTheme="minorHAnsi"/>
                  </w:rPr>
                </w:pPr>
              </w:p>
              <w:p w14:paraId="1516B8C6" w14:textId="77777777" w:rsidR="002F712C" w:rsidRPr="001704B2" w:rsidRDefault="008C1A6B" w:rsidP="008C1A6B">
                <w:pPr>
                  <w:pStyle w:val="Sous-titre1"/>
                  <w:rPr>
                    <w:u w:val="single"/>
                  </w:rPr>
                </w:pPr>
                <w:r w:rsidRPr="001704B2">
                  <w:rPr>
                    <w:u w:val="single"/>
                  </w:rPr>
                  <w:t>1)Interne</w:t>
                </w:r>
              </w:p>
              <w:p w14:paraId="63CFF9D8" w14:textId="437C6355" w:rsidR="002F712C" w:rsidRPr="005312D0" w:rsidRDefault="005312D0" w:rsidP="005312D0">
                <w:pPr>
                  <w:pStyle w:val="En-ttedetableau"/>
                  <w:rPr>
                    <w:sz w:val="30"/>
                    <w:szCs w:val="30"/>
                    <w:u w:val="single"/>
                  </w:rPr>
                </w:pPr>
                <w:r w:rsidRPr="005312D0">
                  <w:rPr>
                    <w:sz w:val="30"/>
                    <w:szCs w:val="30"/>
                    <w:u w:val="single"/>
                  </w:rPr>
                  <w:t>Forces</w:t>
                </w:r>
                <w:r w:rsidRPr="005312D0">
                  <w:rPr>
                    <w:sz w:val="30"/>
                    <w:szCs w:val="30"/>
                    <w:u w:val="single"/>
                  </w:rPr>
                  <w:t> </w:t>
                </w:r>
                <w:r w:rsidRPr="005312D0">
                  <w:rPr>
                    <w:sz w:val="30"/>
                    <w:szCs w:val="30"/>
                    <w:u w:val="single"/>
                  </w:rPr>
                  <w:t>:</w:t>
                </w:r>
              </w:p>
              <w:p w14:paraId="6270F04C" w14:textId="5C3BD27B" w:rsidR="002F712C" w:rsidRPr="005312D0" w:rsidRDefault="002F712C" w:rsidP="005312D0">
                <w:pPr>
                  <w:rPr>
                    <w:sz w:val="24"/>
                  </w:rPr>
                </w:pPr>
              </w:p>
              <w:p w14:paraId="3F324118" w14:textId="6168773F" w:rsidR="005312D0" w:rsidRPr="005312D0" w:rsidRDefault="005312D0" w:rsidP="005312D0">
                <w:pPr>
                  <w:keepNext/>
                  <w:keepLines/>
                  <w:spacing w:before="40" w:line="259" w:lineRule="auto"/>
                  <w:outlineLvl w:val="2"/>
                  <w:rPr>
                    <w:rFonts w:ascii="Calibri Light" w:eastAsia="Times New Roman" w:hAnsi="Calibri Light" w:cs="Times New Roman"/>
                    <w:color w:val="1F3763"/>
                    <w:sz w:val="32"/>
                    <w:szCs w:val="32"/>
                    <w:u w:val="single"/>
                  </w:rPr>
                </w:pPr>
                <w:bookmarkStart w:id="13" w:name="_Toc179814698"/>
                <w:bookmarkStart w:id="14" w:name="_Toc180769430"/>
                <w:r w:rsidRPr="009A6D0D">
                  <w:rPr>
                    <w:rFonts w:ascii="Calibri Light" w:eastAsia="Times New Roman" w:hAnsi="Calibri Light" w:cs="Times New Roman"/>
                    <w:color w:val="1F3763"/>
                    <w:sz w:val="32"/>
                    <w:szCs w:val="32"/>
                    <w:u w:val="single"/>
                  </w:rPr>
                  <w:t>L</w:t>
                </w:r>
                <w:r w:rsidRPr="005312D0">
                  <w:rPr>
                    <w:rFonts w:ascii="Calibri Light" w:eastAsia="Times New Roman" w:hAnsi="Calibri Light" w:cs="Times New Roman"/>
                    <w:color w:val="1F3763"/>
                    <w:sz w:val="32"/>
                    <w:szCs w:val="32"/>
                    <w:u w:val="single"/>
                  </w:rPr>
                  <w:t>a recherche</w:t>
                </w:r>
                <w:bookmarkEnd w:id="13"/>
                <w:bookmarkEnd w:id="14"/>
              </w:p>
              <w:p w14:paraId="05F7FAF5" w14:textId="3D22A99F" w:rsidR="005312D0" w:rsidRPr="005312D0" w:rsidRDefault="005312D0" w:rsidP="005312D0">
                <w:pPr>
                  <w:spacing w:before="100" w:beforeAutospacing="1" w:after="100" w:afterAutospacing="1" w:line="240" w:lineRule="auto"/>
                  <w:rPr>
                    <w:rFonts w:eastAsia="Times New Roman" w:cs="Times New Roman"/>
                    <w:sz w:val="24"/>
                    <w:lang w:eastAsia="fr-FR"/>
                  </w:rPr>
                </w:pPr>
                <w:r w:rsidRPr="005312D0">
                  <w:rPr>
                    <w:rFonts w:eastAsia="Times New Roman" w:cs="Times New Roman"/>
                    <w:sz w:val="24"/>
                    <w:lang w:eastAsia="fr-FR"/>
                  </w:rPr>
                  <w:t xml:space="preserve">La </w:t>
                </w:r>
                <w:r>
                  <w:rPr>
                    <w:rFonts w:eastAsia="Times New Roman" w:cs="Times New Roman"/>
                    <w:sz w:val="24"/>
                    <w:lang w:eastAsia="fr-FR"/>
                  </w:rPr>
                  <w:t>puissante</w:t>
                </w:r>
                <w:r w:rsidRPr="005312D0">
                  <w:rPr>
                    <w:rFonts w:eastAsia="Times New Roman" w:cs="Times New Roman"/>
                    <w:sz w:val="24"/>
                    <w:lang w:eastAsia="fr-FR"/>
                  </w:rPr>
                  <w:t xml:space="preserve"> équipe de recherche d'OpenAI a apporté des contributions importantes à l'intelligence artificielle. Cette équipe comprend des chercheurs et des ingénieurs hautement qualifiés dédiés à faire progresser l'IA de pointe grâce à leurs efforts de recherche.</w:t>
                </w:r>
              </w:p>
              <w:p w14:paraId="15633630" w14:textId="3478DDA1" w:rsidR="005312D0" w:rsidRPr="005312D0" w:rsidRDefault="005312D0" w:rsidP="005312D0">
                <w:pPr>
                  <w:spacing w:before="100" w:beforeAutospacing="1" w:after="100" w:afterAutospacing="1" w:line="240" w:lineRule="auto"/>
                  <w:rPr>
                    <w:rFonts w:eastAsia="Times New Roman" w:cs="Times New Roman"/>
                    <w:sz w:val="24"/>
                    <w:lang w:eastAsia="fr-FR"/>
                  </w:rPr>
                </w:pPr>
                <w:r w:rsidRPr="005312D0">
                  <w:rPr>
                    <w:rFonts w:eastAsia="Times New Roman" w:cs="Times New Roman"/>
                    <w:sz w:val="24"/>
                    <w:lang w:eastAsia="fr-FR"/>
                  </w:rPr>
                  <w:t xml:space="preserve">L'un des principaux points forts d'OpenAI est sa capacité à développer de nouveaux modèles et algorithmes qui repoussent les limites des possibilités actuelles de l'IA. Cela inclut la mise au point de </w:t>
                </w:r>
                <w:r w:rsidRPr="005312D0">
                  <w:rPr>
                    <w:rFonts w:eastAsia="Times New Roman" w:cs="Times New Roman"/>
                    <w:sz w:val="24"/>
                    <w:lang w:eastAsia="fr-FR"/>
                  </w:rPr>
                  <w:lastRenderedPageBreak/>
                  <w:t>modèles de pointe pour le traitement du langage naturel, la vision par ordinateur et l'apprentissage par renforcement.</w:t>
                </w:r>
              </w:p>
              <w:p w14:paraId="1A229739" w14:textId="7F55403E" w:rsidR="005312D0" w:rsidRDefault="005312D0" w:rsidP="005312D0">
                <w:pPr>
                  <w:spacing w:before="100" w:beforeAutospacing="1" w:after="100" w:afterAutospacing="1" w:line="240" w:lineRule="auto"/>
                  <w:rPr>
                    <w:rFonts w:eastAsia="Times New Roman" w:cs="Times New Roman"/>
                    <w:sz w:val="24"/>
                    <w:lang w:eastAsia="fr-FR"/>
                  </w:rPr>
                </w:pPr>
                <w:r w:rsidRPr="005312D0">
                  <w:rPr>
                    <w:rFonts w:eastAsia="Times New Roman" w:cs="Times New Roman"/>
                    <w:sz w:val="24"/>
                    <w:lang w:eastAsia="fr-FR"/>
                  </w:rPr>
                  <w:t xml:space="preserve">Par exemple, l'équipe de recherche de l'organisation a développé </w:t>
                </w:r>
                <w:hyperlink r:id="rId19" w:history="1">
                  <w:r w:rsidRPr="005312D0">
                    <w:rPr>
                      <w:rFonts w:eastAsia="Times New Roman" w:cs="Times New Roman"/>
                      <w:color w:val="0000FF"/>
                      <w:sz w:val="24"/>
                      <w:u w:val="single"/>
                      <w:lang w:eastAsia="fr-FR"/>
                    </w:rPr>
                    <w:t>le modèle de langage GPT-4 d'OpenAI</w:t>
                  </w:r>
                </w:hyperlink>
                <w:r w:rsidRPr="005312D0">
                  <w:rPr>
                    <w:rFonts w:eastAsia="Times New Roman" w:cs="Times New Roman"/>
                    <w:sz w:val="24"/>
                    <w:lang w:eastAsia="fr-FR"/>
                  </w:rPr>
                  <w:t>, qui est actuellement l'un des modèles les plus avancés pour le traitement du langage naturel.</w:t>
                </w:r>
              </w:p>
              <w:p w14:paraId="2ED76374" w14:textId="010C75F3" w:rsidR="009A6D0D" w:rsidRDefault="009A6D0D" w:rsidP="005312D0">
                <w:pPr>
                  <w:spacing w:before="100" w:beforeAutospacing="1" w:after="100" w:afterAutospacing="1" w:line="240" w:lineRule="auto"/>
                  <w:rPr>
                    <w:rFonts w:eastAsia="Times New Roman" w:cs="Times New Roman"/>
                    <w:sz w:val="24"/>
                    <w:lang w:eastAsia="fr-FR"/>
                  </w:rPr>
                </w:pPr>
              </w:p>
              <w:p w14:paraId="014E63AE" w14:textId="2074AE51" w:rsidR="009A6D0D" w:rsidRDefault="009A6D0D" w:rsidP="009A6D0D">
                <w:pPr>
                  <w:keepNext/>
                  <w:keepLines/>
                  <w:spacing w:before="40" w:line="259" w:lineRule="auto"/>
                  <w:outlineLvl w:val="2"/>
                  <w:rPr>
                    <w:rFonts w:ascii="Calibri Light" w:eastAsia="Times New Roman" w:hAnsi="Calibri Light" w:cs="Times New Roman"/>
                    <w:color w:val="1F3763"/>
                    <w:sz w:val="32"/>
                    <w:szCs w:val="32"/>
                    <w:u w:val="single"/>
                  </w:rPr>
                </w:pPr>
                <w:bookmarkStart w:id="15" w:name="_Toc179814699"/>
                <w:bookmarkStart w:id="16" w:name="_Toc180769431"/>
                <w:r>
                  <w:rPr>
                    <w:rFonts w:ascii="Calibri Light" w:eastAsia="Times New Roman" w:hAnsi="Calibri Light" w:cs="Times New Roman"/>
                    <w:color w:val="1F3763"/>
                    <w:sz w:val="32"/>
                    <w:szCs w:val="32"/>
                    <w:u w:val="single"/>
                  </w:rPr>
                  <w:t>Accès aux données</w:t>
                </w:r>
                <w:bookmarkEnd w:id="15"/>
                <w:bookmarkEnd w:id="16"/>
              </w:p>
              <w:p w14:paraId="752D1746" w14:textId="66B87086" w:rsidR="009A6D0D" w:rsidRPr="009A6D0D" w:rsidRDefault="009A6D0D" w:rsidP="009A6D0D">
                <w:pPr>
                  <w:keepNext/>
                  <w:keepLines/>
                  <w:spacing w:before="40" w:line="259" w:lineRule="auto"/>
                  <w:outlineLvl w:val="2"/>
                  <w:rPr>
                    <w:rFonts w:ascii="Calibri Light" w:eastAsia="Times New Roman" w:hAnsi="Calibri Light" w:cs="Times New Roman"/>
                    <w:color w:val="1F3763"/>
                    <w:sz w:val="32"/>
                    <w:szCs w:val="32"/>
                    <w:u w:val="single"/>
                  </w:rPr>
                </w:pPr>
              </w:p>
              <w:p w14:paraId="4988E879" w14:textId="233847A0" w:rsidR="009A6D0D" w:rsidRPr="009A6D0D" w:rsidRDefault="009A6D0D" w:rsidP="009A6D0D">
                <w:pPr>
                  <w:spacing w:before="100" w:beforeAutospacing="1" w:after="100" w:afterAutospacing="1" w:line="240" w:lineRule="auto"/>
                  <w:rPr>
                    <w:rFonts w:eastAsia="Times New Roman" w:cs="Times New Roman"/>
                    <w:sz w:val="24"/>
                    <w:lang w:eastAsia="fr-FR"/>
                  </w:rPr>
                </w:pPr>
                <w:r w:rsidRPr="009A6D0D">
                  <w:rPr>
                    <w:rFonts w:eastAsia="Times New Roman" w:cs="Times New Roman"/>
                    <w:sz w:val="24"/>
                    <w:lang w:eastAsia="fr-FR"/>
                  </w:rPr>
                  <w:t>L'accès aux données est un élément essentiel au développement de modèles d'IA performants, et OpenAI jouit d'un avantage important à cet égard. Les données provenant de diverses sources, y compris des ensembles de données publiques, des données exclusives fournies par des entreprises partenaires et des données générées grâce à ses efforts de recherche, sont accessibles à l'organisation.</w:t>
                </w:r>
              </w:p>
              <w:p w14:paraId="244B42C0" w14:textId="62FEBE79" w:rsidR="009A6D0D" w:rsidRPr="009A6D0D" w:rsidRDefault="009A6D0D" w:rsidP="009A6D0D">
                <w:pPr>
                  <w:spacing w:before="100" w:beforeAutospacing="1" w:after="100" w:afterAutospacing="1" w:line="240" w:lineRule="auto"/>
                  <w:rPr>
                    <w:rFonts w:eastAsia="Times New Roman" w:cs="Times New Roman"/>
                    <w:sz w:val="24"/>
                    <w:lang w:eastAsia="fr-FR"/>
                  </w:rPr>
                </w:pPr>
                <w:r w:rsidRPr="009A6D0D">
                  <w:rPr>
                    <w:rFonts w:eastAsia="Times New Roman" w:cs="Times New Roman"/>
                    <w:sz w:val="24"/>
                    <w:lang w:eastAsia="fr-FR"/>
                  </w:rPr>
                  <w:t xml:space="preserve">Ces informations sont importantes dans la formation et le développement de modèles d'IA capables d'accomplir avec précision et efficacité les tâches d'apprentissage </w:t>
                </w:r>
                <w:r w:rsidR="003D5627">
                  <w:rPr>
                    <w:rFonts w:eastAsia="Times New Roman" w:cs="Times New Roman"/>
                    <w:sz w:val="24"/>
                    <w:lang w:eastAsia="fr-FR"/>
                  </w:rPr>
                  <w:t xml:space="preserve">et </w:t>
                </w:r>
                <w:r w:rsidRPr="009A6D0D">
                  <w:rPr>
                    <w:rFonts w:eastAsia="Times New Roman" w:cs="Times New Roman"/>
                    <w:sz w:val="24"/>
                    <w:lang w:eastAsia="fr-FR"/>
                  </w:rPr>
                  <w:t>de traitement du langage naturel</w:t>
                </w:r>
                <w:r w:rsidR="00D76793">
                  <w:rPr>
                    <w:rFonts w:eastAsia="Times New Roman" w:cs="Times New Roman"/>
                    <w:sz w:val="24"/>
                    <w:lang w:eastAsia="fr-FR"/>
                  </w:rPr>
                  <w:t>.</w:t>
                </w:r>
              </w:p>
              <w:p w14:paraId="7D99EB38" w14:textId="19AD6688" w:rsidR="009A6D0D" w:rsidRDefault="009A6D0D" w:rsidP="009A6D0D">
                <w:pPr>
                  <w:spacing w:before="100" w:beforeAutospacing="1" w:after="100" w:afterAutospacing="1" w:line="240" w:lineRule="auto"/>
                  <w:rPr>
                    <w:rFonts w:eastAsia="Times New Roman" w:cs="Times New Roman"/>
                    <w:sz w:val="24"/>
                    <w:lang w:eastAsia="fr-FR"/>
                  </w:rPr>
                </w:pPr>
                <w:r w:rsidRPr="009A6D0D">
                  <w:rPr>
                    <w:rFonts w:eastAsia="Times New Roman" w:cs="Times New Roman"/>
                    <w:sz w:val="24"/>
                    <w:lang w:eastAsia="fr-FR"/>
                  </w:rPr>
                  <w:t>Par exemple, pour le traitement du langage naturel, la disponibilité de vastes quantités de données textuelles permet à OpenAI de créer des modèles de langage capables de comprendre et de produire du texte en langage naturel.</w:t>
                </w:r>
              </w:p>
              <w:p w14:paraId="7DCA0939" w14:textId="79155B2B" w:rsidR="00D76003" w:rsidRDefault="00D76003" w:rsidP="009A6D0D">
                <w:pPr>
                  <w:spacing w:before="100" w:beforeAutospacing="1" w:after="100" w:afterAutospacing="1" w:line="240" w:lineRule="auto"/>
                  <w:rPr>
                    <w:rFonts w:eastAsia="Times New Roman" w:cs="Times New Roman"/>
                    <w:sz w:val="24"/>
                    <w:lang w:eastAsia="fr-FR"/>
                  </w:rPr>
                </w:pPr>
              </w:p>
              <w:p w14:paraId="49D58E7F" w14:textId="14A45E48" w:rsidR="00D76003" w:rsidRPr="00F76153" w:rsidRDefault="00D76003" w:rsidP="00D76003">
                <w:pPr>
                  <w:keepNext/>
                  <w:keepLines/>
                  <w:spacing w:before="40" w:line="259" w:lineRule="auto"/>
                  <w:outlineLvl w:val="2"/>
                  <w:rPr>
                    <w:rFonts w:ascii="Calibri Light" w:eastAsia="Times New Roman" w:hAnsi="Calibri Light" w:cs="Times New Roman"/>
                    <w:color w:val="1F3763"/>
                    <w:sz w:val="32"/>
                    <w:szCs w:val="32"/>
                    <w:u w:val="single"/>
                  </w:rPr>
                </w:pPr>
                <w:bookmarkStart w:id="17" w:name="_Toc179814700"/>
                <w:bookmarkStart w:id="18" w:name="_Toc180769432"/>
                <w:r w:rsidRPr="00F76153">
                  <w:rPr>
                    <w:rFonts w:ascii="Calibri Light" w:eastAsia="Times New Roman" w:hAnsi="Calibri Light" w:cs="Times New Roman"/>
                    <w:color w:val="1F3763"/>
                    <w:sz w:val="32"/>
                    <w:szCs w:val="32"/>
                    <w:u w:val="single"/>
                  </w:rPr>
                  <w:t>Partenariats stratégiques</w:t>
                </w:r>
                <w:bookmarkEnd w:id="17"/>
                <w:bookmarkEnd w:id="18"/>
              </w:p>
              <w:p w14:paraId="20C88DB5" w14:textId="11323499" w:rsidR="00D76003" w:rsidRPr="00D76003" w:rsidRDefault="00D76003" w:rsidP="00D76003">
                <w:pPr>
                  <w:spacing w:before="100" w:beforeAutospacing="1" w:after="100" w:afterAutospacing="1" w:line="240" w:lineRule="auto"/>
                  <w:rPr>
                    <w:rFonts w:eastAsia="Times New Roman" w:cs="Times New Roman"/>
                    <w:sz w:val="24"/>
                    <w:lang w:eastAsia="fr-FR"/>
                  </w:rPr>
                </w:pPr>
                <w:r w:rsidRPr="00D76003">
                  <w:rPr>
                    <w:rFonts w:eastAsia="Times New Roman" w:cs="Times New Roman"/>
                    <w:b/>
                    <w:bCs/>
                    <w:sz w:val="24"/>
                    <w:lang w:eastAsia="fr-FR"/>
                  </w:rPr>
                  <w:t>OpenAI</w:t>
                </w:r>
                <w:r w:rsidRPr="00D76003">
                  <w:rPr>
                    <w:rFonts w:eastAsia="Times New Roman" w:cs="Times New Roman"/>
                    <w:sz w:val="24"/>
                    <w:lang w:eastAsia="fr-FR"/>
                  </w:rPr>
                  <w:t xml:space="preserve"> s'est associé à plusieurs entreprises, dont </w:t>
                </w:r>
                <w:r w:rsidRPr="00D76003">
                  <w:rPr>
                    <w:rFonts w:eastAsia="Times New Roman" w:cs="Times New Roman"/>
                    <w:b/>
                    <w:bCs/>
                    <w:sz w:val="24"/>
                    <w:lang w:eastAsia="fr-FR"/>
                  </w:rPr>
                  <w:t>Microsoft</w:t>
                </w:r>
                <w:r>
                  <w:rPr>
                    <w:rFonts w:eastAsia="Times New Roman" w:cs="Times New Roman"/>
                    <w:b/>
                    <w:bCs/>
                    <w:sz w:val="24"/>
                    <w:lang w:eastAsia="fr-FR"/>
                  </w:rPr>
                  <w:t xml:space="preserve"> (Azure)</w:t>
                </w:r>
                <w:r>
                  <w:rPr>
                    <w:rFonts w:eastAsia="Times New Roman" w:cs="Times New Roman"/>
                    <w:sz w:val="24"/>
                    <w:lang w:eastAsia="fr-FR"/>
                  </w:rPr>
                  <w:t xml:space="preserve">, </w:t>
                </w:r>
                <w:r w:rsidRPr="00D76003">
                  <w:rPr>
                    <w:rFonts w:eastAsia="Times New Roman" w:cs="Times New Roman"/>
                    <w:b/>
                    <w:bCs/>
                    <w:sz w:val="24"/>
                    <w:lang w:eastAsia="fr-FR"/>
                  </w:rPr>
                  <w:t>IBM</w:t>
                </w:r>
                <w:r>
                  <w:rPr>
                    <w:rFonts w:eastAsia="Times New Roman" w:cs="Times New Roman"/>
                    <w:sz w:val="24"/>
                    <w:lang w:eastAsia="fr-FR"/>
                  </w:rPr>
                  <w:t xml:space="preserve"> </w:t>
                </w:r>
                <w:r w:rsidRPr="00D76003">
                  <w:rPr>
                    <w:rFonts w:eastAsia="Times New Roman" w:cs="Times New Roman"/>
                    <w:sz w:val="24"/>
                    <w:lang w:eastAsia="fr-FR"/>
                  </w:rPr>
                  <w:t>et d'autres, pour développer et appliquer des solutions d'IA à des problèmes réels. Ces partenariats offrent plusieurs avantages à OpenAI, ainsi qu'aux entreprises partenaires.</w:t>
                </w:r>
              </w:p>
              <w:p w14:paraId="48F11DFD" w14:textId="1764CC89" w:rsidR="00D76003" w:rsidRPr="00D76003" w:rsidRDefault="00D76003" w:rsidP="00D76003">
                <w:pPr>
                  <w:spacing w:before="100" w:beforeAutospacing="1" w:after="100" w:afterAutospacing="1" w:line="240" w:lineRule="auto"/>
                  <w:rPr>
                    <w:rFonts w:eastAsia="Times New Roman" w:cs="Times New Roman"/>
                    <w:sz w:val="24"/>
                    <w:lang w:eastAsia="fr-FR"/>
                  </w:rPr>
                </w:pPr>
                <w:r w:rsidRPr="00D76003">
                  <w:rPr>
                    <w:rFonts w:eastAsia="Times New Roman" w:cs="Times New Roman"/>
                    <w:sz w:val="24"/>
                    <w:lang w:eastAsia="fr-FR"/>
                  </w:rPr>
                  <w:t>L'un des principaux avantages de ces partenariats est l'accès à des ressources et à des compétences supplémentaires. Les entreprises partenaires disposent souvent de ressources importantes, notamment de données, d'infrastructures informatiques et d'expertise spécialisée, qu'OpenAI peut tirer parti de ses efforts de recherche et de développement.</w:t>
                </w:r>
              </w:p>
              <w:p w14:paraId="65DA23A3" w14:textId="4FE48F72" w:rsidR="006C3F93" w:rsidRDefault="00D76003" w:rsidP="00D76003">
                <w:pPr>
                  <w:spacing w:before="100" w:beforeAutospacing="1" w:after="100" w:afterAutospacing="1" w:line="240" w:lineRule="auto"/>
                  <w:rPr>
                    <w:rFonts w:eastAsia="Times New Roman" w:cs="Times New Roman"/>
                    <w:sz w:val="24"/>
                    <w:lang w:eastAsia="fr-FR"/>
                  </w:rPr>
                </w:pPr>
                <w:r w:rsidRPr="00D76003">
                  <w:rPr>
                    <w:rFonts w:eastAsia="Times New Roman" w:cs="Times New Roman"/>
                    <w:sz w:val="24"/>
                    <w:lang w:eastAsia="fr-FR"/>
                  </w:rPr>
                  <w:t>Cela peut accélérer les progrès et permettre à OpenAI de s'attaquer à des problèmes plus complexes et plus difficiles.</w:t>
                </w:r>
              </w:p>
              <w:p w14:paraId="24AA0972" w14:textId="0E5FD884" w:rsidR="006C3F93" w:rsidRDefault="008B1114" w:rsidP="00D76003">
                <w:pPr>
                  <w:spacing w:before="100" w:beforeAutospacing="1" w:after="100" w:afterAutospacing="1" w:line="240" w:lineRule="auto"/>
                  <w:rPr>
                    <w:rFonts w:eastAsia="Times New Roman" w:cs="Times New Roman"/>
                    <w:sz w:val="24"/>
                    <w:lang w:eastAsia="fr-FR"/>
                  </w:rPr>
                </w:pPr>
                <w:r>
                  <w:rPr>
                    <w:rFonts w:eastAsia="Times New Roman" w:cs="Times New Roman"/>
                    <w:noProof/>
                    <w:sz w:val="24"/>
                    <w:lang w:eastAsia="fr-FR"/>
                  </w:rPr>
                  <w:drawing>
                    <wp:anchor distT="0" distB="0" distL="114300" distR="114300" simplePos="0" relativeHeight="251715584" behindDoc="0" locked="0" layoutInCell="1" allowOverlap="1" wp14:anchorId="58FECB68" wp14:editId="60493EC1">
                      <wp:simplePos x="0" y="0"/>
                      <wp:positionH relativeFrom="column">
                        <wp:posOffset>3019425</wp:posOffset>
                      </wp:positionH>
                      <wp:positionV relativeFrom="paragraph">
                        <wp:posOffset>-98425</wp:posOffset>
                      </wp:positionV>
                      <wp:extent cx="3834130" cy="2758440"/>
                      <wp:effectExtent l="0" t="0" r="0" b="3810"/>
                      <wp:wrapThrough wrapText="bothSides">
                        <wp:wrapPolygon edited="0">
                          <wp:start x="0" y="0"/>
                          <wp:lineTo x="0" y="21481"/>
                          <wp:lineTo x="21464" y="21481"/>
                          <wp:lineTo x="21464" y="0"/>
                          <wp:lineTo x="0" y="0"/>
                        </wp:wrapPolygon>
                      </wp:wrapThrough>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4130"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C51F41" w14:textId="3FD01198" w:rsidR="006C3F93" w:rsidRDefault="008B1114" w:rsidP="00D76003">
                <w:pPr>
                  <w:spacing w:before="100" w:beforeAutospacing="1" w:after="100" w:afterAutospacing="1" w:line="240" w:lineRule="auto"/>
                  <w:rPr>
                    <w:rFonts w:eastAsia="Times New Roman" w:cs="Times New Roman"/>
                    <w:sz w:val="24"/>
                    <w:lang w:eastAsia="fr-FR"/>
                  </w:rPr>
                </w:pPr>
                <w:r>
                  <w:rPr>
                    <w:rFonts w:eastAsia="Times New Roman" w:cs="Times New Roman"/>
                    <w:sz w:val="24"/>
                    <w:lang w:eastAsia="fr-FR"/>
                  </w:rPr>
                  <w:t>Voici les plus grands partenaires d’Open AI :</w:t>
                </w:r>
              </w:p>
              <w:p w14:paraId="16568402" w14:textId="1012F52E" w:rsidR="006C3F93" w:rsidRDefault="006C3F93" w:rsidP="00D76003">
                <w:pPr>
                  <w:spacing w:before="100" w:beforeAutospacing="1" w:after="100" w:afterAutospacing="1" w:line="240" w:lineRule="auto"/>
                  <w:rPr>
                    <w:rFonts w:eastAsia="Times New Roman" w:cs="Times New Roman"/>
                    <w:sz w:val="24"/>
                    <w:lang w:eastAsia="fr-FR"/>
                  </w:rPr>
                </w:pPr>
              </w:p>
              <w:p w14:paraId="42549EE2" w14:textId="1172E6A9" w:rsidR="006C3F93" w:rsidRPr="001C5A22" w:rsidRDefault="006C3F93" w:rsidP="00D76003">
                <w:pPr>
                  <w:spacing w:before="100" w:beforeAutospacing="1" w:after="100" w:afterAutospacing="1" w:line="240" w:lineRule="auto"/>
                  <w:rPr>
                    <w:rFonts w:eastAsia="Times New Roman" w:cs="Times New Roman"/>
                    <w:b/>
                    <w:bCs/>
                    <w:color w:val="FF0000"/>
                    <w:sz w:val="24"/>
                    <w:lang w:eastAsia="fr-FR"/>
                  </w:rPr>
                </w:pPr>
              </w:p>
              <w:p w14:paraId="4F49C161" w14:textId="5B8C91FC" w:rsidR="003D315A" w:rsidRDefault="003D315A" w:rsidP="00D76003">
                <w:pPr>
                  <w:spacing w:before="100" w:beforeAutospacing="1" w:after="100" w:afterAutospacing="1" w:line="240" w:lineRule="auto"/>
                  <w:rPr>
                    <w:rFonts w:eastAsia="Times New Roman" w:cs="Times New Roman"/>
                    <w:sz w:val="24"/>
                    <w:lang w:eastAsia="fr-FR"/>
                  </w:rPr>
                </w:pPr>
              </w:p>
              <w:p w14:paraId="535670C4" w14:textId="77777777" w:rsidR="008B1114" w:rsidRDefault="008B1114" w:rsidP="00D56ECC">
                <w:pPr>
                  <w:keepNext/>
                  <w:keepLines/>
                  <w:spacing w:before="40" w:line="259" w:lineRule="auto"/>
                  <w:outlineLvl w:val="2"/>
                  <w:rPr>
                    <w:rFonts w:ascii="Calibri Light" w:eastAsia="Times New Roman" w:hAnsi="Calibri Light" w:cs="Times New Roman"/>
                    <w:color w:val="1F3763"/>
                    <w:sz w:val="32"/>
                    <w:szCs w:val="32"/>
                    <w:u w:val="single"/>
                  </w:rPr>
                </w:pPr>
                <w:bookmarkStart w:id="19" w:name="_Toc179814701"/>
                <w:bookmarkStart w:id="20" w:name="_Toc180769433"/>
              </w:p>
              <w:p w14:paraId="0D0A40F0" w14:textId="77777777" w:rsidR="008B1114" w:rsidRDefault="008B1114" w:rsidP="00D56ECC">
                <w:pPr>
                  <w:keepNext/>
                  <w:keepLines/>
                  <w:spacing w:before="40" w:line="259" w:lineRule="auto"/>
                  <w:outlineLvl w:val="2"/>
                  <w:rPr>
                    <w:rFonts w:ascii="Calibri Light" w:eastAsia="Times New Roman" w:hAnsi="Calibri Light" w:cs="Times New Roman"/>
                    <w:color w:val="1F3763"/>
                    <w:sz w:val="32"/>
                    <w:szCs w:val="32"/>
                    <w:u w:val="single"/>
                  </w:rPr>
                </w:pPr>
              </w:p>
              <w:p w14:paraId="466D0A20" w14:textId="77777777" w:rsidR="008B1114" w:rsidRDefault="008B1114" w:rsidP="00D56ECC">
                <w:pPr>
                  <w:keepNext/>
                  <w:keepLines/>
                  <w:spacing w:before="40" w:line="259" w:lineRule="auto"/>
                  <w:outlineLvl w:val="2"/>
                  <w:rPr>
                    <w:rFonts w:ascii="Calibri Light" w:eastAsia="Times New Roman" w:hAnsi="Calibri Light" w:cs="Times New Roman"/>
                    <w:color w:val="1F3763"/>
                    <w:sz w:val="32"/>
                    <w:szCs w:val="32"/>
                    <w:u w:val="single"/>
                  </w:rPr>
                </w:pPr>
              </w:p>
              <w:p w14:paraId="3E3B1795" w14:textId="5D69FF1E" w:rsidR="00D56ECC" w:rsidRPr="00F76153" w:rsidRDefault="00D56ECC" w:rsidP="00D56ECC">
                <w:pPr>
                  <w:keepNext/>
                  <w:keepLines/>
                  <w:spacing w:before="40" w:line="259" w:lineRule="auto"/>
                  <w:outlineLvl w:val="2"/>
                  <w:rPr>
                    <w:rFonts w:ascii="Calibri Light" w:eastAsia="Times New Roman" w:hAnsi="Calibri Light" w:cs="Times New Roman"/>
                    <w:color w:val="1F3763"/>
                    <w:sz w:val="32"/>
                    <w:szCs w:val="32"/>
                    <w:u w:val="single"/>
                  </w:rPr>
                </w:pPr>
                <w:r w:rsidRPr="00F76153">
                  <w:rPr>
                    <w:rFonts w:ascii="Calibri Light" w:eastAsia="Times New Roman" w:hAnsi="Calibri Light" w:cs="Times New Roman"/>
                    <w:color w:val="1F3763"/>
                    <w:sz w:val="32"/>
                    <w:szCs w:val="32"/>
                    <w:u w:val="single"/>
                  </w:rPr>
                  <w:lastRenderedPageBreak/>
                  <w:t>Notoriété de la marque</w:t>
                </w:r>
                <w:bookmarkEnd w:id="19"/>
                <w:bookmarkEnd w:id="20"/>
              </w:p>
              <w:p w14:paraId="3AC95207" w14:textId="6103986D" w:rsidR="003D315A" w:rsidRDefault="003D315A" w:rsidP="00D76003">
                <w:pPr>
                  <w:spacing w:before="100" w:beforeAutospacing="1" w:after="100" w:afterAutospacing="1" w:line="240" w:lineRule="auto"/>
                  <w:rPr>
                    <w:rFonts w:eastAsia="Times New Roman" w:cs="Times New Roman"/>
                    <w:sz w:val="24"/>
                    <w:lang w:eastAsia="fr-FR"/>
                  </w:rPr>
                </w:pPr>
                <w:r w:rsidRPr="003D315A">
                  <w:rPr>
                    <w:rFonts w:eastAsia="Times New Roman" w:cs="Times New Roman"/>
                    <w:sz w:val="24"/>
                    <w:lang w:eastAsia="fr-FR"/>
                  </w:rPr>
                  <w:t>OpenAI est devenu un nom bien connu dans le domaine de l'IA, associé à l'innovation et à l'éthique dans le développement de l'intelligence artificielle.</w:t>
                </w:r>
              </w:p>
              <w:p w14:paraId="107C25CE" w14:textId="77777777" w:rsidR="00D56ECC" w:rsidRDefault="00D56ECC" w:rsidP="00D76003">
                <w:pPr>
                  <w:spacing w:before="100" w:beforeAutospacing="1" w:after="100" w:afterAutospacing="1" w:line="240" w:lineRule="auto"/>
                  <w:rPr>
                    <w:rFonts w:eastAsia="Times New Roman" w:cs="Times New Roman"/>
                    <w:sz w:val="24"/>
                    <w:lang w:eastAsia="fr-FR"/>
                  </w:rPr>
                </w:pPr>
              </w:p>
              <w:p w14:paraId="1482C270" w14:textId="7769F543" w:rsidR="00995529" w:rsidRDefault="00995529" w:rsidP="00D76003">
                <w:pPr>
                  <w:spacing w:before="100" w:beforeAutospacing="1" w:after="100" w:afterAutospacing="1" w:line="240" w:lineRule="auto"/>
                  <w:rPr>
                    <w:rFonts w:eastAsia="Times New Roman" w:cs="Times New Roman"/>
                    <w:sz w:val="24"/>
                    <w:lang w:eastAsia="fr-FR"/>
                  </w:rPr>
                </w:pPr>
              </w:p>
              <w:p w14:paraId="22CCDF50" w14:textId="53669A25" w:rsidR="00995529" w:rsidRPr="005312D0" w:rsidRDefault="00995529" w:rsidP="00995529">
                <w:pPr>
                  <w:pStyle w:val="En-ttedetableau"/>
                  <w:rPr>
                    <w:sz w:val="30"/>
                    <w:szCs w:val="30"/>
                    <w:u w:val="single"/>
                  </w:rPr>
                </w:pPr>
                <w:r>
                  <w:rPr>
                    <w:sz w:val="30"/>
                    <w:szCs w:val="30"/>
                    <w:u w:val="single"/>
                  </w:rPr>
                  <w:t>Faiblesses</w:t>
                </w:r>
                <w:r w:rsidRPr="005312D0">
                  <w:rPr>
                    <w:sz w:val="30"/>
                    <w:szCs w:val="30"/>
                    <w:u w:val="single"/>
                  </w:rPr>
                  <w:t> </w:t>
                </w:r>
                <w:r w:rsidRPr="005312D0">
                  <w:rPr>
                    <w:sz w:val="30"/>
                    <w:szCs w:val="30"/>
                    <w:u w:val="single"/>
                  </w:rPr>
                  <w:t>:</w:t>
                </w:r>
              </w:p>
              <w:p w14:paraId="36F2FC7C" w14:textId="77777777" w:rsidR="00995529" w:rsidRPr="00D76003" w:rsidRDefault="00995529" w:rsidP="00D76003">
                <w:pPr>
                  <w:spacing w:before="100" w:beforeAutospacing="1" w:after="100" w:afterAutospacing="1" w:line="240" w:lineRule="auto"/>
                  <w:rPr>
                    <w:rFonts w:eastAsia="Times New Roman" w:cs="Times New Roman"/>
                    <w:sz w:val="24"/>
                    <w:lang w:eastAsia="fr-FR"/>
                  </w:rPr>
                </w:pPr>
              </w:p>
              <w:p w14:paraId="007A6CC8" w14:textId="166945A5" w:rsidR="009121B4" w:rsidRPr="00F76153" w:rsidRDefault="009121B4" w:rsidP="009121B4">
                <w:pPr>
                  <w:keepNext/>
                  <w:keepLines/>
                  <w:spacing w:before="40" w:line="259" w:lineRule="auto"/>
                  <w:outlineLvl w:val="2"/>
                  <w:rPr>
                    <w:rFonts w:ascii="Calibri Light" w:eastAsia="Times New Roman" w:hAnsi="Calibri Light" w:cs="Times New Roman"/>
                    <w:color w:val="1F3763"/>
                    <w:sz w:val="32"/>
                    <w:szCs w:val="32"/>
                    <w:u w:val="single"/>
                  </w:rPr>
                </w:pPr>
                <w:bookmarkStart w:id="21" w:name="_Toc180769434"/>
                <w:r w:rsidRPr="00F76153">
                  <w:rPr>
                    <w:rFonts w:ascii="Calibri Light" w:eastAsia="Times New Roman" w:hAnsi="Calibri Light" w:cs="Times New Roman"/>
                    <w:color w:val="1F3763"/>
                    <w:sz w:val="32"/>
                    <w:szCs w:val="32"/>
                    <w:u w:val="single"/>
                  </w:rPr>
                  <w:t>Ressources financières limitées</w:t>
                </w:r>
                <w:bookmarkEnd w:id="21"/>
              </w:p>
              <w:p w14:paraId="1C811D98" w14:textId="77777777" w:rsidR="009121B4" w:rsidRPr="009121B4" w:rsidRDefault="009121B4" w:rsidP="009121B4">
                <w:pPr>
                  <w:spacing w:before="100" w:beforeAutospacing="1" w:after="100" w:afterAutospacing="1" w:line="240" w:lineRule="auto"/>
                  <w:rPr>
                    <w:rFonts w:eastAsia="Times New Roman" w:cs="Times New Roman"/>
                    <w:sz w:val="24"/>
                    <w:lang w:eastAsia="fr-FR"/>
                  </w:rPr>
                </w:pPr>
                <w:r w:rsidRPr="009121B4">
                  <w:rPr>
                    <w:rFonts w:eastAsia="Times New Roman" w:cs="Times New Roman"/>
                    <w:sz w:val="24"/>
                    <w:lang w:eastAsia="fr-FR"/>
                  </w:rPr>
                  <w:t>OpenAI a reçu un financement important de la part d'investisseurs et de partenaires. Cependant, ses ressources financières restent encore relativement limitées par rapport à certains de ses concurrents.</w:t>
                </w:r>
              </w:p>
              <w:p w14:paraId="2059001A" w14:textId="67E25619" w:rsidR="009121B4" w:rsidRPr="009121B4" w:rsidRDefault="009121B4" w:rsidP="009121B4">
                <w:pPr>
                  <w:spacing w:before="100" w:beforeAutospacing="1" w:after="100" w:afterAutospacing="1" w:line="240" w:lineRule="auto"/>
                  <w:rPr>
                    <w:rFonts w:eastAsia="Times New Roman" w:cs="Times New Roman"/>
                    <w:sz w:val="24"/>
                    <w:lang w:eastAsia="fr-FR"/>
                  </w:rPr>
                </w:pPr>
                <w:r w:rsidRPr="009121B4">
                  <w:rPr>
                    <w:rFonts w:eastAsia="Times New Roman" w:cs="Times New Roman"/>
                    <w:sz w:val="24"/>
                    <w:lang w:eastAsia="fr-FR"/>
                  </w:rPr>
                  <w:t xml:space="preserve">Cela peut constituer une faiblesse importante pour </w:t>
                </w:r>
                <w:r>
                  <w:rPr>
                    <w:rFonts w:eastAsia="Times New Roman" w:cs="Times New Roman"/>
                    <w:sz w:val="24"/>
                    <w:lang w:eastAsia="fr-FR"/>
                  </w:rPr>
                  <w:t>l’</w:t>
                </w:r>
                <w:r w:rsidRPr="009121B4">
                  <w:rPr>
                    <w:rFonts w:eastAsia="Times New Roman" w:cs="Times New Roman"/>
                    <w:sz w:val="24"/>
                    <w:lang w:eastAsia="fr-FR"/>
                  </w:rPr>
                  <w:t>organisation, car cela peut limiter sa capacité à mettre en œuvre certains projets ou initiatives gourmands en ressources ou à faire évoluer ses opérations le plus rapidement possible.</w:t>
                </w:r>
              </w:p>
              <w:p w14:paraId="11659B8C" w14:textId="77777777" w:rsidR="009121B4" w:rsidRPr="009121B4" w:rsidRDefault="009121B4" w:rsidP="009121B4">
                <w:pPr>
                  <w:spacing w:before="100" w:beforeAutospacing="1" w:after="100" w:afterAutospacing="1" w:line="240" w:lineRule="auto"/>
                  <w:rPr>
                    <w:rFonts w:eastAsia="Times New Roman" w:cs="Times New Roman"/>
                    <w:sz w:val="24"/>
                    <w:lang w:eastAsia="fr-FR"/>
                  </w:rPr>
                </w:pPr>
                <w:r w:rsidRPr="009121B4">
                  <w:rPr>
                    <w:rFonts w:eastAsia="Times New Roman" w:cs="Times New Roman"/>
                    <w:sz w:val="24"/>
                    <w:lang w:eastAsia="fr-FR"/>
                  </w:rPr>
                  <w:t>Par exemple, le développement et la formation de modèles avancés d’intelligence artificielle nécessitent d’énormes ressources informatiques. Cependant, ces ressources sont relativement coûteuses à acquérir et à entretenir.</w:t>
                </w:r>
              </w:p>
              <w:p w14:paraId="46FE9864" w14:textId="009A921B" w:rsidR="00D76003" w:rsidRDefault="009121B4" w:rsidP="009121B4">
                <w:pPr>
                  <w:spacing w:before="100" w:beforeAutospacing="1" w:after="100" w:afterAutospacing="1" w:line="240" w:lineRule="auto"/>
                  <w:rPr>
                    <w:rFonts w:eastAsia="Times New Roman" w:cs="Times New Roman"/>
                    <w:sz w:val="24"/>
                    <w:lang w:eastAsia="fr-FR"/>
                  </w:rPr>
                </w:pPr>
                <w:r w:rsidRPr="009121B4">
                  <w:rPr>
                    <w:rFonts w:eastAsia="Times New Roman" w:cs="Times New Roman"/>
                    <w:sz w:val="24"/>
                    <w:lang w:eastAsia="fr-FR"/>
                  </w:rPr>
                  <w:t>De plus, les coûts associés au recrutement et à la rétention des meilleurs talents en IA peuvent être élevés. En conséquence, OpenAI pourrait avoir du mal à rivaliser avec d’autres organisations susceptibles d’offrir des programmes de rémunération plus attractifs.</w:t>
                </w:r>
              </w:p>
              <w:p w14:paraId="44E3C4A4" w14:textId="70FB8F35" w:rsidR="00F76153" w:rsidRDefault="00F76153" w:rsidP="009121B4">
                <w:pPr>
                  <w:spacing w:before="100" w:beforeAutospacing="1" w:after="100" w:afterAutospacing="1" w:line="240" w:lineRule="auto"/>
                  <w:rPr>
                    <w:rFonts w:eastAsia="Times New Roman" w:cs="Times New Roman"/>
                    <w:sz w:val="24"/>
                    <w:lang w:eastAsia="fr-FR"/>
                  </w:rPr>
                </w:pPr>
              </w:p>
              <w:p w14:paraId="2C4891AB" w14:textId="04DC6594" w:rsidR="00F76153" w:rsidRPr="00F76153" w:rsidRDefault="00F76153" w:rsidP="00F76153">
                <w:pPr>
                  <w:keepNext/>
                  <w:keepLines/>
                  <w:spacing w:before="40" w:line="259" w:lineRule="auto"/>
                  <w:outlineLvl w:val="2"/>
                  <w:rPr>
                    <w:rFonts w:ascii="Calibri Light" w:eastAsia="Times New Roman" w:hAnsi="Calibri Light" w:cs="Times New Roman"/>
                    <w:color w:val="1F3763"/>
                    <w:sz w:val="32"/>
                    <w:szCs w:val="32"/>
                    <w:u w:val="single"/>
                  </w:rPr>
                </w:pPr>
                <w:bookmarkStart w:id="22" w:name="_Toc180769435"/>
                <w:r w:rsidRPr="00F76153">
                  <w:rPr>
                    <w:rFonts w:ascii="Calibri Light" w:eastAsia="Times New Roman" w:hAnsi="Calibri Light" w:cs="Times New Roman"/>
                    <w:color w:val="1F3763"/>
                    <w:sz w:val="32"/>
                    <w:szCs w:val="32"/>
                    <w:u w:val="single"/>
                  </w:rPr>
                  <w:t>Dépendance du talent</w:t>
                </w:r>
                <w:bookmarkEnd w:id="22"/>
              </w:p>
              <w:p w14:paraId="4A2CB33F" w14:textId="77777777" w:rsidR="00F76153" w:rsidRPr="00F76153" w:rsidRDefault="00F76153" w:rsidP="00F76153">
                <w:pPr>
                  <w:spacing w:before="100" w:beforeAutospacing="1" w:after="100" w:afterAutospacing="1" w:line="240" w:lineRule="auto"/>
                  <w:rPr>
                    <w:rFonts w:eastAsia="Times New Roman" w:cs="Times New Roman"/>
                    <w:sz w:val="24"/>
                    <w:lang w:eastAsia="fr-FR"/>
                  </w:rPr>
                </w:pPr>
                <w:r w:rsidRPr="00F76153">
                  <w:rPr>
                    <w:rFonts w:eastAsia="Times New Roman" w:cs="Times New Roman"/>
                    <w:sz w:val="24"/>
                    <w:lang w:eastAsia="fr-FR"/>
                  </w:rPr>
                  <w:t>Le succès d'OpenAI dépend en grande partie de sa capacité à attirer et à retenir les meilleurs talents en IA, ce qui en fait une faiblesse potentielle pour l'organisation. En tant qu'organisation axée sur la recherche et le développement de pointe en matière d'intelligence artificielle, OpenAI s'appuie fortement sur l'expertise de ses chercheurs, ingénieurs et autres employés.</w:t>
                </w:r>
              </w:p>
              <w:p w14:paraId="2FE55B78" w14:textId="77777777" w:rsidR="00F76153" w:rsidRPr="00F76153" w:rsidRDefault="00F76153" w:rsidP="00F76153">
                <w:pPr>
                  <w:spacing w:before="100" w:beforeAutospacing="1" w:after="100" w:afterAutospacing="1" w:line="240" w:lineRule="auto"/>
                  <w:rPr>
                    <w:rFonts w:eastAsia="Times New Roman" w:cs="Times New Roman"/>
                    <w:sz w:val="24"/>
                    <w:lang w:eastAsia="fr-FR"/>
                  </w:rPr>
                </w:pPr>
                <w:r w:rsidRPr="00F76153">
                  <w:rPr>
                    <w:rFonts w:eastAsia="Times New Roman" w:cs="Times New Roman"/>
                    <w:sz w:val="24"/>
                    <w:lang w:eastAsia="fr-FR"/>
                  </w:rPr>
                  <w:t>Cependant, la concurrence pour attirer les meilleurs talents en IA est féroce, et OpenAI pourrait perdre des talents clés au profit d’autres organisations, en particulier celles proposant des rémunérations ou d’autres incitations plus attractives.</w:t>
                </w:r>
              </w:p>
              <w:p w14:paraId="7DB1E26E" w14:textId="7870AF96" w:rsidR="00F76153" w:rsidRDefault="00F76153" w:rsidP="00F76153">
                <w:pPr>
                  <w:spacing w:before="100" w:beforeAutospacing="1" w:after="100" w:afterAutospacing="1" w:line="240" w:lineRule="auto"/>
                  <w:rPr>
                    <w:rFonts w:eastAsia="Times New Roman" w:cs="Times New Roman"/>
                    <w:sz w:val="24"/>
                    <w:lang w:eastAsia="fr-FR"/>
                  </w:rPr>
                </w:pPr>
                <w:r w:rsidRPr="00F76153">
                  <w:rPr>
                    <w:rFonts w:eastAsia="Times New Roman" w:cs="Times New Roman"/>
                    <w:sz w:val="24"/>
                    <w:lang w:eastAsia="fr-FR"/>
                  </w:rPr>
                  <w:t>Cela pourrait constituer un défi important pour OpenAI, car la perte de personnel clé pourrait entraîner une perte de connaissances et d’expertise institutionnelles</w:t>
                </w:r>
                <w:r w:rsidR="004D2410">
                  <w:rPr>
                    <w:rFonts w:eastAsia="Times New Roman" w:cs="Times New Roman"/>
                    <w:sz w:val="24"/>
                    <w:lang w:eastAsia="fr-FR"/>
                  </w:rPr>
                  <w:t>,</w:t>
                </w:r>
                <w:r w:rsidRPr="00F76153">
                  <w:rPr>
                    <w:rFonts w:eastAsia="Times New Roman" w:cs="Times New Roman"/>
                    <w:sz w:val="24"/>
                    <w:lang w:eastAsia="fr-FR"/>
                  </w:rPr>
                  <w:t xml:space="preserve"> et un ralentissement des efforts de </w:t>
                </w:r>
                <w:r>
                  <w:rPr>
                    <w:rFonts w:eastAsia="Times New Roman" w:cs="Times New Roman"/>
                    <w:sz w:val="24"/>
                    <w:lang w:eastAsia="fr-FR"/>
                  </w:rPr>
                  <w:t>recherche et de développement.</w:t>
                </w:r>
              </w:p>
              <w:p w14:paraId="581ADF47" w14:textId="3023EBE1" w:rsidR="00F76153" w:rsidRDefault="00F76153" w:rsidP="00F76153">
                <w:pPr>
                  <w:spacing w:before="100" w:beforeAutospacing="1" w:after="100" w:afterAutospacing="1" w:line="240" w:lineRule="auto"/>
                  <w:rPr>
                    <w:rFonts w:eastAsia="Times New Roman" w:cs="Times New Roman"/>
                    <w:sz w:val="24"/>
                    <w:lang w:eastAsia="fr-FR"/>
                  </w:rPr>
                </w:pPr>
              </w:p>
              <w:p w14:paraId="77FE36DF" w14:textId="78E1640B" w:rsidR="00F76153" w:rsidRDefault="00F76153" w:rsidP="00F76153">
                <w:pPr>
                  <w:keepNext/>
                  <w:keepLines/>
                  <w:spacing w:before="40" w:line="259" w:lineRule="auto"/>
                  <w:outlineLvl w:val="2"/>
                  <w:rPr>
                    <w:rFonts w:ascii="Calibri Light" w:eastAsia="Times New Roman" w:hAnsi="Calibri Light" w:cs="Times New Roman"/>
                    <w:color w:val="1F3763"/>
                    <w:sz w:val="32"/>
                    <w:szCs w:val="32"/>
                    <w:u w:val="single"/>
                  </w:rPr>
                </w:pPr>
                <w:bookmarkStart w:id="23" w:name="_Toc180769436"/>
                <w:r>
                  <w:rPr>
                    <w:rFonts w:ascii="Calibri Light" w:eastAsia="Times New Roman" w:hAnsi="Calibri Light" w:cs="Times New Roman"/>
                    <w:color w:val="1F3763"/>
                    <w:sz w:val="32"/>
                    <w:szCs w:val="32"/>
                    <w:u w:val="single"/>
                  </w:rPr>
                  <w:t>Impact réel limité sur le monde</w:t>
                </w:r>
                <w:bookmarkEnd w:id="23"/>
              </w:p>
              <w:p w14:paraId="79C7F600" w14:textId="07354F85" w:rsidR="00F76153" w:rsidRDefault="00F76153" w:rsidP="00F76153">
                <w:pPr>
                  <w:keepNext/>
                  <w:keepLines/>
                  <w:spacing w:before="40" w:line="259" w:lineRule="auto"/>
                  <w:outlineLvl w:val="2"/>
                  <w:rPr>
                    <w:rFonts w:ascii="Calibri Light" w:eastAsia="Times New Roman" w:hAnsi="Calibri Light" w:cs="Times New Roman"/>
                    <w:color w:val="1F3763"/>
                    <w:sz w:val="32"/>
                    <w:szCs w:val="32"/>
                    <w:u w:val="single"/>
                  </w:rPr>
                </w:pPr>
              </w:p>
              <w:p w14:paraId="28B21F46" w14:textId="571C8502" w:rsidR="00C53E5F" w:rsidRDefault="00C53E5F" w:rsidP="00C53E5F">
                <w:pPr>
                  <w:spacing w:line="240" w:lineRule="auto"/>
                  <w:rPr>
                    <w:sz w:val="24"/>
                  </w:rPr>
                </w:pPr>
                <w:r w:rsidRPr="00C53E5F">
                  <w:rPr>
                    <w:sz w:val="24"/>
                  </w:rPr>
                  <w:lastRenderedPageBreak/>
                  <w:t>Bien qu’OpenAI ait réalisé des progrès significatifs dans le développement d’une technologie avancée d’intelligence artificielle, son impact réel reste limité, ce qui constitue une faiblesse potentielle de l’organisation.</w:t>
                </w:r>
              </w:p>
              <w:p w14:paraId="7C277D42" w14:textId="77777777" w:rsidR="00C53E5F" w:rsidRPr="00C53E5F" w:rsidRDefault="00C53E5F" w:rsidP="00C53E5F">
                <w:pPr>
                  <w:spacing w:line="240" w:lineRule="auto"/>
                  <w:rPr>
                    <w:sz w:val="24"/>
                  </w:rPr>
                </w:pPr>
              </w:p>
              <w:p w14:paraId="5466977F" w14:textId="11FD3D86" w:rsidR="00C53E5F" w:rsidRDefault="00C53E5F" w:rsidP="00C53E5F">
                <w:pPr>
                  <w:spacing w:line="240" w:lineRule="auto"/>
                  <w:rPr>
                    <w:sz w:val="24"/>
                  </w:rPr>
                </w:pPr>
                <w:r w:rsidRPr="00C53E5F">
                  <w:rPr>
                    <w:sz w:val="24"/>
                  </w:rPr>
                  <w:t>Bien que l'entreprise ait réalisé des progrès notables dans la recherche et le développement de l'intelligence artificielle, on ne sait pas exactement comment ces avancées se traduiront par des applications pratiques qui auront un impact significatif sur la société.</w:t>
                </w:r>
              </w:p>
              <w:p w14:paraId="3B2DEA90" w14:textId="77777777" w:rsidR="00C53E5F" w:rsidRPr="00C53E5F" w:rsidRDefault="00C53E5F" w:rsidP="00C53E5F">
                <w:pPr>
                  <w:spacing w:line="240" w:lineRule="auto"/>
                  <w:rPr>
                    <w:sz w:val="24"/>
                  </w:rPr>
                </w:pPr>
              </w:p>
              <w:p w14:paraId="7ECEBF85" w14:textId="77777777" w:rsidR="00C53E5F" w:rsidRPr="00C53E5F" w:rsidRDefault="00C53E5F" w:rsidP="00C53E5F">
                <w:pPr>
                  <w:spacing w:line="240" w:lineRule="auto"/>
                  <w:rPr>
                    <w:sz w:val="24"/>
                  </w:rPr>
                </w:pPr>
                <w:r w:rsidRPr="00C53E5F">
                  <w:rPr>
                    <w:sz w:val="24"/>
                  </w:rPr>
                  <w:t>L’une des raisons de cette limitation est que de nombreux développements d’OpenAI sont encore en phase de recherche et n’ont pas encore été largement adoptés ou appliqués dans des contextes réels.</w:t>
                </w:r>
              </w:p>
              <w:p w14:paraId="23385BFD" w14:textId="6B8C6895" w:rsidR="00F76153" w:rsidRDefault="00C53E5F" w:rsidP="00C53E5F">
                <w:pPr>
                  <w:spacing w:line="240" w:lineRule="auto"/>
                  <w:rPr>
                    <w:sz w:val="24"/>
                  </w:rPr>
                </w:pPr>
                <w:r w:rsidRPr="00C53E5F">
                  <w:rPr>
                    <w:sz w:val="24"/>
                  </w:rPr>
                  <w:t>Cela signifie que le potentiel de ces développements n’est peut-être pas encore exploité et qu’il faudra peut-être plus de temps et d’efforts pour bien comprendre comment les utiliser pour résoudre des problèmes.</w:t>
                </w:r>
              </w:p>
              <w:p w14:paraId="049506E8" w14:textId="64369F9C" w:rsidR="00C53E5F" w:rsidRDefault="00C53E5F" w:rsidP="00C53E5F">
                <w:pPr>
                  <w:spacing w:line="240" w:lineRule="auto"/>
                  <w:rPr>
                    <w:sz w:val="24"/>
                  </w:rPr>
                </w:pPr>
              </w:p>
              <w:p w14:paraId="1E961FC1" w14:textId="77777777" w:rsidR="00C53E5F" w:rsidRPr="00C53E5F" w:rsidRDefault="00C53E5F" w:rsidP="00C53E5F">
                <w:pPr>
                  <w:spacing w:line="240" w:lineRule="auto"/>
                  <w:rPr>
                    <w:sz w:val="24"/>
                  </w:rPr>
                </w:pPr>
              </w:p>
              <w:p w14:paraId="175DB3D4" w14:textId="737C9573" w:rsidR="00C53E5F" w:rsidRDefault="00C53E5F" w:rsidP="00C53E5F">
                <w:pPr>
                  <w:keepNext/>
                  <w:keepLines/>
                  <w:spacing w:before="40" w:line="259" w:lineRule="auto"/>
                  <w:outlineLvl w:val="2"/>
                  <w:rPr>
                    <w:rFonts w:ascii="Calibri Light" w:eastAsia="Times New Roman" w:hAnsi="Calibri Light" w:cs="Times New Roman"/>
                    <w:color w:val="1F3763"/>
                    <w:sz w:val="32"/>
                    <w:szCs w:val="32"/>
                    <w:u w:val="single"/>
                  </w:rPr>
                </w:pPr>
                <w:bookmarkStart w:id="24" w:name="_Toc180769437"/>
                <w:r>
                  <w:rPr>
                    <w:rFonts w:ascii="Calibri Light" w:eastAsia="Times New Roman" w:hAnsi="Calibri Light" w:cs="Times New Roman"/>
                    <w:color w:val="1F3763"/>
                    <w:sz w:val="32"/>
                    <w:szCs w:val="32"/>
                    <w:u w:val="single"/>
                  </w:rPr>
                  <w:t>Concurrence croissante</w:t>
                </w:r>
                <w:bookmarkEnd w:id="24"/>
              </w:p>
              <w:p w14:paraId="0D7E587D" w14:textId="431562B1" w:rsidR="00C53E5F" w:rsidRDefault="00C53E5F" w:rsidP="00C53E5F">
                <w:pPr>
                  <w:keepNext/>
                  <w:keepLines/>
                  <w:spacing w:before="40" w:line="259" w:lineRule="auto"/>
                  <w:outlineLvl w:val="2"/>
                  <w:rPr>
                    <w:rFonts w:ascii="Calibri Light" w:eastAsia="Times New Roman" w:hAnsi="Calibri Light" w:cs="Times New Roman"/>
                    <w:color w:val="1F3763"/>
                    <w:sz w:val="32"/>
                    <w:szCs w:val="32"/>
                    <w:u w:val="single"/>
                  </w:rPr>
                </w:pPr>
              </w:p>
              <w:p w14:paraId="2677EB61" w14:textId="440BAEE0" w:rsidR="00C53E5F" w:rsidRPr="00C53E5F" w:rsidRDefault="00C53E5F" w:rsidP="00C53E5F">
                <w:pPr>
                  <w:spacing w:line="240" w:lineRule="auto"/>
                  <w:rPr>
                    <w:sz w:val="24"/>
                  </w:rPr>
                </w:pPr>
                <w:r w:rsidRPr="00C53E5F">
                  <w:rPr>
                    <w:sz w:val="24"/>
                  </w:rPr>
                  <w:t>Aujourd’hui</w:t>
                </w:r>
                <w:r>
                  <w:rPr>
                    <w:sz w:val="24"/>
                  </w:rPr>
                  <w:t>, le marché de l’intelligence artificielle comporte de plus en plus d’organisations voulant aussi se développer dans l’IA.</w:t>
                </w:r>
                <w:r w:rsidRPr="00C53E5F">
                  <w:rPr>
                    <w:sz w:val="24"/>
                  </w:rPr>
                  <w:t xml:space="preserve"> </w:t>
                </w:r>
                <w:r>
                  <w:rPr>
                    <w:sz w:val="24"/>
                  </w:rPr>
                  <w:t>D</w:t>
                </w:r>
                <w:r w:rsidRPr="00C53E5F">
                  <w:rPr>
                    <w:sz w:val="24"/>
                  </w:rPr>
                  <w:t>e nombreuses entreprises technologiques comme Google (DeepMind), Meta (anciennement Facebook), et d'autres startups en IA commencent à rivaliser avec OpenAI, ce qui peut réduire sa part de marché à long terme.</w:t>
                </w:r>
              </w:p>
              <w:p w14:paraId="6D1CF392" w14:textId="5B67524E" w:rsidR="00F76153" w:rsidRDefault="00F76153" w:rsidP="00F76153">
                <w:pPr>
                  <w:spacing w:before="100" w:beforeAutospacing="1" w:after="100" w:afterAutospacing="1" w:line="240" w:lineRule="auto"/>
                  <w:rPr>
                    <w:rFonts w:eastAsia="Times New Roman" w:cs="Times New Roman"/>
                    <w:sz w:val="24"/>
                    <w:lang w:eastAsia="fr-FR"/>
                  </w:rPr>
                </w:pPr>
              </w:p>
              <w:p w14:paraId="75B17606" w14:textId="186BD5F9" w:rsidR="00AF0FD3" w:rsidRPr="001704B2" w:rsidRDefault="00AF0FD3" w:rsidP="00AF0FD3">
                <w:pPr>
                  <w:pStyle w:val="Sous-titre1"/>
                  <w:rPr>
                    <w:u w:val="single"/>
                  </w:rPr>
                </w:pPr>
                <w:r w:rsidRPr="001704B2">
                  <w:rPr>
                    <w:u w:val="single"/>
                  </w:rPr>
                  <w:t>2)Externe</w:t>
                </w:r>
              </w:p>
              <w:p w14:paraId="3409AEA7" w14:textId="46C29A95" w:rsidR="00AF0FD3" w:rsidRPr="005312D0" w:rsidRDefault="00AF0FD3" w:rsidP="00AF0FD3">
                <w:pPr>
                  <w:pStyle w:val="En-ttedetableau"/>
                  <w:rPr>
                    <w:sz w:val="30"/>
                    <w:szCs w:val="30"/>
                    <w:u w:val="single"/>
                  </w:rPr>
                </w:pPr>
                <w:r>
                  <w:rPr>
                    <w:sz w:val="30"/>
                    <w:szCs w:val="30"/>
                    <w:u w:val="single"/>
                  </w:rPr>
                  <w:t>Opportunit</w:t>
                </w:r>
                <w:r w:rsidRPr="00AF0FD3">
                  <w:rPr>
                    <w:b/>
                    <w:bCs w:val="0"/>
                    <w:sz w:val="30"/>
                    <w:szCs w:val="30"/>
                    <w:u w:val="single"/>
                  </w:rPr>
                  <w:t>é</w:t>
                </w:r>
                <w:r>
                  <w:rPr>
                    <w:sz w:val="30"/>
                    <w:szCs w:val="30"/>
                    <w:u w:val="single"/>
                  </w:rPr>
                  <w:t>s</w:t>
                </w:r>
                <w:r w:rsidRPr="005312D0">
                  <w:rPr>
                    <w:sz w:val="30"/>
                    <w:szCs w:val="30"/>
                    <w:u w:val="single"/>
                  </w:rPr>
                  <w:t> </w:t>
                </w:r>
                <w:r w:rsidRPr="005312D0">
                  <w:rPr>
                    <w:sz w:val="30"/>
                    <w:szCs w:val="30"/>
                    <w:u w:val="single"/>
                  </w:rPr>
                  <w:t>:</w:t>
                </w:r>
              </w:p>
              <w:p w14:paraId="32B1334D" w14:textId="0BF7B1D5" w:rsidR="00AF0FD3" w:rsidRDefault="00AF0FD3" w:rsidP="00AF0FD3">
                <w:pPr>
                  <w:keepNext/>
                  <w:keepLines/>
                  <w:spacing w:before="40" w:line="259" w:lineRule="auto"/>
                  <w:outlineLvl w:val="2"/>
                  <w:rPr>
                    <w:rFonts w:ascii="Calibri Light" w:eastAsia="Times New Roman" w:hAnsi="Calibri Light" w:cs="Times New Roman"/>
                    <w:color w:val="1F3763"/>
                    <w:sz w:val="32"/>
                    <w:szCs w:val="32"/>
                    <w:u w:val="single"/>
                  </w:rPr>
                </w:pPr>
              </w:p>
              <w:p w14:paraId="386DE663" w14:textId="545BB807" w:rsidR="00AF0FD3" w:rsidRDefault="00AF0FD3" w:rsidP="00AF0FD3">
                <w:pPr>
                  <w:keepNext/>
                  <w:keepLines/>
                  <w:spacing w:before="40" w:line="259" w:lineRule="auto"/>
                  <w:outlineLvl w:val="2"/>
                  <w:rPr>
                    <w:rFonts w:ascii="Calibri Light" w:eastAsia="Times New Roman" w:hAnsi="Calibri Light" w:cs="Times New Roman"/>
                    <w:color w:val="1F3763"/>
                    <w:sz w:val="32"/>
                    <w:szCs w:val="32"/>
                    <w:u w:val="single"/>
                  </w:rPr>
                </w:pPr>
                <w:bookmarkStart w:id="25" w:name="_Toc180769438"/>
                <w:r w:rsidRPr="00AF0FD3">
                  <w:rPr>
                    <w:rFonts w:ascii="Calibri Light" w:eastAsia="Times New Roman" w:hAnsi="Calibri Light" w:cs="Times New Roman"/>
                    <w:color w:val="1F3763"/>
                    <w:sz w:val="32"/>
                    <w:szCs w:val="32"/>
                    <w:u w:val="single"/>
                  </w:rPr>
                  <w:t>Demande croissante de technologies d'IA</w:t>
                </w:r>
                <w:bookmarkEnd w:id="25"/>
              </w:p>
              <w:p w14:paraId="4BC1854D" w14:textId="2917ABCB" w:rsidR="00AF0FD3" w:rsidRDefault="00AF0FD3" w:rsidP="00AF0FD3">
                <w:pPr>
                  <w:keepNext/>
                  <w:keepLines/>
                  <w:spacing w:before="40" w:line="259" w:lineRule="auto"/>
                  <w:outlineLvl w:val="2"/>
                  <w:rPr>
                    <w:rFonts w:ascii="Calibri Light" w:eastAsia="Times New Roman" w:hAnsi="Calibri Light" w:cs="Times New Roman"/>
                    <w:color w:val="1F3763"/>
                    <w:sz w:val="32"/>
                    <w:szCs w:val="32"/>
                    <w:u w:val="single"/>
                  </w:rPr>
                </w:pPr>
              </w:p>
              <w:p w14:paraId="4C02CDA4" w14:textId="35E92658" w:rsidR="008C3C9E" w:rsidRDefault="00AE5FD2" w:rsidP="008C3C9E">
                <w:pPr>
                  <w:spacing w:line="240" w:lineRule="auto"/>
                  <w:rPr>
                    <w:sz w:val="24"/>
                  </w:rPr>
                </w:pPr>
                <w:r>
                  <w:rPr>
                    <w:noProof/>
                  </w:rPr>
                  <w:drawing>
                    <wp:anchor distT="0" distB="0" distL="114300" distR="114300" simplePos="0" relativeHeight="251701248" behindDoc="1" locked="0" layoutInCell="1" allowOverlap="1" wp14:anchorId="70D93282" wp14:editId="0832CF41">
                      <wp:simplePos x="0" y="0"/>
                      <wp:positionH relativeFrom="column">
                        <wp:posOffset>3856355</wp:posOffset>
                      </wp:positionH>
                      <wp:positionV relativeFrom="paragraph">
                        <wp:posOffset>102870</wp:posOffset>
                      </wp:positionV>
                      <wp:extent cx="2997200" cy="2133600"/>
                      <wp:effectExtent l="0" t="0" r="0" b="0"/>
                      <wp:wrapTight wrapText="bothSides">
                        <wp:wrapPolygon edited="0">
                          <wp:start x="0" y="0"/>
                          <wp:lineTo x="0" y="21407"/>
                          <wp:lineTo x="21417" y="21407"/>
                          <wp:lineTo x="21417"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97200" cy="21336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99091D">
                  <w:rPr>
                    <w:sz w:val="24"/>
                  </w:rPr>
                  <w:t xml:space="preserve">Le marché de </w:t>
                </w:r>
                <w:r w:rsidR="00BC5E7F">
                  <w:rPr>
                    <w:sz w:val="24"/>
                  </w:rPr>
                  <w:t>l</w:t>
                </w:r>
                <w:r w:rsidR="0099091D">
                  <w:rPr>
                    <w:sz w:val="24"/>
                  </w:rPr>
                  <w:t>’IA est en plein essor, comme l’entreprise est leader de ce marché</w:t>
                </w:r>
                <w:r w:rsidR="00BC5E7F">
                  <w:rPr>
                    <w:sz w:val="24"/>
                  </w:rPr>
                  <w:t>,</w:t>
                </w:r>
                <w:r w:rsidR="0099091D">
                  <w:rPr>
                    <w:sz w:val="24"/>
                  </w:rPr>
                  <w:t xml:space="preserve"> cela représente une opportunité pour elle car elle pourrait par exemple racheter plusieurs organisations et ainsi avancer encore plus vite dans ses recherches. </w:t>
                </w:r>
                <w:r w:rsidR="008C3C9E" w:rsidRPr="008C3C9E">
                  <w:rPr>
                    <w:sz w:val="24"/>
                  </w:rPr>
                  <w:t>OpenAI développe et fournit des technologies d'IA, ce qui représente une opportunité potentielle pour l'entreprise. Alors que les entreprises et les organisations de nombreuses industries et secteurs cherchent de plus en plus à tirer parti de l'IA pour améliorer l'efficacité, la productivité et l'innovation, la demande de solutions IA de haute qualité pour répondre à leurs besoins est en hausse.</w:t>
                </w:r>
              </w:p>
              <w:p w14:paraId="27DE7C35" w14:textId="77777777" w:rsidR="008C3C9E" w:rsidRPr="008C3C9E" w:rsidRDefault="008C3C9E" w:rsidP="008C3C9E">
                <w:pPr>
                  <w:spacing w:line="240" w:lineRule="auto"/>
                  <w:rPr>
                    <w:sz w:val="24"/>
                  </w:rPr>
                </w:pPr>
              </w:p>
              <w:p w14:paraId="2297E991" w14:textId="6F1C9ED8" w:rsidR="008C3C9E" w:rsidRDefault="008C3C9E" w:rsidP="008C3C9E">
                <w:pPr>
                  <w:spacing w:line="240" w:lineRule="auto"/>
                  <w:rPr>
                    <w:sz w:val="24"/>
                  </w:rPr>
                </w:pPr>
                <w:r w:rsidRPr="008C3C9E">
                  <w:rPr>
                    <w:sz w:val="24"/>
                  </w:rPr>
                  <w:t>Cela représente une opportunité pour OpenAI de développer et de fournir des technologies d'IA qui peuvent répondre aux besoins des entreprises et des organisations dans divers secteurs, comme les soins de santé, la finance, l'industrie manufacturière</w:t>
                </w:r>
                <w:r w:rsidR="009E4283">
                  <w:rPr>
                    <w:sz w:val="24"/>
                  </w:rPr>
                  <w:t>,</w:t>
                </w:r>
                <w:r w:rsidRPr="008C3C9E">
                  <w:rPr>
                    <w:sz w:val="24"/>
                  </w:rPr>
                  <w:t xml:space="preserve"> les transports</w:t>
                </w:r>
                <w:r w:rsidR="009E4283">
                  <w:rPr>
                    <w:sz w:val="24"/>
                  </w:rPr>
                  <w:t xml:space="preserve"> et même la cybersécurité.</w:t>
                </w:r>
              </w:p>
              <w:p w14:paraId="19B3D423" w14:textId="77777777" w:rsidR="008C3C9E" w:rsidRPr="008C3C9E" w:rsidRDefault="008C3C9E" w:rsidP="008C3C9E">
                <w:pPr>
                  <w:spacing w:line="240" w:lineRule="auto"/>
                  <w:rPr>
                    <w:sz w:val="24"/>
                  </w:rPr>
                </w:pPr>
              </w:p>
              <w:p w14:paraId="2812D345" w14:textId="22DDFF2F" w:rsidR="00AF0FD3" w:rsidRDefault="008C3C9E" w:rsidP="008C3C9E">
                <w:pPr>
                  <w:spacing w:line="240" w:lineRule="auto"/>
                  <w:rPr>
                    <w:sz w:val="24"/>
                  </w:rPr>
                </w:pPr>
                <w:r w:rsidRPr="008C3C9E">
                  <w:rPr>
                    <w:sz w:val="24"/>
                  </w:rPr>
                  <w:lastRenderedPageBreak/>
                  <w:t>En tirant parti de son expertise en matière de recherche et de développement en IA, OpenAI peut aider à développer des solutions innovantes permettant aux organisations de prendre des décisions axées sur les données et d'automatiser divers processus, entre autres avantages.</w:t>
                </w:r>
              </w:p>
              <w:p w14:paraId="399377F4" w14:textId="417F44F2" w:rsidR="008C3C9E" w:rsidRDefault="008C3C9E" w:rsidP="008C3C9E">
                <w:pPr>
                  <w:spacing w:line="240" w:lineRule="auto"/>
                  <w:rPr>
                    <w:sz w:val="24"/>
                  </w:rPr>
                </w:pPr>
              </w:p>
              <w:p w14:paraId="4A84CCBC" w14:textId="63AF1373" w:rsidR="009E4283" w:rsidRDefault="009E4283" w:rsidP="008C3C9E">
                <w:pPr>
                  <w:spacing w:line="240" w:lineRule="auto"/>
                  <w:rPr>
                    <w:sz w:val="24"/>
                  </w:rPr>
                </w:pPr>
              </w:p>
              <w:p w14:paraId="1FBE1EC9" w14:textId="7CF4A9EF" w:rsidR="009E4283" w:rsidRDefault="009E4283" w:rsidP="009E4283">
                <w:pPr>
                  <w:keepNext/>
                  <w:keepLines/>
                  <w:spacing w:before="40" w:line="259" w:lineRule="auto"/>
                  <w:outlineLvl w:val="2"/>
                  <w:rPr>
                    <w:rFonts w:ascii="Calibri Light" w:eastAsia="Times New Roman" w:hAnsi="Calibri Light" w:cs="Times New Roman"/>
                    <w:color w:val="1F3763"/>
                    <w:sz w:val="32"/>
                    <w:szCs w:val="32"/>
                    <w:u w:val="single"/>
                  </w:rPr>
                </w:pPr>
                <w:bookmarkStart w:id="26" w:name="_Toc180769439"/>
                <w:r>
                  <w:rPr>
                    <w:rFonts w:ascii="Calibri Light" w:eastAsia="Times New Roman" w:hAnsi="Calibri Light" w:cs="Times New Roman"/>
                    <w:color w:val="1F3763"/>
                    <w:sz w:val="32"/>
                    <w:szCs w:val="32"/>
                    <w:u w:val="single"/>
                  </w:rPr>
                  <w:t>Expansion internationale</w:t>
                </w:r>
                <w:bookmarkEnd w:id="26"/>
              </w:p>
              <w:p w14:paraId="51284310" w14:textId="10A1A5CA" w:rsidR="009E4283" w:rsidRDefault="009E4283" w:rsidP="009E4283">
                <w:pPr>
                  <w:keepNext/>
                  <w:keepLines/>
                  <w:spacing w:before="40" w:line="259" w:lineRule="auto"/>
                  <w:outlineLvl w:val="2"/>
                  <w:rPr>
                    <w:rFonts w:ascii="Calibri Light" w:eastAsia="Times New Roman" w:hAnsi="Calibri Light" w:cs="Times New Roman"/>
                    <w:color w:val="1F3763"/>
                    <w:sz w:val="32"/>
                    <w:szCs w:val="32"/>
                    <w:u w:val="single"/>
                  </w:rPr>
                </w:pPr>
              </w:p>
              <w:p w14:paraId="2676BB18" w14:textId="77777777" w:rsidR="009E4283" w:rsidRPr="009E4283" w:rsidRDefault="009E4283" w:rsidP="009E4283">
                <w:pPr>
                  <w:spacing w:line="240" w:lineRule="auto"/>
                  <w:rPr>
                    <w:sz w:val="24"/>
                  </w:rPr>
                </w:pPr>
                <w:r w:rsidRPr="009E4283">
                  <w:rPr>
                    <w:sz w:val="24"/>
                  </w:rPr>
                  <w:t>L'expansion internationale d'OpenAI présente plusieurs opportunités clés :</w:t>
                </w:r>
              </w:p>
              <w:p w14:paraId="33F4466F" w14:textId="77777777" w:rsidR="009E4283" w:rsidRPr="009E4283" w:rsidRDefault="009E4283" w:rsidP="009E4283">
                <w:pPr>
                  <w:spacing w:line="240" w:lineRule="auto"/>
                  <w:rPr>
                    <w:sz w:val="24"/>
                  </w:rPr>
                </w:pPr>
              </w:p>
              <w:p w14:paraId="3D3EEB70" w14:textId="762797F6" w:rsidR="009E4283" w:rsidRDefault="009E4283" w:rsidP="009E4283">
                <w:pPr>
                  <w:spacing w:line="240" w:lineRule="auto"/>
                  <w:rPr>
                    <w:sz w:val="24"/>
                  </w:rPr>
                </w:pPr>
                <w:r w:rsidRPr="009E4283">
                  <w:rPr>
                    <w:sz w:val="24"/>
                  </w:rPr>
                  <w:t xml:space="preserve">    - </w:t>
                </w:r>
                <w:r w:rsidR="00147BCA">
                  <w:rPr>
                    <w:sz w:val="24"/>
                  </w:rPr>
                  <w:t>D</w:t>
                </w:r>
                <w:r w:rsidRPr="009E4283">
                  <w:rPr>
                    <w:sz w:val="24"/>
                  </w:rPr>
                  <w:t>es partenariats globaux : des collaborations avec des institutions de recherche et des universités étrangères, qui permettent d'accéder à des talents diversifiés et d'adapter les technologies aux contextes locaux ;</w:t>
                </w:r>
              </w:p>
              <w:p w14:paraId="2BF5A0E0" w14:textId="77777777" w:rsidR="00147BCA" w:rsidRPr="009E4283" w:rsidRDefault="00147BCA" w:rsidP="009E4283">
                <w:pPr>
                  <w:spacing w:line="240" w:lineRule="auto"/>
                  <w:rPr>
                    <w:sz w:val="24"/>
                  </w:rPr>
                </w:pPr>
              </w:p>
              <w:p w14:paraId="31DAFCBB" w14:textId="08E12A58" w:rsidR="009E4283" w:rsidRDefault="009E4283" w:rsidP="009E4283">
                <w:pPr>
                  <w:spacing w:line="240" w:lineRule="auto"/>
                  <w:rPr>
                    <w:sz w:val="24"/>
                  </w:rPr>
                </w:pPr>
                <w:r w:rsidRPr="009E4283">
                  <w:rPr>
                    <w:sz w:val="24"/>
                  </w:rPr>
                  <w:t xml:space="preserve">    - </w:t>
                </w:r>
                <w:r w:rsidR="00147BCA">
                  <w:rPr>
                    <w:sz w:val="24"/>
                  </w:rPr>
                  <w:t>U</w:t>
                </w:r>
                <w:r w:rsidRPr="009E4283">
                  <w:rPr>
                    <w:sz w:val="24"/>
                  </w:rPr>
                  <w:t>ne présence physique avec l'ouverture de bureaux et centres de recherche dans des pays stratégiques pour faciliter l'immersion dans les écosystèmes technologiques locaux et la compréhension des besoins spécifiques de chaque marché ;</w:t>
                </w:r>
              </w:p>
              <w:p w14:paraId="19FF6C75" w14:textId="77777777" w:rsidR="00147BCA" w:rsidRPr="009E4283" w:rsidRDefault="00147BCA" w:rsidP="009E4283">
                <w:pPr>
                  <w:spacing w:line="240" w:lineRule="auto"/>
                  <w:rPr>
                    <w:sz w:val="24"/>
                  </w:rPr>
                </w:pPr>
              </w:p>
              <w:p w14:paraId="391E71FE" w14:textId="76F07E32" w:rsidR="009E4283" w:rsidRDefault="009E4283" w:rsidP="009E4283">
                <w:pPr>
                  <w:spacing w:line="240" w:lineRule="auto"/>
                  <w:rPr>
                    <w:sz w:val="24"/>
                  </w:rPr>
                </w:pPr>
                <w:r w:rsidRPr="009E4283">
                  <w:rPr>
                    <w:sz w:val="24"/>
                  </w:rPr>
                  <w:t xml:space="preserve">    - Diversification financière : accès à de nouvelles sources de financement et de revenus, incluant des investisseurs locaux et des subventions gouvernementales ;</w:t>
                </w:r>
              </w:p>
              <w:p w14:paraId="03263F20" w14:textId="77777777" w:rsidR="00147BCA" w:rsidRPr="009E4283" w:rsidRDefault="00147BCA" w:rsidP="009E4283">
                <w:pPr>
                  <w:spacing w:line="240" w:lineRule="auto"/>
                  <w:rPr>
                    <w:sz w:val="24"/>
                  </w:rPr>
                </w:pPr>
              </w:p>
              <w:p w14:paraId="6007F1DE" w14:textId="246ECAD5" w:rsidR="009E4283" w:rsidRPr="00147BCA" w:rsidRDefault="00147BCA" w:rsidP="00147BCA">
                <w:pPr>
                  <w:spacing w:line="240" w:lineRule="auto"/>
                  <w:rPr>
                    <w:sz w:val="24"/>
                  </w:rPr>
                </w:pPr>
                <w:r w:rsidRPr="00147BCA">
                  <w:rPr>
                    <w:sz w:val="24"/>
                  </w:rPr>
                  <w:t xml:space="preserve"> </w:t>
                </w:r>
                <w:r>
                  <w:rPr>
                    <w:sz w:val="24"/>
                  </w:rPr>
                  <w:t xml:space="preserve">   - </w:t>
                </w:r>
                <w:r w:rsidR="009E4283" w:rsidRPr="00147BCA">
                  <w:rPr>
                    <w:sz w:val="24"/>
                  </w:rPr>
                  <w:t>Influence réglementaire : participation active à l'élaboration de politiques et réglementations internationales en matière d'IA, renforçant le statut de leader d'opinion d'OpenAI.</w:t>
                </w:r>
              </w:p>
              <w:p w14:paraId="2BD6AE43" w14:textId="77777777" w:rsidR="009E4283" w:rsidRPr="009E4283" w:rsidRDefault="009E4283" w:rsidP="009E4283">
                <w:pPr>
                  <w:spacing w:line="240" w:lineRule="auto"/>
                  <w:rPr>
                    <w:sz w:val="24"/>
                  </w:rPr>
                </w:pPr>
              </w:p>
              <w:p w14:paraId="2461FC38" w14:textId="4122340E" w:rsidR="009E4283" w:rsidRDefault="009E4283" w:rsidP="009E4283">
                <w:pPr>
                  <w:spacing w:line="240" w:lineRule="auto"/>
                  <w:rPr>
                    <w:sz w:val="24"/>
                  </w:rPr>
                </w:pPr>
                <w:r w:rsidRPr="009E4283">
                  <w:rPr>
                    <w:sz w:val="24"/>
                  </w:rPr>
                  <w:t>Bien que complexe, cette stratégie d'internationalisation offrirait à OpenAI l'opportunité d'amplifier son impact global, d'accélérer son innovation et de consolider sa position de leader mondial dans le domaine de l'IA.</w:t>
                </w:r>
              </w:p>
              <w:p w14:paraId="5833DEDE" w14:textId="58F9C60F" w:rsidR="00147BCA" w:rsidRDefault="00147BCA" w:rsidP="009E4283">
                <w:pPr>
                  <w:spacing w:line="240" w:lineRule="auto"/>
                  <w:rPr>
                    <w:sz w:val="24"/>
                  </w:rPr>
                </w:pPr>
              </w:p>
              <w:p w14:paraId="635751F9" w14:textId="000BE937" w:rsidR="006566A2" w:rsidRDefault="006566A2" w:rsidP="006566A2">
                <w:pPr>
                  <w:keepNext/>
                  <w:keepLines/>
                  <w:spacing w:before="40" w:line="259" w:lineRule="auto"/>
                  <w:outlineLvl w:val="2"/>
                  <w:rPr>
                    <w:rFonts w:ascii="Calibri Light" w:eastAsia="Times New Roman" w:hAnsi="Calibri Light" w:cs="Times New Roman"/>
                    <w:color w:val="1F3763"/>
                    <w:sz w:val="32"/>
                    <w:szCs w:val="32"/>
                    <w:u w:val="single"/>
                  </w:rPr>
                </w:pPr>
                <w:bookmarkStart w:id="27" w:name="_Toc180769440"/>
                <w:r>
                  <w:rPr>
                    <w:rFonts w:ascii="Calibri Light" w:eastAsia="Times New Roman" w:hAnsi="Calibri Light" w:cs="Times New Roman"/>
                    <w:color w:val="1F3763"/>
                    <w:sz w:val="32"/>
                    <w:szCs w:val="32"/>
                    <w:u w:val="single"/>
                  </w:rPr>
                  <w:t>Innovation dans l’éducation</w:t>
                </w:r>
                <w:bookmarkEnd w:id="27"/>
              </w:p>
              <w:p w14:paraId="55E2F985" w14:textId="45A9E2BA" w:rsidR="006566A2" w:rsidRDefault="006566A2" w:rsidP="006566A2">
                <w:pPr>
                  <w:keepNext/>
                  <w:keepLines/>
                  <w:spacing w:before="40" w:line="259" w:lineRule="auto"/>
                  <w:outlineLvl w:val="2"/>
                  <w:rPr>
                    <w:rFonts w:ascii="Calibri Light" w:eastAsia="Times New Roman" w:hAnsi="Calibri Light" w:cs="Times New Roman"/>
                    <w:color w:val="1F3763"/>
                    <w:sz w:val="32"/>
                    <w:szCs w:val="32"/>
                    <w:u w:val="single"/>
                  </w:rPr>
                </w:pPr>
              </w:p>
              <w:p w14:paraId="28131F0B" w14:textId="216BE59E" w:rsidR="006566A2" w:rsidRPr="006566A2" w:rsidRDefault="007B261A" w:rsidP="006566A2">
                <w:pPr>
                  <w:spacing w:line="240" w:lineRule="auto"/>
                  <w:rPr>
                    <w:sz w:val="24"/>
                  </w:rPr>
                </w:pPr>
                <w:r>
                  <w:rPr>
                    <w:noProof/>
                  </w:rPr>
                  <w:drawing>
                    <wp:anchor distT="0" distB="0" distL="114300" distR="114300" simplePos="0" relativeHeight="251703296" behindDoc="0" locked="0" layoutInCell="1" allowOverlap="1" wp14:anchorId="50C11619" wp14:editId="2045AE48">
                      <wp:simplePos x="0" y="0"/>
                      <wp:positionH relativeFrom="column">
                        <wp:posOffset>4833158</wp:posOffset>
                      </wp:positionH>
                      <wp:positionV relativeFrom="paragraph">
                        <wp:posOffset>94037</wp:posOffset>
                      </wp:positionV>
                      <wp:extent cx="1710690" cy="1710690"/>
                      <wp:effectExtent l="95250" t="76200" r="99060" b="937260"/>
                      <wp:wrapThrough wrapText="bothSides">
                        <wp:wrapPolygon edited="0">
                          <wp:start x="8178" y="-962"/>
                          <wp:lineTo x="1684" y="-481"/>
                          <wp:lineTo x="1684" y="3367"/>
                          <wp:lineTo x="-481" y="3367"/>
                          <wp:lineTo x="-1203" y="14913"/>
                          <wp:lineTo x="-241" y="14913"/>
                          <wp:lineTo x="-241" y="18762"/>
                          <wp:lineTo x="2165" y="18762"/>
                          <wp:lineTo x="2165" y="22610"/>
                          <wp:lineTo x="-962" y="22610"/>
                          <wp:lineTo x="-962" y="30307"/>
                          <wp:lineTo x="0" y="30307"/>
                          <wp:lineTo x="0" y="31510"/>
                          <wp:lineTo x="7457" y="33194"/>
                          <wp:lineTo x="13710" y="33194"/>
                          <wp:lineTo x="13951" y="32713"/>
                          <wp:lineTo x="21167" y="30307"/>
                          <wp:lineTo x="22129" y="26699"/>
                          <wp:lineTo x="22370" y="25497"/>
                          <wp:lineTo x="14913" y="22610"/>
                          <wp:lineTo x="13710" y="22610"/>
                          <wp:lineTo x="19483" y="18762"/>
                          <wp:lineTo x="21648" y="14913"/>
                          <wp:lineTo x="22610" y="11065"/>
                          <wp:lineTo x="21889" y="7216"/>
                          <wp:lineTo x="19964" y="3367"/>
                          <wp:lineTo x="13470" y="-241"/>
                          <wp:lineTo x="13229" y="-962"/>
                          <wp:lineTo x="8178" y="-962"/>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0690" cy="171069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6566A2" w:rsidRPr="006566A2">
                  <w:rPr>
                    <w:sz w:val="24"/>
                  </w:rPr>
                  <w:t>L'IA offre de nombreuses possibilités pour révolutionner le secteur de l'éducation :</w:t>
                </w:r>
              </w:p>
              <w:p w14:paraId="009ABAD2" w14:textId="77777777" w:rsidR="006566A2" w:rsidRPr="006566A2" w:rsidRDefault="006566A2" w:rsidP="006566A2">
                <w:pPr>
                  <w:spacing w:line="240" w:lineRule="auto"/>
                  <w:rPr>
                    <w:sz w:val="24"/>
                  </w:rPr>
                </w:pPr>
              </w:p>
              <w:p w14:paraId="4AFDCB40" w14:textId="31596D47" w:rsidR="006566A2" w:rsidRPr="006566A2" w:rsidRDefault="006566A2" w:rsidP="006566A2">
                <w:pPr>
                  <w:pStyle w:val="Paragraphedeliste"/>
                  <w:numPr>
                    <w:ilvl w:val="0"/>
                    <w:numId w:val="11"/>
                  </w:numPr>
                  <w:spacing w:line="240" w:lineRule="auto"/>
                  <w:rPr>
                    <w:sz w:val="24"/>
                  </w:rPr>
                </w:pPr>
                <w:r w:rsidRPr="006566A2">
                  <w:rPr>
                    <w:sz w:val="24"/>
                  </w:rPr>
                  <w:t>Développement de systèmes d'apprentissage personnalisés</w:t>
                </w:r>
              </w:p>
              <w:p w14:paraId="056B429A" w14:textId="12C3A66C" w:rsidR="006566A2" w:rsidRPr="006566A2" w:rsidRDefault="006566A2" w:rsidP="006566A2">
                <w:pPr>
                  <w:pStyle w:val="Paragraphedeliste"/>
                  <w:numPr>
                    <w:ilvl w:val="0"/>
                    <w:numId w:val="11"/>
                  </w:numPr>
                  <w:spacing w:line="240" w:lineRule="auto"/>
                  <w:rPr>
                    <w:sz w:val="24"/>
                  </w:rPr>
                </w:pPr>
                <w:r w:rsidRPr="006566A2">
                  <w:rPr>
                    <w:sz w:val="24"/>
                  </w:rPr>
                  <w:t>Création d'outils d'évaluation plus précis et équitables</w:t>
                </w:r>
              </w:p>
              <w:p w14:paraId="7EE6BF8B" w14:textId="19C97EB2" w:rsidR="006566A2" w:rsidRPr="006566A2" w:rsidRDefault="006566A2" w:rsidP="006566A2">
                <w:pPr>
                  <w:pStyle w:val="Paragraphedeliste"/>
                  <w:numPr>
                    <w:ilvl w:val="0"/>
                    <w:numId w:val="11"/>
                  </w:numPr>
                  <w:spacing w:line="240" w:lineRule="auto"/>
                  <w:rPr>
                    <w:sz w:val="24"/>
                  </w:rPr>
                </w:pPr>
                <w:r w:rsidRPr="006566A2">
                  <w:rPr>
                    <w:sz w:val="24"/>
                  </w:rPr>
                  <w:t>Amélioration de l'accessibilité à l'éducation grâce à des technologies d'IA</w:t>
                </w:r>
                <w:r w:rsidR="00C14020">
                  <w:rPr>
                    <w:sz w:val="24"/>
                  </w:rPr>
                  <w:t>, notamment avec l’option « voice » de chatGPT par exemple, car celle-ci permet d’entretenir une discussion avec l’IA</w:t>
                </w:r>
                <w:r w:rsidR="00F7230A">
                  <w:rPr>
                    <w:sz w:val="24"/>
                  </w:rPr>
                  <w:t>,</w:t>
                </w:r>
                <w:r w:rsidR="00C14020">
                  <w:rPr>
                    <w:sz w:val="24"/>
                  </w:rPr>
                  <w:t xml:space="preserve"> donc on peut s’aider de cette option pour améliorer notre compréhension dans une langue</w:t>
                </w:r>
                <w:r w:rsidR="00F7230A">
                  <w:rPr>
                    <w:sz w:val="24"/>
                  </w:rPr>
                  <w:t>,</w:t>
                </w:r>
                <w:r w:rsidR="00C14020">
                  <w:rPr>
                    <w:sz w:val="24"/>
                  </w:rPr>
                  <w:t xml:space="preserve"> par exemple.</w:t>
                </w:r>
              </w:p>
              <w:p w14:paraId="754F4123" w14:textId="77777777" w:rsidR="006566A2" w:rsidRPr="006566A2" w:rsidRDefault="006566A2" w:rsidP="006566A2">
                <w:pPr>
                  <w:spacing w:line="240" w:lineRule="auto"/>
                  <w:rPr>
                    <w:sz w:val="24"/>
                  </w:rPr>
                </w:pPr>
              </w:p>
              <w:p w14:paraId="678AB88F" w14:textId="77777777" w:rsidR="006566A2" w:rsidRDefault="006566A2" w:rsidP="006566A2">
                <w:pPr>
                  <w:spacing w:line="240" w:lineRule="auto"/>
                  <w:rPr>
                    <w:sz w:val="24"/>
                  </w:rPr>
                </w:pPr>
                <w:r w:rsidRPr="006566A2">
                  <w:rPr>
                    <w:sz w:val="24"/>
                  </w:rPr>
                  <w:t>OpenAI pourrait jouer un rôle clé dans la transformation de l'éducation grâce à ses technologies avancées d'IA</w:t>
                </w:r>
              </w:p>
              <w:p w14:paraId="0C302B72" w14:textId="77777777" w:rsidR="006566A2" w:rsidRDefault="006566A2" w:rsidP="006566A2">
                <w:pPr>
                  <w:spacing w:line="240" w:lineRule="auto"/>
                  <w:rPr>
                    <w:sz w:val="24"/>
                  </w:rPr>
                </w:pPr>
              </w:p>
              <w:p w14:paraId="482553DC" w14:textId="5033F431" w:rsidR="00E349E3" w:rsidRDefault="00E349E3" w:rsidP="00E349E3">
                <w:pPr>
                  <w:keepNext/>
                  <w:keepLines/>
                  <w:spacing w:before="40" w:line="259" w:lineRule="auto"/>
                  <w:outlineLvl w:val="2"/>
                  <w:rPr>
                    <w:rFonts w:ascii="Calibri Light" w:eastAsia="Times New Roman" w:hAnsi="Calibri Light" w:cs="Times New Roman"/>
                    <w:color w:val="1F3763"/>
                    <w:sz w:val="32"/>
                    <w:szCs w:val="32"/>
                    <w:u w:val="single"/>
                  </w:rPr>
                </w:pPr>
                <w:bookmarkStart w:id="28" w:name="_Toc180769441"/>
                <w:r>
                  <w:rPr>
                    <w:rFonts w:ascii="Calibri Light" w:eastAsia="Times New Roman" w:hAnsi="Calibri Light" w:cs="Times New Roman"/>
                    <w:color w:val="1F3763"/>
                    <w:sz w:val="32"/>
                    <w:szCs w:val="32"/>
                    <w:u w:val="single"/>
                  </w:rPr>
                  <w:t>Développement durable et environnement</w:t>
                </w:r>
                <w:bookmarkEnd w:id="28"/>
              </w:p>
              <w:p w14:paraId="742BDB68" w14:textId="518D1C4B" w:rsidR="00E349E3" w:rsidRDefault="00E349E3" w:rsidP="00E349E3">
                <w:pPr>
                  <w:keepNext/>
                  <w:keepLines/>
                  <w:spacing w:before="40" w:line="259" w:lineRule="auto"/>
                  <w:outlineLvl w:val="2"/>
                  <w:rPr>
                    <w:rFonts w:ascii="Calibri Light" w:eastAsia="Times New Roman" w:hAnsi="Calibri Light" w:cs="Times New Roman"/>
                    <w:color w:val="1F3763"/>
                    <w:sz w:val="32"/>
                    <w:szCs w:val="32"/>
                    <w:u w:val="single"/>
                  </w:rPr>
                </w:pPr>
              </w:p>
              <w:p w14:paraId="42BDCD36" w14:textId="7D2B7AED" w:rsidR="00E349E3" w:rsidRDefault="00E349E3" w:rsidP="00E349E3">
                <w:pPr>
                  <w:spacing w:line="240" w:lineRule="auto"/>
                  <w:rPr>
                    <w:sz w:val="24"/>
                  </w:rPr>
                </w:pPr>
                <w:r w:rsidRPr="00E349E3">
                  <w:rPr>
                    <w:sz w:val="24"/>
                  </w:rPr>
                  <w:t xml:space="preserve">L'intégration de l'intelligence artificielle dans le développement durable et la protection de l'environnement représente une opportunité significative pour OpenAI. </w:t>
                </w:r>
              </w:p>
              <w:p w14:paraId="0817CD3D" w14:textId="77777777" w:rsidR="00E349E3" w:rsidRDefault="00E349E3" w:rsidP="00E349E3">
                <w:pPr>
                  <w:spacing w:line="240" w:lineRule="auto"/>
                  <w:rPr>
                    <w:sz w:val="24"/>
                  </w:rPr>
                </w:pPr>
              </w:p>
              <w:p w14:paraId="07B0DE40" w14:textId="08303653" w:rsidR="00E349E3" w:rsidRDefault="00E349E3" w:rsidP="00E349E3">
                <w:pPr>
                  <w:spacing w:line="240" w:lineRule="auto"/>
                  <w:rPr>
                    <w:sz w:val="24"/>
                  </w:rPr>
                </w:pPr>
                <w:r w:rsidRPr="00E349E3">
                  <w:rPr>
                    <w:sz w:val="24"/>
                  </w:rPr>
                  <w:t>L'IA peut en effet optimiser l'utilisation des ressources naturelles, notamment en améliorant la gestion de l'énergie et de l'eau, ainsi qu'en favorisant des pratiques agricoles durables. Elle peut par exemple aider à intégrer les énergies renouvelables dans les réseaux énergétiques et à réduire le gaspillage dans l'agriculture.</w:t>
                </w:r>
              </w:p>
              <w:p w14:paraId="3CA0BACF" w14:textId="77777777" w:rsidR="00E349E3" w:rsidRDefault="00E349E3" w:rsidP="00E349E3">
                <w:pPr>
                  <w:spacing w:line="240" w:lineRule="auto"/>
                  <w:rPr>
                    <w:sz w:val="24"/>
                  </w:rPr>
                </w:pPr>
              </w:p>
              <w:p w14:paraId="22E8D551" w14:textId="39FF8C71" w:rsidR="00E349E3" w:rsidRDefault="00E349E3" w:rsidP="00E349E3">
                <w:pPr>
                  <w:spacing w:line="240" w:lineRule="auto"/>
                  <w:rPr>
                    <w:sz w:val="24"/>
                  </w:rPr>
                </w:pPr>
                <w:r w:rsidRPr="00E349E3">
                  <w:rPr>
                    <w:sz w:val="24"/>
                  </w:rPr>
                  <w:t>En matière de protection de l'environnement, l'IA offre des outils puissants pour surveiller la biodiversité, cartographier la santé des forêts et détecter la pêche illégale. Ces applications contribuent à la conservation des espèces et à la gestion des écosystèmes.</w:t>
                </w:r>
              </w:p>
              <w:p w14:paraId="1BBBA185" w14:textId="77777777" w:rsidR="00E349E3" w:rsidRDefault="00E349E3" w:rsidP="00E349E3">
                <w:pPr>
                  <w:spacing w:line="240" w:lineRule="auto"/>
                  <w:rPr>
                    <w:sz w:val="24"/>
                  </w:rPr>
                </w:pPr>
              </w:p>
              <w:p w14:paraId="43DA2209" w14:textId="5D625B12" w:rsidR="00E349E3" w:rsidRDefault="00E349E3" w:rsidP="00E349E3">
                <w:pPr>
                  <w:spacing w:line="240" w:lineRule="auto"/>
                  <w:rPr>
                    <w:sz w:val="24"/>
                  </w:rPr>
                </w:pPr>
                <w:r w:rsidRPr="00E349E3">
                  <w:rPr>
                    <w:sz w:val="24"/>
                  </w:rPr>
                  <w:t>De plus, l'IA joue un rôle crucial dans la lutte contre le changement climatique en optimisant les processus industriels pour réduire les émissions de gaz à effet de serre et en améliorant la gestion des déchets. Elle permet également d'affiner les prévisions climatiques grâce à des modèles avancés.</w:t>
                </w:r>
              </w:p>
              <w:p w14:paraId="214C9F20" w14:textId="77777777" w:rsidR="00E349E3" w:rsidRPr="00E349E3" w:rsidRDefault="00E349E3" w:rsidP="00E349E3">
                <w:pPr>
                  <w:spacing w:line="240" w:lineRule="auto"/>
                  <w:rPr>
                    <w:sz w:val="24"/>
                  </w:rPr>
                </w:pPr>
              </w:p>
              <w:p w14:paraId="2D83384C" w14:textId="19321F6D" w:rsidR="00E349E3" w:rsidRDefault="00E349E3" w:rsidP="00E349E3">
                <w:pPr>
                  <w:keepNext/>
                  <w:keepLines/>
                  <w:spacing w:before="40" w:line="259" w:lineRule="auto"/>
                  <w:outlineLvl w:val="2"/>
                  <w:rPr>
                    <w:sz w:val="24"/>
                  </w:rPr>
                </w:pPr>
                <w:bookmarkStart w:id="29" w:name="_Toc180769442"/>
                <w:r w:rsidRPr="00E349E3">
                  <w:rPr>
                    <w:sz w:val="24"/>
                  </w:rPr>
                  <w:t>En développant des solutions ciblées, OpenAI a l'opportunité de contribuer activement à un avenir plus durable et respectueux de l'environnement.</w:t>
                </w:r>
                <w:bookmarkEnd w:id="29"/>
              </w:p>
              <w:p w14:paraId="3EFDE116" w14:textId="2CB0E874" w:rsidR="00E63F17" w:rsidRDefault="00E63F17" w:rsidP="00E349E3">
                <w:pPr>
                  <w:keepNext/>
                  <w:keepLines/>
                  <w:spacing w:before="40" w:line="259" w:lineRule="auto"/>
                  <w:outlineLvl w:val="2"/>
                  <w:rPr>
                    <w:sz w:val="24"/>
                  </w:rPr>
                </w:pPr>
              </w:p>
              <w:p w14:paraId="19D26D5B" w14:textId="076405BA" w:rsidR="00E63F17" w:rsidRDefault="00E63F17" w:rsidP="00E349E3">
                <w:pPr>
                  <w:keepNext/>
                  <w:keepLines/>
                  <w:spacing w:before="40" w:line="259" w:lineRule="auto"/>
                  <w:outlineLvl w:val="2"/>
                  <w:rPr>
                    <w:rFonts w:ascii="Calibri Light" w:eastAsia="Times New Roman" w:hAnsi="Calibri Light" w:cs="Times New Roman"/>
                    <w:color w:val="1F3763"/>
                    <w:sz w:val="32"/>
                    <w:szCs w:val="32"/>
                  </w:rPr>
                </w:pPr>
              </w:p>
              <w:p w14:paraId="1B6DFA2F" w14:textId="2A462671" w:rsidR="00E63F17" w:rsidRPr="00E63F17" w:rsidRDefault="00E63F17" w:rsidP="00E349E3">
                <w:pPr>
                  <w:keepNext/>
                  <w:keepLines/>
                  <w:spacing w:before="40" w:line="259" w:lineRule="auto"/>
                  <w:outlineLvl w:val="2"/>
                  <w:rPr>
                    <w:rFonts w:ascii="Calibri Light" w:eastAsia="Times New Roman" w:hAnsi="Calibri Light" w:cs="Times New Roman"/>
                    <w:color w:val="1F3763"/>
                    <w:sz w:val="32"/>
                    <w:szCs w:val="32"/>
                    <w:u w:val="single"/>
                  </w:rPr>
                </w:pPr>
                <w:bookmarkStart w:id="30" w:name="_Toc180769443"/>
                <w:r w:rsidRPr="00E63F17">
                  <w:rPr>
                    <w:rFonts w:ascii="Calibri Light" w:eastAsia="Times New Roman" w:hAnsi="Calibri Light" w:cs="Times New Roman"/>
                    <w:color w:val="1F3763"/>
                    <w:sz w:val="32"/>
                    <w:szCs w:val="32"/>
                    <w:u w:val="single"/>
                  </w:rPr>
                  <w:t>Expansion dans les nouveaux marchés et industries</w:t>
                </w:r>
                <w:bookmarkEnd w:id="30"/>
              </w:p>
              <w:p w14:paraId="01301E5F" w14:textId="16294413" w:rsidR="00147BCA" w:rsidRPr="009E4283" w:rsidRDefault="00147BCA" w:rsidP="006566A2">
                <w:pPr>
                  <w:spacing w:line="240" w:lineRule="auto"/>
                  <w:rPr>
                    <w:sz w:val="24"/>
                  </w:rPr>
                </w:pPr>
              </w:p>
              <w:p w14:paraId="1685A855" w14:textId="2FDC42CD" w:rsidR="00E63F17" w:rsidRPr="00E63F17" w:rsidRDefault="00E63F17" w:rsidP="00E63F17">
                <w:pPr>
                  <w:spacing w:line="240" w:lineRule="auto"/>
                  <w:rPr>
                    <w:sz w:val="24"/>
                  </w:rPr>
                </w:pPr>
                <w:r w:rsidRPr="00E63F17">
                  <w:rPr>
                    <w:sz w:val="24"/>
                  </w:rPr>
                  <w:t>Alors que la demande de technologies d'IA continue de croître, OpenAI a la possibilité d'étendre ses activités à de nouveaux marchés et industries. En développant des solutions d'IA pour de nouveaux secteurs et industries, OpenAI peut diversifier ses flux de revenus et élargir sa clientèle.</w:t>
                </w:r>
              </w:p>
              <w:p w14:paraId="209782D9" w14:textId="6911554F" w:rsidR="00E63F17" w:rsidRPr="00E63F17" w:rsidRDefault="00E63F17" w:rsidP="00E63F17">
                <w:pPr>
                  <w:spacing w:line="240" w:lineRule="auto"/>
                  <w:rPr>
                    <w:sz w:val="24"/>
                  </w:rPr>
                </w:pPr>
              </w:p>
              <w:p w14:paraId="4E8A03BC" w14:textId="0DE3A1E8" w:rsidR="009E4283" w:rsidRDefault="00E63F17" w:rsidP="00E63F17">
                <w:pPr>
                  <w:spacing w:line="240" w:lineRule="auto"/>
                  <w:rPr>
                    <w:sz w:val="24"/>
                  </w:rPr>
                </w:pPr>
                <w:r w:rsidRPr="00E63F17">
                  <w:rPr>
                    <w:sz w:val="24"/>
                  </w:rPr>
                  <w:t>En tirant parti de son expertise en matière de recherche et de développement de l'IA, OpenAI peut s'étendre à de nouveaux marchés et à de nouvelles industries, comme le commerce de détail, la fabrication et le transport, où les technologies d'IA peuvent apporter des avantages significatifs et améliorer l'efficacité et la productivité.</w:t>
                </w:r>
              </w:p>
              <w:p w14:paraId="2F01EAE4" w14:textId="56B9B432" w:rsidR="008C3C9E" w:rsidRDefault="008C3C9E" w:rsidP="008C3C9E">
                <w:pPr>
                  <w:spacing w:line="240" w:lineRule="auto"/>
                  <w:rPr>
                    <w:sz w:val="24"/>
                  </w:rPr>
                </w:pPr>
              </w:p>
              <w:p w14:paraId="13E689D8" w14:textId="2752F05A" w:rsidR="00E63F17" w:rsidRPr="008C3C9E" w:rsidRDefault="00E63F17" w:rsidP="008C3C9E">
                <w:pPr>
                  <w:spacing w:line="240" w:lineRule="auto"/>
                  <w:rPr>
                    <w:sz w:val="24"/>
                  </w:rPr>
                </w:pPr>
              </w:p>
              <w:p w14:paraId="4A541EF5" w14:textId="537AF173" w:rsidR="00E63F17" w:rsidRDefault="00E63F17" w:rsidP="00E63F17">
                <w:pPr>
                  <w:pStyle w:val="En-ttedetableau"/>
                  <w:rPr>
                    <w:sz w:val="30"/>
                    <w:szCs w:val="30"/>
                    <w:u w:val="single"/>
                  </w:rPr>
                </w:pPr>
                <w:r>
                  <w:rPr>
                    <w:sz w:val="30"/>
                    <w:szCs w:val="30"/>
                    <w:u w:val="single"/>
                  </w:rPr>
                  <w:t>Menaces</w:t>
                </w:r>
                <w:r w:rsidRPr="005312D0">
                  <w:rPr>
                    <w:sz w:val="30"/>
                    <w:szCs w:val="30"/>
                    <w:u w:val="single"/>
                  </w:rPr>
                  <w:t> </w:t>
                </w:r>
                <w:r w:rsidRPr="005312D0">
                  <w:rPr>
                    <w:sz w:val="30"/>
                    <w:szCs w:val="30"/>
                    <w:u w:val="single"/>
                  </w:rPr>
                  <w:t>:</w:t>
                </w:r>
              </w:p>
              <w:p w14:paraId="5FFFE219" w14:textId="2559B1CE" w:rsidR="00E63F17" w:rsidRPr="00E63F17" w:rsidRDefault="00E63F17" w:rsidP="00E63F17">
                <w:pPr>
                  <w:pStyle w:val="En-ttedetableau"/>
                  <w:jc w:val="left"/>
                  <w:rPr>
                    <w:sz w:val="30"/>
                    <w:szCs w:val="30"/>
                  </w:rPr>
                </w:pPr>
              </w:p>
              <w:p w14:paraId="00D2158B" w14:textId="69EB61D9" w:rsidR="00B27C0A" w:rsidRDefault="00B27C0A" w:rsidP="00B27C0A">
                <w:pPr>
                  <w:keepNext/>
                  <w:keepLines/>
                  <w:spacing w:before="40" w:line="259" w:lineRule="auto"/>
                  <w:outlineLvl w:val="2"/>
                  <w:rPr>
                    <w:rFonts w:ascii="Calibri Light" w:eastAsia="Times New Roman" w:hAnsi="Calibri Light" w:cs="Times New Roman"/>
                    <w:color w:val="1F3763"/>
                    <w:sz w:val="32"/>
                    <w:szCs w:val="32"/>
                    <w:u w:val="single"/>
                  </w:rPr>
                </w:pPr>
                <w:bookmarkStart w:id="31" w:name="_Toc180769444"/>
                <w:r>
                  <w:rPr>
                    <w:rFonts w:ascii="Calibri Light" w:eastAsia="Times New Roman" w:hAnsi="Calibri Light" w:cs="Times New Roman"/>
                    <w:color w:val="1F3763"/>
                    <w:sz w:val="32"/>
                    <w:szCs w:val="32"/>
                    <w:u w:val="single"/>
                  </w:rPr>
                  <w:t>Concurrence accrue</w:t>
                </w:r>
                <w:bookmarkEnd w:id="31"/>
              </w:p>
              <w:p w14:paraId="0615B5C0" w14:textId="2410C3F1" w:rsidR="00B27C0A" w:rsidRDefault="00B27C0A" w:rsidP="00B27C0A">
                <w:pPr>
                  <w:keepNext/>
                  <w:keepLines/>
                  <w:spacing w:before="40" w:line="259" w:lineRule="auto"/>
                  <w:outlineLvl w:val="2"/>
                  <w:rPr>
                    <w:rFonts w:ascii="Calibri Light" w:eastAsia="Times New Roman" w:hAnsi="Calibri Light" w:cs="Times New Roman"/>
                    <w:color w:val="1F3763"/>
                    <w:sz w:val="32"/>
                    <w:szCs w:val="32"/>
                    <w:u w:val="single"/>
                  </w:rPr>
                </w:pPr>
              </w:p>
              <w:p w14:paraId="07300019" w14:textId="33210D49" w:rsidR="00B27C0A" w:rsidRDefault="00B27C0A" w:rsidP="00B27C0A">
                <w:pPr>
                  <w:spacing w:line="240" w:lineRule="auto"/>
                  <w:rPr>
                    <w:sz w:val="24"/>
                  </w:rPr>
                </w:pPr>
                <w:r w:rsidRPr="00B27C0A">
                  <w:rPr>
                    <w:sz w:val="24"/>
                  </w:rPr>
                  <w:t>La concurrence en matière d'IA est intense, de nombreuses entreprises et organisations investissant massivement dans la recherche et le développement. OpenAI est confronté à la concurrence de géants de la technologie établis comme Google et Facebook, qui ont de grandes équipes de recherche et d'importantes ressources financières à investir dans l'IA.</w:t>
                </w:r>
              </w:p>
              <w:p w14:paraId="4AD9AE87" w14:textId="0B4509B2" w:rsidR="00B27C0A" w:rsidRPr="00B27C0A" w:rsidRDefault="00B27C0A" w:rsidP="00B27C0A">
                <w:pPr>
                  <w:spacing w:line="240" w:lineRule="auto"/>
                  <w:rPr>
                    <w:sz w:val="24"/>
                  </w:rPr>
                </w:pPr>
              </w:p>
              <w:p w14:paraId="57806DC3" w14:textId="2C1296AC" w:rsidR="00B27C0A" w:rsidRDefault="00B27C0A" w:rsidP="00B27C0A">
                <w:pPr>
                  <w:spacing w:line="240" w:lineRule="auto"/>
                  <w:rPr>
                    <w:sz w:val="24"/>
                  </w:rPr>
                </w:pPr>
                <w:r w:rsidRPr="00B27C0A">
                  <w:rPr>
                    <w:sz w:val="24"/>
                  </w:rPr>
                  <w:t>Ces entreprises ont réalisé des progrès significatifs dans le développement de technologies d'IA avancées et ont déployé des solutions basées sur l'IA dans diverses applications. En outre, de nouvelles start-ups et de nouvelles institutions de recherche développent des solutions innovantes en matière d'IA.</w:t>
                </w:r>
              </w:p>
              <w:p w14:paraId="2C5F4834" w14:textId="77777777" w:rsidR="00B27C0A" w:rsidRPr="00B27C0A" w:rsidRDefault="00B27C0A" w:rsidP="00B27C0A">
                <w:pPr>
                  <w:spacing w:line="240" w:lineRule="auto"/>
                  <w:rPr>
                    <w:sz w:val="24"/>
                  </w:rPr>
                </w:pPr>
              </w:p>
              <w:p w14:paraId="37BF5E88" w14:textId="052A038F" w:rsidR="00B27C0A" w:rsidRDefault="00B27C0A" w:rsidP="00B27C0A">
                <w:pPr>
                  <w:keepNext/>
                  <w:keepLines/>
                  <w:spacing w:before="40" w:line="259" w:lineRule="auto"/>
                  <w:outlineLvl w:val="2"/>
                  <w:rPr>
                    <w:sz w:val="24"/>
                  </w:rPr>
                </w:pPr>
                <w:bookmarkStart w:id="32" w:name="_Toc180769445"/>
                <w:r w:rsidRPr="00B27C0A">
                  <w:rPr>
                    <w:sz w:val="24"/>
                  </w:rPr>
                  <w:t>Cette compétition rend plus difficile pour OpenAI d'attirer et de retenir les meilleurs talents. Les chercheurs et les ingénieurs en IA hautement qualifiés sont très demandés et les entreprises rivales proposent des rémunérations lucratives. Cette concurrence accrue rend plus difficile pour OpenAI d'étendre ses opérations et d'atteindre ses objectifs.</w:t>
                </w:r>
                <w:bookmarkEnd w:id="32"/>
              </w:p>
              <w:p w14:paraId="11E44577" w14:textId="32F0455B" w:rsidR="00A01C02" w:rsidRDefault="00A01C02" w:rsidP="00B27C0A">
                <w:pPr>
                  <w:keepNext/>
                  <w:keepLines/>
                  <w:spacing w:before="40" w:line="259" w:lineRule="auto"/>
                  <w:outlineLvl w:val="2"/>
                  <w:rPr>
                    <w:sz w:val="24"/>
                  </w:rPr>
                </w:pPr>
              </w:p>
              <w:p w14:paraId="401DDBE4" w14:textId="52D57513" w:rsidR="00A01C02" w:rsidRDefault="00A01C02" w:rsidP="00A01C02">
                <w:pPr>
                  <w:keepNext/>
                  <w:keepLines/>
                  <w:spacing w:before="40" w:line="259" w:lineRule="auto"/>
                  <w:outlineLvl w:val="2"/>
                  <w:rPr>
                    <w:rFonts w:ascii="Calibri Light" w:eastAsia="Times New Roman" w:hAnsi="Calibri Light" w:cs="Times New Roman"/>
                    <w:color w:val="1F3763"/>
                    <w:sz w:val="32"/>
                    <w:szCs w:val="32"/>
                    <w:u w:val="single"/>
                  </w:rPr>
                </w:pPr>
                <w:bookmarkStart w:id="33" w:name="_Toc180769446"/>
                <w:r>
                  <w:rPr>
                    <w:rFonts w:ascii="Calibri Light" w:eastAsia="Times New Roman" w:hAnsi="Calibri Light" w:cs="Times New Roman"/>
                    <w:color w:val="1F3763"/>
                    <w:sz w:val="32"/>
                    <w:szCs w:val="32"/>
                    <w:u w:val="single"/>
                  </w:rPr>
                  <w:lastRenderedPageBreak/>
                  <w:t>Réglementation stricte</w:t>
                </w:r>
                <w:bookmarkEnd w:id="33"/>
              </w:p>
              <w:p w14:paraId="3F3F1B8C" w14:textId="0740E957" w:rsidR="00A01C02" w:rsidRDefault="00A83078" w:rsidP="00A01C02">
                <w:pPr>
                  <w:keepNext/>
                  <w:keepLines/>
                  <w:spacing w:before="40" w:line="259" w:lineRule="auto"/>
                  <w:outlineLvl w:val="2"/>
                  <w:rPr>
                    <w:rFonts w:ascii="Calibri Light" w:eastAsia="Times New Roman" w:hAnsi="Calibri Light" w:cs="Times New Roman"/>
                    <w:color w:val="1F3763"/>
                    <w:sz w:val="32"/>
                    <w:szCs w:val="32"/>
                    <w:u w:val="single"/>
                  </w:rPr>
                </w:pPr>
                <w:bookmarkStart w:id="34" w:name="_Toc180769447"/>
                <w:r>
                  <w:rPr>
                    <w:noProof/>
                  </w:rPr>
                  <w:drawing>
                    <wp:anchor distT="0" distB="0" distL="114300" distR="114300" simplePos="0" relativeHeight="251702272" behindDoc="0" locked="0" layoutInCell="1" allowOverlap="1" wp14:anchorId="5E418BF5" wp14:editId="2C3BC671">
                      <wp:simplePos x="0" y="0"/>
                      <wp:positionH relativeFrom="column">
                        <wp:posOffset>0</wp:posOffset>
                      </wp:positionH>
                      <wp:positionV relativeFrom="paragraph">
                        <wp:posOffset>154940</wp:posOffset>
                      </wp:positionV>
                      <wp:extent cx="2072640" cy="2072640"/>
                      <wp:effectExtent l="0" t="0" r="3810" b="3810"/>
                      <wp:wrapThrough wrapText="bothSides">
                        <wp:wrapPolygon edited="0">
                          <wp:start x="8537" y="0"/>
                          <wp:lineTo x="6750" y="596"/>
                          <wp:lineTo x="2779" y="2779"/>
                          <wp:lineTo x="1588" y="5162"/>
                          <wp:lineTo x="596" y="6551"/>
                          <wp:lineTo x="0" y="8934"/>
                          <wp:lineTo x="0" y="12904"/>
                          <wp:lineTo x="1191" y="16081"/>
                          <wp:lineTo x="4169" y="19654"/>
                          <wp:lineTo x="8537" y="21441"/>
                          <wp:lineTo x="9529" y="21441"/>
                          <wp:lineTo x="11713" y="21441"/>
                          <wp:lineTo x="12904" y="21441"/>
                          <wp:lineTo x="17272" y="19654"/>
                          <wp:lineTo x="20250" y="16081"/>
                          <wp:lineTo x="21441" y="12904"/>
                          <wp:lineTo x="21441" y="8934"/>
                          <wp:lineTo x="20846" y="6551"/>
                          <wp:lineTo x="18860" y="2978"/>
                          <wp:lineTo x="14493" y="596"/>
                          <wp:lineTo x="12904" y="0"/>
                          <wp:lineTo x="8537" y="0"/>
                        </wp:wrapPolygon>
                      </wp:wrapThrough>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72640" cy="207264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bookmarkEnd w:id="34"/>
              </w:p>
              <w:p w14:paraId="07D82F1C" w14:textId="2BBC0106" w:rsidR="009F0559" w:rsidRDefault="009F0559" w:rsidP="009F0559">
                <w:pPr>
                  <w:keepNext/>
                  <w:keepLines/>
                  <w:spacing w:before="40" w:line="259" w:lineRule="auto"/>
                  <w:outlineLvl w:val="2"/>
                  <w:rPr>
                    <w:sz w:val="24"/>
                  </w:rPr>
                </w:pPr>
                <w:bookmarkStart w:id="35" w:name="_Toc180769448"/>
                <w:r w:rsidRPr="009F0559">
                  <w:rPr>
                    <w:sz w:val="24"/>
                  </w:rPr>
                  <w:t>Au fur et à mesure de la généralisation des technologies d'IA, les gouvernements et les régulateurs à travers le monde mettent en place des politiques et des réglementations afin de garantir leur développement et leur utilisation de manière responsable. L'objectif de ces réglementations est de résoudre des problèmes tels que la protection des données, les préjugés et l'éthique, qui peuvent résulter de l'utilisation des technologies d'intelligence artificielle.</w:t>
                </w:r>
                <w:bookmarkEnd w:id="35"/>
              </w:p>
              <w:p w14:paraId="6AD29E66" w14:textId="0182854F" w:rsidR="009F0559" w:rsidRPr="009F0559" w:rsidRDefault="009F0559" w:rsidP="009F0559">
                <w:pPr>
                  <w:keepNext/>
                  <w:keepLines/>
                  <w:spacing w:before="40" w:line="259" w:lineRule="auto"/>
                  <w:outlineLvl w:val="2"/>
                  <w:rPr>
                    <w:sz w:val="24"/>
                  </w:rPr>
                </w:pPr>
              </w:p>
              <w:p w14:paraId="55286094" w14:textId="785AD5DF" w:rsidR="00426DC9" w:rsidRDefault="009F0559" w:rsidP="009F0559">
                <w:pPr>
                  <w:keepNext/>
                  <w:keepLines/>
                  <w:spacing w:before="40" w:line="259" w:lineRule="auto"/>
                  <w:outlineLvl w:val="2"/>
                  <w:rPr>
                    <w:sz w:val="24"/>
                  </w:rPr>
                </w:pPr>
                <w:bookmarkStart w:id="36" w:name="_Toc180769449"/>
                <w:r w:rsidRPr="009F0559">
                  <w:rPr>
                    <w:sz w:val="24"/>
                  </w:rPr>
                  <w:t>En qualité d'entreprise majeure dans le domaine du développement de technologies avancées d'IA, OpenAI pourrait faire face à des difficultés réglementaires à mesure que les gouvernements et les régulateurs élaborent de nouvelles politiques et réglementations concernant l'IA.</w:t>
                </w:r>
                <w:bookmarkEnd w:id="36"/>
              </w:p>
              <w:p w14:paraId="4FCBB895" w14:textId="0A93C418" w:rsidR="00426DC9" w:rsidRPr="009F0559" w:rsidRDefault="00426DC9" w:rsidP="009F0559">
                <w:pPr>
                  <w:keepNext/>
                  <w:keepLines/>
                  <w:spacing w:before="40" w:line="259" w:lineRule="auto"/>
                  <w:outlineLvl w:val="2"/>
                  <w:rPr>
                    <w:sz w:val="24"/>
                  </w:rPr>
                </w:pPr>
                <w:bookmarkStart w:id="37" w:name="_Toc180769450"/>
                <w:r>
                  <w:rPr>
                    <w:sz w:val="24"/>
                  </w:rPr>
                  <w:t>De plus</w:t>
                </w:r>
                <w:r w:rsidR="00D25724">
                  <w:rPr>
                    <w:sz w:val="24"/>
                  </w:rPr>
                  <w:t>,</w:t>
                </w:r>
                <w:r>
                  <w:rPr>
                    <w:sz w:val="24"/>
                  </w:rPr>
                  <w:t xml:space="preserve"> l</w:t>
                </w:r>
                <w:r w:rsidRPr="00426DC9">
                  <w:rPr>
                    <w:sz w:val="24"/>
                  </w:rPr>
                  <w:t>'IA suscite souvent des craintes (perte d'emplois, biais algorithmiques, risques pour la vie privée), et une mauvaise perception publique pourrait limiter l'adoption de ses solutions ou conduire à des restrictions réglementaires.</w:t>
                </w:r>
                <w:bookmarkEnd w:id="37"/>
              </w:p>
              <w:p w14:paraId="49CA668A" w14:textId="05508EF8" w:rsidR="009F0559" w:rsidRDefault="009F0559" w:rsidP="009F0559">
                <w:pPr>
                  <w:keepNext/>
                  <w:keepLines/>
                  <w:spacing w:before="40" w:line="259" w:lineRule="auto"/>
                  <w:outlineLvl w:val="2"/>
                  <w:rPr>
                    <w:sz w:val="24"/>
                  </w:rPr>
                </w:pPr>
                <w:bookmarkStart w:id="38" w:name="_Toc180769451"/>
                <w:r w:rsidRPr="009F0559">
                  <w:rPr>
                    <w:sz w:val="24"/>
                  </w:rPr>
                  <w:t>Ces réglementations pourraient limiter le développement et l'utilisation de certaines solutions d'intelligence artificielle ou imposer des exigences de conformité supplémentaires aux entreprises qui développent et exploitent des technologies d'intelligence artificielle.</w:t>
                </w:r>
                <w:bookmarkEnd w:id="38"/>
              </w:p>
              <w:p w14:paraId="7E8985D9" w14:textId="7CE0DA27" w:rsidR="00426DC9" w:rsidRDefault="00426DC9" w:rsidP="009F0559">
                <w:pPr>
                  <w:keepNext/>
                  <w:keepLines/>
                  <w:spacing w:before="40" w:line="259" w:lineRule="auto"/>
                  <w:outlineLvl w:val="2"/>
                  <w:rPr>
                    <w:sz w:val="24"/>
                  </w:rPr>
                </w:pPr>
              </w:p>
              <w:p w14:paraId="591E01FA" w14:textId="77777777" w:rsidR="00426DC9" w:rsidRDefault="00426DC9" w:rsidP="009F0559">
                <w:pPr>
                  <w:keepNext/>
                  <w:keepLines/>
                  <w:spacing w:before="40" w:line="259" w:lineRule="auto"/>
                  <w:outlineLvl w:val="2"/>
                  <w:rPr>
                    <w:sz w:val="24"/>
                  </w:rPr>
                </w:pPr>
              </w:p>
              <w:p w14:paraId="3F7A8466" w14:textId="5A3620A2" w:rsidR="00A83078" w:rsidRDefault="00A83078" w:rsidP="009F0559">
                <w:pPr>
                  <w:keepNext/>
                  <w:keepLines/>
                  <w:spacing w:before="40" w:line="259" w:lineRule="auto"/>
                  <w:outlineLvl w:val="2"/>
                  <w:rPr>
                    <w:sz w:val="24"/>
                  </w:rPr>
                </w:pPr>
              </w:p>
              <w:p w14:paraId="698ED00C" w14:textId="3DCD6A06" w:rsidR="00A83078" w:rsidRDefault="001A0B78" w:rsidP="009F0559">
                <w:pPr>
                  <w:keepNext/>
                  <w:keepLines/>
                  <w:spacing w:before="40" w:line="259" w:lineRule="auto"/>
                  <w:outlineLvl w:val="2"/>
                  <w:rPr>
                    <w:rFonts w:ascii="Calibri Light" w:eastAsia="Times New Roman" w:hAnsi="Calibri Light" w:cs="Times New Roman"/>
                    <w:color w:val="1F3763"/>
                    <w:sz w:val="32"/>
                    <w:szCs w:val="32"/>
                    <w:u w:val="single"/>
                  </w:rPr>
                </w:pPr>
                <w:bookmarkStart w:id="39" w:name="_Toc180769452"/>
                <w:r w:rsidRPr="001A0B78">
                  <w:rPr>
                    <w:rFonts w:ascii="Calibri Light" w:eastAsia="Times New Roman" w:hAnsi="Calibri Light" w:cs="Times New Roman"/>
                    <w:color w:val="1F3763"/>
                    <w:sz w:val="32"/>
                    <w:szCs w:val="32"/>
                    <w:u w:val="single"/>
                  </w:rPr>
                  <w:t>Risques de cybersécurité</w:t>
                </w:r>
                <w:bookmarkEnd w:id="39"/>
              </w:p>
              <w:p w14:paraId="6ED21A97" w14:textId="0C693968" w:rsidR="001A0B78" w:rsidRDefault="00F821F0" w:rsidP="009F0559">
                <w:pPr>
                  <w:keepNext/>
                  <w:keepLines/>
                  <w:spacing w:before="40" w:line="259" w:lineRule="auto"/>
                  <w:outlineLvl w:val="2"/>
                  <w:rPr>
                    <w:rFonts w:ascii="Calibri Light" w:eastAsia="Times New Roman" w:hAnsi="Calibri Light" w:cs="Times New Roman"/>
                    <w:color w:val="1F3763"/>
                    <w:sz w:val="32"/>
                    <w:szCs w:val="32"/>
                    <w:u w:val="single"/>
                  </w:rPr>
                </w:pPr>
                <w:r>
                  <w:rPr>
                    <w:noProof/>
                  </w:rPr>
                  <w:drawing>
                    <wp:anchor distT="0" distB="0" distL="114300" distR="114300" simplePos="0" relativeHeight="251716608" behindDoc="0" locked="0" layoutInCell="1" allowOverlap="1" wp14:anchorId="013D9423" wp14:editId="2D577B14">
                      <wp:simplePos x="0" y="0"/>
                      <wp:positionH relativeFrom="column">
                        <wp:posOffset>5131435</wp:posOffset>
                      </wp:positionH>
                      <wp:positionV relativeFrom="paragraph">
                        <wp:posOffset>50800</wp:posOffset>
                      </wp:positionV>
                      <wp:extent cx="1722120" cy="2152650"/>
                      <wp:effectExtent l="0" t="0" r="0" b="0"/>
                      <wp:wrapThrough wrapText="bothSides">
                        <wp:wrapPolygon edited="0">
                          <wp:start x="0" y="0"/>
                          <wp:lineTo x="0" y="21409"/>
                          <wp:lineTo x="21265" y="21409"/>
                          <wp:lineTo x="21265"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22120" cy="2152650"/>
                              </a:xfrm>
                              <a:prstGeom prst="rect">
                                <a:avLst/>
                              </a:prstGeom>
                              <a:noFill/>
                              <a:ln>
                                <a:noFill/>
                              </a:ln>
                            </pic:spPr>
                          </pic:pic>
                        </a:graphicData>
                      </a:graphic>
                    </wp:anchor>
                  </w:drawing>
                </w:r>
              </w:p>
              <w:p w14:paraId="37E1960F" w14:textId="48E15CFA" w:rsidR="001A0B78" w:rsidRDefault="001A0B78" w:rsidP="001A0B78">
                <w:pPr>
                  <w:keepNext/>
                  <w:keepLines/>
                  <w:spacing w:before="40" w:line="259" w:lineRule="auto"/>
                  <w:outlineLvl w:val="2"/>
                  <w:rPr>
                    <w:sz w:val="24"/>
                  </w:rPr>
                </w:pPr>
                <w:bookmarkStart w:id="40" w:name="_Toc180769453"/>
                <w:r w:rsidRPr="001A0B78">
                  <w:rPr>
                    <w:sz w:val="24"/>
                  </w:rPr>
                  <w:t>Les activités de recherche d'OpenAI et l'accès à de grandes quantités de données peuvent en faire une cible attrayante pour les cyberattaques et les atteintes à la sécurité. En outre, à mesure que les technologies d'IA deviennent plus complexes et intégrées dans divers systèmes, elles deviennent plus vulnérables à l'exploitation et au piratage.</w:t>
                </w:r>
                <w:bookmarkEnd w:id="40"/>
              </w:p>
              <w:p w14:paraId="55FB1E65" w14:textId="23CBA4E5" w:rsidR="001A0B78" w:rsidRPr="001A0B78" w:rsidRDefault="001A0B78" w:rsidP="001A0B78">
                <w:pPr>
                  <w:keepNext/>
                  <w:keepLines/>
                  <w:spacing w:before="40" w:line="259" w:lineRule="auto"/>
                  <w:outlineLvl w:val="2"/>
                  <w:rPr>
                    <w:sz w:val="24"/>
                  </w:rPr>
                </w:pPr>
              </w:p>
              <w:p w14:paraId="57EAADA7" w14:textId="2AA47DC2" w:rsidR="00A83078" w:rsidRDefault="001A0B78" w:rsidP="001A0B78">
                <w:pPr>
                  <w:keepNext/>
                  <w:keepLines/>
                  <w:spacing w:before="40" w:line="259" w:lineRule="auto"/>
                  <w:outlineLvl w:val="2"/>
                  <w:rPr>
                    <w:sz w:val="24"/>
                  </w:rPr>
                </w:pPr>
                <w:bookmarkStart w:id="41" w:name="_Toc180769454"/>
                <w:r w:rsidRPr="001A0B78">
                  <w:rPr>
                    <w:sz w:val="24"/>
                  </w:rPr>
                  <w:t>Cela pourrait entraîner le vol de données de recherche précieuses ou le compromis d'informations sensibles, ce qui pourrait avoir de graves conséquences pour OpenAI et ses partenaires.</w:t>
                </w:r>
                <w:bookmarkEnd w:id="41"/>
              </w:p>
              <w:p w14:paraId="11CCCA75" w14:textId="229EA660" w:rsidR="00F821F0" w:rsidRDefault="00F821F0" w:rsidP="001A0B78">
                <w:pPr>
                  <w:keepNext/>
                  <w:keepLines/>
                  <w:spacing w:before="40" w:line="259" w:lineRule="auto"/>
                  <w:outlineLvl w:val="2"/>
                  <w:rPr>
                    <w:sz w:val="24"/>
                  </w:rPr>
                </w:pPr>
              </w:p>
              <w:p w14:paraId="564370AB" w14:textId="27B921CD" w:rsidR="00F821F0" w:rsidRDefault="00F821F0" w:rsidP="001A0B78">
                <w:pPr>
                  <w:keepNext/>
                  <w:keepLines/>
                  <w:spacing w:before="40" w:line="259" w:lineRule="auto"/>
                  <w:outlineLvl w:val="2"/>
                  <w:rPr>
                    <w:sz w:val="24"/>
                  </w:rPr>
                </w:pPr>
              </w:p>
              <w:p w14:paraId="454E36D0" w14:textId="5260FF69" w:rsidR="00F821F0" w:rsidRDefault="00F821F0" w:rsidP="001A0B78">
                <w:pPr>
                  <w:keepNext/>
                  <w:keepLines/>
                  <w:spacing w:before="40" w:line="259" w:lineRule="auto"/>
                  <w:outlineLvl w:val="2"/>
                  <w:rPr>
                    <w:sz w:val="24"/>
                  </w:rPr>
                </w:pPr>
              </w:p>
              <w:p w14:paraId="73750B3A" w14:textId="03794C2E" w:rsidR="00F821F0" w:rsidRDefault="00F821F0" w:rsidP="001A0B78">
                <w:pPr>
                  <w:keepNext/>
                  <w:keepLines/>
                  <w:spacing w:before="40" w:line="259" w:lineRule="auto"/>
                  <w:outlineLvl w:val="2"/>
                  <w:rPr>
                    <w:sz w:val="24"/>
                  </w:rPr>
                </w:pPr>
                <w:r>
                  <w:rPr>
                    <w:noProof/>
                  </w:rPr>
                  <w:drawing>
                    <wp:anchor distT="0" distB="0" distL="114300" distR="114300" simplePos="0" relativeHeight="251717632" behindDoc="0" locked="0" layoutInCell="1" allowOverlap="1" wp14:anchorId="2CD9DB62" wp14:editId="50077D26">
                      <wp:simplePos x="0" y="0"/>
                      <wp:positionH relativeFrom="column">
                        <wp:posOffset>0</wp:posOffset>
                      </wp:positionH>
                      <wp:positionV relativeFrom="paragraph">
                        <wp:posOffset>-271145</wp:posOffset>
                      </wp:positionV>
                      <wp:extent cx="6513830" cy="2362200"/>
                      <wp:effectExtent l="0" t="0" r="1270" b="0"/>
                      <wp:wrapThrough wrapText="bothSides">
                        <wp:wrapPolygon edited="0">
                          <wp:start x="0" y="0"/>
                          <wp:lineTo x="0" y="21426"/>
                          <wp:lineTo x="21541" y="21426"/>
                          <wp:lineTo x="21541"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1383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C86AD" w14:textId="05E78420" w:rsidR="00F821F0" w:rsidRDefault="00F821F0" w:rsidP="001A0B78">
                <w:pPr>
                  <w:keepNext/>
                  <w:keepLines/>
                  <w:spacing w:before="40" w:line="259" w:lineRule="auto"/>
                  <w:outlineLvl w:val="2"/>
                  <w:rPr>
                    <w:sz w:val="24"/>
                  </w:rPr>
                </w:pPr>
              </w:p>
              <w:p w14:paraId="1DC47B0C" w14:textId="15B13069" w:rsidR="00F821F0" w:rsidRDefault="00F821F0" w:rsidP="001A0B78">
                <w:pPr>
                  <w:keepNext/>
                  <w:keepLines/>
                  <w:spacing w:before="40" w:line="259" w:lineRule="auto"/>
                  <w:outlineLvl w:val="2"/>
                  <w:rPr>
                    <w:sz w:val="24"/>
                  </w:rPr>
                </w:pPr>
              </w:p>
              <w:p w14:paraId="499AF6B3" w14:textId="58F7009A" w:rsidR="00F821F0" w:rsidRDefault="00F821F0" w:rsidP="001A0B78">
                <w:pPr>
                  <w:keepNext/>
                  <w:keepLines/>
                  <w:spacing w:before="40" w:line="259" w:lineRule="auto"/>
                  <w:outlineLvl w:val="2"/>
                  <w:rPr>
                    <w:sz w:val="24"/>
                  </w:rPr>
                </w:pPr>
              </w:p>
              <w:p w14:paraId="16DEEA0A" w14:textId="00C55029" w:rsidR="00F821F0" w:rsidRDefault="00F821F0" w:rsidP="001A0B78">
                <w:pPr>
                  <w:keepNext/>
                  <w:keepLines/>
                  <w:spacing w:before="40" w:line="259" w:lineRule="auto"/>
                  <w:outlineLvl w:val="2"/>
                  <w:rPr>
                    <w:sz w:val="24"/>
                  </w:rPr>
                </w:pPr>
              </w:p>
              <w:p w14:paraId="2CA0F629" w14:textId="36103E64" w:rsidR="00F821F0" w:rsidRDefault="00F821F0" w:rsidP="001A0B78">
                <w:pPr>
                  <w:keepNext/>
                  <w:keepLines/>
                  <w:spacing w:before="40" w:line="259" w:lineRule="auto"/>
                  <w:outlineLvl w:val="2"/>
                  <w:rPr>
                    <w:sz w:val="24"/>
                  </w:rPr>
                </w:pPr>
              </w:p>
              <w:p w14:paraId="283649D9" w14:textId="45BBDEF3" w:rsidR="00F821F0" w:rsidRDefault="00F821F0" w:rsidP="001A0B78">
                <w:pPr>
                  <w:keepNext/>
                  <w:keepLines/>
                  <w:spacing w:before="40" w:line="259" w:lineRule="auto"/>
                  <w:outlineLvl w:val="2"/>
                  <w:rPr>
                    <w:sz w:val="24"/>
                  </w:rPr>
                </w:pPr>
              </w:p>
              <w:p w14:paraId="5364F74E" w14:textId="77777777" w:rsidR="00F821F0" w:rsidRDefault="00F821F0" w:rsidP="001A0B78">
                <w:pPr>
                  <w:keepNext/>
                  <w:keepLines/>
                  <w:spacing w:before="40" w:line="259" w:lineRule="auto"/>
                  <w:outlineLvl w:val="2"/>
                  <w:rPr>
                    <w:sz w:val="24"/>
                  </w:rPr>
                </w:pPr>
              </w:p>
              <w:p w14:paraId="34B9B7D9" w14:textId="53CEC1B1" w:rsidR="00C460FD" w:rsidRDefault="00C460FD" w:rsidP="001A0B78">
                <w:pPr>
                  <w:keepNext/>
                  <w:keepLines/>
                  <w:spacing w:before="40" w:line="259" w:lineRule="auto"/>
                  <w:outlineLvl w:val="2"/>
                  <w:rPr>
                    <w:sz w:val="24"/>
                  </w:rPr>
                </w:pPr>
              </w:p>
              <w:p w14:paraId="3DE9968A" w14:textId="77777777" w:rsidR="00C460FD" w:rsidRDefault="00C460FD" w:rsidP="001A0B78">
                <w:pPr>
                  <w:keepNext/>
                  <w:keepLines/>
                  <w:spacing w:before="40" w:line="259" w:lineRule="auto"/>
                  <w:outlineLvl w:val="2"/>
                  <w:rPr>
                    <w:sz w:val="24"/>
                  </w:rPr>
                </w:pPr>
              </w:p>
              <w:p w14:paraId="275BC65E" w14:textId="73844024" w:rsidR="00C460FD" w:rsidRDefault="00C460FD" w:rsidP="001A0B78">
                <w:pPr>
                  <w:keepNext/>
                  <w:keepLines/>
                  <w:spacing w:before="40" w:line="259" w:lineRule="auto"/>
                  <w:outlineLvl w:val="2"/>
                  <w:rPr>
                    <w:sz w:val="24"/>
                  </w:rPr>
                </w:pPr>
                <w:bookmarkStart w:id="42" w:name="_Toc180769455"/>
                <w:r w:rsidRPr="00C460FD">
                  <w:rPr>
                    <w:rFonts w:ascii="Calibri Light" w:eastAsia="Times New Roman" w:hAnsi="Calibri Light" w:cs="Times New Roman"/>
                    <w:color w:val="1F3763"/>
                    <w:sz w:val="32"/>
                    <w:szCs w:val="32"/>
                    <w:u w:val="single"/>
                  </w:rPr>
                  <w:t>Pressions juridiques et concurrentielles du lancement de SearchGPT</w:t>
                </w:r>
                <w:bookmarkEnd w:id="42"/>
              </w:p>
              <w:p w14:paraId="520EAE7C" w14:textId="77777777" w:rsidR="00C460FD" w:rsidRDefault="00C460FD" w:rsidP="001A0B78">
                <w:pPr>
                  <w:keepNext/>
                  <w:keepLines/>
                  <w:spacing w:before="40" w:line="259" w:lineRule="auto"/>
                  <w:outlineLvl w:val="2"/>
                  <w:rPr>
                    <w:sz w:val="24"/>
                  </w:rPr>
                </w:pPr>
              </w:p>
              <w:p w14:paraId="24FC69C4" w14:textId="7171E8FF" w:rsidR="00C460FD" w:rsidRDefault="00C460FD" w:rsidP="00C460FD">
                <w:pPr>
                  <w:keepNext/>
                  <w:keepLines/>
                  <w:spacing w:before="40" w:line="259" w:lineRule="auto"/>
                  <w:outlineLvl w:val="2"/>
                  <w:rPr>
                    <w:sz w:val="24"/>
                  </w:rPr>
                </w:pPr>
                <w:bookmarkStart w:id="43" w:name="_Toc180769456"/>
                <w:r w:rsidRPr="00C460FD">
                  <w:rPr>
                    <w:sz w:val="24"/>
                  </w:rPr>
                  <w:t>La mise en place de SearchGPT pose de nouvelles difficultés à OpenAI, notamment des obstacles légaux et des pressions de la concurrence.</w:t>
                </w:r>
                <w:bookmarkEnd w:id="43"/>
              </w:p>
              <w:p w14:paraId="3A047972" w14:textId="77777777" w:rsidR="00C460FD" w:rsidRPr="00C460FD" w:rsidRDefault="00C460FD" w:rsidP="00C460FD">
                <w:pPr>
                  <w:keepNext/>
                  <w:keepLines/>
                  <w:spacing w:before="40" w:line="259" w:lineRule="auto"/>
                  <w:outlineLvl w:val="2"/>
                  <w:rPr>
                    <w:sz w:val="24"/>
                  </w:rPr>
                </w:pPr>
              </w:p>
              <w:p w14:paraId="027243AC" w14:textId="58B3D92A" w:rsidR="00C460FD" w:rsidRDefault="00C460FD" w:rsidP="00C460FD">
                <w:pPr>
                  <w:keepNext/>
                  <w:keepLines/>
                  <w:spacing w:before="40" w:line="259" w:lineRule="auto"/>
                  <w:outlineLvl w:val="2"/>
                  <w:rPr>
                    <w:sz w:val="24"/>
                  </w:rPr>
                </w:pPr>
                <w:bookmarkStart w:id="44" w:name="_Toc180769457"/>
                <w:r w:rsidRPr="00C460FD">
                  <w:rPr>
                    <w:sz w:val="24"/>
                  </w:rPr>
                  <w:t>Alors qu'OpenAI s'introduit sur le marché de la recherche, elle risque d'être poursuivie en justice par les éditeurs, comme c'est le cas pour des concurrents comme Perplexity. De plus, il est possible que la compétition avec des acteurs renommés tels que Google et Bing de Microsoft, ainsi que les nouveaux outils de recherche d'IA, s'intensifie, ce qui rend difficile pour OpenAI de s'imposer de manière significative sur ce nouveau développement.</w:t>
                </w:r>
                <w:bookmarkEnd w:id="44"/>
              </w:p>
              <w:p w14:paraId="069EF66E" w14:textId="77777777" w:rsidR="00C460FD" w:rsidRPr="00C460FD" w:rsidRDefault="00C460FD" w:rsidP="00C460FD">
                <w:pPr>
                  <w:keepNext/>
                  <w:keepLines/>
                  <w:spacing w:before="40" w:line="259" w:lineRule="auto"/>
                  <w:outlineLvl w:val="2"/>
                  <w:rPr>
                    <w:sz w:val="24"/>
                  </w:rPr>
                </w:pPr>
              </w:p>
              <w:p w14:paraId="749ACB30" w14:textId="78A0F13F" w:rsidR="00C460FD" w:rsidRDefault="00C460FD" w:rsidP="00C460FD">
                <w:pPr>
                  <w:keepNext/>
                  <w:keepLines/>
                  <w:spacing w:before="40" w:line="259" w:lineRule="auto"/>
                  <w:outlineLvl w:val="2"/>
                  <w:rPr>
                    <w:sz w:val="24"/>
                  </w:rPr>
                </w:pPr>
                <w:bookmarkStart w:id="45" w:name="_Toc180769458"/>
                <w:r w:rsidRPr="00C460FD">
                  <w:rPr>
                    <w:sz w:val="24"/>
                  </w:rPr>
                  <w:t>Dans le domaine de la recherche, ces pressions pourraient influencer la croissance et la position du marché d'OpenAI.</w:t>
                </w:r>
                <w:bookmarkEnd w:id="45"/>
              </w:p>
              <w:p w14:paraId="5153F6E5" w14:textId="1D339685" w:rsidR="00361B0D" w:rsidRDefault="00361B0D" w:rsidP="00C460FD">
                <w:pPr>
                  <w:keepNext/>
                  <w:keepLines/>
                  <w:spacing w:before="40" w:line="259" w:lineRule="auto"/>
                  <w:outlineLvl w:val="2"/>
                  <w:rPr>
                    <w:sz w:val="24"/>
                  </w:rPr>
                </w:pPr>
              </w:p>
              <w:p w14:paraId="5F22324C" w14:textId="239A6F66" w:rsidR="00361B0D" w:rsidRDefault="00361B0D" w:rsidP="00C460FD">
                <w:pPr>
                  <w:keepNext/>
                  <w:keepLines/>
                  <w:spacing w:before="40" w:line="259" w:lineRule="auto"/>
                  <w:outlineLvl w:val="2"/>
                  <w:rPr>
                    <w:sz w:val="24"/>
                  </w:rPr>
                </w:pPr>
                <w:bookmarkStart w:id="46" w:name="_Toc180769459"/>
                <w:r>
                  <w:rPr>
                    <w:noProof/>
                  </w:rPr>
                  <w:drawing>
                    <wp:inline distT="0" distB="0" distL="0" distR="0" wp14:anchorId="520ABC92" wp14:editId="0C389F11">
                      <wp:extent cx="6853555" cy="3854450"/>
                      <wp:effectExtent l="0" t="0" r="444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3555" cy="3854450"/>
                              </a:xfrm>
                              <a:prstGeom prst="rect">
                                <a:avLst/>
                              </a:prstGeom>
                              <a:noFill/>
                              <a:ln>
                                <a:noFill/>
                              </a:ln>
                            </pic:spPr>
                          </pic:pic>
                        </a:graphicData>
                      </a:graphic>
                    </wp:inline>
                  </w:drawing>
                </w:r>
                <w:bookmarkEnd w:id="46"/>
              </w:p>
              <w:p w14:paraId="1DF9CB78" w14:textId="12FF8826" w:rsidR="00A5173E" w:rsidRDefault="00A5173E" w:rsidP="00C460FD">
                <w:pPr>
                  <w:keepNext/>
                  <w:keepLines/>
                  <w:spacing w:before="40" w:line="259" w:lineRule="auto"/>
                  <w:outlineLvl w:val="2"/>
                  <w:rPr>
                    <w:sz w:val="24"/>
                  </w:rPr>
                </w:pPr>
              </w:p>
              <w:p w14:paraId="47C71BE8" w14:textId="585752E7" w:rsidR="00DA00AD" w:rsidRPr="001704B2" w:rsidRDefault="00DA00AD" w:rsidP="00DA00AD">
                <w:pPr>
                  <w:pStyle w:val="Sous-titre1"/>
                  <w:rPr>
                    <w:u w:val="single"/>
                  </w:rPr>
                </w:pPr>
                <w:r w:rsidRPr="001704B2">
                  <w:rPr>
                    <w:u w:val="single"/>
                  </w:rPr>
                  <w:t xml:space="preserve">B) </w:t>
                </w:r>
                <w:sdt>
                  <w:sdtPr>
                    <w:rPr>
                      <w:u w:val="single"/>
                    </w:rPr>
                    <w:id w:val="264040207"/>
                    <w:placeholder>
                      <w:docPart w:val="866ECDDA22CE43508451169418B2EA92"/>
                    </w:placeholder>
                    <w15:appearance w15:val="hidden"/>
                  </w:sdtPr>
                  <w:sdtEndPr/>
                  <w:sdtContent>
                    <w:r w:rsidRPr="001704B2">
                      <w:rPr>
                        <w:u w:val="single"/>
                      </w:rPr>
                      <w:t>RSE</w:t>
                    </w:r>
                  </w:sdtContent>
                </w:sdt>
              </w:p>
              <w:p w14:paraId="19A11BC5" w14:textId="3E15A274" w:rsidR="00DA00AD" w:rsidRDefault="00DA00AD" w:rsidP="00DA00AD">
                <w:pPr>
                  <w:spacing w:line="240" w:lineRule="auto"/>
                  <w:rPr>
                    <w:sz w:val="24"/>
                  </w:rPr>
                </w:pPr>
                <w:r w:rsidRPr="00DA00AD">
                  <w:rPr>
                    <w:sz w:val="24"/>
                  </w:rPr>
                  <w:t>En tant qu'entreprise de premier plan dans le domaine de l'intelligence artificielle, OpenAI a mis en place diverses initiatives en matière de responsabilité sociétale des entreprises (RSE), bien que les informations précises sur leurs actions soient limitées.</w:t>
                </w:r>
              </w:p>
              <w:p w14:paraId="5F06117B" w14:textId="77777777" w:rsidR="000B0600" w:rsidRPr="00DA00AD" w:rsidRDefault="000B0600" w:rsidP="00DA00AD">
                <w:pPr>
                  <w:spacing w:line="240" w:lineRule="auto"/>
                  <w:rPr>
                    <w:sz w:val="24"/>
                  </w:rPr>
                </w:pPr>
              </w:p>
              <w:p w14:paraId="25589451" w14:textId="3A6E4A1F" w:rsidR="00B40EF6" w:rsidRPr="001704B2" w:rsidRDefault="00DA00AD" w:rsidP="00907A8E">
                <w:pPr>
                  <w:pStyle w:val="Sous-titre1"/>
                  <w:numPr>
                    <w:ilvl w:val="0"/>
                    <w:numId w:val="20"/>
                  </w:numPr>
                  <w:rPr>
                    <w:u w:val="single"/>
                  </w:rPr>
                </w:pPr>
                <w:r w:rsidRPr="001704B2">
                  <w:rPr>
                    <w:u w:val="single"/>
                  </w:rPr>
                  <w:t>En interne, à destination des salariés</w:t>
                </w:r>
              </w:p>
              <w:p w14:paraId="5D659E57" w14:textId="77777777" w:rsidR="000B0600" w:rsidRDefault="000B0600" w:rsidP="000B0600">
                <w:pPr>
                  <w:pStyle w:val="Titre2"/>
                </w:pPr>
                <w:bookmarkStart w:id="47" w:name="_Toc180769460"/>
                <w:r>
                  <w:t>Bien-être et épanouissement professionnel</w:t>
                </w:r>
                <w:bookmarkEnd w:id="47"/>
              </w:p>
              <w:p w14:paraId="0FCF3E28" w14:textId="3113F713" w:rsidR="00AD4F16" w:rsidRPr="00E27E9F" w:rsidRDefault="000B0600" w:rsidP="00AD4F16">
                <w:pPr>
                  <w:spacing w:before="0" w:line="240" w:lineRule="auto"/>
                  <w:rPr>
                    <w:rFonts w:eastAsia="Times New Roman" w:cs="Times New Roman"/>
                    <w:sz w:val="24"/>
                    <w:lang w:eastAsia="fr-FR"/>
                  </w:rPr>
                </w:pPr>
                <w:r w:rsidRPr="00E27E9F">
                  <w:rPr>
                    <w:rStyle w:val="lev"/>
                    <w:sz w:val="24"/>
                  </w:rPr>
                  <w:t xml:space="preserve">Programme de développement </w:t>
                </w:r>
                <w:r w:rsidR="00E27E9F" w:rsidRPr="00E27E9F">
                  <w:rPr>
                    <w:rStyle w:val="lev"/>
                    <w:sz w:val="24"/>
                  </w:rPr>
                  <w:t>personnalisé</w:t>
                </w:r>
                <w:r w:rsidR="00E27E9F" w:rsidRPr="00E27E9F">
                  <w:rPr>
                    <w:sz w:val="24"/>
                  </w:rPr>
                  <w:t xml:space="preserve"> :</w:t>
                </w:r>
                <w:r w:rsidRPr="00E27E9F">
                  <w:rPr>
                    <w:sz w:val="24"/>
                  </w:rPr>
                  <w:t xml:space="preserve"> </w:t>
                </w:r>
                <w:r w:rsidR="00AD4F16" w:rsidRPr="00E27E9F">
                  <w:rPr>
                    <w:rFonts w:eastAsia="Times New Roman" w:cs="Times New Roman"/>
                    <w:sz w:val="24"/>
                    <w:lang w:eastAsia="fr-FR"/>
                  </w:rPr>
                  <w:t xml:space="preserve">Le programme commence par une évaluation approfondie de chaque employé, combinant entretiens, tests psychométriques et feedback à 360 degrés. Un plan de </w:t>
                </w:r>
                <w:r w:rsidR="00AD4F16" w:rsidRPr="00E27E9F">
                  <w:rPr>
                    <w:rFonts w:eastAsia="Times New Roman" w:cs="Times New Roman"/>
                    <w:sz w:val="24"/>
                    <w:lang w:eastAsia="fr-FR"/>
                  </w:rPr>
                  <w:lastRenderedPageBreak/>
                  <w:t xml:space="preserve">carrière sur mesure est ensuite élaboré, avec des objectifs SMART alignés sur les aspirations individuelles et les besoins de l'entreprise. Les principales composantes du programme sont : </w:t>
                </w:r>
              </w:p>
              <w:p w14:paraId="63C45644" w14:textId="77777777" w:rsidR="00AD4F16" w:rsidRPr="00AD4F16" w:rsidRDefault="00AD4F16" w:rsidP="00AD4F16">
                <w:pPr>
                  <w:numPr>
                    <w:ilvl w:val="0"/>
                    <w:numId w:val="16"/>
                  </w:numPr>
                  <w:spacing w:before="100" w:beforeAutospacing="1" w:after="100" w:afterAutospacing="1" w:line="240" w:lineRule="auto"/>
                  <w:rPr>
                    <w:rFonts w:eastAsia="Times New Roman" w:cs="Times New Roman"/>
                    <w:sz w:val="24"/>
                    <w:lang w:eastAsia="fr-FR"/>
                  </w:rPr>
                </w:pPr>
                <w:r w:rsidRPr="00AD4F16">
                  <w:rPr>
                    <w:rFonts w:eastAsia="Times New Roman" w:cs="Times New Roman"/>
                    <w:sz w:val="24"/>
                    <w:lang w:eastAsia="fr-FR"/>
                  </w:rPr>
                  <w:t xml:space="preserve">Système de mentorat et coaching personnalisé. </w:t>
                </w:r>
              </w:p>
              <w:p w14:paraId="7E2E6A55" w14:textId="77777777" w:rsidR="00AD4F16" w:rsidRPr="00AD4F16" w:rsidRDefault="00AD4F16" w:rsidP="00AD4F16">
                <w:pPr>
                  <w:numPr>
                    <w:ilvl w:val="0"/>
                    <w:numId w:val="16"/>
                  </w:numPr>
                  <w:spacing w:before="100" w:beforeAutospacing="1" w:after="100" w:afterAutospacing="1" w:line="240" w:lineRule="auto"/>
                  <w:rPr>
                    <w:rFonts w:eastAsia="Times New Roman" w:cs="Times New Roman"/>
                    <w:sz w:val="24"/>
                    <w:lang w:eastAsia="fr-FR"/>
                  </w:rPr>
                </w:pPr>
                <w:r w:rsidRPr="00AD4F16">
                  <w:rPr>
                    <w:rFonts w:eastAsia="Times New Roman" w:cs="Times New Roman"/>
                    <w:sz w:val="24"/>
                    <w:lang w:eastAsia="fr-FR"/>
                  </w:rPr>
                  <w:t xml:space="preserve">Suivi régulier avec des réunions trimestrielles et des évaluations annuelles. </w:t>
                </w:r>
              </w:p>
              <w:p w14:paraId="55B233D7" w14:textId="77777777" w:rsidR="00AD4F16" w:rsidRPr="00AD4F16" w:rsidRDefault="00AD4F16" w:rsidP="00AD4F16">
                <w:pPr>
                  <w:numPr>
                    <w:ilvl w:val="0"/>
                    <w:numId w:val="16"/>
                  </w:numPr>
                  <w:spacing w:before="100" w:beforeAutospacing="1" w:after="100" w:afterAutospacing="1" w:line="240" w:lineRule="auto"/>
                  <w:rPr>
                    <w:rFonts w:eastAsia="Times New Roman" w:cs="Times New Roman"/>
                    <w:sz w:val="24"/>
                    <w:lang w:eastAsia="fr-FR"/>
                  </w:rPr>
                </w:pPr>
                <w:r w:rsidRPr="00AD4F16">
                  <w:rPr>
                    <w:rFonts w:eastAsia="Times New Roman" w:cs="Times New Roman"/>
                    <w:sz w:val="24"/>
                    <w:lang w:eastAsia="fr-FR"/>
                  </w:rPr>
                  <w:t xml:space="preserve">Intégration à la stratégie de gestion des talents de l'entreprise. </w:t>
                </w:r>
              </w:p>
              <w:p w14:paraId="307BADC7" w14:textId="77777777" w:rsidR="00AD4F16" w:rsidRPr="00AD4F16" w:rsidRDefault="00AD4F16" w:rsidP="00AD4F16">
                <w:pPr>
                  <w:numPr>
                    <w:ilvl w:val="0"/>
                    <w:numId w:val="16"/>
                  </w:numPr>
                  <w:spacing w:before="100" w:beforeAutospacing="1" w:after="100" w:afterAutospacing="1" w:line="240" w:lineRule="auto"/>
                  <w:rPr>
                    <w:rFonts w:eastAsia="Times New Roman" w:cs="Times New Roman"/>
                    <w:sz w:val="24"/>
                    <w:lang w:eastAsia="fr-FR"/>
                  </w:rPr>
                </w:pPr>
                <w:r w:rsidRPr="00AD4F16">
                  <w:rPr>
                    <w:rFonts w:eastAsia="Times New Roman" w:cs="Times New Roman"/>
                    <w:sz w:val="24"/>
                    <w:lang w:eastAsia="fr-FR"/>
                  </w:rPr>
                  <w:t xml:space="preserve">Focus sur l'équilibre vie professionnelle/personnelle et le bien-être global. </w:t>
                </w:r>
              </w:p>
              <w:p w14:paraId="13C669A3" w14:textId="77777777" w:rsidR="00AD4F16" w:rsidRPr="00AD4F16" w:rsidRDefault="00AD4F16" w:rsidP="00AD4F16">
                <w:pPr>
                  <w:numPr>
                    <w:ilvl w:val="0"/>
                    <w:numId w:val="16"/>
                  </w:numPr>
                  <w:spacing w:before="100" w:beforeAutospacing="1" w:after="100" w:afterAutospacing="1" w:line="240" w:lineRule="auto"/>
                  <w:rPr>
                    <w:rFonts w:eastAsia="Times New Roman" w:cs="Times New Roman"/>
                    <w:sz w:val="24"/>
                    <w:lang w:eastAsia="fr-FR"/>
                  </w:rPr>
                </w:pPr>
                <w:r w:rsidRPr="00AD4F16">
                  <w:rPr>
                    <w:rFonts w:eastAsia="Times New Roman" w:cs="Times New Roman"/>
                    <w:sz w:val="24"/>
                    <w:lang w:eastAsia="fr-FR"/>
                  </w:rPr>
                  <w:t xml:space="preserve">Développement de compétences non techniques et soutien aux projets personnels. </w:t>
                </w:r>
              </w:p>
              <w:p w14:paraId="49893363" w14:textId="77777777" w:rsidR="00AD4F16" w:rsidRPr="00E27E9F" w:rsidRDefault="00AD4F16" w:rsidP="00E27E9F">
                <w:pPr>
                  <w:spacing w:before="100" w:beforeAutospacing="1" w:after="100" w:afterAutospacing="1" w:line="240" w:lineRule="auto"/>
                  <w:rPr>
                    <w:rFonts w:eastAsia="Times New Roman" w:cs="Times New Roman"/>
                    <w:sz w:val="24"/>
                    <w:lang w:eastAsia="fr-FR"/>
                  </w:rPr>
                </w:pPr>
                <w:r w:rsidRPr="00E27E9F">
                  <w:rPr>
                    <w:rFonts w:eastAsia="Times New Roman" w:cs="Times New Roman"/>
                    <w:sz w:val="24"/>
                    <w:lang w:eastAsia="fr-FR"/>
                  </w:rPr>
                  <w:t>Ce programme vise à créer un environnement d'apprentissage continu, favorisant l'engagement des employés et positionnant OpenAI comme un employeur de choix dans le domaine de l'IA.</w:t>
                </w:r>
              </w:p>
              <w:p w14:paraId="4B287680" w14:textId="77777777" w:rsidR="00AD4F16" w:rsidRDefault="00AD4F16" w:rsidP="00AD4F16">
                <w:pPr>
                  <w:spacing w:before="100" w:beforeAutospacing="1" w:after="100" w:afterAutospacing="1" w:line="240" w:lineRule="auto"/>
                  <w:rPr>
                    <w:rStyle w:val="lev"/>
                  </w:rPr>
                </w:pPr>
              </w:p>
              <w:p w14:paraId="5D57F23A" w14:textId="77777777" w:rsidR="003E1B33" w:rsidRPr="003E1B33" w:rsidRDefault="003E1B33" w:rsidP="003E1B33">
                <w:pPr>
                  <w:spacing w:before="100" w:beforeAutospacing="1" w:after="100" w:afterAutospacing="1" w:line="240" w:lineRule="auto"/>
                  <w:rPr>
                    <w:rStyle w:val="lev"/>
                    <w:b w:val="0"/>
                    <w:bCs w:val="0"/>
                    <w:sz w:val="24"/>
                  </w:rPr>
                </w:pPr>
                <w:r w:rsidRPr="003E1B33">
                  <w:rPr>
                    <w:rStyle w:val="lev"/>
                    <w:sz w:val="24"/>
                  </w:rPr>
                  <w:t>Politique d'emploi souple :</w:t>
                </w:r>
                <w:r w:rsidRPr="003E1B33">
                  <w:rPr>
                    <w:rStyle w:val="lev"/>
                    <w:b w:val="0"/>
                    <w:bCs w:val="0"/>
                    <w:sz w:val="24"/>
                  </w:rPr>
                  <w:t xml:space="preserve"> Offrir aux employés la possibilité de sélectionner leur lieu de travail en fonction de leurs besoins grâce à une politique de travail hybride.</w:t>
                </w:r>
              </w:p>
              <w:p w14:paraId="11F48911" w14:textId="77777777" w:rsidR="003E1B33" w:rsidRPr="003E1B33" w:rsidRDefault="003E1B33" w:rsidP="003E1B33">
                <w:pPr>
                  <w:spacing w:before="100" w:beforeAutospacing="1" w:after="100" w:afterAutospacing="1" w:line="240" w:lineRule="auto"/>
                  <w:rPr>
                    <w:rStyle w:val="lev"/>
                    <w:b w:val="0"/>
                    <w:bCs w:val="0"/>
                    <w:sz w:val="24"/>
                  </w:rPr>
                </w:pPr>
                <w:r w:rsidRPr="003E1B33">
                  <w:rPr>
                    <w:rStyle w:val="lev"/>
                    <w:sz w:val="24"/>
                  </w:rPr>
                  <w:t>Soutien émotionnel :</w:t>
                </w:r>
                <w:r w:rsidRPr="003E1B33">
                  <w:rPr>
                    <w:rStyle w:val="lev"/>
                    <w:b w:val="0"/>
                    <w:bCs w:val="0"/>
                    <w:sz w:val="24"/>
                  </w:rPr>
                  <w:t xml:space="preserve"> Offrir des outils de santé mentale, tels que des consultations gratuites avec des psychologues spécialisés dans le domaine du stress lié à l'intelligence artificielle.</w:t>
                </w:r>
              </w:p>
              <w:p w14:paraId="6D3B1D86" w14:textId="77777777" w:rsidR="003E1B33" w:rsidRPr="003E1B33" w:rsidRDefault="003E1B33" w:rsidP="003E1B33">
                <w:pPr>
                  <w:spacing w:before="100" w:beforeAutospacing="1" w:after="100" w:afterAutospacing="1" w:line="240" w:lineRule="auto"/>
                  <w:rPr>
                    <w:rStyle w:val="lev"/>
                    <w:b w:val="0"/>
                    <w:bCs w:val="0"/>
                    <w:sz w:val="24"/>
                  </w:rPr>
                </w:pPr>
                <w:r w:rsidRPr="003E1B33">
                  <w:rPr>
                    <w:rStyle w:val="lev"/>
                    <w:b w:val="0"/>
                    <w:bCs w:val="0"/>
                    <w:sz w:val="24"/>
                  </w:rPr>
                  <w:t>Encourager la conciliation entre la vie professionnelle et la vie personnelle (télétravail flexible, congés sabbatiques).</w:t>
                </w:r>
              </w:p>
              <w:p w14:paraId="67F21C4B" w14:textId="27CF6FB8" w:rsidR="001F07D1" w:rsidRPr="00E51D43" w:rsidRDefault="003E1B33" w:rsidP="001F07D1">
                <w:pPr>
                  <w:spacing w:before="100" w:beforeAutospacing="1" w:after="100" w:afterAutospacing="1" w:line="240" w:lineRule="auto"/>
                  <w:rPr>
                    <w:sz w:val="24"/>
                  </w:rPr>
                </w:pPr>
                <w:r w:rsidRPr="003E1B33">
                  <w:rPr>
                    <w:sz w:val="24"/>
                  </w:rPr>
                  <w:t>Offrir des avantages sociaux compétitifs (assurance santé, congés parentaux, etc.)</w:t>
                </w:r>
              </w:p>
              <w:p w14:paraId="4643718F" w14:textId="47A3E8F4" w:rsidR="001F07D1" w:rsidRDefault="001F07D1" w:rsidP="001F07D1">
                <w:pPr>
                  <w:spacing w:before="100" w:beforeAutospacing="1" w:after="100" w:afterAutospacing="1" w:line="240" w:lineRule="auto"/>
                </w:pPr>
                <w:r w:rsidRPr="001F07D1">
                  <w:rPr>
                    <w:noProof/>
                  </w:rPr>
                  <w:drawing>
                    <wp:inline distT="0" distB="0" distL="0" distR="0" wp14:anchorId="762CB0E7" wp14:editId="733B039F">
                      <wp:extent cx="6853555" cy="3482340"/>
                      <wp:effectExtent l="0" t="0" r="4445"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3555" cy="3482340"/>
                              </a:xfrm>
                              <a:prstGeom prst="rect">
                                <a:avLst/>
                              </a:prstGeom>
                            </pic:spPr>
                          </pic:pic>
                        </a:graphicData>
                      </a:graphic>
                    </wp:inline>
                  </w:drawing>
                </w:r>
              </w:p>
              <w:p w14:paraId="15E0978F" w14:textId="6422F9BA" w:rsidR="000B0600" w:rsidRDefault="000B0600" w:rsidP="000B0600">
                <w:pPr>
                  <w:pStyle w:val="Sous-titre1"/>
                  <w:ind w:left="0"/>
                </w:pPr>
              </w:p>
              <w:p w14:paraId="143EF11C" w14:textId="7E6D0F26" w:rsidR="008064F4" w:rsidRDefault="000B0600" w:rsidP="00E51D43">
                <w:pPr>
                  <w:spacing w:before="100" w:beforeAutospacing="1" w:after="100" w:afterAutospacing="1" w:line="240" w:lineRule="auto"/>
                  <w:rPr>
                    <w:sz w:val="24"/>
                  </w:rPr>
                </w:pPr>
                <w:r w:rsidRPr="00E51D43">
                  <w:rPr>
                    <w:rStyle w:val="lev"/>
                    <w:sz w:val="24"/>
                  </w:rPr>
                  <w:t>Objectif zéro déchet</w:t>
                </w:r>
                <w:r w:rsidR="00E51D43">
                  <w:rPr>
                    <w:rStyle w:val="lev"/>
                    <w:sz w:val="24"/>
                  </w:rPr>
                  <w:t xml:space="preserve"> </w:t>
                </w:r>
                <w:r w:rsidRPr="00E51D43">
                  <w:rPr>
                    <w:sz w:val="24"/>
                  </w:rPr>
                  <w:t xml:space="preserve">: </w:t>
                </w:r>
                <w:r w:rsidR="008064F4">
                  <w:rPr>
                    <w:sz w:val="24"/>
                  </w:rPr>
                  <w:t>L’entreprise a</w:t>
                </w:r>
                <w:r w:rsidR="008064F4" w:rsidRPr="008064F4">
                  <w:rPr>
                    <w:sz w:val="24"/>
                  </w:rPr>
                  <w:t xml:space="preserve"> pour objectif de diminuer considérablement la quantité de déchets produite dans tous ses bureaux. Afin d'y parvenir, un programme ambitieux sera instauré, en commençant par une évaluation des déchets afin de repérer les principales sources. Il sera établi des objectifs chiffrés, tels qu'une diminution de 50 % des déchets non recyclables en un an. Le plan d'action inclura des actions concrètes comme la substitution des produits jetables par des alternatives réutilisables, l'amélioration du </w:t>
                </w:r>
                <w:r w:rsidR="008064F4" w:rsidRPr="008064F4">
                  <w:rPr>
                    <w:sz w:val="24"/>
                  </w:rPr>
                  <w:lastRenderedPageBreak/>
                  <w:t xml:space="preserve">tri sélectif, la création d'un compostage pour les déchets organiques et la diminution de la consommation de papier grâce à la digitalisation. </w:t>
                </w:r>
              </w:p>
              <w:p w14:paraId="2ADC86A0" w14:textId="28B953B1" w:rsidR="000B0600" w:rsidRPr="00E51D43" w:rsidRDefault="000B0600" w:rsidP="00E51D43">
                <w:pPr>
                  <w:spacing w:before="100" w:beforeAutospacing="1" w:after="100" w:afterAutospacing="1" w:line="240" w:lineRule="auto"/>
                  <w:rPr>
                    <w:sz w:val="24"/>
                  </w:rPr>
                </w:pPr>
                <w:r w:rsidRPr="00E51D43">
                  <w:rPr>
                    <w:rStyle w:val="lev"/>
                    <w:sz w:val="24"/>
                  </w:rPr>
                  <w:t>Comité vert</w:t>
                </w:r>
                <w:r w:rsidR="00E51D43">
                  <w:rPr>
                    <w:rStyle w:val="lev"/>
                    <w:sz w:val="24"/>
                  </w:rPr>
                  <w:t xml:space="preserve"> </w:t>
                </w:r>
                <w:r w:rsidRPr="00E51D43">
                  <w:rPr>
                    <w:sz w:val="24"/>
                  </w:rPr>
                  <w:t>: Former un comité d'employés volontaires chargé de proposer et de mettre en œuvre des initiatives écologiques.</w:t>
                </w:r>
              </w:p>
              <w:p w14:paraId="43722B5F" w14:textId="68CC6B44" w:rsidR="008064F4" w:rsidRPr="00E51D43" w:rsidRDefault="007E23BE" w:rsidP="00E51D43">
                <w:pPr>
                  <w:spacing w:before="100" w:beforeAutospacing="1" w:after="100" w:afterAutospacing="1" w:line="240" w:lineRule="auto"/>
                  <w:rPr>
                    <w:sz w:val="24"/>
                  </w:rPr>
                </w:pPr>
                <w:r>
                  <w:rPr>
                    <w:rFonts w:ascii="Franklin Gothic Book" w:eastAsia="Franklin Gothic Book" w:hAnsi="Franklin Gothic Book" w:cs="Segoe UI"/>
                    <w:noProof/>
                    <w:color w:val="4354A2"/>
                    <w:sz w:val="32"/>
                    <w:szCs w:val="32"/>
                  </w:rPr>
                  <w:drawing>
                    <wp:anchor distT="0" distB="0" distL="114300" distR="114300" simplePos="0" relativeHeight="251704320" behindDoc="0" locked="0" layoutInCell="1" allowOverlap="1" wp14:anchorId="3FD135C6" wp14:editId="3A06F0A9">
                      <wp:simplePos x="0" y="0"/>
                      <wp:positionH relativeFrom="column">
                        <wp:posOffset>4319905</wp:posOffset>
                      </wp:positionH>
                      <wp:positionV relativeFrom="paragraph">
                        <wp:posOffset>334645</wp:posOffset>
                      </wp:positionV>
                      <wp:extent cx="2344420" cy="1562100"/>
                      <wp:effectExtent l="114300" t="0" r="189230" b="247650"/>
                      <wp:wrapThrough wrapText="bothSides">
                        <wp:wrapPolygon edited="0">
                          <wp:start x="4212" y="790"/>
                          <wp:lineTo x="878" y="1317"/>
                          <wp:lineTo x="878" y="5532"/>
                          <wp:lineTo x="176" y="5532"/>
                          <wp:lineTo x="-351" y="13961"/>
                          <wp:lineTo x="-1053" y="13961"/>
                          <wp:lineTo x="-878" y="22390"/>
                          <wp:lineTo x="7372" y="22390"/>
                          <wp:lineTo x="7372" y="24234"/>
                          <wp:lineTo x="16849" y="24761"/>
                          <wp:lineTo x="19482" y="24761"/>
                          <wp:lineTo x="19658" y="24234"/>
                          <wp:lineTo x="21588" y="22390"/>
                          <wp:lineTo x="22466" y="18439"/>
                          <wp:lineTo x="23168" y="9746"/>
                          <wp:lineTo x="23168" y="4215"/>
                          <wp:lineTo x="16849" y="2634"/>
                          <wp:lineTo x="5441" y="790"/>
                          <wp:lineTo x="4212" y="790"/>
                        </wp:wrapPolygon>
                      </wp:wrapThrough>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44420" cy="15621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r w:rsidR="000B0600" w:rsidRPr="00E51D43">
                  <w:rPr>
                    <w:rStyle w:val="lev"/>
                    <w:sz w:val="24"/>
                  </w:rPr>
                  <w:t>Incitations vertes</w:t>
                </w:r>
                <w:r w:rsidR="00E51D43">
                  <w:rPr>
                    <w:rStyle w:val="lev"/>
                    <w:sz w:val="24"/>
                  </w:rPr>
                  <w:t xml:space="preserve"> </w:t>
                </w:r>
                <w:r w:rsidR="000B0600" w:rsidRPr="00E51D43">
                  <w:rPr>
                    <w:sz w:val="24"/>
                  </w:rPr>
                  <w:t xml:space="preserve">: </w:t>
                </w:r>
                <w:r w:rsidR="008064F4" w:rsidRPr="008064F4">
                  <w:rPr>
                    <w:sz w:val="24"/>
                  </w:rPr>
                  <w:t>Un programme d'incitations vertes est mis en œuvre par OpenAI afin de motiver ses employés à adopter des pratiques durables. Les actions respectueuses de l'environnement, comme l'usage des transports en commun</w:t>
                </w:r>
                <w:r w:rsidR="008064F4">
                  <w:rPr>
                    <w:sz w:val="24"/>
                  </w:rPr>
                  <w:t xml:space="preserve"> ou</w:t>
                </w:r>
                <w:r w:rsidR="008064F4" w:rsidRPr="008064F4">
                  <w:rPr>
                    <w:sz w:val="24"/>
                  </w:rPr>
                  <w:t xml:space="preserve"> le covoiturage, sont récompensées par ce programme, avec des avantages tels que des remboursements de frais de transport et des réductions sur les repas. Les salariés ont également la possibilité de collecter des points verts pour des actions durables, qui peuvent être échangés contre des récompenses telles que des jours de congé. Les employés sont sensibilisés et inspirés par des ateliers sur le développement durable et les défis écologiques.</w:t>
                </w:r>
              </w:p>
              <w:p w14:paraId="1E44E429" w14:textId="77777777" w:rsidR="000B0600" w:rsidRDefault="000B0600" w:rsidP="000B0600">
                <w:pPr>
                  <w:pStyle w:val="Titre2"/>
                </w:pPr>
                <w:bookmarkStart w:id="48" w:name="_Toc180769461"/>
                <w:r>
                  <w:t>Santé et sécurité au travail</w:t>
                </w:r>
                <w:bookmarkEnd w:id="48"/>
              </w:p>
              <w:p w14:paraId="32039976" w14:textId="70E1FCCD" w:rsidR="009D10D0" w:rsidRPr="009D10D0" w:rsidRDefault="000B0600" w:rsidP="009D10D0">
                <w:pPr>
                  <w:spacing w:before="100" w:beforeAutospacing="1" w:after="100" w:afterAutospacing="1" w:line="240" w:lineRule="auto"/>
                  <w:rPr>
                    <w:sz w:val="24"/>
                  </w:rPr>
                </w:pPr>
                <w:r w:rsidRPr="00E22CCA">
                  <w:rPr>
                    <w:rStyle w:val="lev"/>
                    <w:sz w:val="24"/>
                  </w:rPr>
                  <w:t>Ergonomie adaptée</w:t>
                </w:r>
                <w:r w:rsidR="00E22CCA">
                  <w:rPr>
                    <w:rStyle w:val="lev"/>
                    <w:sz w:val="24"/>
                  </w:rPr>
                  <w:t xml:space="preserve"> </w:t>
                </w:r>
                <w:r w:rsidRPr="00E22CCA">
                  <w:rPr>
                    <w:sz w:val="24"/>
                  </w:rPr>
                  <w:t xml:space="preserve">: </w:t>
                </w:r>
                <w:r w:rsidR="00E22CCA" w:rsidRPr="00E22CCA">
                  <w:rPr>
                    <w:sz w:val="24"/>
                  </w:rPr>
                  <w:t>L'ergonomie adaptée en milieu professionnel vise à optimiser les conditions de travail pour améliorer le confort, la santé et la productivité des employés.</w:t>
                </w:r>
                <w:r w:rsidR="009D10D0">
                  <w:rPr>
                    <w:sz w:val="24"/>
                  </w:rPr>
                  <w:t xml:space="preserve"> </w:t>
                </w:r>
                <w:r w:rsidR="009D10D0" w:rsidRPr="009D10D0">
                  <w:rPr>
                    <w:sz w:val="24"/>
                  </w:rPr>
                  <w:t>Au début, l'entreprise effectue des évaluations sur mesure des postes de travail pour chaque employé. La nature du travail, les caractéristiques physiques de l'employé et les besoins spécifiques éventuels sont pris en considération dans ces évaluations. D'après ces évaluations, la société propose des équipements ergonomiques de pointe, comme :</w:t>
                </w:r>
              </w:p>
              <w:p w14:paraId="4F231A69" w14:textId="65531C24" w:rsidR="009D10D0" w:rsidRPr="009D10D0" w:rsidRDefault="009D10D0" w:rsidP="009D10D0">
                <w:pPr>
                  <w:pStyle w:val="Paragraphedeliste"/>
                  <w:numPr>
                    <w:ilvl w:val="0"/>
                    <w:numId w:val="19"/>
                  </w:numPr>
                  <w:spacing w:before="100" w:beforeAutospacing="1" w:after="100" w:afterAutospacing="1" w:line="240" w:lineRule="auto"/>
                  <w:rPr>
                    <w:sz w:val="24"/>
                  </w:rPr>
                </w:pPr>
                <w:r w:rsidRPr="009D10D0">
                  <w:rPr>
                    <w:sz w:val="24"/>
                  </w:rPr>
                  <w:t>Des chaises réglables équipées d'un soutien lombaire.</w:t>
                </w:r>
              </w:p>
              <w:p w14:paraId="10B9001F" w14:textId="65531C24" w:rsidR="009D10D0" w:rsidRPr="009D10D0" w:rsidRDefault="009D10D0" w:rsidP="009D10D0">
                <w:pPr>
                  <w:pStyle w:val="Paragraphedeliste"/>
                  <w:numPr>
                    <w:ilvl w:val="0"/>
                    <w:numId w:val="19"/>
                  </w:numPr>
                  <w:spacing w:before="100" w:beforeAutospacing="1" w:after="100" w:afterAutospacing="1" w:line="240" w:lineRule="auto"/>
                  <w:rPr>
                    <w:sz w:val="24"/>
                  </w:rPr>
                </w:pPr>
                <w:r w:rsidRPr="009D10D0">
                  <w:rPr>
                    <w:sz w:val="24"/>
                  </w:rPr>
                  <w:t>Des bureaux réglables à hauteur pour pouvoir travailler assis ou debout.</w:t>
                </w:r>
              </w:p>
              <w:p w14:paraId="24464DCD" w14:textId="111477F7" w:rsidR="009D10D0" w:rsidRPr="009D10D0" w:rsidRDefault="009D10D0" w:rsidP="009D10D0">
                <w:pPr>
                  <w:pStyle w:val="Paragraphedeliste"/>
                  <w:numPr>
                    <w:ilvl w:val="0"/>
                    <w:numId w:val="19"/>
                  </w:numPr>
                  <w:spacing w:before="100" w:beforeAutospacing="1" w:after="100" w:afterAutospacing="1" w:line="240" w:lineRule="auto"/>
                  <w:rPr>
                    <w:sz w:val="24"/>
                  </w:rPr>
                </w:pPr>
                <w:r w:rsidRPr="009D10D0">
                  <w:rPr>
                    <w:sz w:val="24"/>
                  </w:rPr>
                  <w:t>Des supports d'écran permettant de fixer les moniteurs à la hauteur adéquate.</w:t>
                </w:r>
              </w:p>
              <w:p w14:paraId="38236F37" w14:textId="2377497A" w:rsidR="009D10D0" w:rsidRPr="009D10D0" w:rsidRDefault="009D10D0" w:rsidP="009D10D0">
                <w:pPr>
                  <w:pStyle w:val="Paragraphedeliste"/>
                  <w:numPr>
                    <w:ilvl w:val="0"/>
                    <w:numId w:val="19"/>
                  </w:numPr>
                  <w:spacing w:before="100" w:beforeAutospacing="1" w:after="100" w:afterAutospacing="1" w:line="240" w:lineRule="auto"/>
                  <w:rPr>
                    <w:sz w:val="24"/>
                  </w:rPr>
                </w:pPr>
                <w:r w:rsidRPr="009D10D0">
                  <w:rPr>
                    <w:sz w:val="24"/>
                  </w:rPr>
                  <w:t>Des claviers et des souris ergonomiques afin de diminuer les douleurs aux poignets.</w:t>
                </w:r>
              </w:p>
              <w:p w14:paraId="5C62DF90" w14:textId="0C6965F0" w:rsidR="009D10D0" w:rsidRPr="009D10D0" w:rsidRDefault="009D10D0" w:rsidP="009D10D0">
                <w:pPr>
                  <w:pStyle w:val="Paragraphedeliste"/>
                  <w:numPr>
                    <w:ilvl w:val="0"/>
                    <w:numId w:val="19"/>
                  </w:numPr>
                  <w:spacing w:before="100" w:beforeAutospacing="1" w:after="100" w:afterAutospacing="1" w:line="240" w:lineRule="auto"/>
                  <w:rPr>
                    <w:sz w:val="24"/>
                  </w:rPr>
                </w:pPr>
                <w:r w:rsidRPr="009D10D0">
                  <w:rPr>
                    <w:sz w:val="24"/>
                  </w:rPr>
                  <w:t>Des supports pour pieds et des tapis anti-fatigue.</w:t>
                </w:r>
              </w:p>
              <w:p w14:paraId="1BC6093B" w14:textId="7763CC8D" w:rsidR="00E22CCA" w:rsidRDefault="000B0600" w:rsidP="00E22CCA">
                <w:pPr>
                  <w:spacing w:before="100" w:beforeAutospacing="1" w:after="100" w:afterAutospacing="1" w:line="240" w:lineRule="auto"/>
                  <w:rPr>
                    <w:sz w:val="24"/>
                  </w:rPr>
                </w:pPr>
                <w:r w:rsidRPr="00E22CCA">
                  <w:rPr>
                    <w:rStyle w:val="lev"/>
                    <w:sz w:val="24"/>
                  </w:rPr>
                  <w:t>Activités de bien-être</w:t>
                </w:r>
                <w:r w:rsidR="00E22CCA">
                  <w:rPr>
                    <w:rStyle w:val="lev"/>
                    <w:sz w:val="24"/>
                  </w:rPr>
                  <w:t xml:space="preserve"> </w:t>
                </w:r>
                <w:r w:rsidRPr="00E22CCA">
                  <w:rPr>
                    <w:sz w:val="24"/>
                  </w:rPr>
                  <w:t xml:space="preserve">: </w:t>
                </w:r>
                <w:r w:rsidR="006C597D" w:rsidRPr="006C597D">
                  <w:rPr>
                    <w:sz w:val="24"/>
                  </w:rPr>
                  <w:t>OpenAI propose un programme exhaustif d'activités de bien-être pour ses employés, en prenant en compte l'importance de la santé mentale et physique dans le milieu professionnel. Les trois axes principaux de ce programme sont le yoga, la méditation et la gestion du stress.</w:t>
                </w:r>
              </w:p>
              <w:p w14:paraId="4AAB38EE" w14:textId="25B3D81B" w:rsidR="00592A09" w:rsidRDefault="00592A09" w:rsidP="00E22CCA">
                <w:pPr>
                  <w:spacing w:before="100" w:beforeAutospacing="1" w:after="100" w:afterAutospacing="1" w:line="240" w:lineRule="auto"/>
                  <w:rPr>
                    <w:sz w:val="24"/>
                  </w:rPr>
                </w:pPr>
              </w:p>
              <w:p w14:paraId="62C545A6" w14:textId="77777777" w:rsidR="00592A09" w:rsidRDefault="00592A09" w:rsidP="00592A09">
                <w:pPr>
                  <w:pStyle w:val="Titre2"/>
                </w:pPr>
                <w:bookmarkStart w:id="49" w:name="_Toc180769462"/>
                <w:r>
                  <w:t>Engagement communautaire des employés</w:t>
                </w:r>
                <w:bookmarkEnd w:id="49"/>
              </w:p>
              <w:p w14:paraId="6031114E" w14:textId="0A3EC07A" w:rsidR="00B87D04" w:rsidRPr="00B87D04" w:rsidRDefault="00592A09" w:rsidP="00B87D04">
                <w:pPr>
                  <w:spacing w:before="100" w:beforeAutospacing="1" w:after="100" w:afterAutospacing="1" w:line="240" w:lineRule="auto"/>
                  <w:rPr>
                    <w:sz w:val="24"/>
                  </w:rPr>
                </w:pPr>
                <w:r w:rsidRPr="00FC2D65">
                  <w:rPr>
                    <w:rStyle w:val="lev"/>
                    <w:sz w:val="24"/>
                  </w:rPr>
                  <w:t>Journées de bénévolat</w:t>
                </w:r>
                <w:r w:rsidR="005B095A">
                  <w:rPr>
                    <w:rStyle w:val="lev"/>
                    <w:sz w:val="24"/>
                  </w:rPr>
                  <w:t xml:space="preserve"> </w:t>
                </w:r>
                <w:r w:rsidRPr="00FC2D65">
                  <w:rPr>
                    <w:sz w:val="24"/>
                  </w:rPr>
                  <w:t xml:space="preserve">: </w:t>
                </w:r>
                <w:r w:rsidR="00B87D04">
                  <w:t xml:space="preserve"> </w:t>
                </w:r>
                <w:r w:rsidR="00B87D04" w:rsidRPr="00B87D04">
                  <w:rPr>
                    <w:sz w:val="24"/>
                  </w:rPr>
                  <w:t>Le bénévolat bénéficie de jours de congé payés spécifiquement accordés par l'entreprise. Ces jours permettent aux employés de s'impliquer auprès d'organisations qui se concentrent sur l'IA éthique ou l'éducation technologique.</w:t>
                </w:r>
              </w:p>
              <w:p w14:paraId="2BAB0A31" w14:textId="088A2527" w:rsidR="00B87D04" w:rsidRDefault="00B87D04" w:rsidP="00B87D04">
                <w:pPr>
                  <w:spacing w:before="100" w:beforeAutospacing="1" w:after="100" w:afterAutospacing="1" w:line="240" w:lineRule="auto"/>
                  <w:rPr>
                    <w:sz w:val="24"/>
                  </w:rPr>
                </w:pPr>
                <w:r w:rsidRPr="00B87D04">
                  <w:rPr>
                    <w:sz w:val="24"/>
                  </w:rPr>
                  <w:t>Cette démarche peut aussi favoriser l'amélioration de la satisfaction et de la motivation des employés, en leur offrant la possibilité de participer à des causes qui leur sont ch</w:t>
                </w:r>
                <w:r w:rsidR="00907BB5">
                  <w:rPr>
                    <w:sz w:val="24"/>
                  </w:rPr>
                  <w:t>ères</w:t>
                </w:r>
                <w:r w:rsidRPr="00B87D04">
                  <w:rPr>
                    <w:sz w:val="24"/>
                  </w:rPr>
                  <w:t>.</w:t>
                </w:r>
              </w:p>
              <w:p w14:paraId="7C933885" w14:textId="06170F82" w:rsidR="00592A09" w:rsidRDefault="00592A09" w:rsidP="002C5523">
                <w:pPr>
                  <w:pStyle w:val="Sous-titre1"/>
                  <w:spacing w:line="240" w:lineRule="auto"/>
                  <w:ind w:left="0"/>
                  <w:rPr>
                    <w:rFonts w:asciiTheme="minorHAnsi" w:eastAsiaTheme="minorHAnsi" w:hAnsiTheme="minorHAnsi" w:cstheme="minorBidi"/>
                    <w:bCs w:val="0"/>
                    <w:color w:val="auto"/>
                    <w:sz w:val="24"/>
                    <w:szCs w:val="24"/>
                    <w:lang w:bidi="ar-SA"/>
                  </w:rPr>
                </w:pPr>
                <w:r w:rsidRPr="002C5523">
                  <w:rPr>
                    <w:rFonts w:asciiTheme="minorHAnsi" w:hAnsiTheme="minorHAnsi"/>
                    <w:b/>
                    <w:bCs w:val="0"/>
                    <w:color w:val="auto"/>
                    <w:sz w:val="24"/>
                    <w:szCs w:val="24"/>
                  </w:rPr>
                  <w:t>Fonds d'innovation sociale</w:t>
                </w:r>
                <w:r w:rsidR="005B095A" w:rsidRPr="002C5523">
                  <w:rPr>
                    <w:rFonts w:asciiTheme="minorHAnsi" w:hAnsiTheme="minorHAnsi"/>
                    <w:b/>
                    <w:bCs w:val="0"/>
                    <w:color w:val="auto"/>
                    <w:sz w:val="24"/>
                    <w:szCs w:val="24"/>
                  </w:rPr>
                  <w:t xml:space="preserve"> </w:t>
                </w:r>
                <w:r w:rsidRPr="002C5523">
                  <w:rPr>
                    <w:rFonts w:asciiTheme="minorHAnsi" w:hAnsiTheme="minorHAnsi"/>
                    <w:b/>
                    <w:bCs w:val="0"/>
                    <w:color w:val="auto"/>
                    <w:sz w:val="24"/>
                    <w:szCs w:val="24"/>
                  </w:rPr>
                  <w:t>:</w:t>
                </w:r>
                <w:r w:rsidRPr="002C5523">
                  <w:rPr>
                    <w:rFonts w:asciiTheme="minorHAnsi" w:hAnsiTheme="minorHAnsi"/>
                    <w:color w:val="auto"/>
                    <w:sz w:val="24"/>
                    <w:szCs w:val="24"/>
                  </w:rPr>
                  <w:t xml:space="preserve"> </w:t>
                </w:r>
                <w:r w:rsidR="002C5523" w:rsidRPr="002C5523">
                  <w:rPr>
                    <w:rFonts w:asciiTheme="minorHAnsi" w:hAnsiTheme="minorHAnsi"/>
                    <w:color w:val="auto"/>
                    <w:sz w:val="24"/>
                    <w:szCs w:val="24"/>
                  </w:rPr>
                  <w:t xml:space="preserve"> </w:t>
                </w:r>
                <w:r w:rsidR="002C5523" w:rsidRPr="002C5523">
                  <w:rPr>
                    <w:rFonts w:asciiTheme="minorHAnsi" w:eastAsiaTheme="minorHAnsi" w:hAnsiTheme="minorHAnsi" w:cstheme="minorBidi"/>
                    <w:bCs w:val="0"/>
                    <w:color w:val="auto"/>
                    <w:sz w:val="24"/>
                    <w:szCs w:val="24"/>
                    <w:lang w:bidi="ar-SA"/>
                  </w:rPr>
                  <w:t>Le fonds d'innovation sociale d'OpenAI serait un programme interne visant à financer et soutenir les projets à impact social proposés par les employés.</w:t>
                </w:r>
              </w:p>
              <w:p w14:paraId="3DBAA334" w14:textId="3C13C57A" w:rsidR="002C5523" w:rsidRDefault="002C5523" w:rsidP="002C5523">
                <w:pPr>
                  <w:pStyle w:val="Sous-titre1"/>
                  <w:spacing w:line="240" w:lineRule="auto"/>
                  <w:ind w:left="0"/>
                  <w:rPr>
                    <w:rFonts w:asciiTheme="minorHAnsi" w:eastAsiaTheme="minorHAnsi" w:hAnsiTheme="minorHAnsi" w:cstheme="minorBidi"/>
                    <w:bCs w:val="0"/>
                    <w:color w:val="auto"/>
                    <w:sz w:val="24"/>
                    <w:szCs w:val="24"/>
                    <w:lang w:bidi="ar-SA"/>
                  </w:rPr>
                </w:pPr>
              </w:p>
              <w:p w14:paraId="5D8BAD04" w14:textId="5F39902B" w:rsidR="002C5523" w:rsidRPr="002C5523" w:rsidRDefault="002C5523" w:rsidP="002C5523">
                <w:pPr>
                  <w:pStyle w:val="Sous-titre1"/>
                  <w:spacing w:line="240" w:lineRule="auto"/>
                  <w:ind w:left="0"/>
                  <w:rPr>
                    <w:rFonts w:asciiTheme="minorHAnsi" w:eastAsiaTheme="minorHAnsi" w:hAnsiTheme="minorHAnsi" w:cstheme="minorBidi"/>
                    <w:bCs w:val="0"/>
                    <w:color w:val="auto"/>
                    <w:sz w:val="24"/>
                    <w:szCs w:val="24"/>
                    <w:lang w:bidi="ar-SA"/>
                  </w:rPr>
                </w:pPr>
                <w:r w:rsidRPr="002C5523">
                  <w:rPr>
                    <w:rFonts w:asciiTheme="minorHAnsi" w:eastAsiaTheme="minorHAnsi" w:hAnsiTheme="minorHAnsi" w:cstheme="minorBidi"/>
                    <w:bCs w:val="0"/>
                    <w:color w:val="auto"/>
                    <w:sz w:val="24"/>
                    <w:szCs w:val="24"/>
                    <w:lang w:bidi="ar-SA"/>
                  </w:rPr>
                  <w:t xml:space="preserve">OpenAI pourrait réaliser son engagement initial envers le développement d'une IA bénéfique pour </w:t>
                </w:r>
                <w:r w:rsidRPr="002C5523">
                  <w:rPr>
                    <w:rFonts w:asciiTheme="minorHAnsi" w:eastAsiaTheme="minorHAnsi" w:hAnsiTheme="minorHAnsi" w:cstheme="minorBidi"/>
                    <w:bCs w:val="0"/>
                    <w:color w:val="auto"/>
                    <w:sz w:val="24"/>
                    <w:szCs w:val="24"/>
                    <w:lang w:bidi="ar-SA"/>
                  </w:rPr>
                  <w:lastRenderedPageBreak/>
                  <w:t>l'humanité grâce à ce fonds d'innovation sociale, tout en offrant à ses employés la possibilité de collaborer sur des projets qui ont du sens et un impact social.</w:t>
                </w:r>
              </w:p>
              <w:p w14:paraId="4E92FAB3" w14:textId="77777777" w:rsidR="002C5523" w:rsidRDefault="002C5523" w:rsidP="00592A09">
                <w:pPr>
                  <w:pStyle w:val="Sous-titre1"/>
                  <w:ind w:left="0"/>
                </w:pPr>
              </w:p>
              <w:p w14:paraId="7F764EE2" w14:textId="0FF387FC" w:rsidR="00592A09" w:rsidRPr="00E22CCA" w:rsidRDefault="002C5523" w:rsidP="00E22CCA">
                <w:pPr>
                  <w:spacing w:before="100" w:beforeAutospacing="1" w:after="100" w:afterAutospacing="1" w:line="240" w:lineRule="auto"/>
                  <w:rPr>
                    <w:sz w:val="24"/>
                  </w:rPr>
                </w:pPr>
                <w:r w:rsidRPr="002C5523">
                  <w:rPr>
                    <w:sz w:val="24"/>
                  </w:rPr>
                  <w:t>L'objectif de cette approche approfondie de la responsabilité sociale des entreprises</w:t>
                </w:r>
                <w:r>
                  <w:rPr>
                    <w:sz w:val="24"/>
                  </w:rPr>
                  <w:t xml:space="preserve"> (RSE)</w:t>
                </w:r>
                <w:r w:rsidRPr="002C5523">
                  <w:rPr>
                    <w:sz w:val="24"/>
                  </w:rPr>
                  <w:t xml:space="preserve"> en interne est de favoriser un cadre de travail où l'éthique, la responsabilité et le bien-être des employés sont au centre des préoccupations d'OpenAI. La participation active des employés à ces initiatives permet à l'entreprise d'améliorer non seulement sa performance en matière de responsabilité sociale des entreprises, mais aussi de renforcer l'engagement et la satisfaction de ses employés, tout en encourageant une culture d'innovation responsable. </w:t>
                </w:r>
              </w:p>
              <w:p w14:paraId="5045E997" w14:textId="77777777" w:rsidR="00A83078" w:rsidRDefault="00A83078" w:rsidP="009F0559">
                <w:pPr>
                  <w:keepNext/>
                  <w:keepLines/>
                  <w:spacing w:before="40" w:line="259" w:lineRule="auto"/>
                  <w:outlineLvl w:val="2"/>
                  <w:rPr>
                    <w:sz w:val="24"/>
                  </w:rPr>
                </w:pPr>
              </w:p>
              <w:p w14:paraId="508CE488" w14:textId="77777777" w:rsidR="00907A8E" w:rsidRDefault="00907A8E" w:rsidP="001704B2">
                <w:pPr>
                  <w:pStyle w:val="Sous-titre1"/>
                  <w:rPr>
                    <w:u w:val="single"/>
                  </w:rPr>
                </w:pPr>
              </w:p>
              <w:p w14:paraId="3D134007" w14:textId="55062020" w:rsidR="001704B2" w:rsidRDefault="001704B2" w:rsidP="001704B2">
                <w:pPr>
                  <w:pStyle w:val="Sous-titre1"/>
                  <w:rPr>
                    <w:u w:val="single"/>
                  </w:rPr>
                </w:pPr>
                <w:r w:rsidRPr="001704B2">
                  <w:rPr>
                    <w:u w:val="single"/>
                  </w:rPr>
                  <w:t>2)</w:t>
                </w:r>
                <w:r w:rsidR="00907A8E">
                  <w:rPr>
                    <w:u w:val="single"/>
                  </w:rPr>
                  <w:t xml:space="preserve"> </w:t>
                </w:r>
                <w:r w:rsidRPr="001704B2">
                  <w:rPr>
                    <w:u w:val="single"/>
                  </w:rPr>
                  <w:t>En externe, à destination des autres parties prenantes</w:t>
                </w:r>
              </w:p>
              <w:p w14:paraId="2108804C" w14:textId="7C8B1681" w:rsidR="00472287" w:rsidRDefault="00472287" w:rsidP="00472287">
                <w:pPr>
                  <w:spacing w:line="240" w:lineRule="auto"/>
                  <w:rPr>
                    <w:sz w:val="24"/>
                  </w:rPr>
                </w:pPr>
              </w:p>
              <w:p w14:paraId="0DC5CB63" w14:textId="2DB1E5C7" w:rsidR="009578A3" w:rsidRPr="009578A3" w:rsidRDefault="009578A3" w:rsidP="009578A3">
                <w:pPr>
                  <w:pStyle w:val="Titre2"/>
                </w:pPr>
                <w:bookmarkStart w:id="50" w:name="_Toc180769463"/>
                <w:r>
                  <w:t>La gestion et l’éthique</w:t>
                </w:r>
                <w:bookmarkEnd w:id="50"/>
              </w:p>
              <w:p w14:paraId="5E2E9942" w14:textId="3EB21AF9" w:rsidR="00472287" w:rsidRPr="009578A3" w:rsidRDefault="00472287" w:rsidP="00472287">
                <w:pPr>
                  <w:spacing w:line="240" w:lineRule="auto"/>
                  <w:rPr>
                    <w:b/>
                    <w:bCs/>
                    <w:sz w:val="28"/>
                    <w:szCs w:val="28"/>
                  </w:rPr>
                </w:pPr>
                <w:r w:rsidRPr="009578A3">
                  <w:rPr>
                    <w:b/>
                    <w:bCs/>
                    <w:sz w:val="28"/>
                    <w:szCs w:val="28"/>
                  </w:rPr>
                  <w:t>Structure organisationnelle</w:t>
                </w:r>
              </w:p>
              <w:p w14:paraId="51C18AC3" w14:textId="77777777" w:rsidR="009578A3" w:rsidRPr="00472287" w:rsidRDefault="009578A3" w:rsidP="00472287">
                <w:pPr>
                  <w:spacing w:line="240" w:lineRule="auto"/>
                  <w:rPr>
                    <w:sz w:val="24"/>
                  </w:rPr>
                </w:pPr>
              </w:p>
              <w:p w14:paraId="569DA7B4" w14:textId="63CF6E20" w:rsidR="009578A3" w:rsidRDefault="00472287" w:rsidP="00472287">
                <w:pPr>
                  <w:spacing w:line="240" w:lineRule="auto"/>
                  <w:rPr>
                    <w:sz w:val="24"/>
                  </w:rPr>
                </w:pPr>
                <w:r w:rsidRPr="00472287">
                  <w:rPr>
                    <w:sz w:val="24"/>
                  </w:rPr>
                  <w:t>Fondée à l'origine en tant qu'organisation à but non lucratif, OpenAI a connu une transition vers une structure hybride avec un profit bas en 2019. Dernièrement, la société a déclaré qu'elle souhaitait devenir une entreprise à but lucratif plus classique, tout en conservant sa mission principale.</w:t>
                </w:r>
              </w:p>
              <w:p w14:paraId="27C0B265" w14:textId="77777777" w:rsidR="009578A3" w:rsidRDefault="009578A3" w:rsidP="00472287">
                <w:pPr>
                  <w:spacing w:line="240" w:lineRule="auto"/>
                  <w:rPr>
                    <w:sz w:val="24"/>
                  </w:rPr>
                </w:pPr>
              </w:p>
              <w:p w14:paraId="2277609A" w14:textId="7F602CCD" w:rsidR="009578A3" w:rsidRPr="009578A3" w:rsidRDefault="00472287" w:rsidP="00472287">
                <w:pPr>
                  <w:spacing w:line="240" w:lineRule="auto"/>
                  <w:rPr>
                    <w:b/>
                    <w:bCs/>
                    <w:sz w:val="28"/>
                    <w:szCs w:val="28"/>
                  </w:rPr>
                </w:pPr>
                <w:r w:rsidRPr="009578A3">
                  <w:rPr>
                    <w:b/>
                    <w:bCs/>
                    <w:sz w:val="28"/>
                    <w:szCs w:val="28"/>
                  </w:rPr>
                  <w:t xml:space="preserve">Transparence et </w:t>
                </w:r>
                <w:r w:rsidR="003E6C31">
                  <w:rPr>
                    <w:b/>
                    <w:bCs/>
                    <w:sz w:val="28"/>
                    <w:szCs w:val="28"/>
                  </w:rPr>
                  <w:t>responsabilité</w:t>
                </w:r>
              </w:p>
              <w:p w14:paraId="5FC90AD9" w14:textId="77777777" w:rsidR="009578A3" w:rsidRDefault="009578A3" w:rsidP="00472287">
                <w:pPr>
                  <w:spacing w:line="240" w:lineRule="auto"/>
                  <w:rPr>
                    <w:sz w:val="24"/>
                  </w:rPr>
                </w:pPr>
              </w:p>
              <w:p w14:paraId="663AB1A8" w14:textId="313A2C1F" w:rsidR="00472287" w:rsidRDefault="00472287" w:rsidP="00472287">
                <w:pPr>
                  <w:spacing w:line="240" w:lineRule="auto"/>
                  <w:rPr>
                    <w:sz w:val="24"/>
                  </w:rPr>
                </w:pPr>
                <w:r w:rsidRPr="00472287">
                  <w:rPr>
                    <w:sz w:val="24"/>
                  </w:rPr>
                  <w:t>OpenAI s'efforce de préserver une certaine transparence dans ses activités, en particulier en partageant des renseignements sur ses progrès technologiques et ses difficultés.</w:t>
                </w:r>
                <w:r w:rsidR="009578A3">
                  <w:rPr>
                    <w:sz w:val="24"/>
                  </w:rPr>
                  <w:t xml:space="preserve"> L’entreprise s’efforce à p</w:t>
                </w:r>
                <w:r w:rsidR="009578A3" w:rsidRPr="009578A3">
                  <w:rPr>
                    <w:sz w:val="24"/>
                  </w:rPr>
                  <w:t>ublier des rapports annuels détaillés sur les progrès en matière de RSE et d'éthique de l'IA</w:t>
                </w:r>
                <w:r w:rsidR="009578A3">
                  <w:rPr>
                    <w:sz w:val="24"/>
                  </w:rPr>
                  <w:t>.</w:t>
                </w:r>
              </w:p>
              <w:p w14:paraId="1FBB6D04" w14:textId="7451FE6D" w:rsidR="009578A3" w:rsidRDefault="009578A3" w:rsidP="00472287">
                <w:pPr>
                  <w:spacing w:line="240" w:lineRule="auto"/>
                  <w:rPr>
                    <w:sz w:val="24"/>
                  </w:rPr>
                </w:pPr>
              </w:p>
              <w:p w14:paraId="4CFF7DBF" w14:textId="6E8EE579" w:rsidR="00C56358" w:rsidRPr="00C56358" w:rsidRDefault="00C56358" w:rsidP="00C56358">
                <w:pPr>
                  <w:pStyle w:val="Titre2"/>
                </w:pPr>
                <w:bookmarkStart w:id="51" w:name="_Toc180769464"/>
                <w:r>
                  <w:t>Impact environnemental</w:t>
                </w:r>
                <w:bookmarkEnd w:id="51"/>
              </w:p>
              <w:p w14:paraId="2D863748" w14:textId="4F3FF91D" w:rsidR="00C56358" w:rsidRDefault="00C56358" w:rsidP="00C56358">
                <w:pPr>
                  <w:spacing w:line="240" w:lineRule="auto"/>
                  <w:rPr>
                    <w:b/>
                    <w:bCs/>
                    <w:sz w:val="28"/>
                    <w:szCs w:val="28"/>
                  </w:rPr>
                </w:pPr>
                <w:r w:rsidRPr="00C56358">
                  <w:rPr>
                    <w:b/>
                    <w:bCs/>
                    <w:sz w:val="28"/>
                    <w:szCs w:val="28"/>
                  </w:rPr>
                  <w:t>Consommation énergétique</w:t>
                </w:r>
              </w:p>
              <w:p w14:paraId="6444BC47" w14:textId="77777777" w:rsidR="00C56358" w:rsidRPr="00C56358" w:rsidRDefault="00C56358" w:rsidP="00C56358">
                <w:pPr>
                  <w:spacing w:line="240" w:lineRule="auto"/>
                  <w:rPr>
                    <w:b/>
                    <w:bCs/>
                    <w:sz w:val="28"/>
                    <w:szCs w:val="28"/>
                  </w:rPr>
                </w:pPr>
              </w:p>
              <w:p w14:paraId="65C1D049" w14:textId="11038632" w:rsidR="00C56358" w:rsidRPr="00C56358" w:rsidRDefault="00C56358" w:rsidP="00C56358">
                <w:pPr>
                  <w:spacing w:line="240" w:lineRule="auto"/>
                  <w:rPr>
                    <w:sz w:val="24"/>
                  </w:rPr>
                </w:pPr>
                <w:r w:rsidRPr="00C56358">
                  <w:rPr>
                    <w:sz w:val="24"/>
                  </w:rPr>
                  <w:t>Les modèles d'IA générative d'OpenAI sont reconnus pour leur consommation importante d'énergie</w:t>
                </w:r>
              </w:p>
              <w:p w14:paraId="49502DE2" w14:textId="5B5155F3" w:rsidR="00472287" w:rsidRDefault="00C56358" w:rsidP="00C56358">
                <w:pPr>
                  <w:spacing w:line="240" w:lineRule="auto"/>
                  <w:rPr>
                    <w:sz w:val="24"/>
                  </w:rPr>
                </w:pPr>
                <w:r w:rsidRPr="00C56358">
                  <w:rPr>
                    <w:sz w:val="24"/>
                  </w:rPr>
                  <w:t>L'entreprise doit relever le défi de réduire son empreinte carbone tout en poursuivant le développement de technologies de pointe.</w:t>
                </w:r>
              </w:p>
              <w:p w14:paraId="5A5B2A36" w14:textId="766F38C6" w:rsidR="00FE194A" w:rsidRDefault="00FE194A" w:rsidP="00C56358">
                <w:pPr>
                  <w:spacing w:line="240" w:lineRule="auto"/>
                  <w:rPr>
                    <w:sz w:val="24"/>
                  </w:rPr>
                </w:pPr>
              </w:p>
              <w:p w14:paraId="4652A559" w14:textId="1D452DFA" w:rsidR="00FE194A" w:rsidRDefault="00FE194A" w:rsidP="00FE194A">
                <w:pPr>
                  <w:spacing w:line="240" w:lineRule="auto"/>
                  <w:rPr>
                    <w:sz w:val="24"/>
                  </w:rPr>
                </w:pPr>
                <w:r w:rsidRPr="00FE194A">
                  <w:rPr>
                    <w:sz w:val="24"/>
                  </w:rPr>
                  <w:t>Les conséquences environnementales de l'intelligence artificielle, notamment des modèles tels que ChatGPT développés par OpenAI, sont importantes et suscitent de sérieuses inquiétudes. Voici une analyse approfondie avec des données essentielles :</w:t>
                </w:r>
              </w:p>
              <w:p w14:paraId="0201974E" w14:textId="77777777" w:rsidR="00FE194A" w:rsidRPr="00FE194A" w:rsidRDefault="00FE194A" w:rsidP="00FE194A">
                <w:pPr>
                  <w:spacing w:line="240" w:lineRule="auto"/>
                  <w:rPr>
                    <w:sz w:val="24"/>
                  </w:rPr>
                </w:pPr>
              </w:p>
              <w:p w14:paraId="6B9E1D92" w14:textId="121649C1" w:rsidR="00FE194A" w:rsidRPr="00FE194A" w:rsidRDefault="00FE194A" w:rsidP="00FE194A">
                <w:pPr>
                  <w:spacing w:line="240" w:lineRule="auto"/>
                  <w:rPr>
                    <w:b/>
                    <w:bCs/>
                    <w:sz w:val="24"/>
                  </w:rPr>
                </w:pPr>
                <w:r w:rsidRPr="00FE194A">
                  <w:rPr>
                    <w:b/>
                    <w:bCs/>
                    <w:sz w:val="24"/>
                  </w:rPr>
                  <w:t>L'impact environnemental de la création des modèles</w:t>
                </w:r>
              </w:p>
              <w:p w14:paraId="7C18305A" w14:textId="77777777" w:rsidR="00FE194A" w:rsidRPr="00FE194A" w:rsidRDefault="00FE194A" w:rsidP="00FE194A">
                <w:pPr>
                  <w:spacing w:line="240" w:lineRule="auto"/>
                  <w:rPr>
                    <w:sz w:val="24"/>
                  </w:rPr>
                </w:pPr>
              </w:p>
              <w:p w14:paraId="021A39D3" w14:textId="4703E93A" w:rsidR="00FE194A" w:rsidRPr="00FE194A" w:rsidRDefault="00FE194A" w:rsidP="00FE194A">
                <w:pPr>
                  <w:spacing w:line="240" w:lineRule="auto"/>
                  <w:rPr>
                    <w:sz w:val="24"/>
                  </w:rPr>
                </w:pPr>
                <w:r w:rsidRPr="00FE194A">
                  <w:rPr>
                    <w:sz w:val="24"/>
                  </w:rPr>
                  <w:t>Les grands modèles de langage (LLM), tels que GPT-3, ont une empreinte carbone importante :</w:t>
                </w:r>
              </w:p>
              <w:p w14:paraId="4328F778" w14:textId="1FF4D690" w:rsidR="00FE194A" w:rsidRPr="00FE194A" w:rsidRDefault="00FE194A" w:rsidP="00FE194A">
                <w:pPr>
                  <w:spacing w:line="240" w:lineRule="auto"/>
                  <w:rPr>
                    <w:sz w:val="24"/>
                  </w:rPr>
                </w:pPr>
                <w:r w:rsidRPr="00FE194A">
                  <w:rPr>
                    <w:sz w:val="24"/>
                  </w:rPr>
                  <w:lastRenderedPageBreak/>
                  <w:t>GPT-3 aurait produit plus de 550 tonnes de CO2, entraînant une consommation d'électricité de 1</w:t>
                </w:r>
                <w:r>
                  <w:rPr>
                    <w:sz w:val="24"/>
                  </w:rPr>
                  <w:t xml:space="preserve"> </w:t>
                </w:r>
                <w:r w:rsidRPr="00FE194A">
                  <w:rPr>
                    <w:sz w:val="24"/>
                  </w:rPr>
                  <w:t>287 MWh.</w:t>
                </w:r>
              </w:p>
              <w:p w14:paraId="15AA89B2" w14:textId="40F0D138" w:rsidR="00FE194A" w:rsidRPr="00FE194A" w:rsidRDefault="00FE194A" w:rsidP="00FE194A">
                <w:pPr>
                  <w:spacing w:line="240" w:lineRule="auto"/>
                  <w:rPr>
                    <w:sz w:val="24"/>
                  </w:rPr>
                </w:pPr>
              </w:p>
              <w:p w14:paraId="4A7126A3" w14:textId="149A5AAE" w:rsidR="00FE194A" w:rsidRPr="00FE194A" w:rsidRDefault="00655A84" w:rsidP="00FE194A">
                <w:pPr>
                  <w:spacing w:line="240" w:lineRule="auto"/>
                  <w:rPr>
                    <w:b/>
                    <w:bCs/>
                    <w:sz w:val="24"/>
                  </w:rPr>
                </w:pPr>
                <w:r>
                  <w:rPr>
                    <w:noProof/>
                    <w:sz w:val="24"/>
                  </w:rPr>
                  <w:drawing>
                    <wp:anchor distT="0" distB="0" distL="114300" distR="114300" simplePos="0" relativeHeight="251705344" behindDoc="0" locked="0" layoutInCell="1" allowOverlap="1" wp14:anchorId="6E441D83" wp14:editId="374B4DA6">
                      <wp:simplePos x="0" y="0"/>
                      <wp:positionH relativeFrom="column">
                        <wp:posOffset>95250</wp:posOffset>
                      </wp:positionH>
                      <wp:positionV relativeFrom="paragraph">
                        <wp:posOffset>107315</wp:posOffset>
                      </wp:positionV>
                      <wp:extent cx="2156460" cy="2156460"/>
                      <wp:effectExtent l="95250" t="95250" r="91440" b="91440"/>
                      <wp:wrapThrough wrapText="bothSides">
                        <wp:wrapPolygon edited="0">
                          <wp:start x="-954" y="-954"/>
                          <wp:lineTo x="-954" y="22325"/>
                          <wp:lineTo x="22325" y="22325"/>
                          <wp:lineTo x="22325" y="-954"/>
                          <wp:lineTo x="-954" y="-954"/>
                        </wp:wrapPolygon>
                      </wp:wrapThrough>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6D639F">
                  <w:rPr>
                    <w:b/>
                    <w:bCs/>
                    <w:sz w:val="24"/>
                  </w:rPr>
                  <w:t>Consommation continue</w:t>
                </w:r>
                <w:r w:rsidR="00FE194A" w:rsidRPr="00FE194A">
                  <w:rPr>
                    <w:b/>
                    <w:bCs/>
                    <w:sz w:val="24"/>
                  </w:rPr>
                  <w:t xml:space="preserve"> d</w:t>
                </w:r>
                <w:r w:rsidR="00FE194A">
                  <w:rPr>
                    <w:b/>
                    <w:bCs/>
                    <w:sz w:val="24"/>
                  </w:rPr>
                  <w:t>’</w:t>
                </w:r>
                <w:r w:rsidR="00FE194A" w:rsidRPr="00FE194A">
                  <w:rPr>
                    <w:b/>
                    <w:bCs/>
                    <w:sz w:val="24"/>
                  </w:rPr>
                  <w:t>énergie</w:t>
                </w:r>
              </w:p>
              <w:p w14:paraId="106E678A" w14:textId="2466BE2C" w:rsidR="00FE194A" w:rsidRDefault="00FE194A" w:rsidP="00FE194A">
                <w:pPr>
                  <w:spacing w:line="240" w:lineRule="auto"/>
                  <w:rPr>
                    <w:sz w:val="24"/>
                  </w:rPr>
                </w:pPr>
              </w:p>
              <w:p w14:paraId="58728FF4" w14:textId="4E25BBE4" w:rsidR="00FE194A" w:rsidRPr="00FE194A" w:rsidRDefault="00FE194A" w:rsidP="00FE194A">
                <w:pPr>
                  <w:spacing w:line="240" w:lineRule="auto"/>
                  <w:rPr>
                    <w:sz w:val="24"/>
                  </w:rPr>
                </w:pPr>
                <w:r w:rsidRPr="00FE194A">
                  <w:rPr>
                    <w:sz w:val="24"/>
                  </w:rPr>
                  <w:t>L'emploi quotidien de ces modèles d'intelligence artificielle entraîne également une empreinte carbone considérable :</w:t>
                </w:r>
              </w:p>
              <w:p w14:paraId="3E09596F" w14:textId="77777777" w:rsidR="00FE194A" w:rsidRPr="00FE194A" w:rsidRDefault="00FE194A" w:rsidP="00FE194A">
                <w:pPr>
                  <w:spacing w:line="240" w:lineRule="auto"/>
                  <w:rPr>
                    <w:sz w:val="24"/>
                  </w:rPr>
                </w:pPr>
                <w:r w:rsidRPr="00FE194A">
                  <w:rPr>
                    <w:sz w:val="24"/>
                  </w:rPr>
                  <w:t>Il y aurait 4 à 5 fois plus de CO2 émis par une seule requête à ChatGPT qu'une recherche Google traditionnelle.</w:t>
                </w:r>
              </w:p>
              <w:p w14:paraId="07B8D058" w14:textId="432461EF" w:rsidR="00FE194A" w:rsidRPr="00FE194A" w:rsidRDefault="00FE194A" w:rsidP="00FE194A">
                <w:pPr>
                  <w:spacing w:line="240" w:lineRule="auto"/>
                  <w:rPr>
                    <w:sz w:val="24"/>
                  </w:rPr>
                </w:pPr>
              </w:p>
              <w:p w14:paraId="581D6B5A" w14:textId="6869657A" w:rsidR="00FE194A" w:rsidRPr="00FE194A" w:rsidRDefault="00FE194A" w:rsidP="00FE194A">
                <w:pPr>
                  <w:spacing w:line="240" w:lineRule="auto"/>
                  <w:rPr>
                    <w:sz w:val="24"/>
                  </w:rPr>
                </w:pPr>
                <w:r w:rsidRPr="00FE194A">
                  <w:rPr>
                    <w:sz w:val="24"/>
                  </w:rPr>
                  <w:t xml:space="preserve"> </w:t>
                </w:r>
                <w:r>
                  <w:rPr>
                    <w:sz w:val="24"/>
                  </w:rPr>
                  <w:t xml:space="preserve"> - </w:t>
                </w:r>
                <w:r w:rsidRPr="00FE194A">
                  <w:rPr>
                    <w:sz w:val="24"/>
                  </w:rPr>
                  <w:t>Environ 0,2</w:t>
                </w:r>
                <w:r w:rsidR="00907BB5">
                  <w:rPr>
                    <w:sz w:val="24"/>
                  </w:rPr>
                  <w:t xml:space="preserve"> </w:t>
                </w:r>
                <w:r w:rsidRPr="00FE194A">
                  <w:rPr>
                    <w:sz w:val="24"/>
                  </w:rPr>
                  <w:t>g de CO2 est émis par une recherche Google normale.</w:t>
                </w:r>
              </w:p>
              <w:p w14:paraId="7BAC3C0D" w14:textId="2F2F0C1D" w:rsidR="00FE194A" w:rsidRPr="00FE194A" w:rsidRDefault="00FE194A" w:rsidP="00FE194A">
                <w:pPr>
                  <w:spacing w:line="240" w:lineRule="auto"/>
                  <w:rPr>
                    <w:sz w:val="24"/>
                  </w:rPr>
                </w:pPr>
                <w:r w:rsidRPr="00FE194A">
                  <w:rPr>
                    <w:sz w:val="24"/>
                  </w:rPr>
                  <w:t xml:space="preserve">  </w:t>
                </w:r>
                <w:r>
                  <w:rPr>
                    <w:sz w:val="24"/>
                  </w:rPr>
                  <w:t xml:space="preserve">- </w:t>
                </w:r>
                <w:r w:rsidRPr="00FE194A">
                  <w:rPr>
                    <w:sz w:val="24"/>
                  </w:rPr>
                  <w:t>En mars 2023, les visiteurs de ChatGPT ont atteint plus de 1,5 milliard.</w:t>
                </w:r>
              </w:p>
              <w:p w14:paraId="1988AF31" w14:textId="77777777" w:rsidR="00FE194A" w:rsidRPr="00FE194A" w:rsidRDefault="00FE194A" w:rsidP="00FE194A">
                <w:pPr>
                  <w:spacing w:line="240" w:lineRule="auto"/>
                  <w:rPr>
                    <w:sz w:val="24"/>
                  </w:rPr>
                </w:pPr>
              </w:p>
              <w:p w14:paraId="3790BF2F" w14:textId="27A41863" w:rsidR="006D639F" w:rsidRPr="006D639F" w:rsidRDefault="006D639F" w:rsidP="006D639F">
                <w:pPr>
                  <w:spacing w:line="240" w:lineRule="auto"/>
                  <w:rPr>
                    <w:sz w:val="24"/>
                  </w:rPr>
                </w:pPr>
                <w:r w:rsidRPr="006D639F">
                  <w:rPr>
                    <w:sz w:val="24"/>
                  </w:rPr>
                  <w:t>Malgré ces données préoccupantes, des mesures sont envisagées afin de diminuer l'empreinte écologique de l'IA :</w:t>
                </w:r>
              </w:p>
              <w:p w14:paraId="470346DD" w14:textId="2F119116" w:rsidR="006D639F" w:rsidRPr="006D639F" w:rsidRDefault="006D639F" w:rsidP="006D639F">
                <w:pPr>
                  <w:spacing w:line="240" w:lineRule="auto"/>
                  <w:rPr>
                    <w:sz w:val="24"/>
                  </w:rPr>
                </w:pPr>
              </w:p>
              <w:p w14:paraId="63C26F7D" w14:textId="1065015F" w:rsidR="006D639F" w:rsidRPr="006D639F" w:rsidRDefault="006D639F" w:rsidP="006D639F">
                <w:pPr>
                  <w:spacing w:line="240" w:lineRule="auto"/>
                  <w:rPr>
                    <w:sz w:val="24"/>
                  </w:rPr>
                </w:pPr>
                <w:r w:rsidRPr="006D639F">
                  <w:rPr>
                    <w:sz w:val="24"/>
                  </w:rPr>
                  <w:t>Selon Google, une meilleure architecture de modèle d'IA, associée à des processeurs optimisés et des centres de données plus respectueux de l'environnement, pourrait permettre une réduction de l'empreinte carbone de 100 à 1000 fois.</w:t>
                </w:r>
              </w:p>
              <w:p w14:paraId="6D6B9B1A" w14:textId="4D773676" w:rsidR="00222BAC" w:rsidRDefault="006D639F" w:rsidP="006D639F">
                <w:pPr>
                  <w:spacing w:line="240" w:lineRule="auto"/>
                  <w:rPr>
                    <w:sz w:val="24"/>
                  </w:rPr>
                </w:pPr>
                <w:r w:rsidRPr="006D639F">
                  <w:rPr>
                    <w:sz w:val="24"/>
                  </w:rPr>
                  <w:t>En planifiant les calculs en fonction de la disponibilité des sources d'énergie renouvelable, il serait possible de diminuer de 30% à 40% l'empreinte carbone de l'IA.</w:t>
                </w:r>
              </w:p>
              <w:p w14:paraId="6F24B93A" w14:textId="6EE2CED1" w:rsidR="00222BAC" w:rsidRDefault="00222BAC" w:rsidP="006D639F">
                <w:pPr>
                  <w:spacing w:line="240" w:lineRule="auto"/>
                  <w:rPr>
                    <w:sz w:val="24"/>
                  </w:rPr>
                </w:pPr>
              </w:p>
              <w:p w14:paraId="0E2525BC" w14:textId="1C4F5895" w:rsidR="00222BAC" w:rsidRPr="00222BAC" w:rsidRDefault="00222BAC" w:rsidP="00222BAC">
                <w:pPr>
                  <w:pStyle w:val="Titre2"/>
                </w:pPr>
                <w:bookmarkStart w:id="52" w:name="_Toc180769465"/>
                <w:r>
                  <w:t>Gouvernance de la sécurité</w:t>
                </w:r>
                <w:bookmarkEnd w:id="52"/>
              </w:p>
              <w:p w14:paraId="0ACAA6A8" w14:textId="77777777" w:rsidR="00222BAC" w:rsidRPr="00222BAC" w:rsidRDefault="00222BAC" w:rsidP="00222BAC">
                <w:pPr>
                  <w:spacing w:line="240" w:lineRule="auto"/>
                  <w:rPr>
                    <w:sz w:val="24"/>
                  </w:rPr>
                </w:pPr>
                <w:r w:rsidRPr="00222BAC">
                  <w:rPr>
                    <w:sz w:val="24"/>
                  </w:rPr>
                  <w:t>OpenAI a mis en place une structure de gouvernance dédiée à la sécurité et à la responsabilité :</w:t>
                </w:r>
              </w:p>
              <w:p w14:paraId="34856BDE" w14:textId="77777777" w:rsidR="00222BAC" w:rsidRDefault="00222BAC" w:rsidP="00222BAC">
                <w:pPr>
                  <w:spacing w:line="240" w:lineRule="auto"/>
                  <w:rPr>
                    <w:sz w:val="24"/>
                  </w:rPr>
                </w:pPr>
              </w:p>
              <w:p w14:paraId="1B4A3150" w14:textId="467DA470" w:rsidR="00222BAC" w:rsidRDefault="00222BAC" w:rsidP="00222BAC">
                <w:pPr>
                  <w:spacing w:line="240" w:lineRule="auto"/>
                  <w:rPr>
                    <w:sz w:val="24"/>
                  </w:rPr>
                </w:pPr>
                <w:r w:rsidRPr="00222BAC">
                  <w:rPr>
                    <w:sz w:val="24"/>
                  </w:rPr>
                  <w:t>Un comité indépendant de surveillance du conseil d'administration, appelé "Safety and Security Committee", a été créé</w:t>
                </w:r>
                <w:r>
                  <w:rPr>
                    <w:sz w:val="24"/>
                  </w:rPr>
                  <w:t>.</w:t>
                </w:r>
              </w:p>
              <w:p w14:paraId="5D1A4848" w14:textId="77777777" w:rsidR="00222BAC" w:rsidRPr="00222BAC" w:rsidRDefault="00222BAC" w:rsidP="00222BAC">
                <w:pPr>
                  <w:spacing w:line="240" w:lineRule="auto"/>
                  <w:rPr>
                    <w:sz w:val="24"/>
                  </w:rPr>
                </w:pPr>
              </w:p>
              <w:p w14:paraId="08528123" w14:textId="07E136B2" w:rsidR="00222BAC" w:rsidRPr="00222BAC" w:rsidRDefault="00222BAC" w:rsidP="00222BAC">
                <w:pPr>
                  <w:spacing w:line="240" w:lineRule="auto"/>
                  <w:rPr>
                    <w:sz w:val="24"/>
                  </w:rPr>
                </w:pPr>
                <w:r w:rsidRPr="00222BAC">
                  <w:rPr>
                    <w:sz w:val="24"/>
                  </w:rPr>
                  <w:t>Ce comité est dirigé</w:t>
                </w:r>
                <w:r w:rsidR="002E7450">
                  <w:rPr>
                    <w:sz w:val="24"/>
                  </w:rPr>
                  <w:t xml:space="preserve"> </w:t>
                </w:r>
                <w:r w:rsidRPr="00222BAC">
                  <w:rPr>
                    <w:sz w:val="24"/>
                  </w:rPr>
                  <w:t>par Zico Kolter et comprend des membres comme Adam D'Angelo, Paul Nakasone et Nicole Seligman</w:t>
                </w:r>
                <w:r>
                  <w:rPr>
                    <w:sz w:val="24"/>
                  </w:rPr>
                  <w:t>.</w:t>
                </w:r>
              </w:p>
              <w:p w14:paraId="2C1984D0" w14:textId="0421E39D" w:rsidR="00222BAC" w:rsidRDefault="00222BAC" w:rsidP="00222BAC">
                <w:pPr>
                  <w:spacing w:line="240" w:lineRule="auto"/>
                  <w:rPr>
                    <w:sz w:val="24"/>
                  </w:rPr>
                </w:pPr>
              </w:p>
              <w:p w14:paraId="4E71DAFA" w14:textId="0DF2865E" w:rsidR="00222BAC" w:rsidRPr="00222BAC" w:rsidRDefault="00222BAC" w:rsidP="00222BAC">
                <w:pPr>
                  <w:spacing w:line="240" w:lineRule="auto"/>
                  <w:rPr>
                    <w:sz w:val="24"/>
                  </w:rPr>
                </w:pPr>
                <w:r w:rsidRPr="00222BAC">
                  <w:rPr>
                    <w:sz w:val="24"/>
                  </w:rPr>
                  <w:t>Il est en mesure de retarder le lancement de modèles si des préoccupations de sécurité sont identifiées</w:t>
                </w:r>
              </w:p>
              <w:p w14:paraId="4097B413" w14:textId="2C5FF508" w:rsidR="00222BAC" w:rsidRPr="00222BAC" w:rsidRDefault="00222BAC" w:rsidP="00222BAC">
                <w:pPr>
                  <w:spacing w:line="240" w:lineRule="auto"/>
                  <w:rPr>
                    <w:sz w:val="24"/>
                  </w:rPr>
                </w:pPr>
              </w:p>
              <w:p w14:paraId="16E41147" w14:textId="3553F587" w:rsidR="00222BAC" w:rsidRPr="00222BAC" w:rsidRDefault="00222BAC" w:rsidP="00222BAC">
                <w:pPr>
                  <w:spacing w:line="240" w:lineRule="auto"/>
                  <w:rPr>
                    <w:b/>
                    <w:bCs/>
                    <w:sz w:val="28"/>
                    <w:szCs w:val="28"/>
                  </w:rPr>
                </w:pPr>
                <w:r w:rsidRPr="00222BAC">
                  <w:rPr>
                    <w:b/>
                    <w:bCs/>
                    <w:sz w:val="28"/>
                    <w:szCs w:val="28"/>
                  </w:rPr>
                  <w:t>Processus d'évaluation des risques</w:t>
                </w:r>
              </w:p>
              <w:p w14:paraId="73ED6641" w14:textId="51A7DB4C" w:rsidR="00222BAC" w:rsidRDefault="00222BAC" w:rsidP="00222BAC">
                <w:pPr>
                  <w:spacing w:line="240" w:lineRule="auto"/>
                  <w:rPr>
                    <w:sz w:val="24"/>
                  </w:rPr>
                </w:pPr>
              </w:p>
              <w:p w14:paraId="46777D9A" w14:textId="45CB03B3" w:rsidR="00222BAC" w:rsidRPr="00222BAC" w:rsidRDefault="00222BAC" w:rsidP="00222BAC">
                <w:pPr>
                  <w:spacing w:line="240" w:lineRule="auto"/>
                  <w:rPr>
                    <w:sz w:val="24"/>
                  </w:rPr>
                </w:pPr>
                <w:r w:rsidRPr="00222BAC">
                  <w:rPr>
                    <w:sz w:val="24"/>
                  </w:rPr>
                  <w:t>OpenAI a mis en place un processus rigoureux d'évaluation et d'atténuation des risques :</w:t>
                </w:r>
              </w:p>
              <w:p w14:paraId="711A483F" w14:textId="187BAC28" w:rsidR="00222BAC" w:rsidRPr="00222BAC" w:rsidRDefault="00222BAC" w:rsidP="00222BAC">
                <w:pPr>
                  <w:spacing w:line="240" w:lineRule="auto"/>
                  <w:rPr>
                    <w:sz w:val="24"/>
                  </w:rPr>
                </w:pPr>
              </w:p>
              <w:p w14:paraId="185287C9" w14:textId="7DEB4489" w:rsidR="00222BAC" w:rsidRPr="00222BAC" w:rsidRDefault="00222BAC" w:rsidP="00222BAC">
                <w:pPr>
                  <w:spacing w:line="240" w:lineRule="auto"/>
                  <w:rPr>
                    <w:sz w:val="24"/>
                  </w:rPr>
                </w:pPr>
                <w:r w:rsidRPr="00222BAC">
                  <w:rPr>
                    <w:sz w:val="24"/>
                  </w:rPr>
                  <w:t>L'entreprise utilise une approche en quatre étapes : Identifier, Mesurer, Atténuer et Opérer</w:t>
                </w:r>
              </w:p>
              <w:p w14:paraId="13542E31" w14:textId="26B37083" w:rsidR="00222BAC" w:rsidRPr="00222BAC" w:rsidRDefault="00222BAC" w:rsidP="00222BAC">
                <w:pPr>
                  <w:spacing w:line="240" w:lineRule="auto"/>
                  <w:rPr>
                    <w:sz w:val="24"/>
                  </w:rPr>
                </w:pPr>
                <w:r w:rsidRPr="00222BAC">
                  <w:rPr>
                    <w:sz w:val="24"/>
                  </w:rPr>
                  <w:t>Chaque modèle est soumis à une évaluation approfondie des risques, telle que celle réalisée pour GPT-4o</w:t>
                </w:r>
              </w:p>
              <w:p w14:paraId="1F7CD236" w14:textId="3D58BFF1" w:rsidR="00222BAC" w:rsidRPr="00222BAC" w:rsidRDefault="00222BAC" w:rsidP="00222BAC">
                <w:pPr>
                  <w:spacing w:line="240" w:lineRule="auto"/>
                  <w:rPr>
                    <w:sz w:val="24"/>
                  </w:rPr>
                </w:pPr>
              </w:p>
              <w:p w14:paraId="1A9C33EA" w14:textId="10C842B7" w:rsidR="00222BAC" w:rsidRPr="00222BAC" w:rsidRDefault="002E7450" w:rsidP="00222BAC">
                <w:pPr>
                  <w:spacing w:line="240" w:lineRule="auto"/>
                  <w:rPr>
                    <w:sz w:val="24"/>
                  </w:rPr>
                </w:pPr>
                <w:r>
                  <w:rPr>
                    <w:noProof/>
                    <w:sz w:val="24"/>
                  </w:rPr>
                  <w:lastRenderedPageBreak/>
                  <w:drawing>
                    <wp:anchor distT="0" distB="0" distL="114300" distR="114300" simplePos="0" relativeHeight="251706368" behindDoc="0" locked="0" layoutInCell="1" allowOverlap="1" wp14:anchorId="4EE242BD" wp14:editId="5EEEB35E">
                      <wp:simplePos x="0" y="0"/>
                      <wp:positionH relativeFrom="column">
                        <wp:posOffset>3900805</wp:posOffset>
                      </wp:positionH>
                      <wp:positionV relativeFrom="paragraph">
                        <wp:posOffset>104775</wp:posOffset>
                      </wp:positionV>
                      <wp:extent cx="2948940" cy="1505585"/>
                      <wp:effectExtent l="0" t="0" r="3810" b="0"/>
                      <wp:wrapThrough wrapText="bothSides">
                        <wp:wrapPolygon edited="0">
                          <wp:start x="8233" y="0"/>
                          <wp:lineTo x="6419" y="547"/>
                          <wp:lineTo x="1814" y="3826"/>
                          <wp:lineTo x="0" y="8746"/>
                          <wp:lineTo x="0" y="11205"/>
                          <wp:lineTo x="279" y="13938"/>
                          <wp:lineTo x="2372" y="17765"/>
                          <wp:lineTo x="2651" y="18585"/>
                          <wp:lineTo x="7953" y="21318"/>
                          <wp:lineTo x="9349" y="21318"/>
                          <wp:lineTo x="12140" y="21318"/>
                          <wp:lineTo x="13535" y="21318"/>
                          <wp:lineTo x="18837" y="18585"/>
                          <wp:lineTo x="19116" y="17765"/>
                          <wp:lineTo x="21209" y="13938"/>
                          <wp:lineTo x="21488" y="11205"/>
                          <wp:lineTo x="21488" y="8746"/>
                          <wp:lineTo x="20512" y="6286"/>
                          <wp:lineTo x="19814" y="3826"/>
                          <wp:lineTo x="15070" y="547"/>
                          <wp:lineTo x="13256" y="0"/>
                          <wp:lineTo x="8233" y="0"/>
                        </wp:wrapPolygon>
                      </wp:wrapThrough>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48940" cy="1505585"/>
                              </a:xfrm>
                              <a:prstGeom prst="ellipse">
                                <a:avLst/>
                              </a:prstGeom>
                              <a:ln>
                                <a:noFill/>
                              </a:ln>
                              <a:effectLst>
                                <a:softEdge rad="112500"/>
                              </a:effectLst>
                            </pic:spPr>
                          </pic:pic>
                        </a:graphicData>
                      </a:graphic>
                      <wp14:sizeRelH relativeFrom="margin">
                        <wp14:pctWidth>0</wp14:pctWidth>
                      </wp14:sizeRelH>
                    </wp:anchor>
                  </w:drawing>
                </w:r>
                <w:r w:rsidR="00222BAC" w:rsidRPr="00222BAC">
                  <w:rPr>
                    <w:sz w:val="24"/>
                  </w:rPr>
                  <w:t>La sécurité est considérée comme un processus continu chez OpenAI :</w:t>
                </w:r>
              </w:p>
              <w:p w14:paraId="0E2E779D" w14:textId="23772F11" w:rsidR="00222BAC" w:rsidRDefault="00222BAC" w:rsidP="00222BAC">
                <w:pPr>
                  <w:spacing w:line="240" w:lineRule="auto"/>
                  <w:rPr>
                    <w:sz w:val="24"/>
                  </w:rPr>
                </w:pPr>
              </w:p>
              <w:p w14:paraId="12DA5031" w14:textId="5C82458E" w:rsidR="00222BAC" w:rsidRPr="00222BAC" w:rsidRDefault="00222BAC" w:rsidP="00222BAC">
                <w:pPr>
                  <w:spacing w:line="240" w:lineRule="auto"/>
                  <w:rPr>
                    <w:sz w:val="24"/>
                  </w:rPr>
                </w:pPr>
                <w:r w:rsidRPr="00222BAC">
                  <w:rPr>
                    <w:sz w:val="24"/>
                  </w:rPr>
                  <w:t>L'entreprise souligne que "</w:t>
                </w:r>
                <w:r w:rsidRPr="002E7450">
                  <w:rPr>
                    <w:sz w:val="24"/>
                    <w:u w:val="single"/>
                  </w:rPr>
                  <w:t>la sécurité ne s'arrête jamais</w:t>
                </w:r>
                <w:r w:rsidRPr="00222BAC">
                  <w:rPr>
                    <w:sz w:val="24"/>
                  </w:rPr>
                  <w:t>" et que chaque jour est une opportunité d'amélioration.</w:t>
                </w:r>
              </w:p>
              <w:p w14:paraId="5C432D2F" w14:textId="57A035DB" w:rsidR="00222BAC" w:rsidRPr="00222BAC" w:rsidRDefault="00222BAC" w:rsidP="00222BAC">
                <w:pPr>
                  <w:spacing w:line="240" w:lineRule="auto"/>
                  <w:rPr>
                    <w:sz w:val="24"/>
                  </w:rPr>
                </w:pPr>
                <w:r w:rsidRPr="00222BAC">
                  <w:rPr>
                    <w:sz w:val="24"/>
                  </w:rPr>
                  <w:t>Des mises à jour régulières sont fournies au conseil d'administration sur les questions de sécurité.</w:t>
                </w:r>
              </w:p>
              <w:p w14:paraId="75E4B8B1" w14:textId="77777777" w:rsidR="003D5392" w:rsidRDefault="003D5392" w:rsidP="00907A8E">
                <w:pPr>
                  <w:spacing w:line="240" w:lineRule="auto"/>
                  <w:rPr>
                    <w:sz w:val="24"/>
                  </w:rPr>
                </w:pPr>
              </w:p>
              <w:p w14:paraId="047EB7F1" w14:textId="77777777" w:rsidR="00472287" w:rsidRPr="00907A8E" w:rsidRDefault="00472287" w:rsidP="00907A8E">
                <w:pPr>
                  <w:spacing w:line="240" w:lineRule="auto"/>
                  <w:rPr>
                    <w:sz w:val="24"/>
                  </w:rPr>
                </w:pPr>
              </w:p>
              <w:p w14:paraId="54B2D2B2" w14:textId="6F2BF165" w:rsidR="00907A8E" w:rsidRPr="001704B2" w:rsidRDefault="00907A8E" w:rsidP="001704B2">
                <w:pPr>
                  <w:pStyle w:val="Sous-titre1"/>
                  <w:rPr>
                    <w:u w:val="single"/>
                  </w:rPr>
                </w:pPr>
                <w:r>
                  <w:rPr>
                    <w:u w:val="single"/>
                  </w:rPr>
                  <w:t>3) Critiques</w:t>
                </w:r>
              </w:p>
              <w:p w14:paraId="64406ADD" w14:textId="425880C2" w:rsidR="009F0559" w:rsidRDefault="009F0559" w:rsidP="009F0559">
                <w:pPr>
                  <w:keepNext/>
                  <w:keepLines/>
                  <w:spacing w:before="40" w:line="259" w:lineRule="auto"/>
                  <w:outlineLvl w:val="2"/>
                  <w:rPr>
                    <w:sz w:val="24"/>
                  </w:rPr>
                </w:pPr>
              </w:p>
              <w:p w14:paraId="58507D8C" w14:textId="735A384A" w:rsidR="00907A8E" w:rsidRDefault="00907A8E" w:rsidP="009F0559">
                <w:pPr>
                  <w:keepNext/>
                  <w:keepLines/>
                  <w:spacing w:before="40" w:line="259" w:lineRule="auto"/>
                  <w:outlineLvl w:val="2"/>
                  <w:rPr>
                    <w:sz w:val="24"/>
                  </w:rPr>
                </w:pPr>
              </w:p>
              <w:p w14:paraId="2D06C7FA" w14:textId="77777777" w:rsidR="00807BC6" w:rsidRDefault="00807BC6" w:rsidP="00807BC6">
                <w:pPr>
                  <w:pStyle w:val="Titre2"/>
                </w:pPr>
                <w:bookmarkStart w:id="53" w:name="_Toc180769466"/>
                <w:r>
                  <w:t>Manque de priorité accordée à la sécurité et à l'éthique</w:t>
                </w:r>
                <w:bookmarkEnd w:id="53"/>
              </w:p>
              <w:p w14:paraId="672E69D7" w14:textId="6B6E7CB1" w:rsidR="00794C42" w:rsidRDefault="00807BC6" w:rsidP="009F0559">
                <w:pPr>
                  <w:keepNext/>
                  <w:keepLines/>
                  <w:spacing w:before="40" w:line="259" w:lineRule="auto"/>
                  <w:outlineLvl w:val="2"/>
                  <w:rPr>
                    <w:sz w:val="24"/>
                  </w:rPr>
                </w:pPr>
                <w:bookmarkStart w:id="54" w:name="_Toc180769467"/>
                <w:r w:rsidRPr="00807BC6">
                  <w:rPr>
                    <w:sz w:val="24"/>
                  </w:rPr>
                  <w:t>Un des points les plus critiqués est le manque d'attention suffisante portée aux questions de sécurité, d'éthique et d'impact sociétal de l'IA</w:t>
                </w:r>
                <w:r>
                  <w:rPr>
                    <w:sz w:val="24"/>
                  </w:rPr>
                  <w:t>.</w:t>
                </w:r>
                <w:bookmarkEnd w:id="54"/>
              </w:p>
              <w:p w14:paraId="08B26FBD" w14:textId="2CF3869A" w:rsidR="00807BC6" w:rsidRDefault="00807BC6" w:rsidP="009F0559">
                <w:pPr>
                  <w:keepNext/>
                  <w:keepLines/>
                  <w:spacing w:before="40" w:line="259" w:lineRule="auto"/>
                  <w:outlineLvl w:val="2"/>
                  <w:rPr>
                    <w:sz w:val="24"/>
                  </w:rPr>
                </w:pPr>
                <w:bookmarkStart w:id="55" w:name="_Toc180769468"/>
                <w:r>
                  <w:rPr>
                    <w:sz w:val="24"/>
                  </w:rPr>
                  <w:t>Par exemple</w:t>
                </w:r>
                <w:r w:rsidR="00907BB5">
                  <w:rPr>
                    <w:sz w:val="24"/>
                  </w:rPr>
                  <w:t>,</w:t>
                </w:r>
                <w:r>
                  <w:rPr>
                    <w:sz w:val="24"/>
                  </w:rPr>
                  <w:t xml:space="preserve"> on a Jan Leike, qui est un ancien cadre d’OpenAI. Il a exprimé son « désaccord avec la direction d’OpenAI sur les priorités fondamentales de l’entreprise ». Il dit que l’entreprise porte un intérêt beaucoup trop faible vis-à-vis de la sécurité, la confidentialité et l’impact sociétal de l’IA.</w:t>
                </w:r>
                <w:bookmarkEnd w:id="55"/>
              </w:p>
              <w:p w14:paraId="76D409CA" w14:textId="305EC959" w:rsidR="00807BC6" w:rsidRDefault="00807BC6" w:rsidP="00807BC6">
                <w:pPr>
                  <w:pStyle w:val="Paragraphedeliste"/>
                  <w:keepNext/>
                  <w:keepLines/>
                  <w:numPr>
                    <w:ilvl w:val="0"/>
                    <w:numId w:val="22"/>
                  </w:numPr>
                  <w:spacing w:before="40" w:line="259" w:lineRule="auto"/>
                  <w:outlineLvl w:val="2"/>
                  <w:rPr>
                    <w:sz w:val="24"/>
                  </w:rPr>
                </w:pPr>
                <w:bookmarkStart w:id="56" w:name="_Toc180769469"/>
                <w:r>
                  <w:rPr>
                    <w:sz w:val="24"/>
                  </w:rPr>
                  <w:t>Notamment, il déplore que « la culture et les processus de séc</w:t>
                </w:r>
                <w:r w:rsidR="00336ECC">
                  <w:rPr>
                    <w:sz w:val="24"/>
                  </w:rPr>
                  <w:t>uri</w:t>
                </w:r>
                <w:r>
                  <w:rPr>
                    <w:sz w:val="24"/>
                  </w:rPr>
                  <w:t>té ont été relégués au second plan par rapport aux produits clinquants »</w:t>
                </w:r>
                <w:bookmarkEnd w:id="56"/>
              </w:p>
              <w:p w14:paraId="3F5F248A" w14:textId="7112F643" w:rsidR="005244EB" w:rsidRDefault="005244EB" w:rsidP="005244EB">
                <w:pPr>
                  <w:keepNext/>
                  <w:keepLines/>
                  <w:spacing w:before="40" w:line="259" w:lineRule="auto"/>
                  <w:outlineLvl w:val="2"/>
                  <w:rPr>
                    <w:sz w:val="24"/>
                  </w:rPr>
                </w:pPr>
              </w:p>
              <w:p w14:paraId="7F7E52F6" w14:textId="172B5890" w:rsidR="005244EB" w:rsidRDefault="005244EB" w:rsidP="005244EB">
                <w:pPr>
                  <w:keepNext/>
                  <w:keepLines/>
                  <w:spacing w:before="40" w:line="259" w:lineRule="auto"/>
                  <w:outlineLvl w:val="2"/>
                  <w:rPr>
                    <w:sz w:val="24"/>
                  </w:rPr>
                </w:pPr>
                <w:bookmarkStart w:id="57" w:name="_Toc180769470"/>
                <w:r>
                  <w:rPr>
                    <w:sz w:val="24"/>
                  </w:rPr>
                  <w:t>Certains employés d’Open AI et Google ont alert</w:t>
                </w:r>
                <w:r w:rsidR="00907BB5">
                  <w:rPr>
                    <w:sz w:val="24"/>
                  </w:rPr>
                  <w:t>é</w:t>
                </w:r>
                <w:r>
                  <w:rPr>
                    <w:sz w:val="24"/>
                  </w:rPr>
                  <w:t xml:space="preserve"> sur les risques de l’IA et le manque de surveillance en écrivant une lettre. Ces cosignataires préviennent sur le sort des lanceurs d’alertes, car d’après eux, ils craignent que ces derniers ne soient pas suffisamment </w:t>
                </w:r>
                <w:r w:rsidR="00FB58BD">
                  <w:rPr>
                    <w:sz w:val="24"/>
                  </w:rPr>
                  <w:t>protégés</w:t>
                </w:r>
                <w:r>
                  <w:rPr>
                    <w:sz w:val="24"/>
                  </w:rPr>
                  <w:t xml:space="preserve"> dans le monde de l’IA.</w:t>
                </w:r>
                <w:r w:rsidR="00FB58BD">
                  <w:rPr>
                    <w:sz w:val="24"/>
                  </w:rPr>
                  <w:t xml:space="preserve"> Ils pensent que les gouvernements devraient mettre en place une surveillance bien plus importante.</w:t>
                </w:r>
                <w:bookmarkEnd w:id="57"/>
              </w:p>
              <w:p w14:paraId="22348E04" w14:textId="5538E88C" w:rsidR="00FB58BD" w:rsidRDefault="00FB58BD" w:rsidP="005244EB">
                <w:pPr>
                  <w:keepNext/>
                  <w:keepLines/>
                  <w:spacing w:before="40" w:line="259" w:lineRule="auto"/>
                  <w:outlineLvl w:val="2"/>
                  <w:rPr>
                    <w:sz w:val="24"/>
                  </w:rPr>
                </w:pPr>
              </w:p>
              <w:p w14:paraId="033E2C70" w14:textId="2EB4D175" w:rsidR="00FB58BD" w:rsidRDefault="00FB58BD" w:rsidP="005244EB">
                <w:pPr>
                  <w:keepNext/>
                  <w:keepLines/>
                  <w:spacing w:before="40" w:line="259" w:lineRule="auto"/>
                  <w:outlineLvl w:val="2"/>
                  <w:rPr>
                    <w:sz w:val="24"/>
                  </w:rPr>
                </w:pPr>
                <w:bookmarkStart w:id="58" w:name="_Toc180769471"/>
                <w:r>
                  <w:rPr>
                    <w:sz w:val="24"/>
                  </w:rPr>
                  <w:t>Voici la liste des employés qui pensent que la sécurité</w:t>
                </w:r>
                <w:r w:rsidR="00A34C79">
                  <w:rPr>
                    <w:sz w:val="24"/>
                  </w:rPr>
                  <w:t xml:space="preserve"> doit</w:t>
                </w:r>
                <w:r>
                  <w:rPr>
                    <w:sz w:val="24"/>
                  </w:rPr>
                  <w:t xml:space="preserve"> être renforcé</w:t>
                </w:r>
                <w:r w:rsidR="00A34C79">
                  <w:rPr>
                    <w:sz w:val="24"/>
                  </w:rPr>
                  <w:t>e</w:t>
                </w:r>
                <w:r>
                  <w:rPr>
                    <w:sz w:val="24"/>
                  </w:rPr>
                  <w:t> :</w:t>
                </w:r>
                <w:bookmarkEnd w:id="58"/>
              </w:p>
              <w:p w14:paraId="687D7A94" w14:textId="30D46D76" w:rsidR="00FB58BD" w:rsidRDefault="00FB58BD" w:rsidP="005244EB">
                <w:pPr>
                  <w:keepNext/>
                  <w:keepLines/>
                  <w:spacing w:before="40" w:line="259" w:lineRule="auto"/>
                  <w:outlineLvl w:val="2"/>
                  <w:rPr>
                    <w:sz w:val="24"/>
                  </w:rPr>
                </w:pPr>
              </w:p>
              <w:p w14:paraId="60781EB5" w14:textId="6380D3DE" w:rsidR="00FB58BD" w:rsidRPr="005244EB" w:rsidRDefault="00B23046" w:rsidP="00A319EF">
                <w:pPr>
                  <w:keepNext/>
                  <w:keepLines/>
                  <w:spacing w:before="40" w:line="259" w:lineRule="auto"/>
                  <w:jc w:val="center"/>
                  <w:outlineLvl w:val="2"/>
                  <w:rPr>
                    <w:sz w:val="24"/>
                  </w:rPr>
                </w:pPr>
                <w:bookmarkStart w:id="59" w:name="_Toc180769472"/>
                <w:r w:rsidRPr="00B23046">
                  <w:rPr>
                    <w:noProof/>
                    <w:sz w:val="24"/>
                  </w:rPr>
                  <w:drawing>
                    <wp:inline distT="0" distB="0" distL="0" distR="0" wp14:anchorId="604CC530" wp14:editId="7BEC6BE0">
                      <wp:extent cx="3002280" cy="3108960"/>
                      <wp:effectExtent l="152400" t="152400" r="236220" b="22479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11413" cy="3118418"/>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bookmarkEnd w:id="59"/>
              </w:p>
              <w:p w14:paraId="4978EEAC" w14:textId="3F6912BA" w:rsidR="00794C42" w:rsidRDefault="00794C42" w:rsidP="009F0559">
                <w:pPr>
                  <w:keepNext/>
                  <w:keepLines/>
                  <w:spacing w:before="40" w:line="259" w:lineRule="auto"/>
                  <w:outlineLvl w:val="2"/>
                  <w:rPr>
                    <w:sz w:val="24"/>
                  </w:rPr>
                </w:pPr>
              </w:p>
              <w:p w14:paraId="3D004608" w14:textId="4E8B804A" w:rsidR="00794C42" w:rsidRDefault="00794C42" w:rsidP="009F0559">
                <w:pPr>
                  <w:keepNext/>
                  <w:keepLines/>
                  <w:spacing w:before="40" w:line="259" w:lineRule="auto"/>
                  <w:outlineLvl w:val="2"/>
                  <w:rPr>
                    <w:sz w:val="24"/>
                  </w:rPr>
                </w:pPr>
              </w:p>
              <w:p w14:paraId="58C5797D" w14:textId="6250C9FA" w:rsidR="00794C42" w:rsidRDefault="00B23046" w:rsidP="009F0559">
                <w:pPr>
                  <w:keepNext/>
                  <w:keepLines/>
                  <w:spacing w:before="40" w:line="259" w:lineRule="auto"/>
                  <w:outlineLvl w:val="2"/>
                  <w:rPr>
                    <w:sz w:val="24"/>
                  </w:rPr>
                </w:pPr>
                <w:bookmarkStart w:id="60" w:name="_Toc180769473"/>
                <w:r w:rsidRPr="00B23046">
                  <w:rPr>
                    <w:sz w:val="24"/>
                  </w:rPr>
                  <w:t>Cependant, Jan Leike, directeur de l’alignement de la start-up, a annoncé son départ en mai, affirmant que l’impact et la sécurité des IA ne sont pas assez prioritaires chez OpenAI.</w:t>
                </w:r>
                <w:bookmarkEnd w:id="60"/>
              </w:p>
              <w:p w14:paraId="385218C5" w14:textId="408D0F77" w:rsidR="00B23046" w:rsidRDefault="00B23046" w:rsidP="009F0559">
                <w:pPr>
                  <w:keepNext/>
                  <w:keepLines/>
                  <w:spacing w:before="40" w:line="259" w:lineRule="auto"/>
                  <w:outlineLvl w:val="2"/>
                  <w:rPr>
                    <w:sz w:val="24"/>
                  </w:rPr>
                </w:pPr>
              </w:p>
              <w:p w14:paraId="7E971028" w14:textId="0453DD20" w:rsidR="00B23046" w:rsidRDefault="00B23046" w:rsidP="009F0559">
                <w:pPr>
                  <w:keepNext/>
                  <w:keepLines/>
                  <w:spacing w:before="40" w:line="259" w:lineRule="auto"/>
                  <w:outlineLvl w:val="2"/>
                  <w:rPr>
                    <w:sz w:val="24"/>
                  </w:rPr>
                </w:pPr>
              </w:p>
              <w:p w14:paraId="7B8BBF42" w14:textId="77777777" w:rsidR="00B97BFA" w:rsidRDefault="00B97BFA" w:rsidP="00B97BFA">
                <w:pPr>
                  <w:pStyle w:val="Titre2"/>
                </w:pPr>
                <w:bookmarkStart w:id="61" w:name="_Toc180769474"/>
                <w:r>
                  <w:t>Abandon des principes fondateurs</w:t>
                </w:r>
                <w:bookmarkEnd w:id="61"/>
              </w:p>
              <w:p w14:paraId="2056BB37" w14:textId="77777777" w:rsidR="00B23046" w:rsidRDefault="00B23046" w:rsidP="009F0559">
                <w:pPr>
                  <w:keepNext/>
                  <w:keepLines/>
                  <w:spacing w:before="40" w:line="259" w:lineRule="auto"/>
                  <w:outlineLvl w:val="2"/>
                  <w:rPr>
                    <w:sz w:val="24"/>
                  </w:rPr>
                </w:pPr>
              </w:p>
              <w:p w14:paraId="27D8C496" w14:textId="77777777" w:rsidR="00E14527" w:rsidRPr="00E14527" w:rsidRDefault="00E14527" w:rsidP="00E14527">
                <w:pPr>
                  <w:keepNext/>
                  <w:keepLines/>
                  <w:spacing w:before="40" w:line="259" w:lineRule="auto"/>
                  <w:outlineLvl w:val="2"/>
                  <w:rPr>
                    <w:sz w:val="24"/>
                  </w:rPr>
                </w:pPr>
                <w:bookmarkStart w:id="62" w:name="_Toc180769475"/>
                <w:r w:rsidRPr="00E14527">
                  <w:rPr>
                    <w:sz w:val="24"/>
                  </w:rPr>
                  <w:t>OpenAI abandonne ses principes fondateurs, ce qui marque un tournant majeur dans l'histoire de l'entreprise. OpenAI a été fondée en 2015 en tant qu'organisation à but non lucratif dont le but était de créer une intelligence artificielle utile pour l'humanité, avec un fort engagement envers l'open source et la franchise. Toutefois, au fil du temps, l'entreprise a peu à peu abandonné ces valeurs :</w:t>
                </w:r>
                <w:bookmarkEnd w:id="62"/>
              </w:p>
              <w:p w14:paraId="3490E4D0" w14:textId="77777777" w:rsidR="00E14527" w:rsidRDefault="00E14527" w:rsidP="00E14527">
                <w:pPr>
                  <w:keepNext/>
                  <w:keepLines/>
                  <w:spacing w:before="40" w:line="259" w:lineRule="auto"/>
                  <w:outlineLvl w:val="2"/>
                  <w:rPr>
                    <w:sz w:val="24"/>
                  </w:rPr>
                </w:pPr>
              </w:p>
              <w:p w14:paraId="3FBADFAD" w14:textId="2E61192D" w:rsidR="00E14527" w:rsidRDefault="00E14527" w:rsidP="00E14527">
                <w:pPr>
                  <w:pStyle w:val="Paragraphedeliste"/>
                  <w:keepNext/>
                  <w:keepLines/>
                  <w:numPr>
                    <w:ilvl w:val="0"/>
                    <w:numId w:val="22"/>
                  </w:numPr>
                  <w:spacing w:before="40" w:line="259" w:lineRule="auto"/>
                  <w:outlineLvl w:val="2"/>
                  <w:rPr>
                    <w:sz w:val="24"/>
                  </w:rPr>
                </w:pPr>
                <w:bookmarkStart w:id="63" w:name="_Toc180769476"/>
                <w:r w:rsidRPr="00E14527">
                  <w:rPr>
                    <w:sz w:val="24"/>
                  </w:rPr>
                  <w:t>En 2019, elle a évolué d'une entité à but non lucratif à une entreprise à but lucratif.</w:t>
                </w:r>
                <w:bookmarkEnd w:id="63"/>
              </w:p>
              <w:p w14:paraId="696B850F" w14:textId="77777777" w:rsidR="00E14527" w:rsidRDefault="00E14527" w:rsidP="00E14527">
                <w:pPr>
                  <w:keepNext/>
                  <w:keepLines/>
                  <w:spacing w:before="40" w:line="259" w:lineRule="auto"/>
                  <w:outlineLvl w:val="2"/>
                  <w:rPr>
                    <w:sz w:val="24"/>
                  </w:rPr>
                </w:pPr>
              </w:p>
              <w:p w14:paraId="7F23CF61" w14:textId="4A70D748" w:rsidR="00E14527" w:rsidRDefault="00E14527" w:rsidP="00E14527">
                <w:pPr>
                  <w:pStyle w:val="Paragraphedeliste"/>
                  <w:keepNext/>
                  <w:keepLines/>
                  <w:numPr>
                    <w:ilvl w:val="0"/>
                    <w:numId w:val="22"/>
                  </w:numPr>
                  <w:spacing w:before="40" w:line="259" w:lineRule="auto"/>
                  <w:outlineLvl w:val="2"/>
                  <w:rPr>
                    <w:sz w:val="24"/>
                  </w:rPr>
                </w:pPr>
                <w:bookmarkStart w:id="64" w:name="_Toc180769477"/>
                <w:r w:rsidRPr="00E14527">
                  <w:rPr>
                    <w:sz w:val="24"/>
                  </w:rPr>
                  <w:t>Les modèles les plus avancés étant désormais propriétaires, l'engagement envers l'open source a été abandonné.</w:t>
                </w:r>
                <w:bookmarkEnd w:id="64"/>
              </w:p>
              <w:p w14:paraId="65FFD014" w14:textId="77777777" w:rsidR="00E14527" w:rsidRPr="00E14527" w:rsidRDefault="00E14527" w:rsidP="00E14527">
                <w:pPr>
                  <w:keepNext/>
                  <w:keepLines/>
                  <w:spacing w:before="40" w:line="259" w:lineRule="auto"/>
                  <w:outlineLvl w:val="2"/>
                  <w:rPr>
                    <w:sz w:val="24"/>
                  </w:rPr>
                </w:pPr>
              </w:p>
              <w:p w14:paraId="1BD7ACC8" w14:textId="044D2CBC" w:rsidR="00E14527" w:rsidRPr="00E14527" w:rsidRDefault="00E14527" w:rsidP="00E14527">
                <w:pPr>
                  <w:pStyle w:val="Paragraphedeliste"/>
                  <w:keepNext/>
                  <w:keepLines/>
                  <w:numPr>
                    <w:ilvl w:val="0"/>
                    <w:numId w:val="22"/>
                  </w:numPr>
                  <w:spacing w:before="40" w:line="259" w:lineRule="auto"/>
                  <w:outlineLvl w:val="2"/>
                  <w:rPr>
                    <w:sz w:val="24"/>
                  </w:rPr>
                </w:pPr>
                <w:bookmarkStart w:id="65" w:name="_Toc180769478"/>
                <w:r w:rsidRPr="00E14527">
                  <w:rPr>
                    <w:sz w:val="24"/>
                  </w:rPr>
                  <w:t>Il semble que la priorité soit passée de la recherche pure à des objectifs plus commerciaux.</w:t>
                </w:r>
                <w:bookmarkEnd w:id="65"/>
              </w:p>
              <w:p w14:paraId="4446692A" w14:textId="611BB707" w:rsidR="00B97BFA" w:rsidRDefault="00B97BFA" w:rsidP="00E14527">
                <w:pPr>
                  <w:keepNext/>
                  <w:keepLines/>
                  <w:spacing w:before="40" w:line="259" w:lineRule="auto"/>
                  <w:outlineLvl w:val="2"/>
                  <w:rPr>
                    <w:sz w:val="24"/>
                  </w:rPr>
                </w:pPr>
              </w:p>
              <w:p w14:paraId="7F4973D0" w14:textId="3FECDE76" w:rsidR="00E14527" w:rsidRDefault="00E14527" w:rsidP="00E14527">
                <w:pPr>
                  <w:keepNext/>
                  <w:keepLines/>
                  <w:spacing w:before="40" w:line="259" w:lineRule="auto"/>
                  <w:outlineLvl w:val="2"/>
                  <w:rPr>
                    <w:sz w:val="24"/>
                  </w:rPr>
                </w:pPr>
              </w:p>
              <w:p w14:paraId="4821D889" w14:textId="77777777" w:rsidR="00E14527" w:rsidRDefault="00E14527" w:rsidP="00E14527">
                <w:pPr>
                  <w:pStyle w:val="Titre2"/>
                </w:pPr>
                <w:bookmarkStart w:id="66" w:name="_Toc180769479"/>
                <w:r>
                  <w:t>Manque de transparence</w:t>
                </w:r>
                <w:bookmarkEnd w:id="66"/>
              </w:p>
              <w:p w14:paraId="530EF1C9" w14:textId="7F5E7AD7" w:rsidR="003E03C7" w:rsidRPr="003E03C7" w:rsidRDefault="003E03C7" w:rsidP="003E03C7">
                <w:pPr>
                  <w:keepNext/>
                  <w:keepLines/>
                  <w:spacing w:before="40" w:line="259" w:lineRule="auto"/>
                  <w:outlineLvl w:val="2"/>
                  <w:rPr>
                    <w:sz w:val="24"/>
                  </w:rPr>
                </w:pPr>
                <w:bookmarkStart w:id="67" w:name="_Toc180769480"/>
                <w:r w:rsidRPr="003E03C7">
                  <w:rPr>
                    <w:sz w:val="24"/>
                  </w:rPr>
                  <w:t>On exprime des critiques quant à l'absence de transparence d'OpenAI :</w:t>
                </w:r>
                <w:bookmarkEnd w:id="67"/>
                <w:r w:rsidRPr="003E03C7">
                  <w:rPr>
                    <w:sz w:val="24"/>
                  </w:rPr>
                  <w:t xml:space="preserve"> </w:t>
                </w:r>
              </w:p>
              <w:p w14:paraId="290EF24C" w14:textId="77777777" w:rsidR="003E03C7" w:rsidRPr="003E03C7" w:rsidRDefault="003E03C7" w:rsidP="003E03C7">
                <w:pPr>
                  <w:keepNext/>
                  <w:keepLines/>
                  <w:spacing w:before="40" w:line="259" w:lineRule="auto"/>
                  <w:outlineLvl w:val="2"/>
                  <w:rPr>
                    <w:sz w:val="24"/>
                  </w:rPr>
                </w:pPr>
                <w:bookmarkStart w:id="68" w:name="_Toc180769481"/>
                <w:r w:rsidRPr="003E03C7">
                  <w:rPr>
                    <w:sz w:val="24"/>
                  </w:rPr>
                  <w:t>• L'entreprise ne communique pas de manière adéquate sur ses méthodes de collecte et de traitement des données, ce qui entraîne des difficultés pour se conformer au RGPD.</w:t>
                </w:r>
                <w:bookmarkEnd w:id="68"/>
              </w:p>
              <w:p w14:paraId="3D721BFC" w14:textId="77777777" w:rsidR="003E03C7" w:rsidRPr="003E03C7" w:rsidRDefault="003E03C7" w:rsidP="003E03C7">
                <w:pPr>
                  <w:keepNext/>
                  <w:keepLines/>
                  <w:spacing w:before="40" w:line="259" w:lineRule="auto"/>
                  <w:outlineLvl w:val="2"/>
                  <w:rPr>
                    <w:sz w:val="24"/>
                  </w:rPr>
                </w:pPr>
              </w:p>
              <w:p w14:paraId="5DA86C3C" w14:textId="77777777" w:rsidR="003E03C7" w:rsidRPr="003E03C7" w:rsidRDefault="003E03C7" w:rsidP="003E03C7">
                <w:pPr>
                  <w:keepNext/>
                  <w:keepLines/>
                  <w:spacing w:before="40" w:line="259" w:lineRule="auto"/>
                  <w:outlineLvl w:val="2"/>
                  <w:rPr>
                    <w:sz w:val="24"/>
                  </w:rPr>
                </w:pPr>
                <w:bookmarkStart w:id="69" w:name="_Toc180769482"/>
                <w:r w:rsidRPr="003E03C7">
                  <w:rPr>
                    <w:sz w:val="24"/>
                  </w:rPr>
                  <w:t>• Selon le Comité européen de la protection des données (CEPD), les efforts d'OpenAI pour se conformer, tels que l'introduction d'un mode confidentiel pour ChatGPT, ont été considérés comme insuffisants.</w:t>
                </w:r>
                <w:bookmarkEnd w:id="69"/>
              </w:p>
              <w:p w14:paraId="214D23E6" w14:textId="669B8D9A" w:rsidR="003E03C7" w:rsidRDefault="003E03C7" w:rsidP="003E03C7">
                <w:pPr>
                  <w:keepNext/>
                  <w:keepLines/>
                  <w:spacing w:before="40" w:line="259" w:lineRule="auto"/>
                  <w:outlineLvl w:val="2"/>
                  <w:rPr>
                    <w:sz w:val="24"/>
                  </w:rPr>
                </w:pPr>
              </w:p>
              <w:p w14:paraId="6039D69B" w14:textId="550A5EEC" w:rsidR="003E03C7" w:rsidRPr="003E03C7" w:rsidRDefault="003E03C7" w:rsidP="003E03C7">
                <w:pPr>
                  <w:keepNext/>
                  <w:keepLines/>
                  <w:spacing w:before="40" w:line="259" w:lineRule="auto"/>
                  <w:outlineLvl w:val="2"/>
                  <w:rPr>
                    <w:sz w:val="24"/>
                  </w:rPr>
                </w:pPr>
                <w:bookmarkStart w:id="70" w:name="_Toc180769483"/>
                <w:r w:rsidRPr="003E03C7">
                  <w:rPr>
                    <w:sz w:val="24"/>
                  </w:rPr>
                  <w:t xml:space="preserve">OpenAI manque de </w:t>
                </w:r>
                <w:r w:rsidR="006A289F" w:rsidRPr="003E03C7">
                  <w:rPr>
                    <w:sz w:val="24"/>
                  </w:rPr>
                  <w:t>clarté sur</w:t>
                </w:r>
                <w:r w:rsidRPr="003E03C7">
                  <w:rPr>
                    <w:sz w:val="24"/>
                  </w:rPr>
                  <w:t xml:space="preserve"> :</w:t>
                </w:r>
                <w:bookmarkEnd w:id="70"/>
              </w:p>
              <w:p w14:paraId="25EADBBE" w14:textId="77777777" w:rsidR="003E03C7" w:rsidRPr="003E03C7" w:rsidRDefault="003E03C7" w:rsidP="003E03C7">
                <w:pPr>
                  <w:keepNext/>
                  <w:keepLines/>
                  <w:spacing w:before="40" w:line="259" w:lineRule="auto"/>
                  <w:outlineLvl w:val="2"/>
                  <w:rPr>
                    <w:sz w:val="24"/>
                  </w:rPr>
                </w:pPr>
              </w:p>
              <w:p w14:paraId="3DFCBCEC" w14:textId="0D0CF540" w:rsidR="003E03C7" w:rsidRPr="003E03C7" w:rsidRDefault="003E03C7" w:rsidP="003E03C7">
                <w:pPr>
                  <w:pStyle w:val="Paragraphedeliste"/>
                  <w:keepNext/>
                  <w:keepLines/>
                  <w:numPr>
                    <w:ilvl w:val="0"/>
                    <w:numId w:val="23"/>
                  </w:numPr>
                  <w:spacing w:before="40" w:line="259" w:lineRule="auto"/>
                  <w:outlineLvl w:val="2"/>
                  <w:rPr>
                    <w:sz w:val="24"/>
                  </w:rPr>
                </w:pPr>
                <w:bookmarkStart w:id="71" w:name="_Toc180769484"/>
                <w:r w:rsidRPr="003E03C7">
                  <w:rPr>
                    <w:sz w:val="24"/>
                  </w:rPr>
                  <w:t>L'étendue exacte des données personnelles collectées.</w:t>
                </w:r>
                <w:bookmarkEnd w:id="71"/>
              </w:p>
              <w:p w14:paraId="23E88CB7" w14:textId="2AE0E9AB" w:rsidR="003E03C7" w:rsidRPr="003E03C7" w:rsidRDefault="003E03C7" w:rsidP="003E03C7">
                <w:pPr>
                  <w:pStyle w:val="Paragraphedeliste"/>
                  <w:keepNext/>
                  <w:keepLines/>
                  <w:numPr>
                    <w:ilvl w:val="0"/>
                    <w:numId w:val="23"/>
                  </w:numPr>
                  <w:spacing w:before="40" w:line="259" w:lineRule="auto"/>
                  <w:outlineLvl w:val="2"/>
                  <w:rPr>
                    <w:sz w:val="24"/>
                  </w:rPr>
                </w:pPr>
                <w:bookmarkStart w:id="72" w:name="_Toc180769485"/>
                <w:r w:rsidRPr="003E03C7">
                  <w:rPr>
                    <w:sz w:val="24"/>
                  </w:rPr>
                  <w:t>Les sources précises de ces données, notamment celles issues du web scraping.</w:t>
                </w:r>
                <w:bookmarkEnd w:id="72"/>
              </w:p>
              <w:p w14:paraId="254D0D48" w14:textId="5543EC78" w:rsidR="006A289F" w:rsidRPr="00A2491C" w:rsidRDefault="003E03C7" w:rsidP="006A289F">
                <w:pPr>
                  <w:pStyle w:val="Paragraphedeliste"/>
                  <w:keepNext/>
                  <w:keepLines/>
                  <w:numPr>
                    <w:ilvl w:val="0"/>
                    <w:numId w:val="23"/>
                  </w:numPr>
                  <w:spacing w:before="40" w:line="259" w:lineRule="auto"/>
                  <w:outlineLvl w:val="2"/>
                  <w:rPr>
                    <w:sz w:val="24"/>
                  </w:rPr>
                </w:pPr>
                <w:bookmarkStart w:id="73" w:name="_Toc180769486"/>
                <w:r w:rsidRPr="003E03C7">
                  <w:rPr>
                    <w:sz w:val="24"/>
                  </w:rPr>
                  <w:t>La manière dont ces données sont traitées et stockées.</w:t>
                </w:r>
                <w:bookmarkEnd w:id="73"/>
              </w:p>
              <w:p w14:paraId="3F2A895D" w14:textId="4D18B0A8" w:rsidR="006A289F" w:rsidRDefault="006A289F" w:rsidP="006A289F">
                <w:pPr>
                  <w:keepNext/>
                  <w:keepLines/>
                  <w:spacing w:before="40" w:line="259" w:lineRule="auto"/>
                  <w:outlineLvl w:val="2"/>
                  <w:rPr>
                    <w:sz w:val="24"/>
                  </w:rPr>
                </w:pPr>
              </w:p>
              <w:p w14:paraId="55106A66" w14:textId="685491D9" w:rsidR="006A289F" w:rsidRDefault="00760ADF" w:rsidP="006A289F">
                <w:pPr>
                  <w:pStyle w:val="Titre2"/>
                </w:pPr>
                <w:bookmarkStart w:id="74" w:name="_Toc180769487"/>
                <w:r>
                  <w:t>Problèmes éthiques</w:t>
                </w:r>
                <w:bookmarkEnd w:id="74"/>
              </w:p>
              <w:p w14:paraId="0AB94CEB" w14:textId="45357FAF" w:rsidR="00760ADF" w:rsidRDefault="00760ADF" w:rsidP="00760ADF">
                <w:pPr>
                  <w:spacing w:line="240" w:lineRule="auto"/>
                  <w:rPr>
                    <w:sz w:val="24"/>
                  </w:rPr>
                </w:pPr>
                <w:r w:rsidRPr="00760ADF">
                  <w:rPr>
                    <w:sz w:val="24"/>
                  </w:rPr>
                  <w:t>OpenAI est critiqué pour sa collecte de données personnelles :</w:t>
                </w:r>
              </w:p>
              <w:p w14:paraId="307045A0" w14:textId="77777777" w:rsidR="00921607" w:rsidRPr="00760ADF" w:rsidRDefault="00921607" w:rsidP="00760ADF">
                <w:pPr>
                  <w:spacing w:line="240" w:lineRule="auto"/>
                  <w:rPr>
                    <w:sz w:val="24"/>
                  </w:rPr>
                </w:pPr>
              </w:p>
              <w:p w14:paraId="459ECBB1" w14:textId="77777777" w:rsidR="00760ADF" w:rsidRPr="00760ADF" w:rsidRDefault="00760ADF" w:rsidP="00760ADF">
                <w:pPr>
                  <w:spacing w:line="240" w:lineRule="auto"/>
                  <w:rPr>
                    <w:sz w:val="24"/>
                  </w:rPr>
                </w:pPr>
                <w:r w:rsidRPr="00760ADF">
                  <w:rPr>
                    <w:sz w:val="24"/>
                  </w:rPr>
                  <w:t>On accuse l'entreprise de recueillir des données à grande échelle sans obtenir le consentement explicite des personnes.</w:t>
                </w:r>
              </w:p>
              <w:p w14:paraId="0D658A10" w14:textId="37412951" w:rsidR="00760ADF" w:rsidRPr="00760ADF" w:rsidRDefault="00760ADF" w:rsidP="00760ADF">
                <w:pPr>
                  <w:spacing w:line="240" w:lineRule="auto"/>
                  <w:rPr>
                    <w:sz w:val="24"/>
                  </w:rPr>
                </w:pPr>
                <w:r w:rsidRPr="00760ADF">
                  <w:rPr>
                    <w:sz w:val="24"/>
                  </w:rPr>
                  <w:t>L'utilisation de plusieurs techniques</w:t>
                </w:r>
                <w:r w:rsidR="00A34C79">
                  <w:rPr>
                    <w:sz w:val="24"/>
                  </w:rPr>
                  <w:t>,</w:t>
                </w:r>
                <w:r w:rsidRPr="00760ADF">
                  <w:rPr>
                    <w:sz w:val="24"/>
                  </w:rPr>
                  <w:t xml:space="preserve"> comme des techniques de web scraping</w:t>
                </w:r>
                <w:r w:rsidR="00A34C79">
                  <w:rPr>
                    <w:sz w:val="24"/>
                  </w:rPr>
                  <w:t>,</w:t>
                </w:r>
                <w:r w:rsidRPr="00760ADF">
                  <w:rPr>
                    <w:sz w:val="24"/>
                  </w:rPr>
                  <w:t xml:space="preserve"> pour l'entraînement des modèles pose des interrogations quant à la légalité et à l'éthique de ces pratiques.</w:t>
                </w:r>
              </w:p>
              <w:p w14:paraId="19E0F137" w14:textId="77777777" w:rsidR="00760ADF" w:rsidRPr="00760ADF" w:rsidRDefault="00760ADF" w:rsidP="00760ADF">
                <w:pPr>
                  <w:spacing w:line="240" w:lineRule="auto"/>
                  <w:rPr>
                    <w:sz w:val="24"/>
                  </w:rPr>
                </w:pPr>
              </w:p>
              <w:p w14:paraId="3FD674FE" w14:textId="015E4DF2" w:rsidR="00760ADF" w:rsidRPr="00760ADF" w:rsidRDefault="00760ADF" w:rsidP="00760ADF">
                <w:pPr>
                  <w:spacing w:line="240" w:lineRule="auto"/>
                  <w:rPr>
                    <w:sz w:val="24"/>
                  </w:rPr>
                </w:pPr>
                <w:r w:rsidRPr="00760ADF">
                  <w:rPr>
                    <w:sz w:val="24"/>
                  </w:rPr>
                  <w:t>ChatGPT a été critiqué pour sa tendance à fournir des informations erronées :</w:t>
                </w:r>
              </w:p>
              <w:p w14:paraId="215305DF" w14:textId="77777777" w:rsidR="00760ADF" w:rsidRPr="00760ADF" w:rsidRDefault="00760ADF" w:rsidP="00760ADF">
                <w:pPr>
                  <w:spacing w:line="240" w:lineRule="auto"/>
                  <w:rPr>
                    <w:sz w:val="24"/>
                  </w:rPr>
                </w:pPr>
              </w:p>
              <w:p w14:paraId="09150E70" w14:textId="65929C94" w:rsidR="00760ADF" w:rsidRPr="00760ADF" w:rsidRDefault="00760ADF" w:rsidP="00760ADF">
                <w:pPr>
                  <w:spacing w:line="240" w:lineRule="auto"/>
                  <w:rPr>
                    <w:sz w:val="24"/>
                  </w:rPr>
                </w:pPr>
                <w:r w:rsidRPr="00760ADF">
                  <w:rPr>
                    <w:sz w:val="24"/>
                  </w:rPr>
                  <w:t>On a rapporté des situations où des fausses informations ont été produites sur des individus réels.</w:t>
                </w:r>
              </w:p>
              <w:p w14:paraId="72EFB3DC" w14:textId="4CA9619D" w:rsidR="00760ADF" w:rsidRPr="00760ADF" w:rsidRDefault="00760ADF" w:rsidP="00760ADF">
                <w:pPr>
                  <w:spacing w:line="240" w:lineRule="auto"/>
                  <w:rPr>
                    <w:sz w:val="24"/>
                  </w:rPr>
                </w:pPr>
                <w:r w:rsidRPr="00760ADF">
                  <w:rPr>
                    <w:sz w:val="24"/>
                  </w:rPr>
                  <w:t>La non-correction systématique de ces erreurs par OpenAI pose un problème éthique important.</w:t>
                </w:r>
              </w:p>
              <w:p w14:paraId="36900933" w14:textId="77777777" w:rsidR="00A2491C" w:rsidRDefault="00A2491C" w:rsidP="006945E8">
                <w:pPr>
                  <w:spacing w:line="240" w:lineRule="auto"/>
                  <w:rPr>
                    <w:sz w:val="24"/>
                  </w:rPr>
                </w:pPr>
              </w:p>
              <w:p w14:paraId="78FA9AA8" w14:textId="6814E7CE" w:rsidR="00A2491C" w:rsidRDefault="00760ADF" w:rsidP="006945E8">
                <w:pPr>
                  <w:spacing w:line="240" w:lineRule="auto"/>
                  <w:rPr>
                    <w:sz w:val="24"/>
                  </w:rPr>
                </w:pPr>
                <w:r w:rsidRPr="00760ADF">
                  <w:rPr>
                    <w:sz w:val="24"/>
                  </w:rPr>
                  <w:t>On a repéré que dans les réponses de l’IA chatGPT</w:t>
                </w:r>
                <w:r w:rsidR="00BE42C9">
                  <w:rPr>
                    <w:sz w:val="24"/>
                  </w:rPr>
                  <w:t>,</w:t>
                </w:r>
                <w:r w:rsidRPr="00760ADF">
                  <w:rPr>
                    <w:sz w:val="24"/>
                  </w:rPr>
                  <w:t xml:space="preserve"> il y avait des préjugés :</w:t>
                </w:r>
              </w:p>
              <w:p w14:paraId="799BA078" w14:textId="4E454AB9" w:rsidR="006945E8" w:rsidRDefault="00A2491C" w:rsidP="006945E8">
                <w:pPr>
                  <w:spacing w:line="240" w:lineRule="auto"/>
                  <w:rPr>
                    <w:sz w:val="24"/>
                  </w:rPr>
                </w:pPr>
                <w:r>
                  <w:rPr>
                    <w:sz w:val="24"/>
                  </w:rPr>
                  <w:t>D</w:t>
                </w:r>
                <w:r w:rsidR="00760ADF" w:rsidRPr="00760ADF">
                  <w:rPr>
                    <w:sz w:val="24"/>
                  </w:rPr>
                  <w:t>es réponses sexistes ou stéréotypées</w:t>
                </w:r>
                <w:r>
                  <w:rPr>
                    <w:sz w:val="24"/>
                  </w:rPr>
                  <w:t xml:space="preserve"> ont été remarqué</w:t>
                </w:r>
                <w:r w:rsidR="00663D69">
                  <w:rPr>
                    <w:sz w:val="24"/>
                  </w:rPr>
                  <w:t>es</w:t>
                </w:r>
                <w:r w:rsidR="00760ADF" w:rsidRPr="00760ADF">
                  <w:rPr>
                    <w:sz w:val="24"/>
                  </w:rPr>
                  <w:t>, ce qui pourrait témoigner de biais présents dans les données.</w:t>
                </w:r>
              </w:p>
              <w:p w14:paraId="6BDF2CCC" w14:textId="6BC69102" w:rsidR="007861CB" w:rsidRDefault="007861CB" w:rsidP="006945E8">
                <w:pPr>
                  <w:spacing w:line="240" w:lineRule="auto"/>
                  <w:rPr>
                    <w:sz w:val="24"/>
                  </w:rPr>
                </w:pPr>
              </w:p>
              <w:p w14:paraId="3BB5F715" w14:textId="77777777" w:rsidR="007861CB" w:rsidRDefault="007861CB" w:rsidP="006945E8">
                <w:pPr>
                  <w:spacing w:line="240" w:lineRule="auto"/>
                  <w:rPr>
                    <w:sz w:val="24"/>
                  </w:rPr>
                </w:pPr>
              </w:p>
              <w:p w14:paraId="0FE8E840" w14:textId="6727B6C5" w:rsidR="00794C42" w:rsidRPr="006945E8" w:rsidRDefault="00794C42" w:rsidP="006945E8">
                <w:pPr>
                  <w:spacing w:line="240" w:lineRule="auto"/>
                  <w:rPr>
                    <w:sz w:val="24"/>
                  </w:rPr>
                </w:pPr>
                <w:r>
                  <w:rPr>
                    <w:noProof/>
                  </w:rPr>
                  <w:drawing>
                    <wp:anchor distT="0" distB="0" distL="114300" distR="114300" simplePos="0" relativeHeight="251707392" behindDoc="0" locked="0" layoutInCell="1" allowOverlap="1" wp14:anchorId="427D4012" wp14:editId="45EFC399">
                      <wp:simplePos x="0" y="0"/>
                      <wp:positionH relativeFrom="column">
                        <wp:posOffset>5005705</wp:posOffset>
                      </wp:positionH>
                      <wp:positionV relativeFrom="paragraph">
                        <wp:posOffset>0</wp:posOffset>
                      </wp:positionV>
                      <wp:extent cx="1840865" cy="1146175"/>
                      <wp:effectExtent l="0" t="0" r="6985" b="0"/>
                      <wp:wrapThrough wrapText="bothSides">
                        <wp:wrapPolygon edited="0">
                          <wp:start x="0" y="0"/>
                          <wp:lineTo x="0" y="21181"/>
                          <wp:lineTo x="21458" y="21181"/>
                          <wp:lineTo x="21458" y="0"/>
                          <wp:lineTo x="0" y="0"/>
                        </wp:wrapPolygon>
                      </wp:wrapThrough>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40865" cy="1146175"/>
                              </a:xfrm>
                              <a:prstGeom prst="rect">
                                <a:avLst/>
                              </a:prstGeom>
                              <a:noFill/>
                            </pic:spPr>
                          </pic:pic>
                        </a:graphicData>
                      </a:graphic>
                      <wp14:sizeRelH relativeFrom="margin">
                        <wp14:pctWidth>0</wp14:pctWidth>
                      </wp14:sizeRelH>
                      <wp14:sizeRelV relativeFrom="margin">
                        <wp14:pctHeight>0</wp14:pctHeight>
                      </wp14:sizeRelV>
                    </wp:anchor>
                  </w:drawing>
                </w:r>
              </w:p>
              <w:p w14:paraId="7A0985ED" w14:textId="0B127B47" w:rsidR="00794C42" w:rsidRPr="00794C42" w:rsidRDefault="00794C42" w:rsidP="00794C42">
                <w:pPr>
                  <w:pStyle w:val="Titre1"/>
                  <w:ind w:left="0"/>
                </w:pPr>
                <w:bookmarkStart w:id="75" w:name="_Toc180769488"/>
                <w:r w:rsidRPr="00794C42">
                  <w:t>II)</w:t>
                </w:r>
                <w:r w:rsidRPr="00794C42">
                  <w:tab/>
                  <w:t>Diagnostique Externe</w:t>
                </w:r>
                <w:bookmarkEnd w:id="75"/>
              </w:p>
              <w:p w14:paraId="5A63D1C7" w14:textId="03BFC6D2" w:rsidR="00794C42" w:rsidRPr="00794C42" w:rsidRDefault="00794C42" w:rsidP="00D6637B">
                <w:pPr>
                  <w:pStyle w:val="Sous-titre1"/>
                </w:pPr>
                <w:r w:rsidRPr="00794C42">
                  <w:t>A)</w:t>
                </w:r>
                <w:r w:rsidR="00D6637B">
                  <w:t xml:space="preserve"> </w:t>
                </w:r>
                <w:r w:rsidRPr="00794C42">
                  <w:t>Macroenvironnement</w:t>
                </w:r>
              </w:p>
              <w:p w14:paraId="4273A2B9" w14:textId="7D127746" w:rsidR="00794C42" w:rsidRDefault="00794C42" w:rsidP="00D6637B">
                <w:pPr>
                  <w:pStyle w:val="Sous-titre1"/>
                  <w:rPr>
                    <w:u w:val="single"/>
                  </w:rPr>
                </w:pPr>
                <w:r w:rsidRPr="00D6637B">
                  <w:rPr>
                    <w:u w:val="single"/>
                  </w:rPr>
                  <w:t>1)</w:t>
                </w:r>
                <w:r w:rsidR="00D6637B">
                  <w:rPr>
                    <w:u w:val="single"/>
                  </w:rPr>
                  <w:t xml:space="preserve"> </w:t>
                </w:r>
                <w:r w:rsidRPr="00D6637B">
                  <w:rPr>
                    <w:u w:val="single"/>
                  </w:rPr>
                  <w:t>Analyse PESTEL</w:t>
                </w:r>
              </w:p>
              <w:p w14:paraId="4876BBDB" w14:textId="77777777" w:rsidR="006D1445" w:rsidRDefault="006D1445" w:rsidP="00D6637B">
                <w:pPr>
                  <w:pStyle w:val="Sous-titre1"/>
                  <w:rPr>
                    <w:u w:val="single"/>
                  </w:rPr>
                </w:pPr>
              </w:p>
              <w:p w14:paraId="5CD02821" w14:textId="38A06A15" w:rsidR="006D1445" w:rsidRPr="00D6637B" w:rsidRDefault="00D6637B" w:rsidP="00D6637B">
                <w:pPr>
                  <w:spacing w:line="240" w:lineRule="auto"/>
                  <w:rPr>
                    <w:b/>
                    <w:bCs/>
                    <w:sz w:val="24"/>
                  </w:rPr>
                </w:pPr>
                <w:r w:rsidRPr="006D1445">
                  <w:rPr>
                    <w:b/>
                    <w:bCs/>
                    <w:sz w:val="28"/>
                    <w:szCs w:val="28"/>
                  </w:rPr>
                  <w:t>Politique</w:t>
                </w:r>
                <w:r w:rsidRPr="00D6637B">
                  <w:rPr>
                    <w:b/>
                    <w:bCs/>
                    <w:sz w:val="24"/>
                  </w:rPr>
                  <w:t> :</w:t>
                </w:r>
              </w:p>
              <w:p w14:paraId="13F25801" w14:textId="77777777" w:rsidR="00D6637B" w:rsidRPr="00D6637B" w:rsidRDefault="00D6637B" w:rsidP="00D6637B">
                <w:pPr>
                  <w:spacing w:line="240" w:lineRule="auto"/>
                  <w:rPr>
                    <w:sz w:val="24"/>
                  </w:rPr>
                </w:pPr>
                <w:r w:rsidRPr="00D6637B">
                  <w:rPr>
                    <w:sz w:val="24"/>
                  </w:rPr>
                  <w:t xml:space="preserve">Les tensions politiques peuvent pousser les investisseurs à réfléchir à deux fois avant d’investir dans l’entreprise. </w:t>
                </w:r>
              </w:p>
              <w:p w14:paraId="5326E013" w14:textId="2D754D61" w:rsidR="00D6637B" w:rsidRPr="00D6637B" w:rsidRDefault="00D6637B" w:rsidP="00D6637B">
                <w:pPr>
                  <w:spacing w:line="240" w:lineRule="auto"/>
                  <w:rPr>
                    <w:sz w:val="24"/>
                  </w:rPr>
                </w:pPr>
                <w:r w:rsidRPr="00D6637B">
                  <w:rPr>
                    <w:sz w:val="24"/>
                  </w:rPr>
                  <w:t xml:space="preserve">La stabilité politique des </w:t>
                </w:r>
                <w:r w:rsidR="00E85961">
                  <w:rPr>
                    <w:sz w:val="24"/>
                  </w:rPr>
                  <w:t>É</w:t>
                </w:r>
                <w:r w:rsidRPr="00D6637B">
                  <w:rPr>
                    <w:sz w:val="24"/>
                  </w:rPr>
                  <w:t>tats</w:t>
                </w:r>
                <w:r w:rsidR="00E85961">
                  <w:rPr>
                    <w:sz w:val="24"/>
                  </w:rPr>
                  <w:t>-</w:t>
                </w:r>
                <w:r w:rsidRPr="00D6637B">
                  <w:rPr>
                    <w:sz w:val="24"/>
                  </w:rPr>
                  <w:t xml:space="preserve">unis ont </w:t>
                </w:r>
                <w:r w:rsidR="006D1445" w:rsidRPr="00D6637B">
                  <w:rPr>
                    <w:sz w:val="24"/>
                  </w:rPr>
                  <w:t>une influence directe</w:t>
                </w:r>
                <w:r w:rsidRPr="00D6637B">
                  <w:rPr>
                    <w:sz w:val="24"/>
                  </w:rPr>
                  <w:t xml:space="preserve"> sur les conditions dans lesquelles OpenA</w:t>
                </w:r>
                <w:r w:rsidR="00E85961">
                  <w:rPr>
                    <w:sz w:val="24"/>
                  </w:rPr>
                  <w:t>I</w:t>
                </w:r>
                <w:r w:rsidRPr="00D6637B">
                  <w:rPr>
                    <w:sz w:val="24"/>
                  </w:rPr>
                  <w:t xml:space="preserve"> peut opérer. </w:t>
                </w:r>
              </w:p>
              <w:p w14:paraId="156F1E35" w14:textId="6C4FB036" w:rsidR="00D6637B" w:rsidRDefault="00D6637B" w:rsidP="00D6637B">
                <w:pPr>
                  <w:spacing w:line="240" w:lineRule="auto"/>
                  <w:rPr>
                    <w:sz w:val="24"/>
                  </w:rPr>
                </w:pPr>
                <w:r w:rsidRPr="00D6637B">
                  <w:rPr>
                    <w:sz w:val="24"/>
                  </w:rPr>
                  <w:t>Les relations internationales entre les pays jouent un rôle important sur l’accès à leur technologie.</w:t>
                </w:r>
              </w:p>
              <w:p w14:paraId="4827FA8F" w14:textId="77777777" w:rsidR="006D1445" w:rsidRPr="00D6637B" w:rsidRDefault="006D1445" w:rsidP="00D6637B">
                <w:pPr>
                  <w:spacing w:line="240" w:lineRule="auto"/>
                  <w:rPr>
                    <w:sz w:val="24"/>
                  </w:rPr>
                </w:pPr>
              </w:p>
              <w:p w14:paraId="62E6A0E8" w14:textId="77777777" w:rsidR="00D6637B" w:rsidRPr="006D1445" w:rsidRDefault="00D6637B" w:rsidP="00D6637B">
                <w:pPr>
                  <w:spacing w:line="240" w:lineRule="auto"/>
                  <w:rPr>
                    <w:b/>
                    <w:bCs/>
                    <w:sz w:val="28"/>
                    <w:szCs w:val="28"/>
                  </w:rPr>
                </w:pPr>
                <w:r w:rsidRPr="006D1445">
                  <w:rPr>
                    <w:b/>
                    <w:bCs/>
                    <w:sz w:val="28"/>
                    <w:szCs w:val="28"/>
                  </w:rPr>
                  <w:t>Economique :</w:t>
                </w:r>
              </w:p>
              <w:p w14:paraId="44B7D353" w14:textId="2C1E0DFE" w:rsidR="00D6637B" w:rsidRPr="00D6637B" w:rsidRDefault="00200913" w:rsidP="00D6637B">
                <w:pPr>
                  <w:spacing w:line="240" w:lineRule="auto"/>
                  <w:rPr>
                    <w:sz w:val="24"/>
                  </w:rPr>
                </w:pPr>
                <w:r w:rsidRPr="00D6637B">
                  <w:rPr>
                    <w:sz w:val="24"/>
                  </w:rPr>
                  <w:t>Open</w:t>
                </w:r>
                <w:r w:rsidR="00412229" w:rsidRPr="00D6637B">
                  <w:rPr>
                    <w:sz w:val="24"/>
                  </w:rPr>
                  <w:t xml:space="preserve"> AI</w:t>
                </w:r>
                <w:r w:rsidR="00D6637B" w:rsidRPr="00D6637B">
                  <w:rPr>
                    <w:sz w:val="24"/>
                  </w:rPr>
                  <w:t xml:space="preserve"> </w:t>
                </w:r>
                <w:r w:rsidR="00D70FB5">
                  <w:rPr>
                    <w:sz w:val="24"/>
                  </w:rPr>
                  <w:t>a</w:t>
                </w:r>
                <w:r w:rsidR="00D6637B" w:rsidRPr="00D6637B">
                  <w:rPr>
                    <w:sz w:val="24"/>
                  </w:rPr>
                  <w:t xml:space="preserve"> des services payants comme (ChatGPT entreprise). Ces services payants représentent un coup supplémentaire pour une entreprise. La croissance économique des pays (PIB) à une influence sur la faculté (ou non) d’une entreprise à utiliser des outils payants. </w:t>
                </w:r>
              </w:p>
              <w:p w14:paraId="5B32F855" w14:textId="76043340" w:rsidR="00D6637B" w:rsidRPr="00D6637B" w:rsidRDefault="00D6637B" w:rsidP="00D6637B">
                <w:pPr>
                  <w:spacing w:line="240" w:lineRule="auto"/>
                  <w:rPr>
                    <w:sz w:val="24"/>
                  </w:rPr>
                </w:pPr>
                <w:r w:rsidRPr="00D6637B">
                  <w:rPr>
                    <w:sz w:val="24"/>
                  </w:rPr>
                  <w:t>Le co</w:t>
                </w:r>
                <w:r w:rsidR="00D70FB5">
                  <w:rPr>
                    <w:sz w:val="24"/>
                  </w:rPr>
                  <w:t>ût</w:t>
                </w:r>
                <w:r w:rsidRPr="00D6637B">
                  <w:rPr>
                    <w:sz w:val="24"/>
                  </w:rPr>
                  <w:t xml:space="preserve"> économique des data centers. En effet, le co</w:t>
                </w:r>
                <w:r w:rsidR="00D70FB5">
                  <w:rPr>
                    <w:sz w:val="24"/>
                  </w:rPr>
                  <w:t>û</w:t>
                </w:r>
                <w:r w:rsidRPr="00D6637B">
                  <w:rPr>
                    <w:sz w:val="24"/>
                  </w:rPr>
                  <w:t xml:space="preserve">t énergétique, </w:t>
                </w:r>
                <w:r w:rsidR="00D70FB5">
                  <w:rPr>
                    <w:sz w:val="24"/>
                  </w:rPr>
                  <w:t xml:space="preserve">les </w:t>
                </w:r>
                <w:r w:rsidRPr="00D6637B">
                  <w:rPr>
                    <w:sz w:val="24"/>
                  </w:rPr>
                  <w:t xml:space="preserve">frais de stockage et les </w:t>
                </w:r>
                <w:r w:rsidR="006D1445" w:rsidRPr="00D6637B">
                  <w:rPr>
                    <w:sz w:val="24"/>
                  </w:rPr>
                  <w:t>investissements</w:t>
                </w:r>
                <w:r w:rsidRPr="00D6637B">
                  <w:rPr>
                    <w:sz w:val="24"/>
                  </w:rPr>
                  <w:t xml:space="preserve"> dans les infrastructures représentent un gros facteur économique et </w:t>
                </w:r>
                <w:r w:rsidR="006D1445" w:rsidRPr="00D6637B">
                  <w:rPr>
                    <w:sz w:val="24"/>
                  </w:rPr>
                  <w:t>environnemental</w:t>
                </w:r>
                <w:r w:rsidRPr="00D6637B">
                  <w:rPr>
                    <w:sz w:val="24"/>
                  </w:rPr>
                  <w:t>. La consommation importante et excessive d’électricité dans un secteurs tel que la technologie influence le co</w:t>
                </w:r>
                <w:r w:rsidR="00716D33">
                  <w:rPr>
                    <w:sz w:val="24"/>
                  </w:rPr>
                  <w:t>û</w:t>
                </w:r>
                <w:r w:rsidRPr="00D6637B">
                  <w:rPr>
                    <w:sz w:val="24"/>
                  </w:rPr>
                  <w:t>t énergétique global d’une économie.</w:t>
                </w:r>
              </w:p>
              <w:p w14:paraId="4D6DC545" w14:textId="1A90D268" w:rsidR="00D6637B" w:rsidRDefault="00D6637B" w:rsidP="00D6637B">
                <w:pPr>
                  <w:spacing w:line="240" w:lineRule="auto"/>
                  <w:rPr>
                    <w:sz w:val="24"/>
                  </w:rPr>
                </w:pPr>
                <w:r w:rsidRPr="00D6637B">
                  <w:rPr>
                    <w:sz w:val="24"/>
                  </w:rPr>
                  <w:t xml:space="preserve">Le chômage </w:t>
                </w:r>
                <w:r w:rsidR="00716D33">
                  <w:rPr>
                    <w:sz w:val="24"/>
                  </w:rPr>
                  <w:t>a</w:t>
                </w:r>
                <w:r w:rsidRPr="00D6637B">
                  <w:rPr>
                    <w:sz w:val="24"/>
                  </w:rPr>
                  <w:t xml:space="preserve"> un impact également important sur la santé des entreprises et leurs comportements. Par exemple : Un chômage important peut freiner les entreprises à investir dans la recherche et le développement.</w:t>
                </w:r>
              </w:p>
              <w:p w14:paraId="3C0D43DA" w14:textId="77777777" w:rsidR="006D1445" w:rsidRPr="00D6637B" w:rsidRDefault="006D1445" w:rsidP="00D6637B">
                <w:pPr>
                  <w:spacing w:line="240" w:lineRule="auto"/>
                  <w:rPr>
                    <w:sz w:val="24"/>
                  </w:rPr>
                </w:pPr>
              </w:p>
              <w:p w14:paraId="0735D398" w14:textId="77777777" w:rsidR="00D6637B" w:rsidRPr="006D1445" w:rsidRDefault="00D6637B" w:rsidP="00D6637B">
                <w:pPr>
                  <w:spacing w:line="240" w:lineRule="auto"/>
                  <w:rPr>
                    <w:b/>
                    <w:bCs/>
                    <w:sz w:val="28"/>
                    <w:szCs w:val="28"/>
                  </w:rPr>
                </w:pPr>
                <w:r w:rsidRPr="006D1445">
                  <w:rPr>
                    <w:b/>
                    <w:bCs/>
                    <w:sz w:val="28"/>
                    <w:szCs w:val="28"/>
                  </w:rPr>
                  <w:t>Socio-culturel :</w:t>
                </w:r>
              </w:p>
              <w:p w14:paraId="3703146F" w14:textId="41CFA5A9" w:rsidR="00D6637B" w:rsidRPr="00D6637B" w:rsidRDefault="00D6637B" w:rsidP="00D6637B">
                <w:pPr>
                  <w:spacing w:line="240" w:lineRule="auto"/>
                  <w:rPr>
                    <w:sz w:val="24"/>
                  </w:rPr>
                </w:pPr>
                <w:r w:rsidRPr="00D6637B">
                  <w:rPr>
                    <w:sz w:val="24"/>
                  </w:rPr>
                  <w:t>Les projets d’</w:t>
                </w:r>
                <w:r w:rsidR="006D1445" w:rsidRPr="00D6637B">
                  <w:rPr>
                    <w:sz w:val="24"/>
                  </w:rPr>
                  <w:t>open AI</w:t>
                </w:r>
                <w:r w:rsidRPr="00D6637B">
                  <w:rPr>
                    <w:sz w:val="24"/>
                  </w:rPr>
                  <w:t xml:space="preserve"> (DALLE-E, chatGPT) ont une influence importante sur l’éducation. En offrant l’opportunité pour des centaines de millions de personnes à travers le monde d’apprendre en autodidacte (des langues, mathématiques). Notamment sur la créativité par le biais de </w:t>
                </w:r>
                <w:r w:rsidR="006D1445" w:rsidRPr="00D6637B">
                  <w:rPr>
                    <w:sz w:val="24"/>
                  </w:rPr>
                  <w:t>l’IA</w:t>
                </w:r>
                <w:r w:rsidRPr="00D6637B">
                  <w:rPr>
                    <w:sz w:val="24"/>
                  </w:rPr>
                  <w:t xml:space="preserve"> </w:t>
                </w:r>
                <w:r w:rsidR="006D1445" w:rsidRPr="00D6637B">
                  <w:rPr>
                    <w:sz w:val="24"/>
                  </w:rPr>
                  <w:t>générative</w:t>
                </w:r>
                <w:r w:rsidRPr="00D6637B">
                  <w:rPr>
                    <w:sz w:val="24"/>
                  </w:rPr>
                  <w:t xml:space="preserve"> d’image (DALLE-E).</w:t>
                </w:r>
              </w:p>
              <w:p w14:paraId="0C33B23B" w14:textId="28CBE73D" w:rsidR="00D6637B" w:rsidRPr="00D6637B" w:rsidRDefault="00D6637B" w:rsidP="00D6637B">
                <w:pPr>
                  <w:spacing w:line="240" w:lineRule="auto"/>
                  <w:rPr>
                    <w:sz w:val="24"/>
                  </w:rPr>
                </w:pPr>
                <w:r w:rsidRPr="00D6637B">
                  <w:rPr>
                    <w:sz w:val="24"/>
                  </w:rPr>
                  <w:t xml:space="preserve">Une démographie grandissante implique une population jeune plus importante. Cette démographie </w:t>
                </w:r>
                <w:r w:rsidR="006D1445" w:rsidRPr="00D6637B">
                  <w:rPr>
                    <w:sz w:val="24"/>
                  </w:rPr>
                  <w:t>grandissante pousse</w:t>
                </w:r>
                <w:r w:rsidRPr="00D6637B">
                  <w:rPr>
                    <w:sz w:val="24"/>
                  </w:rPr>
                  <w:t xml:space="preserve"> donc une société à s’éduquer et utiliser des moyens récents comme l’intelligence artificielle.</w:t>
                </w:r>
              </w:p>
              <w:p w14:paraId="364934FC" w14:textId="63CA5D26" w:rsidR="00D6637B" w:rsidRPr="00D6637B" w:rsidRDefault="00D6637B" w:rsidP="00D6637B">
                <w:pPr>
                  <w:spacing w:line="240" w:lineRule="auto"/>
                  <w:rPr>
                    <w:sz w:val="24"/>
                  </w:rPr>
                </w:pPr>
                <w:r w:rsidRPr="00D6637B">
                  <w:rPr>
                    <w:sz w:val="24"/>
                  </w:rPr>
                  <w:t>La répartition géographique de la population influence grandement l’accès à certaines technologies. On peut supposer un accès plus direct et simple pour les zones urbaines tandis que les zones rurales se retrouvent limité</w:t>
                </w:r>
                <w:r w:rsidR="00716D33">
                  <w:rPr>
                    <w:sz w:val="24"/>
                  </w:rPr>
                  <w:t>es</w:t>
                </w:r>
                <w:r w:rsidRPr="00D6637B">
                  <w:rPr>
                    <w:sz w:val="24"/>
                  </w:rPr>
                  <w:t xml:space="preserve"> (internet) </w:t>
                </w:r>
              </w:p>
              <w:p w14:paraId="31828030" w14:textId="77777777" w:rsidR="00D6637B" w:rsidRPr="00D6637B" w:rsidRDefault="00D6637B" w:rsidP="00D6637B">
                <w:pPr>
                  <w:spacing w:line="240" w:lineRule="auto"/>
                  <w:rPr>
                    <w:sz w:val="24"/>
                  </w:rPr>
                </w:pPr>
              </w:p>
              <w:p w14:paraId="767C86B4" w14:textId="77777777" w:rsidR="00D6637B" w:rsidRPr="00D6637B" w:rsidRDefault="00D6637B" w:rsidP="00D6637B">
                <w:pPr>
                  <w:spacing w:line="240" w:lineRule="auto"/>
                  <w:rPr>
                    <w:b/>
                    <w:bCs/>
                    <w:sz w:val="24"/>
                  </w:rPr>
                </w:pPr>
                <w:r w:rsidRPr="006D1445">
                  <w:rPr>
                    <w:b/>
                    <w:bCs/>
                    <w:sz w:val="28"/>
                    <w:szCs w:val="28"/>
                  </w:rPr>
                  <w:t>Technologique</w:t>
                </w:r>
                <w:r w:rsidRPr="00D6637B">
                  <w:rPr>
                    <w:b/>
                    <w:bCs/>
                    <w:sz w:val="24"/>
                  </w:rPr>
                  <w:t> :</w:t>
                </w:r>
              </w:p>
              <w:p w14:paraId="22489C5B" w14:textId="486136B8" w:rsidR="00D6637B" w:rsidRPr="00D6637B" w:rsidRDefault="00D6637B" w:rsidP="00D6637B">
                <w:pPr>
                  <w:spacing w:line="240" w:lineRule="auto"/>
                  <w:rPr>
                    <w:sz w:val="24"/>
                  </w:rPr>
                </w:pPr>
                <w:r w:rsidRPr="00D6637B">
                  <w:rPr>
                    <w:sz w:val="24"/>
                  </w:rPr>
                  <w:t xml:space="preserve">A mesure que la technologie s’améliore de plus en plus. Les risques de cybersécurité s’accentuent également. C’est impactant pour </w:t>
                </w:r>
                <w:r w:rsidR="006D1445" w:rsidRPr="00D6637B">
                  <w:rPr>
                    <w:sz w:val="24"/>
                  </w:rPr>
                  <w:t>Open AI</w:t>
                </w:r>
                <w:r w:rsidRPr="00D6637B">
                  <w:rPr>
                    <w:sz w:val="24"/>
                  </w:rPr>
                  <w:t xml:space="preserve"> car leurs produits sont basés sur de la donnée utilisateur.  Il s’agit donc d’une obligation que pour </w:t>
                </w:r>
                <w:r w:rsidR="006D1445" w:rsidRPr="00D6637B">
                  <w:rPr>
                    <w:sz w:val="24"/>
                  </w:rPr>
                  <w:t>Open AI</w:t>
                </w:r>
                <w:r w:rsidRPr="00D6637B">
                  <w:rPr>
                    <w:sz w:val="24"/>
                  </w:rPr>
                  <w:t xml:space="preserve"> de s’assurer que leurs systèmes sont sécurisés.</w:t>
                </w:r>
              </w:p>
              <w:p w14:paraId="56A3175D" w14:textId="77777777" w:rsidR="00D6637B" w:rsidRPr="00D6637B" w:rsidRDefault="00D6637B" w:rsidP="00D6637B">
                <w:pPr>
                  <w:spacing w:line="240" w:lineRule="auto"/>
                  <w:rPr>
                    <w:sz w:val="24"/>
                  </w:rPr>
                </w:pPr>
                <w:r w:rsidRPr="00D6637B">
                  <w:rPr>
                    <w:sz w:val="24"/>
                  </w:rPr>
                  <w:t xml:space="preserve">L’avancée de l’intelligence artificielle amène à revoir notre rapport au travail. Comme l’intelligence artificielle devient jour après jour plus performante, elle pourrait remplacer des métiers et ceux de plus en plus. </w:t>
                </w:r>
              </w:p>
              <w:p w14:paraId="49C42F7D" w14:textId="36BD7F6F" w:rsidR="00D6637B" w:rsidRPr="00D6637B" w:rsidRDefault="00D6637B" w:rsidP="00D6637B">
                <w:pPr>
                  <w:spacing w:line="240" w:lineRule="auto"/>
                  <w:rPr>
                    <w:sz w:val="24"/>
                  </w:rPr>
                </w:pPr>
                <w:r w:rsidRPr="00D6637B">
                  <w:rPr>
                    <w:sz w:val="24"/>
                  </w:rPr>
                  <w:t xml:space="preserve">Les ordinateurs quantiques représentent un avantage drastique (mais aussi un risque). </w:t>
                </w:r>
                <w:r w:rsidR="006D1445" w:rsidRPr="00D6637B">
                  <w:rPr>
                    <w:sz w:val="24"/>
                  </w:rPr>
                  <w:t>Open AI</w:t>
                </w:r>
                <w:r w:rsidR="00716D33">
                  <w:rPr>
                    <w:sz w:val="24"/>
                  </w:rPr>
                  <w:t>,</w:t>
                </w:r>
                <w:r w:rsidRPr="00D6637B">
                  <w:rPr>
                    <w:sz w:val="24"/>
                  </w:rPr>
                  <w:t xml:space="preserve"> comme d’autres entreprises</w:t>
                </w:r>
                <w:r w:rsidR="00716D33">
                  <w:rPr>
                    <w:sz w:val="24"/>
                  </w:rPr>
                  <w:t>,</w:t>
                </w:r>
                <w:r w:rsidRPr="00D6637B">
                  <w:rPr>
                    <w:sz w:val="24"/>
                  </w:rPr>
                  <w:t xml:space="preserve"> </w:t>
                </w:r>
                <w:r w:rsidR="00716D33">
                  <w:rPr>
                    <w:sz w:val="24"/>
                  </w:rPr>
                  <w:t>a</w:t>
                </w:r>
                <w:r w:rsidRPr="00D6637B">
                  <w:rPr>
                    <w:sz w:val="24"/>
                  </w:rPr>
                  <w:t xml:space="preserve"> besoin d’ordinateurs qui calcule</w:t>
                </w:r>
                <w:r w:rsidR="00716D33">
                  <w:rPr>
                    <w:sz w:val="24"/>
                  </w:rPr>
                  <w:t>nt</w:t>
                </w:r>
                <w:r w:rsidRPr="00D6637B">
                  <w:rPr>
                    <w:sz w:val="24"/>
                  </w:rPr>
                  <w:t xml:space="preserve"> l’information très vite. Particulièrement, quand ils sont dans l’étape o</w:t>
                </w:r>
                <w:r w:rsidR="00716D33">
                  <w:rPr>
                    <w:sz w:val="24"/>
                  </w:rPr>
                  <w:t>ù</w:t>
                </w:r>
                <w:r w:rsidRPr="00D6637B">
                  <w:rPr>
                    <w:sz w:val="24"/>
                  </w:rPr>
                  <w:t xml:space="preserve"> ils entra</w:t>
                </w:r>
                <w:r w:rsidR="00716D33">
                  <w:rPr>
                    <w:sz w:val="24"/>
                  </w:rPr>
                  <w:t>î</w:t>
                </w:r>
                <w:r w:rsidRPr="00D6637B">
                  <w:rPr>
                    <w:sz w:val="24"/>
                  </w:rPr>
                  <w:t>nent leur mod</w:t>
                </w:r>
                <w:r w:rsidR="00D64103">
                  <w:rPr>
                    <w:sz w:val="24"/>
                  </w:rPr>
                  <w:t>è</w:t>
                </w:r>
                <w:r w:rsidRPr="00D6637B">
                  <w:rPr>
                    <w:sz w:val="24"/>
                  </w:rPr>
                  <w:t>l</w:t>
                </w:r>
                <w:r w:rsidR="00716D33">
                  <w:rPr>
                    <w:sz w:val="24"/>
                  </w:rPr>
                  <w:t>e</w:t>
                </w:r>
                <w:r w:rsidRPr="00D6637B">
                  <w:rPr>
                    <w:sz w:val="24"/>
                  </w:rPr>
                  <w:t>.</w:t>
                </w:r>
              </w:p>
              <w:p w14:paraId="065EAD0C" w14:textId="77777777" w:rsidR="00D6637B" w:rsidRPr="00D6637B" w:rsidRDefault="00D6637B" w:rsidP="00D6637B">
                <w:pPr>
                  <w:spacing w:line="240" w:lineRule="auto"/>
                  <w:rPr>
                    <w:sz w:val="24"/>
                  </w:rPr>
                </w:pPr>
              </w:p>
              <w:p w14:paraId="792168A4" w14:textId="7152FC29" w:rsidR="00D6637B" w:rsidRPr="006D1445" w:rsidRDefault="009B6896" w:rsidP="00D6637B">
                <w:pPr>
                  <w:spacing w:line="240" w:lineRule="auto"/>
                  <w:rPr>
                    <w:b/>
                    <w:bCs/>
                    <w:sz w:val="28"/>
                    <w:szCs w:val="28"/>
                  </w:rPr>
                </w:pPr>
                <w:r>
                  <w:rPr>
                    <w:b/>
                    <w:bCs/>
                    <w:sz w:val="28"/>
                    <w:szCs w:val="28"/>
                  </w:rPr>
                  <w:t>É</w:t>
                </w:r>
                <w:r w:rsidR="00D6637B" w:rsidRPr="006D1445">
                  <w:rPr>
                    <w:b/>
                    <w:bCs/>
                    <w:sz w:val="28"/>
                    <w:szCs w:val="28"/>
                  </w:rPr>
                  <w:t xml:space="preserve">cologique : </w:t>
                </w:r>
              </w:p>
              <w:p w14:paraId="11B86021" w14:textId="3B891A9E" w:rsidR="00D6637B" w:rsidRPr="00D6637B" w:rsidRDefault="00D6637B" w:rsidP="00D6637B">
                <w:pPr>
                  <w:spacing w:line="240" w:lineRule="auto"/>
                  <w:rPr>
                    <w:sz w:val="24"/>
                  </w:rPr>
                </w:pPr>
                <w:r w:rsidRPr="00D6637B">
                  <w:rPr>
                    <w:sz w:val="24"/>
                  </w:rPr>
                  <w:t>En Europe, les régulations et lois concernant les data centers sont strictes. Par exemple, en 2024</w:t>
                </w:r>
                <w:r w:rsidR="00677909">
                  <w:rPr>
                    <w:sz w:val="24"/>
                  </w:rPr>
                  <w:t>,</w:t>
                </w:r>
                <w:r w:rsidRPr="00D6637B">
                  <w:rPr>
                    <w:sz w:val="24"/>
                  </w:rPr>
                  <w:t xml:space="preserve"> les organisations se retrouvent obligées de partager la quantité d’énergie et d’eau qu’</w:t>
                </w:r>
                <w:r w:rsidR="00677909">
                  <w:rPr>
                    <w:sz w:val="24"/>
                  </w:rPr>
                  <w:t>elles</w:t>
                </w:r>
                <w:r w:rsidRPr="00D6637B">
                  <w:rPr>
                    <w:sz w:val="24"/>
                  </w:rPr>
                  <w:t xml:space="preserve"> utilisent, mais également leur</w:t>
                </w:r>
                <w:r w:rsidR="00DB2017">
                  <w:rPr>
                    <w:sz w:val="24"/>
                  </w:rPr>
                  <w:t>s</w:t>
                </w:r>
                <w:r w:rsidRPr="00D6637B">
                  <w:rPr>
                    <w:sz w:val="24"/>
                  </w:rPr>
                  <w:t xml:space="preserve"> efforts (ou non) à utiliser des énergies renouvelables.</w:t>
                </w:r>
              </w:p>
              <w:p w14:paraId="694C91E6" w14:textId="667EC7F1" w:rsidR="00D6637B" w:rsidRPr="00D6637B" w:rsidRDefault="00D6637B" w:rsidP="00D6637B">
                <w:pPr>
                  <w:spacing w:line="240" w:lineRule="auto"/>
                  <w:rPr>
                    <w:sz w:val="24"/>
                  </w:rPr>
                </w:pPr>
                <w:r w:rsidRPr="00D6637B">
                  <w:rPr>
                    <w:sz w:val="24"/>
                  </w:rPr>
                  <w:t>Cependant, la technologie et principalement l’intelligence artificielle fournissent des avantages conséquents qui sont</w:t>
                </w:r>
                <w:r w:rsidR="002E0194">
                  <w:rPr>
                    <w:sz w:val="24"/>
                  </w:rPr>
                  <w:t>,</w:t>
                </w:r>
                <w:r w:rsidRPr="00D6637B">
                  <w:rPr>
                    <w:sz w:val="24"/>
                  </w:rPr>
                  <w:t xml:space="preserve"> aux premiers abords</w:t>
                </w:r>
                <w:r w:rsidR="002E0194">
                  <w:rPr>
                    <w:sz w:val="24"/>
                  </w:rPr>
                  <w:t>,</w:t>
                </w:r>
                <w:r w:rsidRPr="00D6637B">
                  <w:rPr>
                    <w:sz w:val="24"/>
                  </w:rPr>
                  <w:t xml:space="preserve"> non intuitifs. En effet, l’IA est capable de prédire et fournir des informations détaillées sur la teneur en </w:t>
                </w:r>
                <w:r w:rsidR="00507DC5">
                  <w:rPr>
                    <w:sz w:val="24"/>
                  </w:rPr>
                  <w:t>carbone</w:t>
                </w:r>
                <w:r w:rsidRPr="00D6637B">
                  <w:rPr>
                    <w:sz w:val="24"/>
                  </w:rPr>
                  <w:t xml:space="preserve"> ou </w:t>
                </w:r>
                <w:r w:rsidR="00507DC5">
                  <w:rPr>
                    <w:sz w:val="24"/>
                  </w:rPr>
                  <w:t>l’énergie</w:t>
                </w:r>
                <w:r w:rsidRPr="00D6637B">
                  <w:rPr>
                    <w:sz w:val="24"/>
                  </w:rPr>
                  <w:t xml:space="preserve"> utilisé</w:t>
                </w:r>
                <w:r w:rsidR="00507DC5">
                  <w:rPr>
                    <w:sz w:val="24"/>
                  </w:rPr>
                  <w:t>e</w:t>
                </w:r>
                <w:r w:rsidRPr="00D6637B">
                  <w:rPr>
                    <w:sz w:val="24"/>
                  </w:rPr>
                  <w:t>. Cela permettrait de s’adapter et ajuster en temps réel l’utilisation de l’électricité ou contrôler le système de refroidissement plus efficacement.</w:t>
                </w:r>
              </w:p>
              <w:p w14:paraId="3986226F" w14:textId="77777777" w:rsidR="00D6637B" w:rsidRPr="00D6637B" w:rsidRDefault="00D6637B" w:rsidP="00D6637B">
                <w:pPr>
                  <w:spacing w:line="240" w:lineRule="auto"/>
                  <w:rPr>
                    <w:sz w:val="24"/>
                  </w:rPr>
                </w:pPr>
              </w:p>
              <w:p w14:paraId="69E3DC28" w14:textId="77777777" w:rsidR="00D6637B" w:rsidRPr="006D1445" w:rsidRDefault="00D6637B" w:rsidP="00D6637B">
                <w:pPr>
                  <w:spacing w:line="240" w:lineRule="auto"/>
                  <w:rPr>
                    <w:b/>
                    <w:bCs/>
                    <w:sz w:val="28"/>
                    <w:szCs w:val="28"/>
                  </w:rPr>
                </w:pPr>
                <w:r w:rsidRPr="006D1445">
                  <w:rPr>
                    <w:b/>
                    <w:bCs/>
                    <w:sz w:val="28"/>
                    <w:szCs w:val="28"/>
                  </w:rPr>
                  <w:t xml:space="preserve">Legal : </w:t>
                </w:r>
              </w:p>
              <w:p w14:paraId="6581D095" w14:textId="7365B716" w:rsidR="00D6637B" w:rsidRPr="00D6637B" w:rsidRDefault="00D6637B" w:rsidP="00D6637B">
                <w:pPr>
                  <w:spacing w:line="240" w:lineRule="auto"/>
                  <w:rPr>
                    <w:sz w:val="24"/>
                  </w:rPr>
                </w:pPr>
                <w:r w:rsidRPr="00D6637B">
                  <w:rPr>
                    <w:sz w:val="24"/>
                  </w:rPr>
                  <w:t xml:space="preserve">Le règlement général de protection des données (RGPD) définit un cadre strict concernant l’utilisation et le traitement des données. Par exemple, l’intelligence artificielle (ChatGPT) s’était retrouvée interdite en Italie à la suite d’une violation </w:t>
                </w:r>
                <w:r w:rsidR="006D6DF3" w:rsidRPr="00D6637B">
                  <w:rPr>
                    <w:sz w:val="24"/>
                  </w:rPr>
                  <w:t>d’OpenAI</w:t>
                </w:r>
                <w:r w:rsidRPr="00D6637B">
                  <w:rPr>
                    <w:sz w:val="24"/>
                  </w:rPr>
                  <w:t xml:space="preserve"> concernant l’utilisation des données échangées avec l’IA. Plusieurs améliorations et mesure </w:t>
                </w:r>
                <w:r w:rsidR="00AE172D">
                  <w:rPr>
                    <w:sz w:val="24"/>
                  </w:rPr>
                  <w:t>s</w:t>
                </w:r>
                <w:r w:rsidRPr="00D6637B">
                  <w:rPr>
                    <w:sz w:val="24"/>
                  </w:rPr>
                  <w:t>upplémentaire</w:t>
                </w:r>
                <w:r w:rsidR="00AE172D">
                  <w:rPr>
                    <w:sz w:val="24"/>
                  </w:rPr>
                  <w:t>s</w:t>
                </w:r>
                <w:r w:rsidRPr="00D6637B">
                  <w:rPr>
                    <w:sz w:val="24"/>
                  </w:rPr>
                  <w:t xml:space="preserve"> d’</w:t>
                </w:r>
                <w:r w:rsidR="006D1445" w:rsidRPr="00D6637B">
                  <w:rPr>
                    <w:sz w:val="24"/>
                  </w:rPr>
                  <w:t>Open AI</w:t>
                </w:r>
                <w:r w:rsidRPr="00D6637B">
                  <w:rPr>
                    <w:sz w:val="24"/>
                  </w:rPr>
                  <w:t xml:space="preserve"> ont </w:t>
                </w:r>
                <w:r w:rsidR="0033158C" w:rsidRPr="00D6637B">
                  <w:rPr>
                    <w:sz w:val="24"/>
                  </w:rPr>
                  <w:t>permis</w:t>
                </w:r>
                <w:r w:rsidRPr="00D6637B">
                  <w:rPr>
                    <w:sz w:val="24"/>
                  </w:rPr>
                  <w:t xml:space="preserve"> la réouverture de leurs services en Italie. </w:t>
                </w:r>
              </w:p>
              <w:p w14:paraId="402BCD1B" w14:textId="3AE0D13A" w:rsidR="00D6637B" w:rsidRPr="00D6637B" w:rsidRDefault="00D6637B" w:rsidP="00D6637B">
                <w:pPr>
                  <w:spacing w:line="240" w:lineRule="auto"/>
                  <w:rPr>
                    <w:sz w:val="24"/>
                  </w:rPr>
                </w:pPr>
                <w:r w:rsidRPr="00D6637B">
                  <w:rPr>
                    <w:sz w:val="24"/>
                  </w:rPr>
                  <w:t>De plus, la loi nommé</w:t>
                </w:r>
                <w:r w:rsidR="00830DE0">
                  <w:rPr>
                    <w:sz w:val="24"/>
                  </w:rPr>
                  <w:t>e</w:t>
                </w:r>
                <w:r w:rsidRPr="00D6637B">
                  <w:rPr>
                    <w:sz w:val="24"/>
                  </w:rPr>
                  <w:t xml:space="preserve"> « AI Act » par la </w:t>
                </w:r>
                <w:r w:rsidR="00830DE0">
                  <w:rPr>
                    <w:sz w:val="24"/>
                  </w:rPr>
                  <w:t>C</w:t>
                </w:r>
                <w:r w:rsidRPr="00D6637B">
                  <w:rPr>
                    <w:sz w:val="24"/>
                  </w:rPr>
                  <w:t>ommission européenne (entré</w:t>
                </w:r>
                <w:r w:rsidR="00830DE0">
                  <w:rPr>
                    <w:sz w:val="24"/>
                  </w:rPr>
                  <w:t>e</w:t>
                </w:r>
                <w:r w:rsidRPr="00D6637B">
                  <w:rPr>
                    <w:sz w:val="24"/>
                  </w:rPr>
                  <w:t xml:space="preserve"> en vigueur en ao</w:t>
                </w:r>
                <w:r w:rsidR="00830DE0">
                  <w:rPr>
                    <w:sz w:val="24"/>
                  </w:rPr>
                  <w:t>û</w:t>
                </w:r>
                <w:r w:rsidRPr="00D6637B">
                  <w:rPr>
                    <w:sz w:val="24"/>
                  </w:rPr>
                  <w:t>t 2024) vise à cibler les abus excessifs prodigué</w:t>
                </w:r>
                <w:r w:rsidR="00830DE0">
                  <w:rPr>
                    <w:sz w:val="24"/>
                  </w:rPr>
                  <w:t>s</w:t>
                </w:r>
                <w:r w:rsidRPr="00D6637B">
                  <w:rPr>
                    <w:sz w:val="24"/>
                  </w:rPr>
                  <w:t xml:space="preserve"> par les entreprises. Plusieurs parties sont intéressante</w:t>
                </w:r>
                <w:r w:rsidR="00830DE0">
                  <w:rPr>
                    <w:sz w:val="24"/>
                  </w:rPr>
                  <w:t>s</w:t>
                </w:r>
                <w:r w:rsidRPr="00D6637B">
                  <w:rPr>
                    <w:sz w:val="24"/>
                  </w:rPr>
                  <w:t xml:space="preserve"> à considérer</w:t>
                </w:r>
                <w:r w:rsidR="00830DE0">
                  <w:rPr>
                    <w:sz w:val="24"/>
                  </w:rPr>
                  <w:t>,</w:t>
                </w:r>
                <w:r w:rsidRPr="00D6637B">
                  <w:rPr>
                    <w:sz w:val="24"/>
                  </w:rPr>
                  <w:t xml:space="preserve"> dont la responsabilité. Qui est responsable lorsqu’une décision prise par une intelligence artificielle nuit à quelqu’un ? Les biais cognitifs sont également pris pour cible, comment s’assurer de la neutralité d’un modèle lorsque les humains présentent des préjugés personnels ? </w:t>
                </w:r>
              </w:p>
              <w:p w14:paraId="6B684AA4" w14:textId="7FF40374" w:rsidR="00D6637B" w:rsidRPr="00D6637B" w:rsidRDefault="00D6637B" w:rsidP="00D6637B">
                <w:pPr>
                  <w:spacing w:line="240" w:lineRule="auto"/>
                  <w:rPr>
                    <w:sz w:val="24"/>
                  </w:rPr>
                </w:pPr>
                <w:r w:rsidRPr="00D6637B">
                  <w:rPr>
                    <w:sz w:val="24"/>
                  </w:rPr>
                  <w:t>L’intelligence artificielle va s</w:t>
                </w:r>
                <w:r w:rsidR="00AD6E79">
                  <w:rPr>
                    <w:sz w:val="24"/>
                  </w:rPr>
                  <w:t>û</w:t>
                </w:r>
                <w:r w:rsidRPr="00D6637B">
                  <w:rPr>
                    <w:sz w:val="24"/>
                  </w:rPr>
                  <w:t>rement bousculer la façon dont les personnes travaillent. Certaines personnes pensent que la technologie va compl</w:t>
                </w:r>
                <w:r w:rsidR="00AD6E79">
                  <w:rPr>
                    <w:sz w:val="24"/>
                  </w:rPr>
                  <w:t>è</w:t>
                </w:r>
                <w:r w:rsidRPr="00D6637B">
                  <w:rPr>
                    <w:sz w:val="24"/>
                  </w:rPr>
                  <w:t>tement nous remplacer au travail</w:t>
                </w:r>
                <w:r w:rsidR="00AD6E79">
                  <w:rPr>
                    <w:sz w:val="24"/>
                  </w:rPr>
                  <w:t>,</w:t>
                </w:r>
                <w:r w:rsidRPr="00D6637B">
                  <w:rPr>
                    <w:sz w:val="24"/>
                  </w:rPr>
                  <w:t xml:space="preserve"> tandis que d’autres pensent qu’elle va agir comme un complément (pour nous permettre d’accélérer certains processus). Dans tous les cas, des mesures futur</w:t>
                </w:r>
                <w:r w:rsidR="00AD6E79">
                  <w:rPr>
                    <w:sz w:val="24"/>
                  </w:rPr>
                  <w:t>e</w:t>
                </w:r>
                <w:r w:rsidRPr="00D6637B">
                  <w:rPr>
                    <w:sz w:val="24"/>
                  </w:rPr>
                  <w:t>s pourraient fortement être appliqué</w:t>
                </w:r>
                <w:r w:rsidR="00AD6E79">
                  <w:rPr>
                    <w:sz w:val="24"/>
                  </w:rPr>
                  <w:t>es</w:t>
                </w:r>
                <w:r w:rsidRPr="00D6637B">
                  <w:rPr>
                    <w:sz w:val="24"/>
                  </w:rPr>
                  <w:t xml:space="preserve">. </w:t>
                </w:r>
              </w:p>
              <w:p w14:paraId="79154249" w14:textId="77777777" w:rsidR="00D6637B" w:rsidRPr="00D6637B" w:rsidRDefault="00D6637B" w:rsidP="006D1445">
                <w:pPr>
                  <w:pStyle w:val="Sous-titre1"/>
                  <w:ind w:left="0"/>
                  <w:rPr>
                    <w:u w:val="single"/>
                  </w:rPr>
                </w:pPr>
              </w:p>
              <w:p w14:paraId="69366E78" w14:textId="78E23823" w:rsidR="00794C42" w:rsidRDefault="00794C42" w:rsidP="00D6637B">
                <w:pPr>
                  <w:pStyle w:val="Sous-titre1"/>
                  <w:rPr>
                    <w:u w:val="single"/>
                  </w:rPr>
                </w:pPr>
                <w:r w:rsidRPr="00D6637B">
                  <w:rPr>
                    <w:u w:val="single"/>
                  </w:rPr>
                  <w:t xml:space="preserve">2)Analyse </w:t>
                </w:r>
                <w:r w:rsidR="00E2109E">
                  <w:rPr>
                    <w:u w:val="single"/>
                  </w:rPr>
                  <w:t xml:space="preserve">des </w:t>
                </w:r>
                <w:r w:rsidRPr="00D6637B">
                  <w:rPr>
                    <w:u w:val="single"/>
                  </w:rPr>
                  <w:t>forces de PORTER</w:t>
                </w:r>
              </w:p>
              <w:p w14:paraId="1A97836E" w14:textId="77B7BF17" w:rsidR="006D1445" w:rsidRDefault="006D1445" w:rsidP="006D1445">
                <w:pPr>
                  <w:pStyle w:val="Sous-titre1"/>
                  <w:ind w:left="0"/>
                  <w:rPr>
                    <w:u w:val="single"/>
                  </w:rPr>
                </w:pPr>
              </w:p>
              <w:p w14:paraId="55D3D42D" w14:textId="77777777" w:rsidR="006D1445" w:rsidRPr="006D1445" w:rsidRDefault="006D1445" w:rsidP="006D1445">
                <w:pPr>
                  <w:spacing w:before="0" w:after="160" w:line="240" w:lineRule="auto"/>
                  <w:rPr>
                    <w:rFonts w:eastAsia="Aptos" w:cs="Arial"/>
                    <w:b/>
                    <w:bCs/>
                    <w:kern w:val="2"/>
                    <w:sz w:val="28"/>
                    <w:szCs w:val="28"/>
                    <w14:ligatures w14:val="standardContextual"/>
                  </w:rPr>
                </w:pPr>
                <w:r w:rsidRPr="006D1445">
                  <w:rPr>
                    <w:rFonts w:eastAsia="Aptos" w:cs="Arial"/>
                    <w:b/>
                    <w:bCs/>
                    <w:kern w:val="2"/>
                    <w:sz w:val="28"/>
                    <w:szCs w:val="28"/>
                    <w14:ligatures w14:val="standardContextual"/>
                  </w:rPr>
                  <w:t>Concurrents actuels :</w:t>
                </w:r>
              </w:p>
              <w:p w14:paraId="3A7F97FE" w14:textId="515D8A7A" w:rsidR="006D1445" w:rsidRPr="006D1445" w:rsidRDefault="006D1445"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t xml:space="preserve">Open AI </w:t>
                </w:r>
                <w:r w:rsidR="00E2109E">
                  <w:rPr>
                    <w:rFonts w:eastAsia="Aptos" w:cs="Arial"/>
                    <w:kern w:val="2"/>
                    <w:sz w:val="24"/>
                    <w14:ligatures w14:val="standardContextual"/>
                  </w:rPr>
                  <w:t>a</w:t>
                </w:r>
                <w:r w:rsidRPr="006D1445">
                  <w:rPr>
                    <w:rFonts w:eastAsia="Aptos" w:cs="Arial"/>
                    <w:kern w:val="2"/>
                    <w:sz w:val="24"/>
                    <w14:ligatures w14:val="standardContextual"/>
                  </w:rPr>
                  <w:t xml:space="preserve"> de nombreux concurrents à travers le monde et à mesure que l’intelligence artificielle se fera conna</w:t>
                </w:r>
                <w:r w:rsidR="00E2109E">
                  <w:rPr>
                    <w:rFonts w:eastAsia="Aptos" w:cs="Arial"/>
                    <w:kern w:val="2"/>
                    <w:sz w:val="24"/>
                    <w14:ligatures w14:val="standardContextual"/>
                  </w:rPr>
                  <w:t>î</w:t>
                </w:r>
                <w:r w:rsidRPr="006D1445">
                  <w:rPr>
                    <w:rFonts w:eastAsia="Aptos" w:cs="Arial"/>
                    <w:kern w:val="2"/>
                    <w:sz w:val="24"/>
                    <w14:ligatures w14:val="standardContextual"/>
                  </w:rPr>
                  <w:t xml:space="preserve">tre, la concurrence sera plus rude. L’un des majeurs concurrents est </w:t>
                </w:r>
                <w:r w:rsidR="00E2109E">
                  <w:rPr>
                    <w:rFonts w:eastAsia="Aptos" w:cs="Arial"/>
                    <w:kern w:val="2"/>
                    <w:sz w:val="24"/>
                    <w14:ligatures w14:val="standardContextual"/>
                  </w:rPr>
                  <w:t>G</w:t>
                </w:r>
                <w:r w:rsidRPr="006D1445">
                  <w:rPr>
                    <w:rFonts w:eastAsia="Aptos" w:cs="Arial"/>
                    <w:kern w:val="2"/>
                    <w:sz w:val="24"/>
                    <w14:ligatures w14:val="standardContextual"/>
                  </w:rPr>
                  <w:t>oogle avec leur chatbot nommé Gemini</w:t>
                </w:r>
                <w:r w:rsidR="00E2109E">
                  <w:rPr>
                    <w:rFonts w:eastAsia="Aptos" w:cs="Arial"/>
                    <w:kern w:val="2"/>
                    <w:sz w:val="24"/>
                    <w14:ligatures w14:val="standardContextual"/>
                  </w:rPr>
                  <w:t>,</w:t>
                </w:r>
                <w:r w:rsidRPr="006D1445">
                  <w:rPr>
                    <w:rFonts w:eastAsia="Aptos" w:cs="Arial"/>
                    <w:kern w:val="2"/>
                    <w:sz w:val="24"/>
                    <w14:ligatures w14:val="standardContextual"/>
                  </w:rPr>
                  <w:t xml:space="preserve"> qui est une réponse directe à la montée en puissance de l’entreprise américaine Open AI. En effet, l’un des revenus majeurs de Google réside dans les recherches effectuées par les utilisateurs. « Alarmé par la menace potentielle de ChatGPT pour la recherche Google, le PDG de Google, Sundar Pichai, a émis une alerte code rouge à l’échelle de l’entreprise. » </w:t>
                </w:r>
              </w:p>
              <w:p w14:paraId="4BF6B65A" w14:textId="3C96F10C" w:rsidR="006D1445" w:rsidRDefault="006D1445"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lastRenderedPageBreak/>
                  <w:t>Google est souvent considéré comme l’un des plus gros concurrents à Open AI. En effet, Google est une entreprise mondiale qui possède d</w:t>
                </w:r>
                <w:r w:rsidR="005F0252">
                  <w:rPr>
                    <w:rFonts w:eastAsia="Aptos" w:cs="Arial"/>
                    <w:kern w:val="2"/>
                    <w:sz w:val="24"/>
                    <w14:ligatures w14:val="standardContextual"/>
                  </w:rPr>
                  <w:t xml:space="preserve">e </w:t>
                </w:r>
                <w:r w:rsidRPr="006D1445">
                  <w:rPr>
                    <w:rFonts w:eastAsia="Aptos" w:cs="Arial"/>
                    <w:kern w:val="2"/>
                    <w:sz w:val="24"/>
                    <w14:ligatures w14:val="standardContextual"/>
                  </w:rPr>
                  <w:t>énorme</w:t>
                </w:r>
                <w:r w:rsidR="005F0252">
                  <w:rPr>
                    <w:rFonts w:eastAsia="Aptos" w:cs="Arial"/>
                    <w:kern w:val="2"/>
                    <w:sz w:val="24"/>
                    <w14:ligatures w14:val="standardContextual"/>
                  </w:rPr>
                  <w:t>s</w:t>
                </w:r>
                <w:r w:rsidRPr="006D1445">
                  <w:rPr>
                    <w:rFonts w:eastAsia="Aptos" w:cs="Arial"/>
                    <w:kern w:val="2"/>
                    <w:sz w:val="24"/>
                    <w14:ligatures w14:val="standardContextual"/>
                  </w:rPr>
                  <w:t xml:space="preserve"> ressource</w:t>
                </w:r>
                <w:r w:rsidR="005F0252">
                  <w:rPr>
                    <w:rFonts w:eastAsia="Aptos" w:cs="Arial"/>
                    <w:kern w:val="2"/>
                    <w:sz w:val="24"/>
                    <w14:ligatures w14:val="standardContextual"/>
                  </w:rPr>
                  <w:t>s</w:t>
                </w:r>
                <w:r w:rsidRPr="006D1445">
                  <w:rPr>
                    <w:rFonts w:eastAsia="Aptos" w:cs="Arial"/>
                    <w:kern w:val="2"/>
                    <w:sz w:val="24"/>
                    <w14:ligatures w14:val="standardContextual"/>
                  </w:rPr>
                  <w:t xml:space="preserve"> financière</w:t>
                </w:r>
                <w:r w:rsidR="005F0252">
                  <w:rPr>
                    <w:rFonts w:eastAsia="Aptos" w:cs="Arial"/>
                    <w:kern w:val="2"/>
                    <w:sz w:val="24"/>
                    <w14:ligatures w14:val="standardContextual"/>
                  </w:rPr>
                  <w:t>s</w:t>
                </w:r>
                <w:r w:rsidRPr="006D1445">
                  <w:rPr>
                    <w:rFonts w:eastAsia="Aptos" w:cs="Arial"/>
                    <w:kern w:val="2"/>
                    <w:sz w:val="24"/>
                    <w14:ligatures w14:val="standardContextual"/>
                  </w:rPr>
                  <w:t>, technique</w:t>
                </w:r>
                <w:r w:rsidR="005F0252">
                  <w:rPr>
                    <w:rFonts w:eastAsia="Aptos" w:cs="Arial"/>
                    <w:kern w:val="2"/>
                    <w:sz w:val="24"/>
                    <w14:ligatures w14:val="standardContextual"/>
                  </w:rPr>
                  <w:t>s</w:t>
                </w:r>
                <w:r w:rsidRPr="006D1445">
                  <w:rPr>
                    <w:rFonts w:eastAsia="Aptos" w:cs="Arial"/>
                    <w:kern w:val="2"/>
                    <w:sz w:val="24"/>
                    <w14:ligatures w14:val="standardContextual"/>
                  </w:rPr>
                  <w:t xml:space="preserve"> et technologique</w:t>
                </w:r>
                <w:r w:rsidR="005F0252">
                  <w:rPr>
                    <w:rFonts w:eastAsia="Aptos" w:cs="Arial"/>
                    <w:kern w:val="2"/>
                    <w:sz w:val="24"/>
                    <w14:ligatures w14:val="standardContextual"/>
                  </w:rPr>
                  <w:t>s</w:t>
                </w:r>
                <w:r w:rsidRPr="006D1445">
                  <w:rPr>
                    <w:rFonts w:eastAsia="Aptos" w:cs="Arial"/>
                    <w:kern w:val="2"/>
                    <w:sz w:val="24"/>
                    <w14:ligatures w14:val="standardContextual"/>
                  </w:rPr>
                  <w:t>. Cette avance considérable leur permet d’investir massivement dans le développement de l’intelligence artificielle et</w:t>
                </w:r>
                <w:r w:rsidR="0085527F">
                  <w:rPr>
                    <w:rFonts w:eastAsia="Aptos" w:cs="Arial"/>
                    <w:kern w:val="2"/>
                    <w:sz w:val="24"/>
                    <w14:ligatures w14:val="standardContextual"/>
                  </w:rPr>
                  <w:t>,</w:t>
                </w:r>
                <w:r w:rsidRPr="006D1445">
                  <w:rPr>
                    <w:rFonts w:eastAsia="Aptos" w:cs="Arial"/>
                    <w:kern w:val="2"/>
                    <w:sz w:val="24"/>
                    <w14:ligatures w14:val="standardContextual"/>
                  </w:rPr>
                  <w:t xml:space="preserve"> par conséquent</w:t>
                </w:r>
                <w:r w:rsidR="0085527F">
                  <w:rPr>
                    <w:rFonts w:eastAsia="Aptos" w:cs="Arial"/>
                    <w:kern w:val="2"/>
                    <w:sz w:val="24"/>
                    <w14:ligatures w14:val="standardContextual"/>
                  </w:rPr>
                  <w:t>,</w:t>
                </w:r>
                <w:r w:rsidRPr="006D1445">
                  <w:rPr>
                    <w:rFonts w:eastAsia="Aptos" w:cs="Arial"/>
                    <w:kern w:val="2"/>
                    <w:sz w:val="24"/>
                    <w14:ligatures w14:val="standardContextual"/>
                  </w:rPr>
                  <w:t xml:space="preserve"> d’avancer plus vite qu</w:t>
                </w:r>
                <w:r w:rsidR="0085527F">
                  <w:rPr>
                    <w:rFonts w:eastAsia="Aptos" w:cs="Arial"/>
                    <w:kern w:val="2"/>
                    <w:sz w:val="24"/>
                    <w14:ligatures w14:val="standardContextual"/>
                  </w:rPr>
                  <w:t>’</w:t>
                </w:r>
                <w:r w:rsidRPr="006D1445">
                  <w:rPr>
                    <w:rFonts w:eastAsia="Aptos" w:cs="Arial"/>
                    <w:kern w:val="2"/>
                    <w:sz w:val="24"/>
                    <w14:ligatures w14:val="standardContextual"/>
                  </w:rPr>
                  <w:t>Open AI. De plus, l’accès à l’information est une ressource précieuse pour entra</w:t>
                </w:r>
                <w:r w:rsidR="0085527F">
                  <w:rPr>
                    <w:rFonts w:eastAsia="Aptos" w:cs="Arial"/>
                    <w:kern w:val="2"/>
                    <w:sz w:val="24"/>
                    <w14:ligatures w14:val="standardContextual"/>
                  </w:rPr>
                  <w:t>î</w:t>
                </w:r>
                <w:r w:rsidRPr="006D1445">
                  <w:rPr>
                    <w:rFonts w:eastAsia="Aptos" w:cs="Arial"/>
                    <w:kern w:val="2"/>
                    <w:sz w:val="24"/>
                    <w14:ligatures w14:val="standardContextual"/>
                  </w:rPr>
                  <w:t xml:space="preserve">ner et améliorer le modèle, vous n’êtes pas sans savoir que Google possède une énorme collection d’informations. </w:t>
                </w:r>
              </w:p>
              <w:p w14:paraId="5C402946" w14:textId="77777777" w:rsidR="006D1445" w:rsidRPr="006D1445" w:rsidRDefault="006D1445" w:rsidP="006D1445">
                <w:pPr>
                  <w:spacing w:before="0" w:after="160" w:line="240" w:lineRule="auto"/>
                  <w:rPr>
                    <w:rFonts w:eastAsia="Aptos" w:cs="Arial"/>
                    <w:kern w:val="2"/>
                    <w:sz w:val="24"/>
                    <w14:ligatures w14:val="standardContextual"/>
                  </w:rPr>
                </w:pPr>
              </w:p>
              <w:p w14:paraId="52BE74AF" w14:textId="77777777" w:rsidR="006D1445" w:rsidRPr="006D1445" w:rsidRDefault="006D1445" w:rsidP="006D1445">
                <w:pPr>
                  <w:spacing w:before="0" w:after="160" w:line="240" w:lineRule="auto"/>
                  <w:rPr>
                    <w:rFonts w:eastAsia="Aptos" w:cs="Arial"/>
                    <w:b/>
                    <w:bCs/>
                    <w:kern w:val="2"/>
                    <w:sz w:val="28"/>
                    <w:szCs w:val="28"/>
                    <w14:ligatures w14:val="standardContextual"/>
                  </w:rPr>
                </w:pPr>
                <w:r w:rsidRPr="006D1445">
                  <w:rPr>
                    <w:rFonts w:eastAsia="Aptos" w:cs="Arial"/>
                    <w:b/>
                    <w:bCs/>
                    <w:kern w:val="2"/>
                    <w:sz w:val="28"/>
                    <w:szCs w:val="28"/>
                    <w14:ligatures w14:val="standardContextual"/>
                  </w:rPr>
                  <w:t>Pouvoir des fournisseurs :</w:t>
                </w:r>
              </w:p>
              <w:p w14:paraId="6EBCE51C" w14:textId="56801852" w:rsidR="00C203FC" w:rsidRDefault="00C203FC" w:rsidP="006D1445">
                <w:pPr>
                  <w:spacing w:before="0" w:after="160" w:line="240" w:lineRule="auto"/>
                  <w:rPr>
                    <w:rFonts w:eastAsia="Aptos" w:cs="Arial"/>
                    <w:kern w:val="2"/>
                    <w:sz w:val="24"/>
                    <w14:ligatures w14:val="standardContextual"/>
                  </w:rPr>
                </w:pPr>
                <w:r>
                  <w:rPr>
                    <w:rFonts w:eastAsia="Aptos" w:cs="Arial"/>
                    <w:kern w:val="2"/>
                    <w:sz w:val="24"/>
                    <w14:ligatures w14:val="standardContextual"/>
                  </w:rPr>
                  <w:t>Les États-Unis et l</w:t>
                </w:r>
                <w:r w:rsidR="000C1F0D">
                  <w:rPr>
                    <w:rFonts w:eastAsia="Aptos" w:cs="Arial"/>
                    <w:kern w:val="2"/>
                    <w:sz w:val="24"/>
                    <w14:ligatures w14:val="standardContextual"/>
                  </w:rPr>
                  <w:t>a</w:t>
                </w:r>
                <w:r>
                  <w:rPr>
                    <w:rFonts w:eastAsia="Aptos" w:cs="Arial"/>
                    <w:kern w:val="2"/>
                    <w:sz w:val="24"/>
                    <w14:ligatures w14:val="standardContextual"/>
                  </w:rPr>
                  <w:t xml:space="preserve"> Chine sont les deux pays qui investissent le plus dans le secteur de l’intelligence artificielle. De plus, de nombreuses entreprises s’engagent dans ce domaine : Amazon, Google, Adobe, Zoom, Microsoft.</w:t>
                </w:r>
              </w:p>
              <w:p w14:paraId="652B0538" w14:textId="5D13695B" w:rsidR="006D1445" w:rsidRPr="006D1445" w:rsidRDefault="006D1445"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t xml:space="preserve">Les principaux fournisseurs de l’entreprise américaine sont NVIDIA et Microsoft Azure. NVIDIA intervient dans son expertise des GPU (graphics processing unit) en fournissant en grande quantité </w:t>
                </w:r>
                <w:r w:rsidR="00C203FC" w:rsidRPr="006D1445">
                  <w:rPr>
                    <w:rFonts w:eastAsia="Aptos" w:cs="Arial"/>
                    <w:kern w:val="2"/>
                    <w:sz w:val="24"/>
                    <w14:ligatures w14:val="standardContextual"/>
                  </w:rPr>
                  <w:t>des cartes</w:t>
                </w:r>
                <w:r w:rsidRPr="006D1445">
                  <w:rPr>
                    <w:rFonts w:eastAsia="Aptos" w:cs="Arial"/>
                    <w:kern w:val="2"/>
                    <w:sz w:val="24"/>
                    <w14:ligatures w14:val="standardContextual"/>
                  </w:rPr>
                  <w:t xml:space="preserve"> graphique</w:t>
                </w:r>
                <w:r w:rsidR="000C1F0D">
                  <w:rPr>
                    <w:rFonts w:eastAsia="Aptos" w:cs="Arial"/>
                    <w:kern w:val="2"/>
                    <w:sz w:val="24"/>
                    <w14:ligatures w14:val="standardContextual"/>
                  </w:rPr>
                  <w:t>s</w:t>
                </w:r>
                <w:r w:rsidRPr="006D1445">
                  <w:rPr>
                    <w:rFonts w:eastAsia="Aptos" w:cs="Arial"/>
                    <w:kern w:val="2"/>
                    <w:sz w:val="24"/>
                    <w14:ligatures w14:val="standardContextual"/>
                  </w:rPr>
                  <w:t xml:space="preserve"> performante</w:t>
                </w:r>
                <w:r w:rsidR="000C1F0D">
                  <w:rPr>
                    <w:rFonts w:eastAsia="Aptos" w:cs="Arial"/>
                    <w:kern w:val="2"/>
                    <w:sz w:val="24"/>
                    <w14:ligatures w14:val="standardContextual"/>
                  </w:rPr>
                  <w:t>s</w:t>
                </w:r>
                <w:r w:rsidRPr="006D1445">
                  <w:rPr>
                    <w:rFonts w:eastAsia="Aptos" w:cs="Arial"/>
                    <w:kern w:val="2"/>
                    <w:sz w:val="24"/>
                    <w14:ligatures w14:val="standardContextual"/>
                  </w:rPr>
                  <w:t>, une étape essentielle pour entra</w:t>
                </w:r>
                <w:r w:rsidR="000C1F0D">
                  <w:rPr>
                    <w:rFonts w:eastAsia="Aptos" w:cs="Arial"/>
                    <w:kern w:val="2"/>
                    <w:sz w:val="24"/>
                    <w14:ligatures w14:val="standardContextual"/>
                  </w:rPr>
                  <w:t>î</w:t>
                </w:r>
                <w:r w:rsidRPr="006D1445">
                  <w:rPr>
                    <w:rFonts w:eastAsia="Aptos" w:cs="Arial"/>
                    <w:kern w:val="2"/>
                    <w:sz w:val="24"/>
                    <w14:ligatures w14:val="standardContextual"/>
                  </w:rPr>
                  <w:t>ner les modèles d’intelligences artificielles. « NVIDIA s’est vu générer un chiffre d’affaires de 30 milliards de dollars pour la période allant de fin avril à fin juillet. Ce montant traduit une croissance de 122% par rapport à l’an dernier. »</w:t>
                </w:r>
              </w:p>
              <w:p w14:paraId="3E742AC2" w14:textId="569FF93F" w:rsidR="006D1445" w:rsidRDefault="006D1445"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t xml:space="preserve">Le cas de NVIDIA est intéressant car il s’agit d’une dépendance mutuelle. </w:t>
                </w:r>
                <w:r w:rsidR="00BD4E53" w:rsidRPr="006D1445">
                  <w:rPr>
                    <w:rFonts w:eastAsia="Aptos" w:cs="Arial"/>
                    <w:kern w:val="2"/>
                    <w:sz w:val="24"/>
                    <w14:ligatures w14:val="standardContextual"/>
                  </w:rPr>
                  <w:t>Open AI</w:t>
                </w:r>
                <w:r w:rsidRPr="006D1445">
                  <w:rPr>
                    <w:rFonts w:eastAsia="Aptos" w:cs="Arial"/>
                    <w:kern w:val="2"/>
                    <w:sz w:val="24"/>
                    <w14:ligatures w14:val="standardContextual"/>
                  </w:rPr>
                  <w:t xml:space="preserve"> dépend grandement de leur expertise pour délivrer des modèles de plus en plus performants, tandis que NVIDIA dépend également </w:t>
                </w:r>
                <w:r w:rsidR="00BD4E53" w:rsidRPr="006D1445">
                  <w:rPr>
                    <w:rFonts w:eastAsia="Aptos" w:cs="Arial"/>
                    <w:kern w:val="2"/>
                    <w:sz w:val="24"/>
                    <w14:ligatures w14:val="standardContextual"/>
                  </w:rPr>
                  <w:t>d’Open AI</w:t>
                </w:r>
                <w:r w:rsidRPr="006D1445">
                  <w:rPr>
                    <w:rFonts w:eastAsia="Aptos" w:cs="Arial"/>
                    <w:kern w:val="2"/>
                    <w:sz w:val="24"/>
                    <w14:ligatures w14:val="standardContextual"/>
                  </w:rPr>
                  <w:t xml:space="preserve"> pour augmenter leurs profits (comme vu précédemment). </w:t>
                </w:r>
              </w:p>
              <w:p w14:paraId="4E3D87EF" w14:textId="77777777" w:rsidR="006D1445" w:rsidRPr="006D1445" w:rsidRDefault="006D1445" w:rsidP="006D1445">
                <w:pPr>
                  <w:spacing w:before="0" w:after="160" w:line="240" w:lineRule="auto"/>
                  <w:rPr>
                    <w:rFonts w:eastAsia="Aptos" w:cs="Arial"/>
                    <w:kern w:val="2"/>
                    <w:sz w:val="24"/>
                    <w14:ligatures w14:val="standardContextual"/>
                  </w:rPr>
                </w:pPr>
              </w:p>
              <w:p w14:paraId="09992028" w14:textId="77777777" w:rsidR="006D1445" w:rsidRPr="006D1445" w:rsidRDefault="006D1445" w:rsidP="006D1445">
                <w:pPr>
                  <w:spacing w:before="0" w:after="160" w:line="240" w:lineRule="auto"/>
                  <w:rPr>
                    <w:rFonts w:eastAsia="Aptos" w:cs="Arial"/>
                    <w:b/>
                    <w:bCs/>
                    <w:kern w:val="2"/>
                    <w:sz w:val="28"/>
                    <w:szCs w:val="28"/>
                    <w14:ligatures w14:val="standardContextual"/>
                  </w:rPr>
                </w:pPr>
                <w:r w:rsidRPr="006D1445">
                  <w:rPr>
                    <w:rFonts w:eastAsia="Aptos" w:cs="Arial"/>
                    <w:b/>
                    <w:bCs/>
                    <w:kern w:val="2"/>
                    <w:sz w:val="28"/>
                    <w:szCs w:val="28"/>
                    <w14:ligatures w14:val="standardContextual"/>
                  </w:rPr>
                  <w:t>Pouvoir des clients :</w:t>
                </w:r>
              </w:p>
              <w:p w14:paraId="5273638A" w14:textId="4B234A8C" w:rsidR="006D1445" w:rsidRDefault="000F11BA"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t>Open</w:t>
                </w:r>
                <w:r w:rsidR="00BD4E53" w:rsidRPr="006D1445">
                  <w:rPr>
                    <w:rFonts w:eastAsia="Aptos" w:cs="Arial"/>
                    <w:kern w:val="2"/>
                    <w:sz w:val="24"/>
                    <w14:ligatures w14:val="standardContextual"/>
                  </w:rPr>
                  <w:t xml:space="preserve"> AI</w:t>
                </w:r>
                <w:r w:rsidR="006D1445" w:rsidRPr="006D1445">
                  <w:rPr>
                    <w:rFonts w:eastAsia="Aptos" w:cs="Arial"/>
                    <w:kern w:val="2"/>
                    <w:sz w:val="24"/>
                    <w14:ligatures w14:val="standardContextual"/>
                  </w:rPr>
                  <w:t xml:space="preserve"> compte sur des centaines de millions de clients à travers le monde, qu’il soit particulier ou entreprise, PME ou GE. Le pouvoir d’un client sur l’entreprise dépend donc de son statut. Apple a récemment entamé un partenariat avec l’entreprise pour intégrer leur intelligence artificielle dans leur nouveau téléphone. Un partenariat important lorsque l’on sait le retard alarmant de Siri. Le client est important car il s’agit d’Apple, une des plus grosses entreprises technologiques au monde, cependant la dépendance est mutuelle. Apple </w:t>
                </w:r>
                <w:r w:rsidR="000C1F0D">
                  <w:rPr>
                    <w:rFonts w:eastAsia="Aptos" w:cs="Arial"/>
                    <w:kern w:val="2"/>
                    <w:sz w:val="24"/>
                    <w14:ligatures w14:val="standardContextual"/>
                  </w:rPr>
                  <w:t>a</w:t>
                </w:r>
                <w:r w:rsidR="006D1445" w:rsidRPr="006D1445">
                  <w:rPr>
                    <w:rFonts w:eastAsia="Aptos" w:cs="Arial"/>
                    <w:kern w:val="2"/>
                    <w:sz w:val="24"/>
                    <w14:ligatures w14:val="standardContextual"/>
                  </w:rPr>
                  <w:t xml:space="preserve"> un pouvoir important sur l’entreprise sur plusieurs aspects :  crédibilité, financier, influence, visibilité. Ce sont globalement ses mêmes aspects qui apportent à Apple une plus-value en collaborant avec </w:t>
                </w:r>
                <w:r w:rsidR="00BD4E53" w:rsidRPr="006D1445">
                  <w:rPr>
                    <w:rFonts w:eastAsia="Aptos" w:cs="Arial"/>
                    <w:kern w:val="2"/>
                    <w:sz w:val="24"/>
                    <w14:ligatures w14:val="standardContextual"/>
                  </w:rPr>
                  <w:t>open AI</w:t>
                </w:r>
                <w:r w:rsidR="006D1445" w:rsidRPr="006D1445">
                  <w:rPr>
                    <w:rFonts w:eastAsia="Aptos" w:cs="Arial"/>
                    <w:kern w:val="2"/>
                    <w:sz w:val="24"/>
                    <w14:ligatures w14:val="standardContextual"/>
                  </w:rPr>
                  <w:t xml:space="preserve">. </w:t>
                </w:r>
              </w:p>
              <w:p w14:paraId="04C760B9" w14:textId="162F5E3D" w:rsidR="00881DAB" w:rsidRDefault="00881DAB" w:rsidP="006D1445">
                <w:pPr>
                  <w:spacing w:before="0" w:after="160" w:line="240" w:lineRule="auto"/>
                  <w:rPr>
                    <w:rFonts w:eastAsia="Aptos" w:cs="Arial"/>
                    <w:kern w:val="2"/>
                    <w:sz w:val="24"/>
                    <w14:ligatures w14:val="standardContextual"/>
                  </w:rPr>
                </w:pPr>
                <w:r>
                  <w:rPr>
                    <w:rFonts w:eastAsia="Aptos" w:cs="Arial"/>
                    <w:kern w:val="2"/>
                    <w:sz w:val="24"/>
                    <w14:ligatures w14:val="standardContextual"/>
                  </w:rPr>
                  <w:t>Et enfin</w:t>
                </w:r>
                <w:r w:rsidR="000C1F0D">
                  <w:rPr>
                    <w:rFonts w:eastAsia="Aptos" w:cs="Arial"/>
                    <w:kern w:val="2"/>
                    <w:sz w:val="24"/>
                    <w14:ligatures w14:val="standardContextual"/>
                  </w:rPr>
                  <w:t>,</w:t>
                </w:r>
                <w:r>
                  <w:rPr>
                    <w:rFonts w:eastAsia="Aptos" w:cs="Arial"/>
                    <w:kern w:val="2"/>
                    <w:sz w:val="24"/>
                    <w14:ligatures w14:val="standardContextual"/>
                  </w:rPr>
                  <w:t xml:space="preserve"> il y a 2 secteurs qui utilisent davantage l’intelligence artificielle : le secteur de la santé et même le secteur des sciences de la vie.</w:t>
                </w:r>
              </w:p>
              <w:p w14:paraId="19548F90" w14:textId="77777777" w:rsidR="006D1445" w:rsidRPr="006D1445" w:rsidRDefault="006D1445" w:rsidP="006D1445">
                <w:pPr>
                  <w:spacing w:before="0" w:after="160" w:line="240" w:lineRule="auto"/>
                  <w:rPr>
                    <w:rFonts w:eastAsia="Aptos" w:cs="Arial"/>
                    <w:kern w:val="2"/>
                    <w:sz w:val="24"/>
                    <w14:ligatures w14:val="standardContextual"/>
                  </w:rPr>
                </w:pPr>
              </w:p>
              <w:p w14:paraId="2FBE8A23" w14:textId="77777777" w:rsidR="006D1445" w:rsidRPr="006D1445" w:rsidRDefault="006D1445" w:rsidP="006D1445">
                <w:pPr>
                  <w:spacing w:before="0" w:after="160" w:line="240" w:lineRule="auto"/>
                  <w:rPr>
                    <w:rFonts w:eastAsia="Aptos" w:cs="Arial"/>
                    <w:b/>
                    <w:bCs/>
                    <w:kern w:val="2"/>
                    <w:sz w:val="28"/>
                    <w:szCs w:val="28"/>
                    <w14:ligatures w14:val="standardContextual"/>
                  </w:rPr>
                </w:pPr>
                <w:r w:rsidRPr="006D1445">
                  <w:rPr>
                    <w:rFonts w:eastAsia="Aptos" w:cs="Arial"/>
                    <w:b/>
                    <w:bCs/>
                    <w:kern w:val="2"/>
                    <w:sz w:val="28"/>
                    <w:szCs w:val="28"/>
                    <w14:ligatures w14:val="standardContextual"/>
                  </w:rPr>
                  <w:t>Nouveaux entrants :</w:t>
                </w:r>
              </w:p>
              <w:p w14:paraId="3BC634DC" w14:textId="21A82ED7" w:rsidR="006D1445" w:rsidRDefault="006D1445"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t>En réalité, le marché de l’intelligence artificielle n’est pas à la portée de tout le monde, contrairement au propos que l’on peut entendre d’auto</w:t>
                </w:r>
                <w:r w:rsidR="008267CA">
                  <w:rPr>
                    <w:rFonts w:eastAsia="Aptos" w:cs="Arial"/>
                    <w:kern w:val="2"/>
                    <w:sz w:val="24"/>
                    <w14:ligatures w14:val="standardContextual"/>
                  </w:rPr>
                  <w:t>-</w:t>
                </w:r>
                <w:r w:rsidRPr="006D1445">
                  <w:rPr>
                    <w:rFonts w:eastAsia="Aptos" w:cs="Arial"/>
                    <w:kern w:val="2"/>
                    <w:sz w:val="24"/>
                    <w14:ligatures w14:val="standardContextual"/>
                  </w:rPr>
                  <w:t>entrepreneur frauduleux. Il s’agit d’un marché très difficile d’accès qui nécessite des compétences transversales et très avancées (machine learning, data science, advanced engineering). De plus, comme vu précédemment, de larges investissements sont nécessaire</w:t>
                </w:r>
                <w:r w:rsidR="008267CA">
                  <w:rPr>
                    <w:rFonts w:eastAsia="Aptos" w:cs="Arial"/>
                    <w:kern w:val="2"/>
                    <w:sz w:val="24"/>
                    <w14:ligatures w14:val="standardContextual"/>
                  </w:rPr>
                  <w:t>s</w:t>
                </w:r>
                <w:r w:rsidRPr="006D1445">
                  <w:rPr>
                    <w:rFonts w:eastAsia="Aptos" w:cs="Arial"/>
                    <w:kern w:val="2"/>
                    <w:sz w:val="24"/>
                    <w14:ligatures w14:val="standardContextual"/>
                  </w:rPr>
                  <w:t xml:space="preserve"> tels que dans les cartes graphiques, système de stockage</w:t>
                </w:r>
                <w:r w:rsidR="008267CA">
                  <w:rPr>
                    <w:rFonts w:eastAsia="Aptos" w:cs="Arial"/>
                    <w:kern w:val="2"/>
                    <w:sz w:val="24"/>
                    <w14:ligatures w14:val="standardContextual"/>
                  </w:rPr>
                  <w:t>,</w:t>
                </w:r>
                <w:r w:rsidRPr="006D1445">
                  <w:rPr>
                    <w:rFonts w:eastAsia="Aptos" w:cs="Arial"/>
                    <w:kern w:val="2"/>
                    <w:sz w:val="24"/>
                    <w14:ligatures w14:val="standardContextual"/>
                  </w:rPr>
                  <w:t xml:space="preserve"> etc. En conclusion, bien qu’il y </w:t>
                </w:r>
                <w:r w:rsidR="008267CA">
                  <w:rPr>
                    <w:rFonts w:eastAsia="Aptos" w:cs="Arial"/>
                    <w:kern w:val="2"/>
                    <w:sz w:val="24"/>
                    <w14:ligatures w14:val="standardContextual"/>
                  </w:rPr>
                  <w:t>ait</w:t>
                </w:r>
                <w:r w:rsidRPr="006D1445">
                  <w:rPr>
                    <w:rFonts w:eastAsia="Aptos" w:cs="Arial"/>
                    <w:kern w:val="2"/>
                    <w:sz w:val="24"/>
                    <w14:ligatures w14:val="standardContextual"/>
                  </w:rPr>
                  <w:t xml:space="preserve"> de nouveaux entrants sur le marché, il est impossible de rivaliser face à des mastodontes tels que OpenAI, Google qui bénéficie d’investissement colos</w:t>
                </w:r>
                <w:r w:rsidR="008267CA">
                  <w:rPr>
                    <w:rFonts w:eastAsia="Aptos" w:cs="Arial"/>
                    <w:kern w:val="2"/>
                    <w:sz w:val="24"/>
                    <w14:ligatures w14:val="standardContextual"/>
                  </w:rPr>
                  <w:t>sal</w:t>
                </w:r>
                <w:r w:rsidRPr="006D1445">
                  <w:rPr>
                    <w:rFonts w:eastAsia="Aptos" w:cs="Arial"/>
                    <w:kern w:val="2"/>
                    <w:sz w:val="24"/>
                    <w14:ligatures w14:val="standardContextual"/>
                  </w:rPr>
                  <w:t>.</w:t>
                </w:r>
              </w:p>
              <w:p w14:paraId="05A0EDD3" w14:textId="77777777" w:rsidR="006D1445" w:rsidRDefault="006D1445" w:rsidP="006D1445">
                <w:pPr>
                  <w:spacing w:before="0" w:after="160" w:line="240" w:lineRule="auto"/>
                  <w:rPr>
                    <w:rFonts w:eastAsia="Aptos" w:cs="Arial"/>
                    <w:kern w:val="2"/>
                    <w:sz w:val="24"/>
                    <w14:ligatures w14:val="standardContextual"/>
                  </w:rPr>
                </w:pPr>
              </w:p>
              <w:p w14:paraId="3DE6B516" w14:textId="7842218C" w:rsidR="006D1445" w:rsidRPr="006D1445" w:rsidRDefault="006D1445" w:rsidP="006D1445">
                <w:pPr>
                  <w:spacing w:before="0" w:after="160" w:line="240" w:lineRule="auto"/>
                  <w:rPr>
                    <w:rFonts w:eastAsia="Aptos" w:cs="Arial"/>
                    <w:b/>
                    <w:bCs/>
                    <w:kern w:val="2"/>
                    <w:sz w:val="28"/>
                    <w:szCs w:val="28"/>
                    <w:lang w:val="en-GB"/>
                    <w14:ligatures w14:val="standardContextual"/>
                  </w:rPr>
                </w:pPr>
                <w:r w:rsidRPr="006D1445">
                  <w:rPr>
                    <w:rFonts w:eastAsia="Aptos" w:cs="Arial"/>
                    <w:b/>
                    <w:bCs/>
                    <w:kern w:val="2"/>
                    <w:sz w:val="28"/>
                    <w:szCs w:val="28"/>
                    <w:lang w:val="en-GB"/>
                    <w14:ligatures w14:val="standardContextual"/>
                  </w:rPr>
                  <w:t xml:space="preserve">Produit de substitution: </w:t>
                </w:r>
              </w:p>
              <w:p w14:paraId="56BDECAD" w14:textId="538BD2DE" w:rsidR="006D1445" w:rsidRPr="006D1445" w:rsidRDefault="006D1445"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t>Je pense que l’intelligence artificielle n’es</w:t>
                </w:r>
                <w:r w:rsidR="00342584">
                  <w:rPr>
                    <w:rFonts w:eastAsia="Aptos" w:cs="Arial"/>
                    <w:kern w:val="2"/>
                    <w:sz w:val="24"/>
                    <w14:ligatures w14:val="standardContextual"/>
                  </w:rPr>
                  <w:t>t</w:t>
                </w:r>
                <w:r w:rsidRPr="006D1445">
                  <w:rPr>
                    <w:rFonts w:eastAsia="Aptos" w:cs="Arial"/>
                    <w:kern w:val="2"/>
                    <w:sz w:val="24"/>
                    <w14:ligatures w14:val="standardContextual"/>
                  </w:rPr>
                  <w:t xml:space="preserve"> pas essentielle à l’heure d’aujourd’hui</w:t>
                </w:r>
                <w:r w:rsidR="00342584">
                  <w:rPr>
                    <w:rFonts w:eastAsia="Aptos" w:cs="Arial"/>
                    <w:kern w:val="2"/>
                    <w:sz w:val="24"/>
                    <w14:ligatures w14:val="standardContextual"/>
                  </w:rPr>
                  <w:t>,</w:t>
                </w:r>
                <w:r w:rsidRPr="006D1445">
                  <w:rPr>
                    <w:rFonts w:eastAsia="Aptos" w:cs="Arial"/>
                    <w:kern w:val="2"/>
                    <w:sz w:val="24"/>
                    <w14:ligatures w14:val="standardContextual"/>
                  </w:rPr>
                  <w:t xml:space="preserve"> mais cela pourrait le devenir dans le futur. Au-delà du profit, </w:t>
                </w:r>
                <w:r w:rsidR="00BD4E53">
                  <w:rPr>
                    <w:rFonts w:eastAsia="Aptos" w:cs="Arial"/>
                    <w:kern w:val="2"/>
                    <w:sz w:val="24"/>
                    <w14:ligatures w14:val="standardContextual"/>
                  </w:rPr>
                  <w:t>O</w:t>
                </w:r>
                <w:r w:rsidR="00BD4E53" w:rsidRPr="006D1445">
                  <w:rPr>
                    <w:rFonts w:eastAsia="Aptos" w:cs="Arial"/>
                    <w:kern w:val="2"/>
                    <w:sz w:val="24"/>
                    <w14:ligatures w14:val="standardContextual"/>
                  </w:rPr>
                  <w:t>pen AI</w:t>
                </w:r>
                <w:r w:rsidRPr="006D1445">
                  <w:rPr>
                    <w:rFonts w:eastAsia="Aptos" w:cs="Arial"/>
                    <w:kern w:val="2"/>
                    <w:sz w:val="24"/>
                    <w14:ligatures w14:val="standardContextual"/>
                  </w:rPr>
                  <w:t xml:space="preserve"> cherche à montrer au monde entier les capacités actuelles de leurs produits. L’intelligence artificielle n’en n’est qu’à ses prémices</w:t>
                </w:r>
                <w:r w:rsidR="00342584">
                  <w:rPr>
                    <w:rFonts w:eastAsia="Aptos" w:cs="Arial"/>
                    <w:kern w:val="2"/>
                    <w:sz w:val="24"/>
                    <w14:ligatures w14:val="standardContextual"/>
                  </w:rPr>
                  <w:t xml:space="preserve">, </w:t>
                </w:r>
                <w:r w:rsidRPr="006D1445">
                  <w:rPr>
                    <w:rFonts w:eastAsia="Aptos" w:cs="Arial"/>
                    <w:kern w:val="2"/>
                    <w:sz w:val="24"/>
                    <w14:ligatures w14:val="standardContextual"/>
                  </w:rPr>
                  <w:t>donc oui</w:t>
                </w:r>
                <w:r w:rsidR="00342584">
                  <w:rPr>
                    <w:rFonts w:eastAsia="Aptos" w:cs="Arial"/>
                    <w:kern w:val="2"/>
                    <w:sz w:val="24"/>
                    <w14:ligatures w14:val="standardContextual"/>
                  </w:rPr>
                  <w:t xml:space="preserve">, </w:t>
                </w:r>
                <w:r w:rsidRPr="006D1445">
                  <w:rPr>
                    <w:rFonts w:eastAsia="Aptos" w:cs="Arial"/>
                    <w:kern w:val="2"/>
                    <w:sz w:val="24"/>
                    <w14:ligatures w14:val="standardContextual"/>
                  </w:rPr>
                  <w:t xml:space="preserve">à l’heure d’aujourd’hui il existe des produits de substitution en grand nombre, en revanche il y en aura de moins en </w:t>
                </w:r>
                <w:r w:rsidRPr="006D1445">
                  <w:rPr>
                    <w:rFonts w:eastAsia="Aptos" w:cs="Arial"/>
                    <w:kern w:val="2"/>
                    <w:sz w:val="24"/>
                    <w14:ligatures w14:val="standardContextual"/>
                  </w:rPr>
                  <w:lastRenderedPageBreak/>
                  <w:t>moins dans le futur. Selon moi, la plus grande menace d’</w:t>
                </w:r>
                <w:r w:rsidR="00BD4E53" w:rsidRPr="006D1445">
                  <w:rPr>
                    <w:rFonts w:eastAsia="Aptos" w:cs="Arial"/>
                    <w:kern w:val="2"/>
                    <w:sz w:val="24"/>
                    <w14:ligatures w14:val="standardContextual"/>
                  </w:rPr>
                  <w:t>open AI</w:t>
                </w:r>
                <w:r w:rsidRPr="006D1445">
                  <w:rPr>
                    <w:rFonts w:eastAsia="Aptos" w:cs="Arial"/>
                    <w:kern w:val="2"/>
                    <w:sz w:val="24"/>
                    <w14:ligatures w14:val="standardContextual"/>
                  </w:rPr>
                  <w:t xml:space="preserve"> est Google car la donnée et sa qualité </w:t>
                </w:r>
                <w:r w:rsidR="00342584">
                  <w:rPr>
                    <w:rFonts w:eastAsia="Aptos" w:cs="Arial"/>
                    <w:kern w:val="2"/>
                    <w:sz w:val="24"/>
                    <w14:ligatures w14:val="standardContextual"/>
                  </w:rPr>
                  <w:t>sont</w:t>
                </w:r>
                <w:r w:rsidRPr="006D1445">
                  <w:rPr>
                    <w:rFonts w:eastAsia="Aptos" w:cs="Arial"/>
                    <w:kern w:val="2"/>
                    <w:sz w:val="24"/>
                    <w14:ligatures w14:val="standardContextual"/>
                  </w:rPr>
                  <w:t xml:space="preserve"> l’un des facteurs les plus importants pour construire une bonne intelligence artificielle. </w:t>
                </w:r>
              </w:p>
              <w:p w14:paraId="4F2D80F6" w14:textId="233EFF81" w:rsidR="006D1445" w:rsidRPr="006D1445" w:rsidRDefault="006D1445" w:rsidP="006D1445">
                <w:pPr>
                  <w:spacing w:before="0" w:after="160" w:line="240" w:lineRule="auto"/>
                  <w:rPr>
                    <w:rFonts w:eastAsia="Aptos" w:cs="Arial"/>
                    <w:kern w:val="2"/>
                    <w:sz w:val="24"/>
                    <w14:ligatures w14:val="standardContextual"/>
                  </w:rPr>
                </w:pPr>
                <w:r w:rsidRPr="006D1445">
                  <w:rPr>
                    <w:rFonts w:eastAsia="Aptos" w:cs="Arial"/>
                    <w:kern w:val="2"/>
                    <w:sz w:val="24"/>
                    <w14:ligatures w14:val="standardContextual"/>
                  </w:rPr>
                  <w:t>On pourrait aussi s’interroger sur l’émergence d’intelligence artificielle cré</w:t>
                </w:r>
                <w:r w:rsidR="00342584">
                  <w:rPr>
                    <w:rFonts w:eastAsia="Aptos" w:cs="Arial"/>
                    <w:kern w:val="2"/>
                    <w:sz w:val="24"/>
                    <w14:ligatures w14:val="standardContextual"/>
                  </w:rPr>
                  <w:t>ée</w:t>
                </w:r>
                <w:r w:rsidRPr="006D1445">
                  <w:rPr>
                    <w:rFonts w:eastAsia="Aptos" w:cs="Arial"/>
                    <w:kern w:val="2"/>
                    <w:sz w:val="24"/>
                    <w14:ligatures w14:val="standardContextual"/>
                  </w:rPr>
                  <w:t xml:space="preserve"> pour un usage spécifique (médecine, finance, agriculture…) Cela présenterait un risque (ou opportunité) pour </w:t>
                </w:r>
                <w:r w:rsidR="00805C02">
                  <w:rPr>
                    <w:rFonts w:eastAsia="Aptos" w:cs="Arial"/>
                    <w:kern w:val="2"/>
                    <w:sz w:val="24"/>
                    <w14:ligatures w14:val="standardContextual"/>
                  </w:rPr>
                  <w:t>Open</w:t>
                </w:r>
                <w:r w:rsidR="00BD4E53" w:rsidRPr="006D1445">
                  <w:rPr>
                    <w:rFonts w:eastAsia="Aptos" w:cs="Arial"/>
                    <w:kern w:val="2"/>
                    <w:sz w:val="24"/>
                    <w14:ligatures w14:val="standardContextual"/>
                  </w:rPr>
                  <w:t>AI</w:t>
                </w:r>
                <w:r w:rsidRPr="006D1445">
                  <w:rPr>
                    <w:rFonts w:eastAsia="Aptos" w:cs="Arial"/>
                    <w:kern w:val="2"/>
                    <w:sz w:val="24"/>
                    <w14:ligatures w14:val="standardContextual"/>
                  </w:rPr>
                  <w:t>. Un risque</w:t>
                </w:r>
                <w:r w:rsidR="00805C02">
                  <w:rPr>
                    <w:rFonts w:eastAsia="Aptos" w:cs="Arial"/>
                    <w:kern w:val="2"/>
                    <w:sz w:val="24"/>
                    <w14:ligatures w14:val="standardContextual"/>
                  </w:rPr>
                  <w:t>,</w:t>
                </w:r>
                <w:r w:rsidRPr="006D1445">
                  <w:rPr>
                    <w:rFonts w:eastAsia="Aptos" w:cs="Arial"/>
                    <w:kern w:val="2"/>
                    <w:sz w:val="24"/>
                    <w14:ligatures w14:val="standardContextual"/>
                  </w:rPr>
                  <w:t xml:space="preserve"> car cela pourrait inciter de nouveaux entrants à s’insérer sur le marché et donc présenter un nouveau moyen de substitution.  </w:t>
                </w:r>
              </w:p>
              <w:p w14:paraId="5F2AC107" w14:textId="063C0423" w:rsidR="006D1445" w:rsidRDefault="006D1445" w:rsidP="006D1445">
                <w:pPr>
                  <w:pStyle w:val="Sous-titre1"/>
                  <w:ind w:left="0"/>
                  <w:rPr>
                    <w:u w:val="single"/>
                  </w:rPr>
                </w:pPr>
              </w:p>
              <w:p w14:paraId="477756FB" w14:textId="77777777" w:rsidR="006D1445" w:rsidRPr="00D6637B" w:rsidRDefault="006D1445" w:rsidP="006D1445">
                <w:pPr>
                  <w:pStyle w:val="Sous-titre1"/>
                  <w:ind w:left="0"/>
                  <w:rPr>
                    <w:u w:val="single"/>
                  </w:rPr>
                </w:pPr>
              </w:p>
              <w:p w14:paraId="6838D492" w14:textId="3F033733" w:rsidR="00794C42" w:rsidRPr="00794C42" w:rsidRDefault="00794C42" w:rsidP="00D6637B">
                <w:pPr>
                  <w:pStyle w:val="Sous-titre1"/>
                </w:pPr>
                <w:r w:rsidRPr="00794C42">
                  <w:t>B)</w:t>
                </w:r>
                <w:r w:rsidR="00D6637B">
                  <w:t xml:space="preserve"> </w:t>
                </w:r>
                <w:r w:rsidRPr="00794C42">
                  <w:t>Microenvironnement</w:t>
                </w:r>
              </w:p>
              <w:p w14:paraId="673FE337" w14:textId="16532087" w:rsidR="00794C42" w:rsidRDefault="00794C42" w:rsidP="00D6637B">
                <w:pPr>
                  <w:pStyle w:val="Sous-titre1"/>
                  <w:rPr>
                    <w:u w:val="single"/>
                  </w:rPr>
                </w:pPr>
                <w:r w:rsidRPr="00D6637B">
                  <w:rPr>
                    <w:u w:val="single"/>
                  </w:rPr>
                  <w:t>1)</w:t>
                </w:r>
                <w:r w:rsidR="00D6637B" w:rsidRPr="00D6637B">
                  <w:rPr>
                    <w:u w:val="single"/>
                  </w:rPr>
                  <w:t xml:space="preserve"> </w:t>
                </w:r>
                <w:r w:rsidRPr="00D6637B">
                  <w:rPr>
                    <w:u w:val="single"/>
                  </w:rPr>
                  <w:t>Etude de la demande</w:t>
                </w:r>
              </w:p>
              <w:p w14:paraId="2F176D18" w14:textId="6310F21C" w:rsidR="003F1155" w:rsidRDefault="003F1155" w:rsidP="003F1155">
                <w:pPr>
                  <w:pStyle w:val="Sous-titre1"/>
                  <w:ind w:left="0"/>
                  <w:rPr>
                    <w:u w:val="single"/>
                  </w:rPr>
                </w:pPr>
              </w:p>
              <w:p w14:paraId="3FD68967" w14:textId="45ACB5EB" w:rsidR="005E39F5" w:rsidRDefault="005E39F5" w:rsidP="005E39F5">
                <w:pPr>
                  <w:spacing w:before="0" w:after="160" w:line="276" w:lineRule="auto"/>
                  <w:rPr>
                    <w:rFonts w:eastAsia="Aptos" w:cs="Arial"/>
                    <w:b/>
                    <w:bCs/>
                    <w:kern w:val="2"/>
                    <w:sz w:val="32"/>
                    <w:szCs w:val="32"/>
                    <w14:ligatures w14:val="standardContextual"/>
                  </w:rPr>
                </w:pPr>
                <w:r w:rsidRPr="005E39F5">
                  <w:rPr>
                    <w:rFonts w:eastAsia="Aptos" w:cs="Arial"/>
                    <w:b/>
                    <w:bCs/>
                    <w:kern w:val="2"/>
                    <w:sz w:val="32"/>
                    <w:szCs w:val="32"/>
                    <w14:ligatures w14:val="standardContextual"/>
                  </w:rPr>
                  <w:t xml:space="preserve">La clientèle d’OpenAI : </w:t>
                </w:r>
              </w:p>
              <w:p w14:paraId="0DCBDCDA" w14:textId="77777777" w:rsidR="005E39F5" w:rsidRPr="005E39F5" w:rsidRDefault="005E39F5" w:rsidP="005E39F5">
                <w:pPr>
                  <w:spacing w:before="0" w:after="160" w:line="276" w:lineRule="auto"/>
                  <w:rPr>
                    <w:rFonts w:eastAsia="Aptos" w:cs="Arial"/>
                    <w:b/>
                    <w:bCs/>
                    <w:kern w:val="2"/>
                    <w:sz w:val="32"/>
                    <w:szCs w:val="32"/>
                    <w14:ligatures w14:val="standardContextual"/>
                  </w:rPr>
                </w:pPr>
              </w:p>
              <w:p w14:paraId="269EA85F" w14:textId="60E460EC" w:rsidR="005E39F5" w:rsidRPr="00376E61" w:rsidRDefault="005E39F5" w:rsidP="005E39F5">
                <w:pPr>
                  <w:spacing w:before="0" w:after="160" w:line="276" w:lineRule="auto"/>
                  <w:rPr>
                    <w:rFonts w:eastAsia="Aptos" w:cs="Arial"/>
                    <w:kern w:val="2"/>
                    <w:sz w:val="28"/>
                    <w:szCs w:val="28"/>
                    <w14:ligatures w14:val="standardContextual"/>
                  </w:rPr>
                </w:pPr>
                <w:r w:rsidRPr="005E39F5">
                  <w:rPr>
                    <w:rFonts w:eastAsia="Aptos" w:cs="Arial"/>
                    <w:kern w:val="2"/>
                    <w:sz w:val="28"/>
                    <w:szCs w:val="28"/>
                    <w14:ligatures w14:val="standardContextual"/>
                  </w:rPr>
                  <w:t xml:space="preserve">Qui sont les clients ? </w:t>
                </w:r>
              </w:p>
              <w:p w14:paraId="346733BF" w14:textId="77777777" w:rsidR="005E39F5" w:rsidRPr="005E39F5" w:rsidRDefault="005E39F5" w:rsidP="005E39F5">
                <w:pPr>
                  <w:spacing w:before="0" w:after="160" w:line="276" w:lineRule="auto"/>
                  <w:rPr>
                    <w:rFonts w:eastAsia="Aptos" w:cs="Arial"/>
                    <w:kern w:val="2"/>
                    <w:sz w:val="24"/>
                    <w14:ligatures w14:val="standardContextual"/>
                  </w:rPr>
                </w:pPr>
              </w:p>
              <w:p w14:paraId="04461D2F" w14:textId="60E04F5F"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 xml:space="preserve">Les utilisateurs de leurs intelligence artificielle (DALLE-E, ChatGPT et bientôt Sora) sont nombreux. Les utilisateurs peuvent être des particuliers, des entreprises, des écoles, des musées… tous les secteurs d’activités sont concernés par l’IA. </w:t>
                </w:r>
              </w:p>
              <w:p w14:paraId="2319E553" w14:textId="7A1C1263"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L’intelligence artificielle permet</w:t>
                </w:r>
                <w:r w:rsidR="00092172">
                  <w:rPr>
                    <w:rFonts w:eastAsia="Aptos" w:cs="Arial"/>
                    <w:kern w:val="2"/>
                    <w:sz w:val="24"/>
                    <w14:ligatures w14:val="standardContextual"/>
                  </w:rPr>
                  <w:t xml:space="preserve">, </w:t>
                </w:r>
                <w:r w:rsidRPr="005E39F5">
                  <w:rPr>
                    <w:rFonts w:eastAsia="Aptos" w:cs="Arial"/>
                    <w:kern w:val="2"/>
                    <w:sz w:val="24"/>
                    <w14:ligatures w14:val="standardContextual"/>
                  </w:rPr>
                  <w:t>dans le cadre d’une visite a</w:t>
                </w:r>
                <w:r w:rsidR="002B4108">
                  <w:rPr>
                    <w:rFonts w:eastAsia="Aptos" w:cs="Arial"/>
                    <w:kern w:val="2"/>
                    <w:sz w:val="24"/>
                    <w14:ligatures w14:val="standardContextual"/>
                  </w:rPr>
                  <w:t>u musée</w:t>
                </w:r>
                <w:r w:rsidR="00092172">
                  <w:rPr>
                    <w:rFonts w:eastAsia="Aptos" w:cs="Arial"/>
                    <w:kern w:val="2"/>
                    <w:sz w:val="24"/>
                    <w14:ligatures w14:val="standardContextual"/>
                  </w:rPr>
                  <w:t>,</w:t>
                </w:r>
                <w:r w:rsidR="002B4108">
                  <w:rPr>
                    <w:rFonts w:eastAsia="Aptos" w:cs="Arial"/>
                    <w:kern w:val="2"/>
                    <w:sz w:val="24"/>
                    <w14:ligatures w14:val="standardContextual"/>
                  </w:rPr>
                  <w:t xml:space="preserve"> </w:t>
                </w:r>
                <w:r w:rsidRPr="005E39F5">
                  <w:rPr>
                    <w:rFonts w:eastAsia="Aptos" w:cs="Arial"/>
                    <w:kern w:val="2"/>
                    <w:sz w:val="24"/>
                    <w14:ligatures w14:val="standardContextual"/>
                  </w:rPr>
                  <w:t>de rendre celle-ci plus vivante et interactive. Sora (l’IA permettant de mettre vie à son texte, Passage du texte à la vidéo) permet notamment de crée</w:t>
                </w:r>
                <w:r w:rsidR="00092172">
                  <w:rPr>
                    <w:rFonts w:eastAsia="Aptos" w:cs="Arial"/>
                    <w:kern w:val="2"/>
                    <w:sz w:val="24"/>
                    <w14:ligatures w14:val="standardContextual"/>
                  </w:rPr>
                  <w:t>r</w:t>
                </w:r>
                <w:r w:rsidRPr="005E39F5">
                  <w:rPr>
                    <w:rFonts w:eastAsia="Aptos" w:cs="Arial"/>
                    <w:kern w:val="2"/>
                    <w:sz w:val="24"/>
                    <w14:ligatures w14:val="standardContextual"/>
                  </w:rPr>
                  <w:t xml:space="preserve"> des vidéos de personnes disparues</w:t>
                </w:r>
                <w:r w:rsidR="00092172">
                  <w:rPr>
                    <w:rFonts w:eastAsia="Aptos" w:cs="Arial"/>
                    <w:kern w:val="2"/>
                    <w:sz w:val="24"/>
                    <w14:ligatures w14:val="standardContextual"/>
                  </w:rPr>
                  <w:t>,</w:t>
                </w:r>
                <w:r w:rsidRPr="005E39F5">
                  <w:rPr>
                    <w:rFonts w:eastAsia="Aptos" w:cs="Arial"/>
                    <w:kern w:val="2"/>
                    <w:sz w:val="24"/>
                    <w14:ligatures w14:val="standardContextual"/>
                  </w:rPr>
                  <w:t xml:space="preserve"> etc.</w:t>
                </w:r>
              </w:p>
              <w:p w14:paraId="3A314FE1" w14:textId="42039633"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Pour des particuliers, il est intéressant d’utiliser leurs créations pour développer leur créativité, compréhension globale ou même crée</w:t>
                </w:r>
                <w:r w:rsidR="00092172">
                  <w:rPr>
                    <w:rFonts w:eastAsia="Aptos" w:cs="Arial"/>
                    <w:kern w:val="2"/>
                    <w:sz w:val="24"/>
                    <w14:ligatures w14:val="standardContextual"/>
                  </w:rPr>
                  <w:t>r</w:t>
                </w:r>
                <w:r w:rsidRPr="005E39F5">
                  <w:rPr>
                    <w:rFonts w:eastAsia="Aptos" w:cs="Arial"/>
                    <w:kern w:val="2"/>
                    <w:sz w:val="24"/>
                    <w14:ligatures w14:val="standardContextual"/>
                  </w:rPr>
                  <w:t xml:space="preserve"> leur propre business.  </w:t>
                </w:r>
              </w:p>
              <w:p w14:paraId="6EB766C3" w14:textId="5B8EF28A"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Quant aux entreprises, elles recherchent souvent la rapidité. Par exemple, l’utilisation d’un chatbot pour gérer le service à la clientèle, réduisant ainsi la friction.</w:t>
                </w:r>
              </w:p>
              <w:p w14:paraId="061E15FE" w14:textId="4F75E016" w:rsidR="00A2491C" w:rsidRPr="007B02D0" w:rsidRDefault="008429F5" w:rsidP="005E39F5">
                <w:pPr>
                  <w:spacing w:before="0" w:after="160" w:line="276" w:lineRule="auto"/>
                  <w:rPr>
                    <w:rFonts w:eastAsia="Aptos" w:cs="Arial"/>
                    <w:kern w:val="2"/>
                    <w:sz w:val="24"/>
                    <w14:ligatures w14:val="standardContextual"/>
                  </w:rPr>
                </w:pPr>
                <w:r w:rsidRPr="005E39F5">
                  <w:rPr>
                    <w:rFonts w:eastAsia="Aptos" w:cs="Arial"/>
                    <w:noProof/>
                    <w:kern w:val="2"/>
                    <w:sz w:val="24"/>
                    <w:lang w:val="en-GB"/>
                    <w14:ligatures w14:val="standardContextual"/>
                  </w:rPr>
                  <w:lastRenderedPageBreak/>
                  <w:drawing>
                    <wp:anchor distT="0" distB="0" distL="114300" distR="114300" simplePos="0" relativeHeight="251710464" behindDoc="0" locked="0" layoutInCell="1" allowOverlap="1" wp14:anchorId="3888F054" wp14:editId="136693B1">
                      <wp:simplePos x="0" y="0"/>
                      <wp:positionH relativeFrom="margin">
                        <wp:posOffset>1584960</wp:posOffset>
                      </wp:positionH>
                      <wp:positionV relativeFrom="paragraph">
                        <wp:posOffset>294005</wp:posOffset>
                      </wp:positionV>
                      <wp:extent cx="3474720" cy="3474720"/>
                      <wp:effectExtent l="0" t="0" r="0" b="0"/>
                      <wp:wrapTopAndBottom/>
                      <wp:docPr id="25" name="Picture 1" descr="Infographie: OpenAI : les secteurs qui utilisent déjà ses logiciels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phie: OpenAI : les secteurs qui utilisent déjà ses logiciels | Statist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74720" cy="3474720"/>
                              </a:xfrm>
                              <a:prstGeom prst="rect">
                                <a:avLst/>
                              </a:prstGeom>
                              <a:noFill/>
                            </pic:spPr>
                          </pic:pic>
                        </a:graphicData>
                      </a:graphic>
                      <wp14:sizeRelH relativeFrom="margin">
                        <wp14:pctWidth>0</wp14:pctWidth>
                      </wp14:sizeRelH>
                      <wp14:sizeRelV relativeFrom="margin">
                        <wp14:pctHeight>0</wp14:pctHeight>
                      </wp14:sizeRelV>
                    </wp:anchor>
                  </w:drawing>
                </w:r>
                <w:r w:rsidR="005E39F5" w:rsidRPr="005E39F5">
                  <w:rPr>
                    <w:rFonts w:eastAsia="Aptos" w:cs="Arial"/>
                    <w:kern w:val="2"/>
                    <w:sz w:val="24"/>
                    <w14:ligatures w14:val="standardContextual"/>
                  </w:rPr>
                  <w:t>Voici un graphique illustrant les secteurs d’activités qui utilise</w:t>
                </w:r>
                <w:r w:rsidR="00092172">
                  <w:rPr>
                    <w:rFonts w:eastAsia="Aptos" w:cs="Arial"/>
                    <w:kern w:val="2"/>
                    <w:sz w:val="24"/>
                    <w14:ligatures w14:val="standardContextual"/>
                  </w:rPr>
                  <w:t>nt</w:t>
                </w:r>
                <w:r w:rsidR="005E39F5" w:rsidRPr="005E39F5">
                  <w:rPr>
                    <w:rFonts w:eastAsia="Aptos" w:cs="Arial"/>
                    <w:kern w:val="2"/>
                    <w:sz w:val="24"/>
                    <w14:ligatures w14:val="standardContextual"/>
                  </w:rPr>
                  <w:t xml:space="preserve"> des services d’OpenAI : </w:t>
                </w:r>
              </w:p>
              <w:p w14:paraId="0F0C4E05" w14:textId="77777777" w:rsidR="00A2491C" w:rsidRDefault="00A2491C" w:rsidP="005E39F5">
                <w:pPr>
                  <w:spacing w:before="0" w:after="160" w:line="276" w:lineRule="auto"/>
                  <w:rPr>
                    <w:rFonts w:eastAsia="Aptos" w:cs="Arial"/>
                    <w:b/>
                    <w:bCs/>
                    <w:kern w:val="2"/>
                    <w:sz w:val="32"/>
                    <w:szCs w:val="32"/>
                    <w14:ligatures w14:val="standardContextual"/>
                  </w:rPr>
                </w:pPr>
              </w:p>
              <w:p w14:paraId="5C9F1BC2" w14:textId="038E8EE3" w:rsidR="005E39F5" w:rsidRDefault="005E39F5" w:rsidP="005E39F5">
                <w:pPr>
                  <w:spacing w:before="0" w:after="160" w:line="276" w:lineRule="auto"/>
                  <w:rPr>
                    <w:rFonts w:eastAsia="Aptos" w:cs="Arial"/>
                    <w:b/>
                    <w:bCs/>
                    <w:kern w:val="2"/>
                    <w:sz w:val="32"/>
                    <w:szCs w:val="32"/>
                    <w14:ligatures w14:val="standardContextual"/>
                  </w:rPr>
                </w:pPr>
                <w:r w:rsidRPr="005E39F5">
                  <w:rPr>
                    <w:rFonts w:eastAsia="Aptos" w:cs="Arial"/>
                    <w:b/>
                    <w:bCs/>
                    <w:kern w:val="2"/>
                    <w:sz w:val="32"/>
                    <w:szCs w:val="32"/>
                    <w14:ligatures w14:val="standardContextual"/>
                  </w:rPr>
                  <w:t>Intégration des services d’OpenAI au sein des entreprises :</w:t>
                </w:r>
              </w:p>
              <w:p w14:paraId="306628BE" w14:textId="77777777" w:rsidR="005E39F5" w:rsidRPr="005E39F5" w:rsidRDefault="005E39F5" w:rsidP="005E39F5">
                <w:pPr>
                  <w:spacing w:before="0" w:after="160" w:line="276" w:lineRule="auto"/>
                  <w:rPr>
                    <w:rFonts w:eastAsia="Aptos" w:cs="Arial"/>
                    <w:b/>
                    <w:bCs/>
                    <w:kern w:val="2"/>
                    <w:sz w:val="32"/>
                    <w:szCs w:val="32"/>
                    <w14:ligatures w14:val="standardContextual"/>
                  </w:rPr>
                </w:pPr>
              </w:p>
              <w:p w14:paraId="5EF8BF23" w14:textId="5A35DA09" w:rsidR="005E39F5" w:rsidRDefault="005E39F5" w:rsidP="005E39F5">
                <w:pPr>
                  <w:spacing w:before="0" w:after="160" w:line="276" w:lineRule="auto"/>
                  <w:rPr>
                    <w:rFonts w:eastAsia="Aptos" w:cs="Arial"/>
                    <w:kern w:val="2"/>
                    <w:sz w:val="28"/>
                    <w:szCs w:val="28"/>
                    <w14:ligatures w14:val="standardContextual"/>
                  </w:rPr>
                </w:pPr>
                <w:r w:rsidRPr="005E39F5">
                  <w:rPr>
                    <w:rFonts w:eastAsia="Aptos" w:cs="Arial"/>
                    <w:kern w:val="2"/>
                    <w:sz w:val="28"/>
                    <w:szCs w:val="28"/>
                    <w14:ligatures w14:val="standardContextual"/>
                  </w:rPr>
                  <w:t xml:space="preserve">Comment les entreprises tirent-elles le meilleur parti de l’IA ? </w:t>
                </w:r>
              </w:p>
              <w:p w14:paraId="5EFA8361"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07C97D81" w14:textId="7A002E41" w:rsid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Les entreprises constituent une clientèle clé pour OpenAI. En réponse à la demande croissante, OpenAI a lancé un modèle spécifiquement dédié aux entreprises : ChatGPT Enterprise. « We’ve seen unprecedented demand for ChatGPT inside organizations. »</w:t>
                </w:r>
              </w:p>
              <w:p w14:paraId="73FB7B15" w14:textId="77777777" w:rsidR="00581D8A" w:rsidRPr="005E39F5" w:rsidRDefault="00581D8A" w:rsidP="005E39F5">
                <w:pPr>
                  <w:spacing w:before="0" w:after="160" w:line="276" w:lineRule="auto"/>
                  <w:rPr>
                    <w:rFonts w:eastAsia="Aptos" w:cs="Arial"/>
                    <w:kern w:val="2"/>
                    <w:sz w:val="24"/>
                    <w14:ligatures w14:val="standardContextual"/>
                  </w:rPr>
                </w:pPr>
              </w:p>
              <w:p w14:paraId="57E084E5" w14:textId="67BA5163"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 xml:space="preserve">Les avantages relayés par OpenAI sont la sécurité des données, </w:t>
                </w:r>
                <w:r w:rsidR="00092172">
                  <w:rPr>
                    <w:rFonts w:eastAsia="Aptos" w:cs="Arial"/>
                    <w:kern w:val="2"/>
                    <w:sz w:val="24"/>
                    <w14:ligatures w14:val="standardContextual"/>
                  </w:rPr>
                  <w:t>la personnalisation</w:t>
                </w:r>
                <w:r w:rsidRPr="005E39F5">
                  <w:rPr>
                    <w:rFonts w:eastAsia="Aptos" w:cs="Arial"/>
                    <w:kern w:val="2"/>
                    <w:sz w:val="24"/>
                    <w14:ligatures w14:val="standardContextual"/>
                  </w:rPr>
                  <w:t xml:space="preserve">, </w:t>
                </w:r>
                <w:r w:rsidR="00092172">
                  <w:rPr>
                    <w:rFonts w:eastAsia="Aptos" w:cs="Arial"/>
                    <w:kern w:val="2"/>
                    <w:sz w:val="24"/>
                    <w14:ligatures w14:val="standardContextual"/>
                  </w:rPr>
                  <w:t xml:space="preserve">la </w:t>
                </w:r>
                <w:r w:rsidRPr="005E39F5">
                  <w:rPr>
                    <w:rFonts w:eastAsia="Aptos" w:cs="Arial"/>
                    <w:kern w:val="2"/>
                    <w:sz w:val="24"/>
                    <w14:ligatures w14:val="standardContextual"/>
                  </w:rPr>
                  <w:t xml:space="preserve">collaboration et </w:t>
                </w:r>
                <w:r w:rsidR="00092172">
                  <w:rPr>
                    <w:rFonts w:eastAsia="Aptos" w:cs="Arial"/>
                    <w:kern w:val="2"/>
                    <w:sz w:val="24"/>
                    <w14:ligatures w14:val="standardContextual"/>
                  </w:rPr>
                  <w:t xml:space="preserve">la </w:t>
                </w:r>
                <w:r w:rsidRPr="005E39F5">
                  <w:rPr>
                    <w:rFonts w:eastAsia="Aptos" w:cs="Arial"/>
                    <w:kern w:val="2"/>
                    <w:sz w:val="24"/>
                    <w14:ligatures w14:val="standardContextual"/>
                  </w:rPr>
                  <w:t xml:space="preserve">scalabilité. Les entreprises possédant cette licence utilisent principalement l’intelligence artificielle pour le service client, la cybersécurité et en tant qu’assistant personnel numérique. Vous savez ce petit personnage que l’on retrouve de plus en plus au bas des pages et qui répond à vos questions en direct, voici donc une parfaite implémentation d’une IA. </w:t>
                </w:r>
              </w:p>
              <w:p w14:paraId="5B572686" w14:textId="2E8DCE02" w:rsidR="005E39F5" w:rsidRPr="005E39F5" w:rsidRDefault="005E39F5" w:rsidP="005E39F5">
                <w:pPr>
                  <w:spacing w:before="0" w:after="160" w:line="276" w:lineRule="auto"/>
                  <w:rPr>
                    <w:rFonts w:eastAsia="Aptos" w:cs="Arial"/>
                    <w:kern w:val="2"/>
                    <w:sz w:val="28"/>
                    <w:szCs w:val="28"/>
                    <w14:ligatures w14:val="standardContextual"/>
                  </w:rPr>
                </w:pPr>
                <w:r w:rsidRPr="005E39F5">
                  <w:rPr>
                    <w:rFonts w:eastAsia="Aptos" w:cs="Arial"/>
                    <w:noProof/>
                    <w:kern w:val="2"/>
                    <w:sz w:val="24"/>
                    <w:lang w:val="en-GB"/>
                    <w14:ligatures w14:val="standardContextual"/>
                  </w:rPr>
                  <w:lastRenderedPageBreak/>
                  <w:drawing>
                    <wp:anchor distT="0" distB="0" distL="114300" distR="114300" simplePos="0" relativeHeight="251711488" behindDoc="1" locked="0" layoutInCell="1" allowOverlap="1" wp14:anchorId="4353FB45" wp14:editId="07DB5FE9">
                      <wp:simplePos x="0" y="0"/>
                      <wp:positionH relativeFrom="margin">
                        <wp:align>center</wp:align>
                      </wp:positionH>
                      <wp:positionV relativeFrom="paragraph">
                        <wp:posOffset>904875</wp:posOffset>
                      </wp:positionV>
                      <wp:extent cx="6577330" cy="3230245"/>
                      <wp:effectExtent l="0" t="0" r="0" b="8255"/>
                      <wp:wrapTight wrapText="bothSides">
                        <wp:wrapPolygon edited="0">
                          <wp:start x="0" y="0"/>
                          <wp:lineTo x="0" y="21528"/>
                          <wp:lineTo x="21521" y="21528"/>
                          <wp:lineTo x="21521" y="0"/>
                          <wp:lineTo x="0" y="0"/>
                        </wp:wrapPolygon>
                      </wp:wrapTight>
                      <wp:docPr id="15" name="Image 15" descr="A graph of a number of people using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graph of a number of people using artificial intellig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77330" cy="3230245"/>
                              </a:xfrm>
                              <a:prstGeom prst="rect">
                                <a:avLst/>
                              </a:prstGeom>
                              <a:noFill/>
                            </pic:spPr>
                          </pic:pic>
                        </a:graphicData>
                      </a:graphic>
                      <wp14:sizeRelH relativeFrom="page">
                        <wp14:pctWidth>0</wp14:pctWidth>
                      </wp14:sizeRelH>
                      <wp14:sizeRelV relativeFrom="page">
                        <wp14:pctHeight>0</wp14:pctHeight>
                      </wp14:sizeRelV>
                    </wp:anchor>
                  </w:drawing>
                </w:r>
                <w:r w:rsidR="00581D8A">
                  <w:rPr>
                    <w:rFonts w:eastAsia="Aptos" w:cs="Arial"/>
                    <w:kern w:val="2"/>
                    <w:sz w:val="28"/>
                    <w:szCs w:val="28"/>
                    <w14:ligatures w14:val="standardContextual"/>
                  </w:rPr>
                  <w:t>Vo</w:t>
                </w:r>
                <w:r w:rsidRPr="005E39F5">
                  <w:rPr>
                    <w:rFonts w:eastAsia="Aptos" w:cs="Arial"/>
                    <w:kern w:val="2"/>
                    <w:sz w:val="28"/>
                    <w:szCs w:val="28"/>
                    <w14:ligatures w14:val="standardContextual"/>
                  </w:rPr>
                  <w:t xml:space="preserve">ici un graphique illustrant la façon dont l’intelligence artificielle est utilisée dans les entreprises : </w:t>
                </w:r>
              </w:p>
              <w:p w14:paraId="396DBAA5" w14:textId="77777777" w:rsidR="005E39F5" w:rsidRPr="005E39F5" w:rsidRDefault="005E39F5" w:rsidP="005E39F5">
                <w:pPr>
                  <w:spacing w:before="0" w:after="160" w:line="276" w:lineRule="auto"/>
                  <w:rPr>
                    <w:rFonts w:eastAsia="Aptos" w:cs="Arial"/>
                    <w:b/>
                    <w:bCs/>
                    <w:kern w:val="2"/>
                    <w:sz w:val="32"/>
                    <w:szCs w:val="32"/>
                    <w14:ligatures w14:val="standardContextual"/>
                  </w:rPr>
                </w:pPr>
              </w:p>
              <w:p w14:paraId="1F8B5869" w14:textId="77777777" w:rsidR="00576C8F" w:rsidRDefault="00576C8F" w:rsidP="005E39F5">
                <w:pPr>
                  <w:spacing w:before="0" w:after="160" w:line="276" w:lineRule="auto"/>
                  <w:rPr>
                    <w:rFonts w:eastAsia="Aptos" w:cs="Arial"/>
                    <w:b/>
                    <w:bCs/>
                    <w:kern w:val="2"/>
                    <w:sz w:val="32"/>
                    <w:szCs w:val="32"/>
                    <w14:ligatures w14:val="standardContextual"/>
                  </w:rPr>
                </w:pPr>
              </w:p>
              <w:p w14:paraId="419E2F39" w14:textId="014DC501" w:rsidR="005E39F5" w:rsidRPr="005E39F5" w:rsidRDefault="005E39F5" w:rsidP="005E39F5">
                <w:pPr>
                  <w:spacing w:before="0" w:after="160" w:line="276" w:lineRule="auto"/>
                  <w:rPr>
                    <w:rFonts w:eastAsia="Aptos" w:cs="Arial"/>
                    <w:kern w:val="2"/>
                    <w:sz w:val="32"/>
                    <w:szCs w:val="32"/>
                    <w14:ligatures w14:val="standardContextual"/>
                  </w:rPr>
                </w:pPr>
                <w:r w:rsidRPr="005E39F5">
                  <w:rPr>
                    <w:rFonts w:eastAsia="Aptos" w:cs="Arial"/>
                    <w:b/>
                    <w:bCs/>
                    <w:kern w:val="2"/>
                    <w:sz w:val="32"/>
                    <w:szCs w:val="32"/>
                    <w14:ligatures w14:val="standardContextual"/>
                  </w:rPr>
                  <w:t>La localisation des clients :</w:t>
                </w:r>
              </w:p>
              <w:p w14:paraId="6C866B08" w14:textId="0C491612" w:rsidR="005E39F5" w:rsidRPr="005E39F5" w:rsidRDefault="005E39F5" w:rsidP="005E39F5">
                <w:pPr>
                  <w:spacing w:before="0" w:after="160" w:line="276" w:lineRule="auto"/>
                  <w:rPr>
                    <w:rFonts w:eastAsia="Aptos" w:cs="Arial"/>
                    <w:kern w:val="2"/>
                    <w:sz w:val="28"/>
                    <w:szCs w:val="28"/>
                    <w14:ligatures w14:val="standardContextual"/>
                  </w:rPr>
                </w:pPr>
                <w:r w:rsidRPr="005E39F5">
                  <w:rPr>
                    <w:rFonts w:eastAsia="Aptos" w:cs="Arial"/>
                    <w:kern w:val="2"/>
                    <w:sz w:val="28"/>
                    <w:szCs w:val="28"/>
                    <w14:ligatures w14:val="standardContextual"/>
                  </w:rPr>
                  <w:t>O</w:t>
                </w:r>
                <w:r w:rsidR="00614865">
                  <w:rPr>
                    <w:rFonts w:eastAsia="Aptos" w:cs="Arial"/>
                    <w:kern w:val="2"/>
                    <w:sz w:val="28"/>
                    <w:szCs w:val="28"/>
                    <w14:ligatures w14:val="standardContextual"/>
                  </w:rPr>
                  <w:t>ù</w:t>
                </w:r>
                <w:r w:rsidRPr="005E39F5">
                  <w:rPr>
                    <w:rFonts w:eastAsia="Aptos" w:cs="Arial"/>
                    <w:kern w:val="2"/>
                    <w:sz w:val="28"/>
                    <w:szCs w:val="28"/>
                    <w14:ligatures w14:val="standardContextual"/>
                  </w:rPr>
                  <w:t xml:space="preserve"> sont situé</w:t>
                </w:r>
                <w:r w:rsidR="00614865">
                  <w:rPr>
                    <w:rFonts w:eastAsia="Aptos" w:cs="Arial"/>
                    <w:kern w:val="2"/>
                    <w:sz w:val="28"/>
                    <w:szCs w:val="28"/>
                    <w14:ligatures w14:val="standardContextual"/>
                  </w:rPr>
                  <w:t>s</w:t>
                </w:r>
                <w:r w:rsidRPr="005E39F5">
                  <w:rPr>
                    <w:rFonts w:eastAsia="Aptos" w:cs="Arial"/>
                    <w:kern w:val="2"/>
                    <w:sz w:val="28"/>
                    <w:szCs w:val="28"/>
                    <w14:ligatures w14:val="standardContextual"/>
                  </w:rPr>
                  <w:t xml:space="preserve"> leur</w:t>
                </w:r>
                <w:r w:rsidR="00614865">
                  <w:rPr>
                    <w:rFonts w:eastAsia="Aptos" w:cs="Arial"/>
                    <w:kern w:val="2"/>
                    <w:sz w:val="28"/>
                    <w:szCs w:val="28"/>
                    <w14:ligatures w14:val="standardContextual"/>
                  </w:rPr>
                  <w:t>s</w:t>
                </w:r>
                <w:r w:rsidRPr="005E39F5">
                  <w:rPr>
                    <w:rFonts w:eastAsia="Aptos" w:cs="Arial"/>
                    <w:kern w:val="2"/>
                    <w:sz w:val="28"/>
                    <w:szCs w:val="28"/>
                    <w14:ligatures w14:val="standardContextual"/>
                  </w:rPr>
                  <w:t xml:space="preserve"> client</w:t>
                </w:r>
                <w:r w:rsidR="00614865">
                  <w:rPr>
                    <w:rFonts w:eastAsia="Aptos" w:cs="Arial"/>
                    <w:kern w:val="2"/>
                    <w:sz w:val="28"/>
                    <w:szCs w:val="28"/>
                    <w14:ligatures w14:val="standardContextual"/>
                  </w:rPr>
                  <w:t>s</w:t>
                </w:r>
                <w:r w:rsidRPr="005E39F5">
                  <w:rPr>
                    <w:rFonts w:eastAsia="Aptos" w:cs="Arial"/>
                    <w:kern w:val="2"/>
                    <w:sz w:val="28"/>
                    <w:szCs w:val="28"/>
                    <w14:ligatures w14:val="standardContextual"/>
                  </w:rPr>
                  <w:t xml:space="preserve"> ? </w:t>
                </w:r>
              </w:p>
              <w:p w14:paraId="7BC4FD20" w14:textId="6AE074CC" w:rsid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Les utilisateurs de leur intelligence artificielle sont situé</w:t>
                </w:r>
                <w:r w:rsidR="00614865">
                  <w:rPr>
                    <w:rFonts w:eastAsia="Aptos" w:cs="Arial"/>
                    <w:kern w:val="2"/>
                    <w:sz w:val="24"/>
                    <w14:ligatures w14:val="standardContextual"/>
                  </w:rPr>
                  <w:t xml:space="preserve">s </w:t>
                </w:r>
                <w:r w:rsidRPr="005E39F5">
                  <w:rPr>
                    <w:rFonts w:eastAsia="Aptos" w:cs="Arial"/>
                    <w:kern w:val="2"/>
                    <w:sz w:val="24"/>
                    <w14:ligatures w14:val="standardContextual"/>
                  </w:rPr>
                  <w:t>partout à travers le monde. La localisation des clients est intéressante car elle nous permettra de déduire par pays dans quelle industrie l’IA est le plus utilisé</w:t>
                </w:r>
                <w:r w:rsidR="00614865">
                  <w:rPr>
                    <w:rFonts w:eastAsia="Aptos" w:cs="Arial"/>
                    <w:kern w:val="2"/>
                    <w:sz w:val="24"/>
                    <w14:ligatures w14:val="standardContextual"/>
                  </w:rPr>
                  <w:t>e</w:t>
                </w:r>
                <w:r w:rsidRPr="005E39F5">
                  <w:rPr>
                    <w:rFonts w:eastAsia="Aptos" w:cs="Arial"/>
                    <w:kern w:val="2"/>
                    <w:sz w:val="24"/>
                    <w14:ligatures w14:val="standardContextual"/>
                  </w:rPr>
                  <w:t xml:space="preserve">. </w:t>
                </w:r>
              </w:p>
              <w:p w14:paraId="79EB7514" w14:textId="77777777" w:rsidR="00576C8F" w:rsidRPr="005E39F5" w:rsidRDefault="00576C8F" w:rsidP="005E39F5">
                <w:pPr>
                  <w:spacing w:before="0" w:after="160" w:line="276" w:lineRule="auto"/>
                  <w:rPr>
                    <w:rFonts w:eastAsia="Aptos" w:cs="Arial"/>
                    <w:kern w:val="2"/>
                    <w:sz w:val="24"/>
                    <w14:ligatures w14:val="standardContextual"/>
                  </w:rPr>
                </w:pPr>
              </w:p>
              <w:p w14:paraId="4F2FB221" w14:textId="58F7741B" w:rsidR="005E39F5" w:rsidRDefault="005E39F5" w:rsidP="005E39F5">
                <w:pPr>
                  <w:spacing w:before="0" w:after="160" w:line="276" w:lineRule="auto"/>
                  <w:rPr>
                    <w:rFonts w:eastAsia="Aptos" w:cs="Arial"/>
                    <w:kern w:val="2"/>
                    <w:sz w:val="28"/>
                    <w:szCs w:val="28"/>
                    <w14:ligatures w14:val="standardContextual"/>
                  </w:rPr>
                </w:pPr>
                <w:r w:rsidRPr="005E39F5">
                  <w:rPr>
                    <w:rFonts w:eastAsia="Aptos" w:cs="Arial"/>
                    <w:kern w:val="2"/>
                    <w:sz w:val="28"/>
                    <w:szCs w:val="28"/>
                    <w14:ligatures w14:val="standardContextual"/>
                  </w:rPr>
                  <w:t>Voici un graphique illustrant la répartition par pays des utilisateurs d’OpenAI :</w:t>
                </w:r>
              </w:p>
              <w:p w14:paraId="282E02C2" w14:textId="77777777" w:rsidR="00576C8F" w:rsidRPr="005E39F5" w:rsidRDefault="00576C8F" w:rsidP="005E39F5">
                <w:pPr>
                  <w:spacing w:before="0" w:after="160" w:line="276" w:lineRule="auto"/>
                  <w:rPr>
                    <w:rFonts w:eastAsia="Aptos" w:cs="Arial"/>
                    <w:kern w:val="2"/>
                    <w:sz w:val="28"/>
                    <w:szCs w:val="28"/>
                    <w14:ligatures w14:val="standardContextual"/>
                  </w:rPr>
                </w:pPr>
              </w:p>
              <w:p w14:paraId="73D17F6A" w14:textId="77777777" w:rsidR="005E39F5" w:rsidRPr="005E39F5" w:rsidRDefault="005E39F5" w:rsidP="005E39F5">
                <w:pPr>
                  <w:spacing w:before="0" w:after="160" w:line="276" w:lineRule="auto"/>
                  <w:rPr>
                    <w:rFonts w:eastAsia="Aptos" w:cs="Arial"/>
                    <w:kern w:val="2"/>
                    <w:sz w:val="28"/>
                    <w:szCs w:val="28"/>
                    <w14:ligatures w14:val="standardContextual"/>
                  </w:rPr>
                </w:pPr>
                <w:r w:rsidRPr="005E39F5">
                  <w:rPr>
                    <w:rFonts w:eastAsia="Aptos" w:cs="Arial"/>
                    <w:noProof/>
                    <w:kern w:val="2"/>
                    <w:sz w:val="24"/>
                    <w:lang w:val="en-GB"/>
                    <w14:ligatures w14:val="standardContextual"/>
                  </w:rPr>
                  <w:lastRenderedPageBreak/>
                  <w:drawing>
                    <wp:anchor distT="0" distB="0" distL="114300" distR="114300" simplePos="0" relativeHeight="251712512" behindDoc="1" locked="0" layoutInCell="1" allowOverlap="1" wp14:anchorId="05FB18F5" wp14:editId="0CF92209">
                      <wp:simplePos x="0" y="0"/>
                      <wp:positionH relativeFrom="column">
                        <wp:posOffset>1584325</wp:posOffset>
                      </wp:positionH>
                      <wp:positionV relativeFrom="paragraph">
                        <wp:posOffset>-1270</wp:posOffset>
                      </wp:positionV>
                      <wp:extent cx="2927985" cy="3855720"/>
                      <wp:effectExtent l="0" t="0" r="5715" b="0"/>
                      <wp:wrapTight wrapText="bothSides">
                        <wp:wrapPolygon edited="0">
                          <wp:start x="0" y="0"/>
                          <wp:lineTo x="0" y="21451"/>
                          <wp:lineTo x="21502" y="21451"/>
                          <wp:lineTo x="21502" y="0"/>
                          <wp:lineTo x="0" y="0"/>
                        </wp:wrapPolygon>
                      </wp:wrapTight>
                      <wp:docPr id="26" name="Image 26" descr="A screenshot of a cell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ellphon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27985" cy="3855720"/>
                              </a:xfrm>
                              <a:prstGeom prst="rect">
                                <a:avLst/>
                              </a:prstGeom>
                              <a:noFill/>
                            </pic:spPr>
                          </pic:pic>
                        </a:graphicData>
                      </a:graphic>
                      <wp14:sizeRelH relativeFrom="page">
                        <wp14:pctWidth>0</wp14:pctWidth>
                      </wp14:sizeRelH>
                      <wp14:sizeRelV relativeFrom="page">
                        <wp14:pctHeight>0</wp14:pctHeight>
                      </wp14:sizeRelV>
                    </wp:anchor>
                  </w:drawing>
                </w:r>
              </w:p>
              <w:p w14:paraId="47120722"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19A8867C"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713C026F"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26364FCA"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0C9FCEC7"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69CC6C53"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6264A9A8"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4ACD7563"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471D2B42"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45116A14"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481F58B5" w14:textId="77777777" w:rsidR="005E39F5" w:rsidRPr="005E39F5" w:rsidRDefault="005E39F5" w:rsidP="005E39F5">
                <w:pPr>
                  <w:spacing w:before="0" w:after="160" w:line="276" w:lineRule="auto"/>
                  <w:rPr>
                    <w:rFonts w:eastAsia="Aptos" w:cs="Arial"/>
                    <w:kern w:val="2"/>
                    <w:sz w:val="28"/>
                    <w:szCs w:val="28"/>
                    <w14:ligatures w14:val="standardContextual"/>
                  </w:rPr>
                </w:pPr>
              </w:p>
              <w:p w14:paraId="2EA5A045" w14:textId="77777777" w:rsidR="00576C8F" w:rsidRDefault="00576C8F" w:rsidP="005E39F5">
                <w:pPr>
                  <w:spacing w:before="0" w:after="160" w:line="276" w:lineRule="auto"/>
                  <w:rPr>
                    <w:rFonts w:eastAsia="Aptos" w:cs="Arial"/>
                    <w:kern w:val="2"/>
                    <w:sz w:val="28"/>
                    <w:szCs w:val="28"/>
                    <w14:ligatures w14:val="standardContextual"/>
                  </w:rPr>
                </w:pPr>
              </w:p>
              <w:p w14:paraId="759AF09E" w14:textId="2BD978DF" w:rsid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 xml:space="preserve">Sans surprise, les </w:t>
                </w:r>
                <w:r w:rsidR="00D52833">
                  <w:rPr>
                    <w:rFonts w:eastAsia="Aptos" w:cs="Arial"/>
                    <w:kern w:val="2"/>
                    <w:sz w:val="24"/>
                    <w14:ligatures w14:val="standardContextual"/>
                  </w:rPr>
                  <w:t>É</w:t>
                </w:r>
                <w:r w:rsidRPr="005E39F5">
                  <w:rPr>
                    <w:rFonts w:eastAsia="Aptos" w:cs="Arial"/>
                    <w:kern w:val="2"/>
                    <w:sz w:val="24"/>
                    <w14:ligatures w14:val="standardContextual"/>
                  </w:rPr>
                  <w:t>tats</w:t>
                </w:r>
                <w:r w:rsidR="00D52833">
                  <w:rPr>
                    <w:rFonts w:eastAsia="Aptos" w:cs="Arial"/>
                    <w:kern w:val="2"/>
                    <w:sz w:val="24"/>
                    <w14:ligatures w14:val="standardContextual"/>
                  </w:rPr>
                  <w:t>-</w:t>
                </w:r>
                <w:r w:rsidRPr="005E39F5">
                  <w:rPr>
                    <w:rFonts w:eastAsia="Aptos" w:cs="Arial"/>
                    <w:kern w:val="2"/>
                    <w:sz w:val="24"/>
                    <w14:ligatures w14:val="standardContextual"/>
                  </w:rPr>
                  <w:t>Unis arrivent en tête de liste avec une haus</w:t>
                </w:r>
                <w:r w:rsidR="00D52833">
                  <w:rPr>
                    <w:rFonts w:eastAsia="Aptos" w:cs="Arial"/>
                    <w:kern w:val="2"/>
                    <w:sz w:val="24"/>
                    <w14:ligatures w14:val="standardContextual"/>
                  </w:rPr>
                  <w:t>se</w:t>
                </w:r>
                <w:r w:rsidRPr="005E39F5">
                  <w:rPr>
                    <w:rFonts w:eastAsia="Aptos" w:cs="Arial"/>
                    <w:kern w:val="2"/>
                    <w:sz w:val="24"/>
                    <w14:ligatures w14:val="standardContextual"/>
                  </w:rPr>
                  <w:t xml:space="preserve"> de 46% en avril 2023. En effet, les entreprises américaines et particulièrement </w:t>
                </w:r>
                <w:r w:rsidR="00D52833">
                  <w:rPr>
                    <w:rFonts w:eastAsia="Aptos" w:cs="Arial"/>
                    <w:kern w:val="2"/>
                    <w:sz w:val="24"/>
                    <w14:ligatures w14:val="standardContextual"/>
                  </w:rPr>
                  <w:t>celles</w:t>
                </w:r>
                <w:r w:rsidRPr="005E39F5">
                  <w:rPr>
                    <w:rFonts w:eastAsia="Aptos" w:cs="Arial"/>
                    <w:kern w:val="2"/>
                    <w:sz w:val="24"/>
                    <w14:ligatures w14:val="standardContextual"/>
                  </w:rPr>
                  <w:t xml:space="preserve"> de la Silicon Valley sont dynamiques et doivent rester compétitives pour rester intéressantes aux yeux de leurs clients. Les infrastructures technologiques et les entreprises tech sont présentes en abondance aux Etats Unis. De plus, le partenariat avec Microsoft à propulser l’entreprise au sommet. Les deux entreprises reposent aux </w:t>
                </w:r>
                <w:r w:rsidR="00D52833">
                  <w:rPr>
                    <w:rFonts w:eastAsia="Aptos" w:cs="Arial"/>
                    <w:kern w:val="2"/>
                    <w:sz w:val="24"/>
                    <w14:ligatures w14:val="standardContextual"/>
                  </w:rPr>
                  <w:t>É</w:t>
                </w:r>
                <w:r w:rsidRPr="005E39F5">
                  <w:rPr>
                    <w:rFonts w:eastAsia="Aptos" w:cs="Arial"/>
                    <w:kern w:val="2"/>
                    <w:sz w:val="24"/>
                    <w14:ligatures w14:val="standardContextual"/>
                  </w:rPr>
                  <w:t>tats</w:t>
                </w:r>
                <w:r w:rsidR="00D52833">
                  <w:rPr>
                    <w:rFonts w:eastAsia="Aptos" w:cs="Arial"/>
                    <w:kern w:val="2"/>
                    <w:sz w:val="24"/>
                    <w14:ligatures w14:val="standardContextual"/>
                  </w:rPr>
                  <w:t>-</w:t>
                </w:r>
                <w:r w:rsidRPr="005E39F5">
                  <w:rPr>
                    <w:rFonts w:eastAsia="Aptos" w:cs="Arial"/>
                    <w:kern w:val="2"/>
                    <w:sz w:val="24"/>
                    <w14:ligatures w14:val="standardContextual"/>
                  </w:rPr>
                  <w:t>Unis ce qui facilite l’accès à leurs services</w:t>
                </w:r>
                <w:r w:rsidR="00D52833">
                  <w:rPr>
                    <w:rFonts w:eastAsia="Aptos" w:cs="Arial"/>
                    <w:kern w:val="2"/>
                    <w:sz w:val="24"/>
                    <w14:ligatures w14:val="standardContextual"/>
                  </w:rPr>
                  <w:t>,</w:t>
                </w:r>
                <w:r w:rsidRPr="005E39F5">
                  <w:rPr>
                    <w:rFonts w:eastAsia="Aptos" w:cs="Arial"/>
                    <w:kern w:val="2"/>
                    <w:sz w:val="24"/>
                    <w14:ligatures w14:val="standardContextual"/>
                  </w:rPr>
                  <w:t xml:space="preserve"> contrairement à d’autres pays qui pourrai</w:t>
                </w:r>
                <w:r w:rsidR="00D52833">
                  <w:rPr>
                    <w:rFonts w:eastAsia="Aptos" w:cs="Arial"/>
                    <w:kern w:val="2"/>
                    <w:sz w:val="24"/>
                    <w14:ligatures w14:val="standardContextual"/>
                  </w:rPr>
                  <w:t>en</w:t>
                </w:r>
                <w:r w:rsidRPr="005E39F5">
                  <w:rPr>
                    <w:rFonts w:eastAsia="Aptos" w:cs="Arial"/>
                    <w:kern w:val="2"/>
                    <w:sz w:val="24"/>
                    <w14:ligatures w14:val="standardContextual"/>
                  </w:rPr>
                  <w:t>t utiliser des écosystèmes technologiques différents.</w:t>
                </w:r>
              </w:p>
              <w:p w14:paraId="57935F19" w14:textId="77777777" w:rsidR="00576C8F" w:rsidRPr="005E39F5" w:rsidRDefault="00576C8F" w:rsidP="005E39F5">
                <w:pPr>
                  <w:spacing w:before="0" w:after="160" w:line="276" w:lineRule="auto"/>
                  <w:rPr>
                    <w:rFonts w:eastAsia="Aptos" w:cs="Arial"/>
                    <w:kern w:val="2"/>
                    <w:sz w:val="24"/>
                    <w14:ligatures w14:val="standardContextual"/>
                  </w:rPr>
                </w:pPr>
              </w:p>
              <w:p w14:paraId="540DC792" w14:textId="77777777" w:rsidR="005E39F5" w:rsidRPr="005E39F5" w:rsidRDefault="005E39F5" w:rsidP="005E39F5">
                <w:pPr>
                  <w:spacing w:before="0" w:after="160" w:line="276" w:lineRule="auto"/>
                  <w:rPr>
                    <w:rFonts w:eastAsia="Aptos" w:cs="Arial"/>
                    <w:b/>
                    <w:bCs/>
                    <w:kern w:val="2"/>
                    <w:sz w:val="32"/>
                    <w:szCs w:val="32"/>
                    <w14:ligatures w14:val="standardContextual"/>
                  </w:rPr>
                </w:pPr>
                <w:r w:rsidRPr="005E39F5">
                  <w:rPr>
                    <w:rFonts w:eastAsia="Aptos" w:cs="Arial"/>
                    <w:b/>
                    <w:bCs/>
                    <w:kern w:val="2"/>
                    <w:sz w:val="32"/>
                    <w:szCs w:val="32"/>
                    <w14:ligatures w14:val="standardContextual"/>
                  </w:rPr>
                  <w:t>Adoption plus lente des services d’OpenAI :</w:t>
                </w:r>
              </w:p>
              <w:p w14:paraId="445D80CE" w14:textId="77777777" w:rsidR="005E39F5" w:rsidRPr="005E39F5" w:rsidRDefault="005E39F5" w:rsidP="005E39F5">
                <w:pPr>
                  <w:spacing w:before="0" w:after="160" w:line="276" w:lineRule="auto"/>
                  <w:rPr>
                    <w:rFonts w:eastAsia="Aptos" w:cs="Arial"/>
                    <w:b/>
                    <w:bCs/>
                    <w:kern w:val="2"/>
                    <w:sz w:val="32"/>
                    <w:szCs w:val="32"/>
                    <w14:ligatures w14:val="standardContextual"/>
                  </w:rPr>
                </w:pPr>
              </w:p>
              <w:p w14:paraId="58B1121E" w14:textId="77777777" w:rsidR="00576C8F" w:rsidRDefault="005E39F5" w:rsidP="005E39F5">
                <w:pPr>
                  <w:spacing w:before="0" w:after="160" w:line="276" w:lineRule="auto"/>
                  <w:rPr>
                    <w:rFonts w:eastAsia="Aptos" w:cs="Arial"/>
                    <w:kern w:val="2"/>
                    <w:sz w:val="28"/>
                    <w:szCs w:val="28"/>
                    <w14:ligatures w14:val="standardContextual"/>
                  </w:rPr>
                </w:pPr>
                <w:r w:rsidRPr="005E39F5">
                  <w:rPr>
                    <w:rFonts w:eastAsia="Aptos" w:cs="Arial"/>
                    <w:kern w:val="2"/>
                    <w:sz w:val="28"/>
                    <w:szCs w:val="28"/>
                    <w14:ligatures w14:val="standardContextual"/>
                  </w:rPr>
                  <w:t>Quelles sont les barrières qui bloquent ou freinent l’expansion d’OpenAI ?</w:t>
                </w:r>
              </w:p>
              <w:p w14:paraId="52232DE2" w14:textId="4BB4230A" w:rsidR="005E39F5" w:rsidRPr="005E39F5" w:rsidRDefault="005E39F5" w:rsidP="005E39F5">
                <w:pPr>
                  <w:spacing w:before="0" w:after="160" w:line="276" w:lineRule="auto"/>
                  <w:rPr>
                    <w:rFonts w:eastAsia="Aptos" w:cs="Arial"/>
                    <w:kern w:val="2"/>
                    <w:sz w:val="28"/>
                    <w:szCs w:val="28"/>
                    <w14:ligatures w14:val="standardContextual"/>
                  </w:rPr>
                </w:pPr>
                <w:r w:rsidRPr="005E39F5">
                  <w:rPr>
                    <w:rFonts w:eastAsia="Aptos" w:cs="Arial"/>
                    <w:kern w:val="2"/>
                    <w:sz w:val="28"/>
                    <w:szCs w:val="28"/>
                    <w14:ligatures w14:val="standardContextual"/>
                  </w:rPr>
                  <w:t xml:space="preserve"> </w:t>
                </w:r>
              </w:p>
              <w:p w14:paraId="2AA42925" w14:textId="77777777"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Cette question est importante dans l’étude de la demande, car elle permet à l’entreprise de comprendre pourquoi certaines industries ou certains pays n’adoptent pas leurs services. Une multitude de facteurs peuvent influencer l’adoption, ou au contraire expliquer le désintérêt.</w:t>
                </w:r>
              </w:p>
              <w:p w14:paraId="76CB3573" w14:textId="29D4C97F"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Un exemple notable est celui de l’Italie qui avait temporairement banni l’accès à ces services en raison de problèmes liés à la confidentialité des données. Malgré la forte</w:t>
                </w:r>
                <w:r w:rsidRPr="005E39F5">
                  <w:rPr>
                    <w:rFonts w:eastAsia="Aptos" w:cs="Arial"/>
                    <w:kern w:val="2"/>
                    <w:sz w:val="28"/>
                    <w:szCs w:val="28"/>
                    <w14:ligatures w14:val="standardContextual"/>
                  </w:rPr>
                  <w:t xml:space="preserve"> </w:t>
                </w:r>
                <w:r w:rsidRPr="005E39F5">
                  <w:rPr>
                    <w:rFonts w:eastAsia="Aptos" w:cs="Arial"/>
                    <w:kern w:val="2"/>
                    <w:sz w:val="24"/>
                    <w14:ligatures w14:val="standardContextual"/>
                  </w:rPr>
                  <w:t>demande pour l’IA, le co</w:t>
                </w:r>
                <w:r w:rsidR="00BB27C2">
                  <w:rPr>
                    <w:rFonts w:eastAsia="Aptos" w:cs="Arial"/>
                    <w:kern w:val="2"/>
                    <w:sz w:val="24"/>
                    <w14:ligatures w14:val="standardContextual"/>
                  </w:rPr>
                  <w:t>û</w:t>
                </w:r>
                <w:r w:rsidRPr="005E39F5">
                  <w:rPr>
                    <w:rFonts w:eastAsia="Aptos" w:cs="Arial"/>
                    <w:kern w:val="2"/>
                    <w:sz w:val="24"/>
                    <w14:ligatures w14:val="standardContextual"/>
                  </w:rPr>
                  <w:t>t que peuvent rencontrer les entreprises est important, que ce soit en raison de ressources financières limitées ou du manque de compétences.</w:t>
                </w:r>
              </w:p>
              <w:p w14:paraId="6CCE61C7" w14:textId="31DBE477"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lastRenderedPageBreak/>
                  <w:t>Les restrictions strictes imposée</w:t>
                </w:r>
                <w:r w:rsidR="00970BED">
                  <w:rPr>
                    <w:rFonts w:eastAsia="Aptos" w:cs="Arial"/>
                    <w:kern w:val="2"/>
                    <w:sz w:val="24"/>
                    <w14:ligatures w14:val="standardContextual"/>
                  </w:rPr>
                  <w:t>s</w:t>
                </w:r>
                <w:r w:rsidRPr="005E39F5">
                  <w:rPr>
                    <w:rFonts w:eastAsia="Aptos" w:cs="Arial"/>
                    <w:kern w:val="2"/>
                    <w:sz w:val="24"/>
                    <w14:ligatures w14:val="standardContextual"/>
                  </w:rPr>
                  <w:t xml:space="preserve"> par l’Europe (comme le GDPR), freinent l’expansion d’OpenAI. De plus, les informations incorrectes générées par des outils comme ChatGPT peuvent ternir l’image de l’entreprise.</w:t>
                </w:r>
              </w:p>
              <w:p w14:paraId="448A09CD" w14:textId="3E7F8F0A" w:rsidR="005E39F5" w:rsidRPr="005E39F5" w:rsidRDefault="005E39F5" w:rsidP="005E39F5">
                <w:pPr>
                  <w:spacing w:before="0" w:after="160" w:line="276" w:lineRule="auto"/>
                  <w:rPr>
                    <w:rFonts w:eastAsia="Aptos" w:cs="Arial"/>
                    <w:kern w:val="2"/>
                    <w:sz w:val="28"/>
                    <w:szCs w:val="28"/>
                    <w14:ligatures w14:val="standardContextual"/>
                  </w:rPr>
                </w:pPr>
                <w:r w:rsidRPr="005E39F5">
                  <w:rPr>
                    <w:rFonts w:eastAsia="Aptos" w:cs="Arial"/>
                    <w:kern w:val="2"/>
                    <w:sz w:val="24"/>
                    <w14:ligatures w14:val="standardContextual"/>
                  </w:rPr>
                  <w:t xml:space="preserve">Enfin, la concurrence locale affecte également l’adoption d’OpenAI. Par exemple, en Chine, des alternatives locales rendent plus difficile l’installation des services d’OpenAI sur le marché. </w:t>
                </w:r>
              </w:p>
              <w:p w14:paraId="7EA6D6B5" w14:textId="12D020D1" w:rsidR="005E39F5" w:rsidRPr="005E39F5" w:rsidRDefault="005E39F5" w:rsidP="005E39F5">
                <w:pPr>
                  <w:spacing w:before="0" w:after="160" w:line="276" w:lineRule="auto"/>
                  <w:rPr>
                    <w:rFonts w:eastAsia="Aptos" w:cs="Arial"/>
                    <w:kern w:val="2"/>
                    <w:sz w:val="28"/>
                    <w:szCs w:val="28"/>
                    <w14:ligatures w14:val="standardContextual"/>
                  </w:rPr>
                </w:pPr>
              </w:p>
              <w:p w14:paraId="6187EAC4" w14:textId="7C538A63" w:rsidR="005E39F5" w:rsidRPr="005E39F5" w:rsidRDefault="005E39F5" w:rsidP="005E39F5">
                <w:pPr>
                  <w:spacing w:before="0" w:after="160" w:line="276" w:lineRule="auto"/>
                  <w:rPr>
                    <w:rFonts w:eastAsia="Aptos" w:cs="Arial"/>
                    <w:kern w:val="2"/>
                    <w:sz w:val="28"/>
                    <w:szCs w:val="28"/>
                    <w14:ligatures w14:val="standardContextual"/>
                  </w:rPr>
                </w:pPr>
              </w:p>
              <w:p w14:paraId="36465BB6" w14:textId="79C5FFCE" w:rsidR="005E39F5" w:rsidRPr="005E39F5" w:rsidRDefault="005E39F5" w:rsidP="005E39F5">
                <w:pPr>
                  <w:spacing w:before="0" w:after="160" w:line="276" w:lineRule="auto"/>
                  <w:rPr>
                    <w:rFonts w:eastAsia="Aptos" w:cs="Arial"/>
                    <w:b/>
                    <w:bCs/>
                    <w:kern w:val="2"/>
                    <w:sz w:val="32"/>
                    <w:szCs w:val="32"/>
                    <w14:ligatures w14:val="standardContextual"/>
                  </w:rPr>
                </w:pPr>
                <w:r w:rsidRPr="005E39F5">
                  <w:rPr>
                    <w:rFonts w:eastAsia="Aptos" w:cs="Arial"/>
                    <w:b/>
                    <w:bCs/>
                    <w:kern w:val="2"/>
                    <w:sz w:val="32"/>
                    <w:szCs w:val="32"/>
                    <w14:ligatures w14:val="standardContextual"/>
                  </w:rPr>
                  <w:t xml:space="preserve">Influence des partenaires dans l’ouverture et l’accroissement de la demande : </w:t>
                </w:r>
              </w:p>
              <w:p w14:paraId="37766D5E" w14:textId="6111FB6E" w:rsidR="00E851DE" w:rsidRDefault="00E851DE" w:rsidP="005E39F5">
                <w:pPr>
                  <w:spacing w:before="0" w:after="160" w:line="276" w:lineRule="auto"/>
                  <w:rPr>
                    <w:rFonts w:eastAsia="Aptos" w:cs="Arial"/>
                    <w:kern w:val="2"/>
                    <w:sz w:val="28"/>
                    <w:szCs w:val="28"/>
                    <w14:ligatures w14:val="standardContextual"/>
                  </w:rPr>
                </w:pPr>
              </w:p>
              <w:p w14:paraId="44392E48" w14:textId="5E6428E1" w:rsidR="005E39F5" w:rsidRPr="005E39F5" w:rsidRDefault="00E851DE" w:rsidP="005E39F5">
                <w:pPr>
                  <w:spacing w:before="0" w:after="160" w:line="276" w:lineRule="auto"/>
                  <w:rPr>
                    <w:rFonts w:eastAsia="Aptos" w:cs="Arial"/>
                    <w:kern w:val="2"/>
                    <w:sz w:val="28"/>
                    <w:szCs w:val="28"/>
                    <w14:ligatures w14:val="standardContextual"/>
                  </w:rPr>
                </w:pPr>
                <w:r w:rsidRPr="005E39F5">
                  <w:rPr>
                    <w:rFonts w:eastAsia="Aptos" w:cs="Arial"/>
                    <w:noProof/>
                    <w:kern w:val="2"/>
                    <w:sz w:val="24"/>
                    <w:lang w:val="en-GB"/>
                    <w14:ligatures w14:val="standardContextual"/>
                  </w:rPr>
                  <w:drawing>
                    <wp:anchor distT="0" distB="0" distL="114300" distR="114300" simplePos="0" relativeHeight="251714560" behindDoc="1" locked="0" layoutInCell="1" allowOverlap="1" wp14:anchorId="635888CD" wp14:editId="3C25946D">
                      <wp:simplePos x="0" y="0"/>
                      <wp:positionH relativeFrom="column">
                        <wp:posOffset>3079750</wp:posOffset>
                      </wp:positionH>
                      <wp:positionV relativeFrom="paragraph">
                        <wp:posOffset>493395</wp:posOffset>
                      </wp:positionV>
                      <wp:extent cx="3773805" cy="2103120"/>
                      <wp:effectExtent l="0" t="0" r="0" b="0"/>
                      <wp:wrapThrough wrapText="bothSides">
                        <wp:wrapPolygon edited="0">
                          <wp:start x="0" y="0"/>
                          <wp:lineTo x="0" y="21326"/>
                          <wp:lineTo x="21480" y="21326"/>
                          <wp:lineTo x="21480" y="0"/>
                          <wp:lineTo x="0" y="0"/>
                        </wp:wrapPolygon>
                      </wp:wrapThrough>
                      <wp:docPr id="27" name="Image 27" descr="OpenAI Partnership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nAI Partnerships Lis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73805" cy="2103120"/>
                              </a:xfrm>
                              <a:prstGeom prst="rect">
                                <a:avLst/>
                              </a:prstGeom>
                              <a:noFill/>
                            </pic:spPr>
                          </pic:pic>
                        </a:graphicData>
                      </a:graphic>
                      <wp14:sizeRelH relativeFrom="page">
                        <wp14:pctWidth>0</wp14:pctWidth>
                      </wp14:sizeRelH>
                      <wp14:sizeRelV relativeFrom="page">
                        <wp14:pctHeight>0</wp14:pctHeight>
                      </wp14:sizeRelV>
                    </wp:anchor>
                  </w:drawing>
                </w:r>
                <w:r w:rsidR="005E39F5" w:rsidRPr="005E39F5">
                  <w:rPr>
                    <w:rFonts w:eastAsia="Aptos" w:cs="Arial"/>
                    <w:kern w:val="2"/>
                    <w:sz w:val="28"/>
                    <w:szCs w:val="28"/>
                    <w14:ligatures w14:val="standardContextual"/>
                  </w:rPr>
                  <w:t>En quoi les partenariats conclus avec OpenAI ont augmenté l’ouverture sur de nouveaux marché</w:t>
                </w:r>
                <w:r w:rsidR="009632E2">
                  <w:rPr>
                    <w:rFonts w:eastAsia="Aptos" w:cs="Arial"/>
                    <w:kern w:val="2"/>
                    <w:sz w:val="28"/>
                    <w:szCs w:val="28"/>
                    <w14:ligatures w14:val="standardContextual"/>
                  </w:rPr>
                  <w:t>s</w:t>
                </w:r>
                <w:r w:rsidR="005E39F5" w:rsidRPr="005E39F5">
                  <w:rPr>
                    <w:rFonts w:eastAsia="Aptos" w:cs="Arial"/>
                    <w:kern w:val="2"/>
                    <w:sz w:val="28"/>
                    <w:szCs w:val="28"/>
                    <w14:ligatures w14:val="standardContextual"/>
                  </w:rPr>
                  <w:t xml:space="preserve"> et l’augmentation de la demande ?</w:t>
                </w:r>
              </w:p>
              <w:p w14:paraId="41D0193C" w14:textId="77777777" w:rsidR="00E851DE" w:rsidRDefault="00E851DE" w:rsidP="005E39F5">
                <w:pPr>
                  <w:spacing w:before="0" w:after="160" w:line="276" w:lineRule="auto"/>
                  <w:rPr>
                    <w:rFonts w:eastAsia="Aptos" w:cs="Arial"/>
                    <w:kern w:val="2"/>
                    <w:sz w:val="24"/>
                    <w14:ligatures w14:val="standardContextual"/>
                  </w:rPr>
                </w:pPr>
              </w:p>
              <w:p w14:paraId="60B15FD7" w14:textId="6637D3C7"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Comme vous l’avez vu dans ce livret, OpenAI à sign</w:t>
                </w:r>
                <w:r w:rsidR="009632E2">
                  <w:rPr>
                    <w:rFonts w:eastAsia="Aptos" w:cs="Arial"/>
                    <w:kern w:val="2"/>
                    <w:sz w:val="24"/>
                    <w14:ligatures w14:val="standardContextual"/>
                  </w:rPr>
                  <w:t>é</w:t>
                </w:r>
                <w:r w:rsidRPr="005E39F5">
                  <w:rPr>
                    <w:rFonts w:eastAsia="Aptos" w:cs="Arial"/>
                    <w:kern w:val="2"/>
                    <w:sz w:val="24"/>
                    <w14:ligatures w14:val="standardContextual"/>
                  </w:rPr>
                  <w:t xml:space="preserve"> de nombreux partenariats</w:t>
                </w:r>
                <w:r w:rsidR="009632E2">
                  <w:rPr>
                    <w:rFonts w:eastAsia="Aptos" w:cs="Arial"/>
                    <w:kern w:val="2"/>
                    <w:sz w:val="24"/>
                    <w14:ligatures w14:val="standardContextual"/>
                  </w:rPr>
                  <w:t xml:space="preserve">, </w:t>
                </w:r>
                <w:r w:rsidRPr="005E39F5">
                  <w:rPr>
                    <w:rFonts w:eastAsia="Aptos" w:cs="Arial"/>
                    <w:kern w:val="2"/>
                    <w:sz w:val="24"/>
                    <w14:ligatures w14:val="standardContextual"/>
                  </w:rPr>
                  <w:t xml:space="preserve">ce qui </w:t>
                </w:r>
                <w:r w:rsidR="0032376A" w:rsidRPr="005E39F5">
                  <w:rPr>
                    <w:rFonts w:eastAsia="Aptos" w:cs="Arial"/>
                    <w:kern w:val="2"/>
                    <w:sz w:val="24"/>
                    <w14:ligatures w14:val="standardContextual"/>
                  </w:rPr>
                  <w:t>a</w:t>
                </w:r>
                <w:r w:rsidRPr="005E39F5">
                  <w:rPr>
                    <w:rFonts w:eastAsia="Aptos" w:cs="Arial"/>
                    <w:kern w:val="2"/>
                    <w:sz w:val="24"/>
                    <w14:ligatures w14:val="standardContextual"/>
                  </w:rPr>
                  <w:t xml:space="preserve"> drastiquement ouvert le champ des possibilités pour l’entreprise américaine. </w:t>
                </w:r>
              </w:p>
              <w:p w14:paraId="081A25AD" w14:textId="77777777" w:rsidR="00442006" w:rsidRDefault="00442006" w:rsidP="005E39F5">
                <w:pPr>
                  <w:spacing w:before="0" w:after="160" w:line="276" w:lineRule="auto"/>
                  <w:rPr>
                    <w:rFonts w:eastAsia="Aptos" w:cs="Arial"/>
                    <w:kern w:val="2"/>
                    <w:sz w:val="24"/>
                    <w14:ligatures w14:val="standardContextual"/>
                  </w:rPr>
                </w:pPr>
              </w:p>
              <w:p w14:paraId="0FB69339" w14:textId="36EF376B"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 xml:space="preserve">Dans les plus beaux partenariats, nous retrouvons Apple, Microsoft, Nvidia, Snapchat et bien d’autres. Il est assez logique de </w:t>
                </w:r>
                <w:r w:rsidR="00E851DE" w:rsidRPr="005E39F5">
                  <w:rPr>
                    <w:rFonts w:eastAsia="Aptos" w:cs="Arial"/>
                    <w:kern w:val="2"/>
                    <w:sz w:val="24"/>
                    <w14:ligatures w14:val="standardContextual"/>
                  </w:rPr>
                  <w:t>penser</w:t>
                </w:r>
                <w:r w:rsidRPr="005E39F5">
                  <w:rPr>
                    <w:rFonts w:eastAsia="Aptos" w:cs="Arial"/>
                    <w:kern w:val="2"/>
                    <w:sz w:val="24"/>
                    <w14:ligatures w14:val="standardContextual"/>
                  </w:rPr>
                  <w:t xml:space="preserve"> que ces entreprises ont une influence sur l’étude de la demande. En effet, les utilisateurs (clients) d’Apple, Microsoft… vont redistribuer une partie de leurs clientèles à OpenAI, permettant l’accès à de nouveaux marché</w:t>
                </w:r>
                <w:r w:rsidR="009632E2">
                  <w:rPr>
                    <w:rFonts w:eastAsia="Aptos" w:cs="Arial"/>
                    <w:kern w:val="2"/>
                    <w:sz w:val="24"/>
                    <w14:ligatures w14:val="standardContextual"/>
                  </w:rPr>
                  <w:t>s</w:t>
                </w:r>
                <w:r w:rsidRPr="005E39F5">
                  <w:rPr>
                    <w:rFonts w:eastAsia="Aptos" w:cs="Arial"/>
                    <w:kern w:val="2"/>
                    <w:sz w:val="24"/>
                    <w14:ligatures w14:val="standardContextual"/>
                  </w:rPr>
                  <w:t xml:space="preserve"> et une marque de crédibilité importante pour l’entreprise américaine.</w:t>
                </w:r>
              </w:p>
              <w:p w14:paraId="6A3ABC8F" w14:textId="737467C2" w:rsidR="005E39F5" w:rsidRPr="005E39F5" w:rsidRDefault="005E39F5" w:rsidP="005E39F5">
                <w:pPr>
                  <w:spacing w:before="0" w:after="160" w:line="276" w:lineRule="auto"/>
                  <w:rPr>
                    <w:rFonts w:eastAsia="Aptos" w:cs="Arial"/>
                    <w:kern w:val="2"/>
                    <w:sz w:val="24"/>
                    <w14:ligatures w14:val="standardContextual"/>
                  </w:rPr>
                </w:pPr>
                <w:r w:rsidRPr="005E39F5">
                  <w:rPr>
                    <w:rFonts w:eastAsia="Aptos" w:cs="Arial"/>
                    <w:kern w:val="2"/>
                    <w:sz w:val="24"/>
                    <w14:ligatures w14:val="standardContextual"/>
                  </w:rPr>
                  <w:t>La demande est donc très forte et absolument répandu</w:t>
                </w:r>
                <w:r w:rsidR="009632E2">
                  <w:rPr>
                    <w:rFonts w:eastAsia="Aptos" w:cs="Arial"/>
                    <w:kern w:val="2"/>
                    <w:sz w:val="24"/>
                    <w14:ligatures w14:val="standardContextual"/>
                  </w:rPr>
                  <w:t>e</w:t>
                </w:r>
                <w:r w:rsidRPr="005E39F5">
                  <w:rPr>
                    <w:rFonts w:eastAsia="Aptos" w:cs="Arial"/>
                    <w:kern w:val="2"/>
                    <w:sz w:val="24"/>
                    <w14:ligatures w14:val="standardContextual"/>
                  </w:rPr>
                  <w:t xml:space="preserve"> dans toutes les industries. Les avantages sont mutuels, en concluant un partenariat avec OpenAI</w:t>
                </w:r>
                <w:r w:rsidR="009632E2">
                  <w:rPr>
                    <w:rFonts w:eastAsia="Aptos" w:cs="Arial"/>
                    <w:kern w:val="2"/>
                    <w:sz w:val="24"/>
                    <w14:ligatures w14:val="standardContextual"/>
                  </w:rPr>
                  <w:t>,</w:t>
                </w:r>
                <w:r w:rsidRPr="005E39F5">
                  <w:rPr>
                    <w:rFonts w:eastAsia="Aptos" w:cs="Arial"/>
                    <w:kern w:val="2"/>
                    <w:sz w:val="24"/>
                    <w14:ligatures w14:val="standardContextual"/>
                  </w:rPr>
                  <w:t xml:space="preserve"> Apple s’assure une crédibilité, un dynamisme continu, de la compétitivité et</w:t>
                </w:r>
                <w:r w:rsidR="009632E2">
                  <w:rPr>
                    <w:rFonts w:eastAsia="Aptos" w:cs="Arial"/>
                    <w:kern w:val="2"/>
                    <w:sz w:val="24"/>
                    <w14:ligatures w14:val="standardContextual"/>
                  </w:rPr>
                  <w:t>,</w:t>
                </w:r>
                <w:r w:rsidRPr="005E39F5">
                  <w:rPr>
                    <w:rFonts w:eastAsia="Aptos" w:cs="Arial"/>
                    <w:kern w:val="2"/>
                    <w:sz w:val="24"/>
                    <w14:ligatures w14:val="standardContextual"/>
                  </w:rPr>
                  <w:t xml:space="preserve"> au-delà de ça, une réponse forte face à la demande de leurs clients. De l’autre </w:t>
                </w:r>
                <w:r w:rsidR="009632E2" w:rsidRPr="005E39F5">
                  <w:rPr>
                    <w:rFonts w:eastAsia="Aptos" w:cs="Arial"/>
                    <w:kern w:val="2"/>
                    <w:sz w:val="24"/>
                    <w14:ligatures w14:val="standardContextual"/>
                  </w:rPr>
                  <w:t>côté</w:t>
                </w:r>
                <w:r w:rsidR="009632E2">
                  <w:rPr>
                    <w:rFonts w:eastAsia="Aptos" w:cs="Arial"/>
                    <w:kern w:val="2"/>
                    <w:sz w:val="24"/>
                    <w14:ligatures w14:val="standardContextual"/>
                  </w:rPr>
                  <w:t>,</w:t>
                </w:r>
                <w:r w:rsidRPr="005E39F5">
                  <w:rPr>
                    <w:rFonts w:eastAsia="Aptos" w:cs="Arial"/>
                    <w:kern w:val="2"/>
                    <w:sz w:val="24"/>
                    <w14:ligatures w14:val="standardContextual"/>
                  </w:rPr>
                  <w:t xml:space="preserve"> pour OpenAI, il est bénéfique de collaborer avec Apple pour augmenter son image de marque et collecter plus d’informations sur les utilisateurs en vue de rendre leurs modèles plus performants.</w:t>
                </w:r>
              </w:p>
              <w:p w14:paraId="1C250C1E" w14:textId="77777777" w:rsidR="005E39F5" w:rsidRPr="00D6637B" w:rsidRDefault="005E39F5" w:rsidP="005E39F5">
                <w:pPr>
                  <w:pStyle w:val="Sous-titre1"/>
                  <w:ind w:left="0"/>
                  <w:rPr>
                    <w:u w:val="single"/>
                  </w:rPr>
                </w:pPr>
              </w:p>
              <w:p w14:paraId="26B6FBBA" w14:textId="1C50AA61" w:rsidR="00D6637B" w:rsidRPr="00D6637B" w:rsidRDefault="00794C42" w:rsidP="00D6637B">
                <w:pPr>
                  <w:pStyle w:val="Sous-titre1"/>
                  <w:rPr>
                    <w:u w:val="single"/>
                  </w:rPr>
                </w:pPr>
                <w:r w:rsidRPr="00D6637B">
                  <w:rPr>
                    <w:u w:val="single"/>
                  </w:rPr>
                  <w:t>2)</w:t>
                </w:r>
                <w:r w:rsidR="00D6637B" w:rsidRPr="00D6637B">
                  <w:rPr>
                    <w:u w:val="single"/>
                  </w:rPr>
                  <w:t xml:space="preserve"> </w:t>
                </w:r>
                <w:r w:rsidRPr="00D6637B">
                  <w:rPr>
                    <w:u w:val="single"/>
                  </w:rPr>
                  <w:t>Etude de la concurrence</w:t>
                </w:r>
              </w:p>
              <w:p w14:paraId="41B3B63E" w14:textId="1131E84D" w:rsidR="004630BC" w:rsidRDefault="004630BC" w:rsidP="008C1A6B">
                <w:pPr>
                  <w:pStyle w:val="Sous-titre1"/>
                  <w:rPr>
                    <w:rFonts w:asciiTheme="minorHAnsi" w:hAnsiTheme="minorHAnsi"/>
                    <w:color w:val="auto"/>
                    <w:sz w:val="24"/>
                    <w:szCs w:val="24"/>
                  </w:rPr>
                </w:pPr>
                <w:r>
                  <w:rPr>
                    <w:rFonts w:asciiTheme="minorHAnsi" w:hAnsiTheme="minorHAnsi"/>
                    <w:color w:val="auto"/>
                    <w:sz w:val="24"/>
                    <w:szCs w:val="24"/>
                  </w:rPr>
                  <w:t>L’entreprise Open AI dispose de nombreux concurrents car le marché de l’intelligence artificielle est en plein essor. Malgré qu</w:t>
                </w:r>
                <w:r w:rsidR="007C19A0">
                  <w:rPr>
                    <w:rFonts w:asciiTheme="minorHAnsi" w:hAnsiTheme="minorHAnsi"/>
                    <w:color w:val="auto"/>
                    <w:sz w:val="24"/>
                    <w:szCs w:val="24"/>
                  </w:rPr>
                  <w:t>’</w:t>
                </w:r>
                <w:r>
                  <w:rPr>
                    <w:rFonts w:asciiTheme="minorHAnsi" w:hAnsiTheme="minorHAnsi"/>
                    <w:color w:val="auto"/>
                    <w:sz w:val="24"/>
                    <w:szCs w:val="24"/>
                  </w:rPr>
                  <w:t>Open AI soit le leader de ce marché, il y a une dizaine de concurrents qui sont à la hauteur. Voici ci-dessous les différents concurrents actuels :</w:t>
                </w:r>
              </w:p>
              <w:p w14:paraId="49B932AA" w14:textId="3AE4D903" w:rsidR="004630BC" w:rsidRDefault="005B1996" w:rsidP="005B1996">
                <w:pPr>
                  <w:pStyle w:val="Sous-titre1"/>
                  <w:jc w:val="center"/>
                  <w:rPr>
                    <w:rFonts w:asciiTheme="minorHAnsi" w:hAnsiTheme="minorHAnsi"/>
                    <w:color w:val="auto"/>
                    <w:sz w:val="24"/>
                    <w:szCs w:val="24"/>
                  </w:rPr>
                </w:pPr>
                <w:r>
                  <w:rPr>
                    <w:noProof/>
                  </w:rPr>
                  <w:lastRenderedPageBreak/>
                  <w:drawing>
                    <wp:inline distT="0" distB="0" distL="0" distR="0" wp14:anchorId="7866127E" wp14:editId="1A2F93EF">
                      <wp:extent cx="6477635" cy="3647991"/>
                      <wp:effectExtent l="76200" t="76200" r="75565" b="128651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10699" cy="366661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1C52A0D0" w14:textId="34A243C5" w:rsidR="00100EA9" w:rsidRPr="005B1996" w:rsidRDefault="00100EA9" w:rsidP="005B1996">
                <w:pPr>
                  <w:pStyle w:val="Sous-titre1"/>
                  <w:ind w:left="0"/>
                  <w:rPr>
                    <w:rFonts w:asciiTheme="minorHAnsi" w:hAnsiTheme="minorHAnsi"/>
                    <w:color w:val="auto"/>
                    <w:sz w:val="24"/>
                    <w:szCs w:val="24"/>
                  </w:rPr>
                </w:pPr>
              </w:p>
              <w:p w14:paraId="6D063190" w14:textId="242910EE" w:rsidR="00100EA9" w:rsidRDefault="00597C5C" w:rsidP="00EF2875">
                <w:pPr>
                  <w:pStyle w:val="Sous-titre1"/>
                  <w:spacing w:line="240" w:lineRule="auto"/>
                  <w:rPr>
                    <w:rFonts w:asciiTheme="minorHAnsi" w:hAnsiTheme="minorHAnsi"/>
                    <w:color w:val="auto"/>
                    <w:sz w:val="24"/>
                    <w:szCs w:val="24"/>
                  </w:rPr>
                </w:pPr>
                <w:r>
                  <w:rPr>
                    <w:rFonts w:asciiTheme="minorHAnsi" w:hAnsiTheme="minorHAnsi"/>
                    <w:color w:val="auto"/>
                    <w:sz w:val="24"/>
                    <w:szCs w:val="24"/>
                  </w:rPr>
                  <w:t>Dans un premier temps</w:t>
                </w:r>
                <w:r w:rsidR="007C19A0">
                  <w:rPr>
                    <w:rFonts w:asciiTheme="minorHAnsi" w:hAnsiTheme="minorHAnsi"/>
                    <w:color w:val="auto"/>
                    <w:sz w:val="24"/>
                    <w:szCs w:val="24"/>
                  </w:rPr>
                  <w:t>,</w:t>
                </w:r>
                <w:r>
                  <w:rPr>
                    <w:rFonts w:asciiTheme="minorHAnsi" w:hAnsiTheme="minorHAnsi"/>
                    <w:color w:val="auto"/>
                    <w:sz w:val="24"/>
                    <w:szCs w:val="24"/>
                  </w:rPr>
                  <w:t xml:space="preserve"> nous allons prendre comme concurrent</w:t>
                </w:r>
                <w:r w:rsidR="00EF2875" w:rsidRPr="00EF2875">
                  <w:rPr>
                    <w:rFonts w:asciiTheme="minorHAnsi" w:hAnsiTheme="minorHAnsi"/>
                    <w:color w:val="auto"/>
                    <w:sz w:val="24"/>
                    <w:szCs w:val="24"/>
                  </w:rPr>
                  <w:t xml:space="preserve"> direct </w:t>
                </w:r>
                <w:r w:rsidR="00100EA9">
                  <w:rPr>
                    <w:rFonts w:asciiTheme="minorHAnsi" w:hAnsiTheme="minorHAnsi"/>
                    <w:color w:val="auto"/>
                    <w:sz w:val="24"/>
                    <w:szCs w:val="24"/>
                  </w:rPr>
                  <w:t>de l’entreprise Open AI</w:t>
                </w:r>
                <w:r w:rsidR="00EF2875" w:rsidRPr="00EF2875">
                  <w:rPr>
                    <w:rFonts w:asciiTheme="minorHAnsi" w:hAnsiTheme="minorHAnsi"/>
                    <w:color w:val="auto"/>
                    <w:sz w:val="24"/>
                    <w:szCs w:val="24"/>
                  </w:rPr>
                  <w:t xml:space="preserve">: Hugging Face : </w:t>
                </w:r>
              </w:p>
              <w:p w14:paraId="3E5C5BB3" w14:textId="7836A66F" w:rsidR="00597C5C" w:rsidRDefault="00597C5C" w:rsidP="00597C5C">
                <w:pPr>
                  <w:pStyle w:val="Sous-titre1"/>
                  <w:spacing w:line="240" w:lineRule="auto"/>
                  <w:ind w:left="0"/>
                  <w:rPr>
                    <w:rFonts w:asciiTheme="minorHAnsi" w:hAnsiTheme="minorHAnsi"/>
                    <w:color w:val="auto"/>
                    <w:sz w:val="24"/>
                    <w:szCs w:val="24"/>
                  </w:rPr>
                </w:pPr>
              </w:p>
              <w:p w14:paraId="27339149" w14:textId="77777777" w:rsidR="00597C5C" w:rsidRPr="00597C5C" w:rsidRDefault="00597C5C" w:rsidP="00597C5C">
                <w:pPr>
                  <w:pStyle w:val="Sous-titre1"/>
                  <w:spacing w:line="240" w:lineRule="auto"/>
                  <w:rPr>
                    <w:rFonts w:asciiTheme="minorHAnsi" w:hAnsiTheme="minorHAnsi"/>
                    <w:color w:val="auto"/>
                    <w:sz w:val="24"/>
                    <w:szCs w:val="24"/>
                  </w:rPr>
                </w:pPr>
                <w:r w:rsidRPr="00597C5C">
                  <w:rPr>
                    <w:rFonts w:asciiTheme="minorHAnsi" w:hAnsiTheme="minorHAnsi"/>
                    <w:color w:val="auto"/>
                    <w:sz w:val="24"/>
                    <w:szCs w:val="24"/>
                  </w:rPr>
                  <w:t>La startup française Hugging Face a été fondée en 2015 par Julien Chaumond et Clément Delangue. Leur but est de rendre l'intelligence artificielle accessible à tous les individus.</w:t>
                </w:r>
              </w:p>
              <w:p w14:paraId="00597078" w14:textId="77777777" w:rsidR="00597C5C" w:rsidRPr="00597C5C" w:rsidRDefault="00597C5C" w:rsidP="00597C5C">
                <w:pPr>
                  <w:pStyle w:val="Sous-titre1"/>
                  <w:spacing w:line="240" w:lineRule="auto"/>
                  <w:rPr>
                    <w:rFonts w:asciiTheme="minorHAnsi" w:hAnsiTheme="minorHAnsi"/>
                    <w:color w:val="auto"/>
                    <w:sz w:val="24"/>
                    <w:szCs w:val="24"/>
                  </w:rPr>
                </w:pPr>
              </w:p>
              <w:p w14:paraId="023C61FF" w14:textId="77777777" w:rsidR="00597C5C" w:rsidRPr="00597C5C" w:rsidRDefault="00597C5C" w:rsidP="00597C5C">
                <w:pPr>
                  <w:pStyle w:val="Sous-titre1"/>
                  <w:spacing w:line="240" w:lineRule="auto"/>
                  <w:rPr>
                    <w:rFonts w:asciiTheme="minorHAnsi" w:hAnsiTheme="minorHAnsi"/>
                    <w:color w:val="auto"/>
                    <w:sz w:val="24"/>
                    <w:szCs w:val="24"/>
                  </w:rPr>
                </w:pPr>
                <w:r w:rsidRPr="00597C5C">
                  <w:rPr>
                    <w:rFonts w:asciiTheme="minorHAnsi" w:hAnsiTheme="minorHAnsi"/>
                    <w:color w:val="auto"/>
                    <w:sz w:val="24"/>
                    <w:szCs w:val="24"/>
                  </w:rPr>
                  <w:t>Ainsi, Hugging Face offre une librairie open-source de NLP (Natural Language Processing). En d'autres termes, ils proposent à leurs clients une API qui facilite l'accès à des modèles pré-développés. Étant donné que ces modèles d'apprentissage automatique sont déjà entraînés, leur apprentissage et leur expérimentation sont simplifiés. De plus, ils offrent également des outils pour gérer les données et les modèles déjà existants, ainsi que pour développer et entraîner de nouveaux modèles.</w:t>
                </w:r>
              </w:p>
              <w:p w14:paraId="6188222B" w14:textId="77777777" w:rsidR="00597C5C" w:rsidRPr="00597C5C" w:rsidRDefault="00597C5C" w:rsidP="00597C5C">
                <w:pPr>
                  <w:pStyle w:val="Sous-titre1"/>
                  <w:spacing w:line="240" w:lineRule="auto"/>
                  <w:rPr>
                    <w:rFonts w:asciiTheme="minorHAnsi" w:hAnsiTheme="minorHAnsi"/>
                    <w:color w:val="auto"/>
                    <w:sz w:val="24"/>
                    <w:szCs w:val="24"/>
                  </w:rPr>
                </w:pPr>
              </w:p>
              <w:p w14:paraId="639BEA4E" w14:textId="3E93AC1E" w:rsidR="00597C5C" w:rsidRDefault="00597C5C" w:rsidP="00597C5C">
                <w:pPr>
                  <w:pStyle w:val="Sous-titre1"/>
                  <w:spacing w:line="240" w:lineRule="auto"/>
                  <w:rPr>
                    <w:rFonts w:asciiTheme="minorHAnsi" w:hAnsiTheme="minorHAnsi"/>
                    <w:color w:val="auto"/>
                    <w:sz w:val="24"/>
                    <w:szCs w:val="24"/>
                  </w:rPr>
                </w:pPr>
                <w:r w:rsidRPr="00597C5C">
                  <w:rPr>
                    <w:rFonts w:asciiTheme="minorHAnsi" w:hAnsiTheme="minorHAnsi"/>
                    <w:color w:val="auto"/>
                    <w:sz w:val="24"/>
                    <w:szCs w:val="24"/>
                  </w:rPr>
                  <w:t>L'entreprise a connu une croissance exponentielle depuis ses débuts et est sur le point de devenir l'un des leaders dans le domaine de l'intelligence artificielle.</w:t>
                </w:r>
              </w:p>
              <w:p w14:paraId="02BCBCF3" w14:textId="68572DA7" w:rsidR="00597C5C" w:rsidRDefault="00597C5C" w:rsidP="00EF2875">
                <w:pPr>
                  <w:pStyle w:val="Sous-titre1"/>
                  <w:spacing w:line="240" w:lineRule="auto"/>
                  <w:rPr>
                    <w:rFonts w:asciiTheme="minorHAnsi" w:hAnsiTheme="minorHAnsi"/>
                    <w:color w:val="auto"/>
                    <w:sz w:val="24"/>
                    <w:szCs w:val="24"/>
                  </w:rPr>
                </w:pPr>
                <w:r w:rsidRPr="00597C5C">
                  <w:rPr>
                    <w:rFonts w:asciiTheme="minorHAnsi" w:hAnsiTheme="minorHAnsi"/>
                    <w:color w:val="auto"/>
                    <w:sz w:val="24"/>
                    <w:szCs w:val="24"/>
                  </w:rPr>
                  <w:t>En 2020, elle a d’ailleurs été nommée comme étant l’une des entreprises les plus innovantes au monde par MIT Technology Review.</w:t>
                </w:r>
              </w:p>
              <w:p w14:paraId="6843FB02" w14:textId="13016395" w:rsidR="00447F7A" w:rsidRDefault="00447F7A" w:rsidP="00447F7A">
                <w:pPr>
                  <w:pStyle w:val="Sous-titre1"/>
                  <w:spacing w:line="240" w:lineRule="auto"/>
                  <w:ind w:left="0"/>
                  <w:rPr>
                    <w:rFonts w:asciiTheme="minorHAnsi" w:hAnsiTheme="minorHAnsi"/>
                    <w:color w:val="auto"/>
                    <w:sz w:val="24"/>
                    <w:szCs w:val="24"/>
                  </w:rPr>
                </w:pPr>
              </w:p>
              <w:p w14:paraId="3755F52A" w14:textId="77AB2246" w:rsidR="00447F7A" w:rsidRDefault="00447F7A" w:rsidP="00447F7A">
                <w:pPr>
                  <w:pStyle w:val="Sous-titre1"/>
                  <w:spacing w:line="240" w:lineRule="auto"/>
                  <w:ind w:left="0"/>
                  <w:rPr>
                    <w:rFonts w:asciiTheme="minorHAnsi" w:hAnsiTheme="minorHAnsi"/>
                    <w:color w:val="auto"/>
                    <w:sz w:val="24"/>
                    <w:szCs w:val="24"/>
                  </w:rPr>
                </w:pPr>
              </w:p>
              <w:p w14:paraId="7B4EC559" w14:textId="3B70DBF2" w:rsidR="00447F7A" w:rsidRDefault="00447F7A" w:rsidP="00447F7A">
                <w:pPr>
                  <w:pStyle w:val="Sous-titre1"/>
                  <w:spacing w:line="240" w:lineRule="auto"/>
                  <w:ind w:left="0"/>
                  <w:rPr>
                    <w:rFonts w:asciiTheme="minorHAnsi" w:hAnsiTheme="minorHAnsi"/>
                    <w:color w:val="auto"/>
                    <w:sz w:val="24"/>
                    <w:szCs w:val="24"/>
                  </w:rPr>
                </w:pPr>
                <w:r>
                  <w:rPr>
                    <w:rFonts w:asciiTheme="minorHAnsi" w:hAnsiTheme="minorHAnsi"/>
                    <w:color w:val="auto"/>
                    <w:sz w:val="24"/>
                    <w:szCs w:val="24"/>
                  </w:rPr>
                  <w:t>Hugging Face offre différents outils comme :</w:t>
                </w:r>
              </w:p>
              <w:p w14:paraId="0ACB9310" w14:textId="77777777" w:rsidR="00447F7A" w:rsidRPr="00447F7A" w:rsidRDefault="00447F7A" w:rsidP="00447F7A">
                <w:pPr>
                  <w:pStyle w:val="Sous-titre1"/>
                  <w:spacing w:line="240" w:lineRule="auto"/>
                  <w:ind w:left="0"/>
                  <w:rPr>
                    <w:rFonts w:asciiTheme="minorHAnsi" w:hAnsiTheme="minorHAnsi"/>
                    <w:color w:val="auto"/>
                    <w:sz w:val="24"/>
                    <w:szCs w:val="24"/>
                  </w:rPr>
                </w:pPr>
              </w:p>
              <w:p w14:paraId="3ED58097" w14:textId="72723D73" w:rsidR="00447F7A" w:rsidRPr="00447F7A" w:rsidRDefault="00447F7A" w:rsidP="00447F7A">
                <w:pPr>
                  <w:pStyle w:val="Sous-titre1"/>
                  <w:numPr>
                    <w:ilvl w:val="0"/>
                    <w:numId w:val="24"/>
                  </w:numPr>
                  <w:spacing w:line="240" w:lineRule="auto"/>
                  <w:rPr>
                    <w:rFonts w:asciiTheme="minorHAnsi" w:hAnsiTheme="minorHAnsi"/>
                    <w:color w:val="auto"/>
                    <w:sz w:val="24"/>
                    <w:szCs w:val="24"/>
                  </w:rPr>
                </w:pPr>
                <w:r w:rsidRPr="00447F7A">
                  <w:rPr>
                    <w:rFonts w:asciiTheme="minorHAnsi" w:hAnsiTheme="minorHAnsi"/>
                    <w:color w:val="auto"/>
                    <w:sz w:val="24"/>
                    <w:szCs w:val="24"/>
                  </w:rPr>
                  <w:t>Transformers : Une bibliothèque open-source permettant de créer et de déployer des modèles de langage naturel.</w:t>
                </w:r>
              </w:p>
              <w:p w14:paraId="1FB2E80A" w14:textId="23AC4E21" w:rsidR="00447F7A" w:rsidRPr="00447F7A" w:rsidRDefault="00447F7A" w:rsidP="00447F7A">
                <w:pPr>
                  <w:pStyle w:val="Sous-titre1"/>
                  <w:numPr>
                    <w:ilvl w:val="0"/>
                    <w:numId w:val="24"/>
                  </w:numPr>
                  <w:spacing w:line="240" w:lineRule="auto"/>
                  <w:rPr>
                    <w:rFonts w:asciiTheme="minorHAnsi" w:hAnsiTheme="minorHAnsi"/>
                    <w:color w:val="auto"/>
                    <w:sz w:val="24"/>
                    <w:szCs w:val="24"/>
                  </w:rPr>
                </w:pPr>
                <w:r w:rsidRPr="00447F7A">
                  <w:rPr>
                    <w:rFonts w:asciiTheme="minorHAnsi" w:hAnsiTheme="minorHAnsi"/>
                    <w:color w:val="auto"/>
                    <w:sz w:val="24"/>
                    <w:szCs w:val="24"/>
                  </w:rPr>
                  <w:t>Datasets : Une ressource extensive de jeux de données prêts à l’emploi pour l’entraînement de modèles IA.</w:t>
                </w:r>
              </w:p>
              <w:p w14:paraId="29C24C77" w14:textId="243E0A74" w:rsidR="00447F7A" w:rsidRDefault="00447F7A" w:rsidP="00447F7A">
                <w:pPr>
                  <w:pStyle w:val="Sous-titre1"/>
                  <w:numPr>
                    <w:ilvl w:val="0"/>
                    <w:numId w:val="24"/>
                  </w:numPr>
                  <w:spacing w:line="240" w:lineRule="auto"/>
                  <w:rPr>
                    <w:rFonts w:asciiTheme="minorHAnsi" w:hAnsiTheme="minorHAnsi"/>
                    <w:color w:val="auto"/>
                    <w:sz w:val="24"/>
                    <w:szCs w:val="24"/>
                  </w:rPr>
                </w:pPr>
                <w:r w:rsidRPr="00447F7A">
                  <w:rPr>
                    <w:rFonts w:asciiTheme="minorHAnsi" w:hAnsiTheme="minorHAnsi"/>
                    <w:color w:val="auto"/>
                    <w:sz w:val="24"/>
                    <w:szCs w:val="24"/>
                  </w:rPr>
                  <w:t>Gradio : Un outil permettant de créer des interfaces utilisateur interactives pour les modèles d’IA de manière simple et intuitive.</w:t>
                </w:r>
              </w:p>
              <w:p w14:paraId="412FB1B1" w14:textId="48A8E284" w:rsidR="00597C5C" w:rsidRDefault="00597C5C" w:rsidP="00EF2875">
                <w:pPr>
                  <w:pStyle w:val="Sous-titre1"/>
                  <w:spacing w:line="240" w:lineRule="auto"/>
                  <w:rPr>
                    <w:rFonts w:asciiTheme="minorHAnsi" w:hAnsiTheme="minorHAnsi"/>
                    <w:color w:val="auto"/>
                    <w:sz w:val="24"/>
                    <w:szCs w:val="24"/>
                  </w:rPr>
                </w:pPr>
              </w:p>
              <w:p w14:paraId="1206B2F4" w14:textId="260BFBAE" w:rsidR="005A5464" w:rsidRDefault="005A5464" w:rsidP="00EF2875">
                <w:pPr>
                  <w:pStyle w:val="Sous-titre1"/>
                  <w:spacing w:line="240" w:lineRule="auto"/>
                  <w:rPr>
                    <w:rFonts w:asciiTheme="minorHAnsi" w:hAnsiTheme="minorHAnsi"/>
                    <w:color w:val="auto"/>
                    <w:sz w:val="24"/>
                    <w:szCs w:val="24"/>
                  </w:rPr>
                </w:pPr>
              </w:p>
              <w:p w14:paraId="34C30F2A" w14:textId="3A2986A4" w:rsidR="005A5464" w:rsidRDefault="005A5464" w:rsidP="00EF2875">
                <w:pPr>
                  <w:pStyle w:val="Sous-titre1"/>
                  <w:spacing w:line="240" w:lineRule="auto"/>
                  <w:rPr>
                    <w:rFonts w:asciiTheme="minorHAnsi" w:hAnsiTheme="minorHAnsi"/>
                    <w:color w:val="auto"/>
                    <w:sz w:val="24"/>
                    <w:szCs w:val="24"/>
                  </w:rPr>
                </w:pPr>
              </w:p>
              <w:tbl>
                <w:tblPr>
                  <w:tblStyle w:val="Grilledutableau"/>
                  <w:tblW w:w="0" w:type="auto"/>
                  <w:tblInd w:w="14" w:type="dxa"/>
                  <w:tblLayout w:type="fixed"/>
                  <w:tblLook w:val="04A0" w:firstRow="1" w:lastRow="0" w:firstColumn="1" w:lastColumn="0" w:noHBand="0" w:noVBand="1"/>
                </w:tblPr>
                <w:tblGrid>
                  <w:gridCol w:w="5391"/>
                  <w:gridCol w:w="5392"/>
                </w:tblGrid>
                <w:tr w:rsidR="005A5464" w14:paraId="426543A7" w14:textId="77777777" w:rsidTr="005A5464">
                  <w:tc>
                    <w:tcPr>
                      <w:tcW w:w="5391" w:type="dxa"/>
                    </w:tcPr>
                    <w:p w14:paraId="699B2CF9" w14:textId="64C2B5E9" w:rsidR="005A5464" w:rsidRPr="005A5464" w:rsidRDefault="005A5464" w:rsidP="008312D9">
                      <w:pPr>
                        <w:pStyle w:val="Sous-titre1"/>
                        <w:framePr w:hSpace="180" w:wrap="around" w:vAnchor="text" w:hAnchor="margin" w:y="-9"/>
                        <w:spacing w:line="240" w:lineRule="auto"/>
                        <w:ind w:left="0"/>
                        <w:jc w:val="center"/>
                        <w:rPr>
                          <w:rFonts w:asciiTheme="minorHAnsi" w:hAnsiTheme="minorHAnsi"/>
                          <w:b/>
                          <w:bCs w:val="0"/>
                          <w:i/>
                          <w:iCs/>
                          <w:color w:val="auto"/>
                          <w:szCs w:val="32"/>
                        </w:rPr>
                      </w:pPr>
                      <w:r w:rsidRPr="005A5464">
                        <w:rPr>
                          <w:rFonts w:asciiTheme="minorHAnsi" w:hAnsiTheme="minorHAnsi"/>
                          <w:b/>
                          <w:bCs w:val="0"/>
                          <w:i/>
                          <w:iCs/>
                          <w:color w:val="auto"/>
                          <w:szCs w:val="32"/>
                        </w:rPr>
                        <w:t>Avantages</w:t>
                      </w:r>
                    </w:p>
                  </w:tc>
                  <w:tc>
                    <w:tcPr>
                      <w:tcW w:w="5392" w:type="dxa"/>
                    </w:tcPr>
                    <w:p w14:paraId="01194B2A" w14:textId="7A4416DE" w:rsidR="005A5464" w:rsidRPr="005A5464" w:rsidRDefault="005A5464" w:rsidP="008312D9">
                      <w:pPr>
                        <w:pStyle w:val="Sous-titre1"/>
                        <w:framePr w:hSpace="180" w:wrap="around" w:vAnchor="text" w:hAnchor="margin" w:y="-9"/>
                        <w:spacing w:line="240" w:lineRule="auto"/>
                        <w:ind w:left="0"/>
                        <w:jc w:val="center"/>
                        <w:rPr>
                          <w:rFonts w:asciiTheme="minorHAnsi" w:hAnsiTheme="minorHAnsi"/>
                          <w:b/>
                          <w:bCs w:val="0"/>
                          <w:i/>
                          <w:iCs/>
                          <w:color w:val="auto"/>
                          <w:szCs w:val="32"/>
                        </w:rPr>
                      </w:pPr>
                      <w:r w:rsidRPr="005A5464">
                        <w:rPr>
                          <w:rFonts w:asciiTheme="minorHAnsi" w:hAnsiTheme="minorHAnsi"/>
                          <w:b/>
                          <w:bCs w:val="0"/>
                          <w:i/>
                          <w:iCs/>
                          <w:color w:val="auto"/>
                          <w:szCs w:val="32"/>
                        </w:rPr>
                        <w:t>Inconvénients</w:t>
                      </w:r>
                    </w:p>
                  </w:tc>
                </w:tr>
                <w:tr w:rsidR="005A5464" w14:paraId="729ADC80" w14:textId="77777777" w:rsidTr="005A5464">
                  <w:tc>
                    <w:tcPr>
                      <w:tcW w:w="5391" w:type="dxa"/>
                    </w:tcPr>
                    <w:p w14:paraId="0F2B552B" w14:textId="77777777" w:rsidR="005A5464" w:rsidRPr="005A5464" w:rsidRDefault="005A5464" w:rsidP="008312D9">
                      <w:pPr>
                        <w:framePr w:hSpace="180" w:wrap="around" w:vAnchor="text" w:hAnchor="margin" w:y="-9"/>
                        <w:spacing w:before="0" w:after="240" w:line="240" w:lineRule="auto"/>
                        <w:rPr>
                          <w:rFonts w:ascii="Times New Roman" w:eastAsia="Times New Roman" w:hAnsi="Times New Roman" w:cs="Times New Roman"/>
                          <w:sz w:val="24"/>
                          <w:lang w:eastAsia="fr-FR"/>
                        </w:rPr>
                      </w:pPr>
                    </w:p>
                    <w:p w14:paraId="02FEDF09" w14:textId="140BF200" w:rsidR="005A5464" w:rsidRDefault="00F94266" w:rsidP="008312D9">
                      <w:pPr>
                        <w:pStyle w:val="Paragraphedeliste"/>
                        <w:framePr w:hSpace="180" w:wrap="around" w:vAnchor="text" w:hAnchor="margin" w:y="-9"/>
                        <w:numPr>
                          <w:ilvl w:val="0"/>
                          <w:numId w:val="25"/>
                        </w:numPr>
                        <w:spacing w:before="0" w:after="240" w:line="240" w:lineRule="auto"/>
                        <w:jc w:val="center"/>
                        <w:rPr>
                          <w:rFonts w:ascii="Times New Roman" w:eastAsia="Times New Roman" w:hAnsi="Times New Roman" w:cs="Times New Roman"/>
                          <w:sz w:val="24"/>
                          <w:lang w:eastAsia="fr-FR"/>
                        </w:rPr>
                      </w:pPr>
                      <w:r w:rsidRPr="00F94266">
                        <w:rPr>
                          <w:rFonts w:ascii="Times New Roman" w:eastAsia="Times New Roman" w:hAnsi="Times New Roman" w:cs="Times New Roman"/>
                          <w:b/>
                          <w:bCs/>
                          <w:color w:val="00B050"/>
                          <w:sz w:val="24"/>
                          <w:lang w:eastAsia="fr-FR"/>
                        </w:rPr>
                        <w:t>Accessibilité</w:t>
                      </w:r>
                      <w:r w:rsidRPr="00F94266">
                        <w:rPr>
                          <w:rFonts w:ascii="Times New Roman" w:eastAsia="Times New Roman" w:hAnsi="Times New Roman" w:cs="Times New Roman"/>
                          <w:color w:val="00B050"/>
                          <w:sz w:val="24"/>
                          <w:lang w:eastAsia="fr-FR"/>
                        </w:rPr>
                        <w:t xml:space="preserve"> </w:t>
                      </w:r>
                      <w:r w:rsidRPr="00F94266">
                        <w:rPr>
                          <w:rFonts w:ascii="Times New Roman" w:eastAsia="Times New Roman" w:hAnsi="Times New Roman" w:cs="Times New Roman"/>
                          <w:sz w:val="24"/>
                          <w:lang w:eastAsia="fr-FR"/>
                        </w:rPr>
                        <w:t>: La plupart des outils de Hugging Face sont open-source, ce qui les rend accessibles à une large communauté de développeurs.</w:t>
                      </w:r>
                    </w:p>
                    <w:p w14:paraId="294FA9D7" w14:textId="77777777" w:rsidR="00F94266" w:rsidRPr="00F94266" w:rsidRDefault="00F94266" w:rsidP="008312D9">
                      <w:pPr>
                        <w:pStyle w:val="Paragraphedeliste"/>
                        <w:framePr w:hSpace="180" w:wrap="around" w:vAnchor="text" w:hAnchor="margin" w:y="-9"/>
                        <w:spacing w:before="0" w:after="240" w:line="240" w:lineRule="auto"/>
                        <w:rPr>
                          <w:rFonts w:ascii="Times New Roman" w:eastAsia="Times New Roman" w:hAnsi="Times New Roman" w:cs="Times New Roman"/>
                          <w:sz w:val="24"/>
                          <w:lang w:eastAsia="fr-FR"/>
                        </w:rPr>
                      </w:pPr>
                    </w:p>
                    <w:p w14:paraId="3CD19BD0" w14:textId="68EAC85A" w:rsidR="005A5464" w:rsidRPr="00F94266" w:rsidRDefault="00F94266" w:rsidP="008312D9">
                      <w:pPr>
                        <w:pStyle w:val="Paragraphedeliste"/>
                        <w:framePr w:hSpace="180" w:wrap="around" w:vAnchor="text" w:hAnchor="margin" w:y="-9"/>
                        <w:numPr>
                          <w:ilvl w:val="0"/>
                          <w:numId w:val="25"/>
                        </w:numPr>
                        <w:spacing w:before="0" w:after="240" w:line="240" w:lineRule="auto"/>
                        <w:jc w:val="center"/>
                        <w:rPr>
                          <w:rFonts w:ascii="Times New Roman" w:eastAsia="Times New Roman" w:hAnsi="Times New Roman" w:cs="Times New Roman"/>
                          <w:sz w:val="24"/>
                          <w:lang w:eastAsia="fr-FR"/>
                        </w:rPr>
                      </w:pPr>
                      <w:r w:rsidRPr="00F94266">
                        <w:rPr>
                          <w:rFonts w:ascii="Times New Roman" w:eastAsia="Times New Roman" w:hAnsi="Times New Roman" w:cs="Times New Roman"/>
                          <w:b/>
                          <w:bCs/>
                          <w:color w:val="00B050"/>
                          <w:sz w:val="24"/>
                          <w:lang w:eastAsia="fr-FR"/>
                        </w:rPr>
                        <w:t>Communauté Collaboratrice</w:t>
                      </w:r>
                      <w:r w:rsidRPr="00F94266">
                        <w:rPr>
                          <w:rFonts w:ascii="Times New Roman" w:eastAsia="Times New Roman" w:hAnsi="Times New Roman" w:cs="Times New Roman"/>
                          <w:color w:val="00B050"/>
                          <w:sz w:val="24"/>
                          <w:lang w:eastAsia="fr-FR"/>
                        </w:rPr>
                        <w:t xml:space="preserve"> </w:t>
                      </w:r>
                      <w:r w:rsidRPr="00F94266">
                        <w:rPr>
                          <w:rFonts w:ascii="Times New Roman" w:eastAsia="Times New Roman" w:hAnsi="Times New Roman" w:cs="Times New Roman"/>
                          <w:sz w:val="24"/>
                          <w:lang w:eastAsia="fr-FR"/>
                        </w:rPr>
                        <w:t>: Hugging Face bénéficie d’un support communautaire important, facilitant l’innovation et l’amélioration continue des outils disponibles.</w:t>
                      </w:r>
                    </w:p>
                    <w:p w14:paraId="41E13CC1" w14:textId="5DE2F4FD" w:rsidR="005A5464" w:rsidRDefault="00F94266" w:rsidP="008312D9">
                      <w:pPr>
                        <w:pStyle w:val="Sous-titre1"/>
                        <w:framePr w:hSpace="180" w:wrap="around" w:vAnchor="text" w:hAnchor="margin" w:y="-9"/>
                        <w:numPr>
                          <w:ilvl w:val="0"/>
                          <w:numId w:val="25"/>
                        </w:numPr>
                        <w:spacing w:line="240" w:lineRule="auto"/>
                        <w:jc w:val="center"/>
                        <w:rPr>
                          <w:rFonts w:asciiTheme="minorHAnsi" w:hAnsiTheme="minorHAnsi"/>
                          <w:color w:val="auto"/>
                          <w:sz w:val="24"/>
                          <w:szCs w:val="24"/>
                        </w:rPr>
                      </w:pPr>
                      <w:r w:rsidRPr="00F94266">
                        <w:rPr>
                          <w:rFonts w:ascii="Times New Roman" w:eastAsia="Times New Roman" w:hAnsi="Times New Roman" w:cs="Times New Roman"/>
                          <w:b/>
                          <w:color w:val="00B050"/>
                          <w:sz w:val="24"/>
                          <w:szCs w:val="24"/>
                          <w:lang w:eastAsia="fr-FR" w:bidi="ar-SA"/>
                        </w:rPr>
                        <w:t>Simplicité d’utilisation</w:t>
                      </w:r>
                      <w:r w:rsidRPr="00F94266">
                        <w:rPr>
                          <w:rFonts w:ascii="Times New Roman" w:eastAsia="Times New Roman" w:hAnsi="Times New Roman" w:cs="Times New Roman"/>
                          <w:bCs w:val="0"/>
                          <w:color w:val="00B050"/>
                          <w:sz w:val="24"/>
                          <w:szCs w:val="24"/>
                          <w:lang w:eastAsia="fr-FR" w:bidi="ar-SA"/>
                        </w:rPr>
                        <w:t xml:space="preserve"> </w:t>
                      </w:r>
                      <w:r w:rsidRPr="00F94266">
                        <w:rPr>
                          <w:rFonts w:ascii="Times New Roman" w:eastAsia="Times New Roman" w:hAnsi="Times New Roman" w:cs="Times New Roman"/>
                          <w:bCs w:val="0"/>
                          <w:color w:val="auto"/>
                          <w:sz w:val="24"/>
                          <w:szCs w:val="24"/>
                          <w:lang w:eastAsia="fr-FR" w:bidi="ar-SA"/>
                        </w:rPr>
                        <w:t>: Les bibliothèques et les outils de Hugging Face sont conçus pour être simples à utiliser, même pour ceux qui ne sont pas experts en machine learning.</w:t>
                      </w:r>
                    </w:p>
                  </w:tc>
                  <w:tc>
                    <w:tcPr>
                      <w:tcW w:w="5392" w:type="dxa"/>
                    </w:tcPr>
                    <w:p w14:paraId="67BBE005" w14:textId="77777777" w:rsidR="00F94266" w:rsidRPr="005A5464" w:rsidRDefault="00F94266" w:rsidP="008312D9">
                      <w:pPr>
                        <w:framePr w:hSpace="180" w:wrap="around" w:vAnchor="text" w:hAnchor="margin" w:y="-9"/>
                        <w:spacing w:before="0" w:after="240" w:line="240" w:lineRule="auto"/>
                        <w:rPr>
                          <w:rFonts w:ascii="Times New Roman" w:eastAsia="Times New Roman" w:hAnsi="Times New Roman" w:cs="Times New Roman"/>
                          <w:sz w:val="24"/>
                          <w:lang w:eastAsia="fr-FR"/>
                        </w:rPr>
                      </w:pPr>
                    </w:p>
                    <w:p w14:paraId="3B9E08F8" w14:textId="458C4878" w:rsidR="00F94266" w:rsidRDefault="00DA1D3C" w:rsidP="008312D9">
                      <w:pPr>
                        <w:pStyle w:val="Paragraphedeliste"/>
                        <w:framePr w:hSpace="180" w:wrap="around" w:vAnchor="text" w:hAnchor="margin" w:y="-9"/>
                        <w:numPr>
                          <w:ilvl w:val="0"/>
                          <w:numId w:val="25"/>
                        </w:numPr>
                        <w:spacing w:before="0" w:after="240" w:line="240" w:lineRule="auto"/>
                        <w:jc w:val="center"/>
                        <w:rPr>
                          <w:rFonts w:ascii="Times New Roman" w:eastAsia="Times New Roman" w:hAnsi="Times New Roman" w:cs="Times New Roman"/>
                          <w:sz w:val="24"/>
                          <w:lang w:eastAsia="fr-FR"/>
                        </w:rPr>
                      </w:pPr>
                      <w:r w:rsidRPr="00DA1D3C">
                        <w:rPr>
                          <w:rFonts w:ascii="Times New Roman" w:eastAsia="Times New Roman" w:hAnsi="Times New Roman" w:cs="Times New Roman"/>
                          <w:b/>
                          <w:bCs/>
                          <w:color w:val="FF0000"/>
                          <w:sz w:val="24"/>
                          <w:lang w:eastAsia="fr-FR"/>
                        </w:rPr>
                        <w:t>Performance</w:t>
                      </w:r>
                      <w:r w:rsidRPr="00DA1D3C">
                        <w:rPr>
                          <w:rFonts w:ascii="Times New Roman" w:eastAsia="Times New Roman" w:hAnsi="Times New Roman" w:cs="Times New Roman"/>
                          <w:color w:val="FF0000"/>
                          <w:sz w:val="24"/>
                          <w:lang w:eastAsia="fr-FR"/>
                        </w:rPr>
                        <w:t xml:space="preserve"> </w:t>
                      </w:r>
                      <w:r w:rsidRPr="00DA1D3C">
                        <w:rPr>
                          <w:rFonts w:ascii="Times New Roman" w:eastAsia="Times New Roman" w:hAnsi="Times New Roman" w:cs="Times New Roman"/>
                          <w:sz w:val="24"/>
                          <w:lang w:eastAsia="fr-FR"/>
                        </w:rPr>
                        <w:t>: Les modèles de Hugging Face peuvent parfois être moins performants que ceux d’OpenAI en termes de complexité et de sophistication.</w:t>
                      </w:r>
                    </w:p>
                    <w:p w14:paraId="31C4FE42" w14:textId="77777777" w:rsidR="00DA1D3C" w:rsidRPr="00DA1D3C" w:rsidRDefault="00DA1D3C" w:rsidP="008312D9">
                      <w:pPr>
                        <w:pStyle w:val="Paragraphedeliste"/>
                        <w:framePr w:hSpace="180" w:wrap="around" w:vAnchor="text" w:hAnchor="margin" w:y="-9"/>
                        <w:spacing w:before="0" w:after="240" w:line="240" w:lineRule="auto"/>
                        <w:rPr>
                          <w:rFonts w:ascii="Times New Roman" w:eastAsia="Times New Roman" w:hAnsi="Times New Roman" w:cs="Times New Roman"/>
                          <w:sz w:val="24"/>
                          <w:lang w:eastAsia="fr-FR"/>
                        </w:rPr>
                      </w:pPr>
                    </w:p>
                    <w:p w14:paraId="5FD58C7B" w14:textId="0AA3F127" w:rsidR="00F94266" w:rsidRPr="00DA1D3C" w:rsidRDefault="00DA1D3C" w:rsidP="008312D9">
                      <w:pPr>
                        <w:pStyle w:val="Paragraphedeliste"/>
                        <w:framePr w:hSpace="180" w:wrap="around" w:vAnchor="text" w:hAnchor="margin" w:y="-9"/>
                        <w:numPr>
                          <w:ilvl w:val="0"/>
                          <w:numId w:val="25"/>
                        </w:numPr>
                        <w:spacing w:before="0" w:after="240" w:line="240" w:lineRule="auto"/>
                        <w:jc w:val="center"/>
                        <w:rPr>
                          <w:rFonts w:ascii="Times New Roman" w:eastAsia="Times New Roman" w:hAnsi="Times New Roman" w:cs="Times New Roman"/>
                          <w:sz w:val="24"/>
                          <w:lang w:eastAsia="fr-FR"/>
                        </w:rPr>
                      </w:pPr>
                      <w:r w:rsidRPr="00DA1D3C">
                        <w:rPr>
                          <w:rFonts w:ascii="Times New Roman" w:eastAsia="Times New Roman" w:hAnsi="Times New Roman" w:cs="Times New Roman"/>
                          <w:b/>
                          <w:bCs/>
                          <w:color w:val="FF0000"/>
                          <w:sz w:val="24"/>
                          <w:lang w:eastAsia="fr-FR"/>
                        </w:rPr>
                        <w:t>Support Limité</w:t>
                      </w:r>
                      <w:r w:rsidRPr="00DA1D3C">
                        <w:rPr>
                          <w:rFonts w:ascii="Times New Roman" w:eastAsia="Times New Roman" w:hAnsi="Times New Roman" w:cs="Times New Roman"/>
                          <w:color w:val="FF0000"/>
                          <w:sz w:val="24"/>
                          <w:lang w:eastAsia="fr-FR"/>
                        </w:rPr>
                        <w:t xml:space="preserve"> </w:t>
                      </w:r>
                      <w:r w:rsidRPr="00DA1D3C">
                        <w:rPr>
                          <w:rFonts w:ascii="Times New Roman" w:eastAsia="Times New Roman" w:hAnsi="Times New Roman" w:cs="Times New Roman"/>
                          <w:sz w:val="24"/>
                          <w:lang w:eastAsia="fr-FR"/>
                        </w:rPr>
                        <w:t>: Bien que la communauté soit active, le support officiel peut être limité compar</w:t>
                      </w:r>
                      <w:r w:rsidR="007C19A0">
                        <w:rPr>
                          <w:rFonts w:ascii="Times New Roman" w:eastAsia="Times New Roman" w:hAnsi="Times New Roman" w:cs="Times New Roman"/>
                          <w:sz w:val="24"/>
                          <w:lang w:eastAsia="fr-FR"/>
                        </w:rPr>
                        <w:t>é</w:t>
                      </w:r>
                      <w:r w:rsidRPr="00DA1D3C">
                        <w:rPr>
                          <w:rFonts w:ascii="Times New Roman" w:eastAsia="Times New Roman" w:hAnsi="Times New Roman" w:cs="Times New Roman"/>
                          <w:sz w:val="24"/>
                          <w:lang w:eastAsia="fr-FR"/>
                        </w:rPr>
                        <w:t xml:space="preserve"> aux solutions payantes d’OpenAI.</w:t>
                      </w:r>
                      <w:r w:rsidR="00F94266" w:rsidRPr="00DA1D3C">
                        <w:rPr>
                          <w:rFonts w:ascii="Times New Roman" w:eastAsia="Times New Roman" w:hAnsi="Times New Roman" w:cs="Times New Roman"/>
                          <w:sz w:val="24"/>
                          <w:lang w:eastAsia="fr-FR"/>
                        </w:rPr>
                        <w:br/>
                      </w:r>
                    </w:p>
                    <w:p w14:paraId="78E48A4E" w14:textId="77777777" w:rsidR="005A5464" w:rsidRDefault="005A5464" w:rsidP="008312D9">
                      <w:pPr>
                        <w:pStyle w:val="Sous-titre1"/>
                        <w:framePr w:hSpace="180" w:wrap="around" w:vAnchor="text" w:hAnchor="margin" w:y="-9"/>
                        <w:spacing w:line="240" w:lineRule="auto"/>
                        <w:ind w:left="0"/>
                        <w:jc w:val="center"/>
                        <w:rPr>
                          <w:rFonts w:asciiTheme="minorHAnsi" w:hAnsiTheme="minorHAnsi"/>
                          <w:color w:val="auto"/>
                          <w:sz w:val="24"/>
                          <w:szCs w:val="24"/>
                        </w:rPr>
                      </w:pPr>
                    </w:p>
                  </w:tc>
                </w:tr>
              </w:tbl>
              <w:p w14:paraId="661F06E3" w14:textId="4F580CFA" w:rsidR="005A5464" w:rsidRDefault="005A5464" w:rsidP="00EF2875">
                <w:pPr>
                  <w:pStyle w:val="Sous-titre1"/>
                  <w:spacing w:line="240" w:lineRule="auto"/>
                  <w:rPr>
                    <w:rFonts w:asciiTheme="minorHAnsi" w:hAnsiTheme="minorHAnsi"/>
                    <w:color w:val="auto"/>
                    <w:sz w:val="24"/>
                    <w:szCs w:val="24"/>
                  </w:rPr>
                </w:pPr>
              </w:p>
              <w:p w14:paraId="034E99F2" w14:textId="6D1C823C" w:rsidR="0065177D" w:rsidRDefault="0065177D" w:rsidP="0065177D">
                <w:pPr>
                  <w:pStyle w:val="En-ttedetabledesmatires"/>
                  <w:rPr>
                    <w:sz w:val="44"/>
                    <w:szCs w:val="44"/>
                  </w:rPr>
                </w:pPr>
                <w:r w:rsidRPr="0065177D">
                  <w:rPr>
                    <w:sz w:val="44"/>
                    <w:szCs w:val="44"/>
                  </w:rPr>
                  <w:t>Comparaison Directe</w:t>
                </w:r>
              </w:p>
              <w:p w14:paraId="79BD2D95" w14:textId="77777777" w:rsidR="0065177D" w:rsidRPr="0065177D" w:rsidRDefault="0065177D" w:rsidP="0065177D">
                <w:pPr>
                  <w:rPr>
                    <w:lang w:eastAsia="fr-FR"/>
                  </w:rPr>
                </w:pPr>
              </w:p>
              <w:p w14:paraId="08209FA9" w14:textId="295DE247" w:rsidR="0065177D" w:rsidRPr="0065177D" w:rsidRDefault="0065177D" w:rsidP="0065177D">
                <w:pPr>
                  <w:pStyle w:val="Titre2"/>
                </w:pPr>
                <w:bookmarkStart w:id="76" w:name="_Toc180769489"/>
                <w:r w:rsidRPr="0065177D">
                  <w:t>Performance</w:t>
                </w:r>
                <w:bookmarkEnd w:id="76"/>
              </w:p>
              <w:p w14:paraId="1B54D736" w14:textId="1A7AEC70" w:rsidR="0065177D" w:rsidRDefault="0065177D" w:rsidP="0065177D">
                <w:pPr>
                  <w:pStyle w:val="Sous-titre1"/>
                  <w:spacing w:line="240" w:lineRule="auto"/>
                  <w:rPr>
                    <w:rFonts w:asciiTheme="minorHAnsi" w:hAnsiTheme="minorHAnsi"/>
                    <w:color w:val="auto"/>
                    <w:sz w:val="24"/>
                    <w:szCs w:val="24"/>
                  </w:rPr>
                </w:pPr>
                <w:r w:rsidRPr="0065177D">
                  <w:rPr>
                    <w:rFonts w:asciiTheme="minorHAnsi" w:hAnsiTheme="minorHAnsi"/>
                    <w:color w:val="auto"/>
                    <w:sz w:val="24"/>
                    <w:szCs w:val="24"/>
                  </w:rPr>
                  <w:t xml:space="preserve">En ce qui concerne les performances brutes, les modèles d'OpenAI tels que GPT-3 sont généralement supérieurs à ceux de Hugging Face. Néanmoins, la disparité des performances peut être minime dans de nombreuses applications concrètes. </w:t>
                </w:r>
              </w:p>
              <w:p w14:paraId="78CD3E4E" w14:textId="77777777" w:rsidR="0065177D" w:rsidRPr="0065177D" w:rsidRDefault="0065177D" w:rsidP="0065177D">
                <w:pPr>
                  <w:pStyle w:val="Sous-titre1"/>
                  <w:spacing w:line="240" w:lineRule="auto"/>
                  <w:rPr>
                    <w:rFonts w:asciiTheme="minorHAnsi" w:hAnsiTheme="minorHAnsi"/>
                    <w:color w:val="auto"/>
                    <w:sz w:val="24"/>
                    <w:szCs w:val="24"/>
                  </w:rPr>
                </w:pPr>
              </w:p>
              <w:p w14:paraId="0A71DC30" w14:textId="7F004B3F" w:rsidR="0065177D" w:rsidRPr="0065177D" w:rsidRDefault="0065177D" w:rsidP="0065177D">
                <w:pPr>
                  <w:pStyle w:val="Titre2"/>
                </w:pPr>
                <w:bookmarkStart w:id="77" w:name="_Toc180769490"/>
                <w:r w:rsidRPr="0065177D">
                  <w:t>Accessibilité et Coût</w:t>
                </w:r>
                <w:bookmarkEnd w:id="77"/>
              </w:p>
              <w:p w14:paraId="092C2E7E" w14:textId="084EE116" w:rsidR="0065177D" w:rsidRDefault="0065177D" w:rsidP="0065177D">
                <w:pPr>
                  <w:pStyle w:val="Sous-titre1"/>
                  <w:spacing w:line="240" w:lineRule="auto"/>
                  <w:rPr>
                    <w:rFonts w:asciiTheme="minorHAnsi" w:hAnsiTheme="minorHAnsi"/>
                    <w:color w:val="auto"/>
                    <w:sz w:val="24"/>
                    <w:szCs w:val="24"/>
                  </w:rPr>
                </w:pPr>
                <w:r w:rsidRPr="0065177D">
                  <w:rPr>
                    <w:rFonts w:asciiTheme="minorHAnsi" w:hAnsiTheme="minorHAnsi"/>
                    <w:color w:val="auto"/>
                    <w:sz w:val="24"/>
                    <w:szCs w:val="24"/>
                  </w:rPr>
                  <w:t xml:space="preserve">Hugging Face se démarque grâce à sa philosophie open-source, ce qui rend ses outils facilement accessibles et abordables. D'un autre côté, OpenAI propose une sophistication élevée, mais à un prix qui peut être excessif pour certains. </w:t>
                </w:r>
              </w:p>
              <w:p w14:paraId="551DCB9A" w14:textId="77777777" w:rsidR="0065177D" w:rsidRPr="0065177D" w:rsidRDefault="0065177D" w:rsidP="0065177D">
                <w:pPr>
                  <w:pStyle w:val="Sous-titre1"/>
                  <w:spacing w:line="240" w:lineRule="auto"/>
                  <w:rPr>
                    <w:rFonts w:asciiTheme="minorHAnsi" w:hAnsiTheme="minorHAnsi"/>
                    <w:color w:val="auto"/>
                    <w:sz w:val="24"/>
                    <w:szCs w:val="24"/>
                  </w:rPr>
                </w:pPr>
              </w:p>
              <w:p w14:paraId="0DC116A5" w14:textId="4953A7EC" w:rsidR="0065177D" w:rsidRPr="0065177D" w:rsidRDefault="0065177D" w:rsidP="0065177D">
                <w:pPr>
                  <w:pStyle w:val="Titre2"/>
                </w:pPr>
                <w:bookmarkStart w:id="78" w:name="_Toc180769491"/>
                <w:r w:rsidRPr="0065177D">
                  <w:t>Simplicité d’utilisation</w:t>
                </w:r>
                <w:bookmarkEnd w:id="78"/>
              </w:p>
              <w:p w14:paraId="167B3B1A" w14:textId="7D2570BA" w:rsidR="005A5464" w:rsidRDefault="0065177D" w:rsidP="00EF2875">
                <w:pPr>
                  <w:pStyle w:val="Sous-titre1"/>
                  <w:spacing w:line="240" w:lineRule="auto"/>
                  <w:rPr>
                    <w:rFonts w:asciiTheme="minorHAnsi" w:hAnsiTheme="minorHAnsi"/>
                    <w:color w:val="auto"/>
                    <w:sz w:val="24"/>
                    <w:szCs w:val="24"/>
                  </w:rPr>
                </w:pPr>
                <w:r w:rsidRPr="0065177D">
                  <w:rPr>
                    <w:rFonts w:asciiTheme="minorHAnsi" w:hAnsiTheme="minorHAnsi"/>
                    <w:color w:val="auto"/>
                    <w:sz w:val="24"/>
                    <w:szCs w:val="24"/>
                  </w:rPr>
                  <w:lastRenderedPageBreak/>
                  <w:t xml:space="preserve">En termes de facilité d'utilisation, Hugging Face se démarque grâce à des interfaces conviviales et une documentation approfondie. Malgré sa puissance, OpenAI peut demander une expertise technique plus avancée. </w:t>
                </w:r>
              </w:p>
              <w:p w14:paraId="20628E20" w14:textId="7FF33385" w:rsidR="00DC7645" w:rsidRDefault="00DC7645" w:rsidP="00EF2875">
                <w:pPr>
                  <w:pStyle w:val="Sous-titre1"/>
                  <w:spacing w:line="240" w:lineRule="auto"/>
                  <w:rPr>
                    <w:rFonts w:asciiTheme="minorHAnsi" w:hAnsiTheme="minorHAnsi"/>
                    <w:color w:val="auto"/>
                    <w:sz w:val="24"/>
                    <w:szCs w:val="24"/>
                  </w:rPr>
                </w:pPr>
              </w:p>
              <w:p w14:paraId="300C639D" w14:textId="77777777" w:rsidR="00DC7645" w:rsidRDefault="00DC7645" w:rsidP="00EF2875">
                <w:pPr>
                  <w:pStyle w:val="Sous-titre1"/>
                  <w:spacing w:line="240" w:lineRule="auto"/>
                  <w:rPr>
                    <w:rFonts w:asciiTheme="minorHAnsi" w:hAnsiTheme="minorHAnsi"/>
                    <w:color w:val="auto"/>
                    <w:sz w:val="24"/>
                    <w:szCs w:val="24"/>
                  </w:rPr>
                </w:pPr>
              </w:p>
              <w:p w14:paraId="1E1109DE" w14:textId="5E4034EA" w:rsidR="00DC7645" w:rsidRDefault="00DC7645" w:rsidP="00DC7645">
                <w:pPr>
                  <w:pStyle w:val="En-ttedetabledesmatires"/>
                  <w:rPr>
                    <w:sz w:val="44"/>
                    <w:szCs w:val="44"/>
                  </w:rPr>
                </w:pPr>
                <w:r>
                  <w:rPr>
                    <w:sz w:val="44"/>
                    <w:szCs w:val="44"/>
                  </w:rPr>
                  <w:t>Cas d’usage</w:t>
                </w:r>
              </w:p>
              <w:p w14:paraId="19E94993" w14:textId="77777777" w:rsidR="00DC7645" w:rsidRPr="00DC7645" w:rsidRDefault="00DC7645" w:rsidP="00DC7645">
                <w:pPr>
                  <w:pStyle w:val="Titre2"/>
                </w:pPr>
                <w:bookmarkStart w:id="79" w:name="_Toc180769492"/>
                <w:r w:rsidRPr="00DC7645">
                  <w:t>OpenAI</w:t>
                </w:r>
                <w:bookmarkEnd w:id="79"/>
              </w:p>
              <w:p w14:paraId="25B85070" w14:textId="77777777" w:rsidR="00DC7645" w:rsidRPr="00DC7645" w:rsidRDefault="00DC7645" w:rsidP="00DC7645">
                <w:pPr>
                  <w:pStyle w:val="Sous-titre1"/>
                  <w:spacing w:line="240" w:lineRule="auto"/>
                  <w:rPr>
                    <w:rFonts w:asciiTheme="minorHAnsi" w:hAnsiTheme="minorHAnsi"/>
                    <w:color w:val="auto"/>
                    <w:sz w:val="24"/>
                    <w:szCs w:val="24"/>
                  </w:rPr>
                </w:pPr>
              </w:p>
              <w:p w14:paraId="2AF2AFD5" w14:textId="032FFEC5" w:rsidR="00DC7645" w:rsidRPr="00DC7645" w:rsidRDefault="00DC7645" w:rsidP="00DC7645">
                <w:pPr>
                  <w:pStyle w:val="Sous-titre1"/>
                  <w:numPr>
                    <w:ilvl w:val="0"/>
                    <w:numId w:val="26"/>
                  </w:numPr>
                  <w:spacing w:line="240" w:lineRule="auto"/>
                  <w:rPr>
                    <w:rFonts w:asciiTheme="minorHAnsi" w:hAnsiTheme="minorHAnsi"/>
                    <w:color w:val="auto"/>
                    <w:sz w:val="24"/>
                    <w:szCs w:val="24"/>
                  </w:rPr>
                </w:pPr>
                <w:r w:rsidRPr="00DC7645">
                  <w:rPr>
                    <w:rFonts w:asciiTheme="minorHAnsi" w:hAnsiTheme="minorHAnsi"/>
                    <w:i/>
                    <w:iCs/>
                    <w:color w:val="auto"/>
                    <w:sz w:val="24"/>
                    <w:szCs w:val="24"/>
                    <w:u w:val="single"/>
                  </w:rPr>
                  <w:t>Entreprise</w:t>
                </w:r>
                <w:r w:rsidRPr="00DC7645">
                  <w:rPr>
                    <w:rFonts w:asciiTheme="minorHAnsi" w:hAnsiTheme="minorHAnsi"/>
                    <w:color w:val="auto"/>
                    <w:sz w:val="24"/>
                    <w:szCs w:val="24"/>
                  </w:rPr>
                  <w:t xml:space="preserve"> :</w:t>
                </w:r>
                <w:r>
                  <w:rPr>
                    <w:rFonts w:asciiTheme="minorHAnsi" w:hAnsiTheme="minorHAnsi"/>
                    <w:color w:val="auto"/>
                    <w:sz w:val="24"/>
                    <w:szCs w:val="24"/>
                  </w:rPr>
                  <w:t xml:space="preserve"> </w:t>
                </w:r>
                <w:r w:rsidRPr="00DC7645">
                  <w:rPr>
                    <w:rFonts w:asciiTheme="minorHAnsi" w:hAnsiTheme="minorHAnsi"/>
                    <w:color w:val="auto"/>
                    <w:sz w:val="24"/>
                    <w:szCs w:val="24"/>
                  </w:rPr>
                  <w:t>Pour les sociétés qui cherchent des solutions d'intelligence artificielle de pointe pour des applications complexes telles que la rédaction automatisée, l'analyse de sentiment ou la création de contenu multimédia.</w:t>
                </w:r>
              </w:p>
              <w:p w14:paraId="10027FCF" w14:textId="0F5DAA84" w:rsidR="00DC7645" w:rsidRDefault="00DC7645" w:rsidP="00465E9B">
                <w:pPr>
                  <w:pStyle w:val="Sous-titre1"/>
                  <w:numPr>
                    <w:ilvl w:val="0"/>
                    <w:numId w:val="26"/>
                  </w:numPr>
                  <w:spacing w:line="240" w:lineRule="auto"/>
                  <w:rPr>
                    <w:rFonts w:asciiTheme="minorHAnsi" w:hAnsiTheme="minorHAnsi"/>
                    <w:color w:val="auto"/>
                    <w:sz w:val="24"/>
                    <w:szCs w:val="24"/>
                  </w:rPr>
                </w:pPr>
                <w:r w:rsidRPr="00DC7645">
                  <w:rPr>
                    <w:rFonts w:asciiTheme="minorHAnsi" w:hAnsiTheme="minorHAnsi"/>
                    <w:i/>
                    <w:iCs/>
                    <w:color w:val="auto"/>
                    <w:sz w:val="24"/>
                    <w:szCs w:val="24"/>
                    <w:u w:val="single"/>
                  </w:rPr>
                  <w:t>Recherche</w:t>
                </w:r>
                <w:r w:rsidRPr="00DC7645">
                  <w:rPr>
                    <w:rFonts w:asciiTheme="minorHAnsi" w:hAnsiTheme="minorHAnsi"/>
                    <w:color w:val="auto"/>
                    <w:sz w:val="24"/>
                    <w:szCs w:val="24"/>
                  </w:rPr>
                  <w:t xml:space="preserve"> :</w:t>
                </w:r>
                <w:r>
                  <w:t xml:space="preserve"> </w:t>
                </w:r>
                <w:r w:rsidRPr="00DC7645">
                  <w:rPr>
                    <w:rFonts w:asciiTheme="minorHAnsi" w:hAnsiTheme="minorHAnsi"/>
                    <w:color w:val="auto"/>
                    <w:sz w:val="24"/>
                    <w:szCs w:val="24"/>
                  </w:rPr>
                  <w:t>Afin de satisfaire les chercheurs qui requièrent des compétences de calcul avancées et des modèles complexes.</w:t>
                </w:r>
              </w:p>
              <w:p w14:paraId="1763387D" w14:textId="77777777" w:rsidR="00DC7645" w:rsidRPr="00DC7645" w:rsidRDefault="00DC7645" w:rsidP="00DC7645">
                <w:pPr>
                  <w:pStyle w:val="Sous-titre1"/>
                  <w:spacing w:line="240" w:lineRule="auto"/>
                  <w:rPr>
                    <w:rFonts w:asciiTheme="minorHAnsi" w:hAnsiTheme="minorHAnsi"/>
                    <w:color w:val="auto"/>
                    <w:sz w:val="24"/>
                    <w:szCs w:val="24"/>
                  </w:rPr>
                </w:pPr>
              </w:p>
              <w:p w14:paraId="4AEDE8F0" w14:textId="77777777" w:rsidR="00DC7645" w:rsidRPr="00DC7645" w:rsidRDefault="00DC7645" w:rsidP="00DC7645">
                <w:pPr>
                  <w:pStyle w:val="Titre2"/>
                </w:pPr>
                <w:bookmarkStart w:id="80" w:name="_Toc180769493"/>
                <w:r w:rsidRPr="00DC7645">
                  <w:t>Hugging Face</w:t>
                </w:r>
                <w:bookmarkEnd w:id="80"/>
              </w:p>
              <w:p w14:paraId="240E16A1" w14:textId="77777777" w:rsidR="00DC7645" w:rsidRPr="00DC7645" w:rsidRDefault="00DC7645" w:rsidP="00DC7645">
                <w:pPr>
                  <w:pStyle w:val="Sous-titre1"/>
                  <w:spacing w:line="240" w:lineRule="auto"/>
                  <w:rPr>
                    <w:rFonts w:asciiTheme="minorHAnsi" w:hAnsiTheme="minorHAnsi"/>
                    <w:color w:val="auto"/>
                    <w:sz w:val="24"/>
                    <w:szCs w:val="24"/>
                  </w:rPr>
                </w:pPr>
              </w:p>
              <w:p w14:paraId="4B86F75A" w14:textId="4C329E17" w:rsidR="00DC7645" w:rsidRPr="00DC7645" w:rsidRDefault="00DC7645" w:rsidP="00DC7645">
                <w:pPr>
                  <w:pStyle w:val="Sous-titre1"/>
                  <w:numPr>
                    <w:ilvl w:val="0"/>
                    <w:numId w:val="27"/>
                  </w:numPr>
                  <w:spacing w:line="240" w:lineRule="auto"/>
                  <w:rPr>
                    <w:rFonts w:asciiTheme="minorHAnsi" w:hAnsiTheme="minorHAnsi"/>
                    <w:color w:val="auto"/>
                    <w:sz w:val="24"/>
                    <w:szCs w:val="24"/>
                  </w:rPr>
                </w:pPr>
                <w:r w:rsidRPr="00DC7645">
                  <w:rPr>
                    <w:rFonts w:asciiTheme="minorHAnsi" w:hAnsiTheme="minorHAnsi"/>
                    <w:i/>
                    <w:iCs/>
                    <w:color w:val="auto"/>
                    <w:sz w:val="24"/>
                    <w:szCs w:val="24"/>
                    <w:u w:val="single"/>
                  </w:rPr>
                  <w:t>Éducation</w:t>
                </w:r>
                <w:r w:rsidRPr="00DC7645">
                  <w:rPr>
                    <w:rFonts w:asciiTheme="minorHAnsi" w:hAnsiTheme="minorHAnsi"/>
                    <w:color w:val="auto"/>
                    <w:sz w:val="24"/>
                    <w:szCs w:val="24"/>
                  </w:rPr>
                  <w:t xml:space="preserve"> : </w:t>
                </w:r>
                <w:r>
                  <w:t xml:space="preserve"> </w:t>
                </w:r>
                <w:r w:rsidRPr="00DC7645">
                  <w:rPr>
                    <w:rFonts w:asciiTheme="minorHAnsi" w:hAnsiTheme="minorHAnsi"/>
                    <w:color w:val="auto"/>
                    <w:sz w:val="24"/>
                    <w:szCs w:val="24"/>
                  </w:rPr>
                  <w:t>Aux étudiants et aux enseignants qui cherchent des outils d'intelligence artificielle accessibles pour l'apprentissage et l'enseignement.</w:t>
                </w:r>
              </w:p>
              <w:p w14:paraId="0E11CF29" w14:textId="7C2313F6" w:rsidR="005A5464" w:rsidRDefault="00DC7645" w:rsidP="00DC7645">
                <w:pPr>
                  <w:pStyle w:val="Sous-titre1"/>
                  <w:numPr>
                    <w:ilvl w:val="0"/>
                    <w:numId w:val="27"/>
                  </w:numPr>
                  <w:spacing w:line="240" w:lineRule="auto"/>
                  <w:rPr>
                    <w:rFonts w:asciiTheme="minorHAnsi" w:hAnsiTheme="minorHAnsi"/>
                    <w:color w:val="auto"/>
                    <w:sz w:val="24"/>
                    <w:szCs w:val="24"/>
                  </w:rPr>
                </w:pPr>
                <w:r w:rsidRPr="00DC7645">
                  <w:rPr>
                    <w:rFonts w:asciiTheme="minorHAnsi" w:hAnsiTheme="minorHAnsi"/>
                    <w:i/>
                    <w:iCs/>
                    <w:color w:val="auto"/>
                    <w:sz w:val="24"/>
                    <w:szCs w:val="24"/>
                    <w:u w:val="single"/>
                  </w:rPr>
                  <w:t>Innovation Communautaire</w:t>
                </w:r>
                <w:r w:rsidRPr="00DC7645">
                  <w:rPr>
                    <w:rFonts w:asciiTheme="minorHAnsi" w:hAnsiTheme="minorHAnsi"/>
                    <w:color w:val="auto"/>
                    <w:sz w:val="24"/>
                    <w:szCs w:val="24"/>
                  </w:rPr>
                  <w:t xml:space="preserve"> :</w:t>
                </w:r>
                <w:r w:rsidR="007C19A0">
                  <w:rPr>
                    <w:rFonts w:asciiTheme="minorHAnsi" w:hAnsiTheme="minorHAnsi"/>
                    <w:color w:val="auto"/>
                    <w:sz w:val="24"/>
                    <w:szCs w:val="24"/>
                  </w:rPr>
                  <w:t xml:space="preserve"> </w:t>
                </w:r>
                <w:r w:rsidRPr="00DC7645">
                  <w:rPr>
                    <w:rFonts w:asciiTheme="minorHAnsi" w:hAnsiTheme="minorHAnsi"/>
                    <w:color w:val="auto"/>
                    <w:sz w:val="24"/>
                    <w:szCs w:val="24"/>
                  </w:rPr>
                  <w:t>Pour les développeurs et les jeunes entreprises qui souhaitent expérimenter rapidement avec des modèles de langage naturel sans investir de l'argent.</w:t>
                </w:r>
              </w:p>
              <w:p w14:paraId="5DC404D9" w14:textId="43FAEB79" w:rsidR="005A5464" w:rsidRDefault="005A5464" w:rsidP="00EF2875">
                <w:pPr>
                  <w:pStyle w:val="Sous-titre1"/>
                  <w:spacing w:line="240" w:lineRule="auto"/>
                  <w:rPr>
                    <w:rFonts w:asciiTheme="minorHAnsi" w:hAnsiTheme="minorHAnsi"/>
                    <w:color w:val="auto"/>
                    <w:sz w:val="24"/>
                    <w:szCs w:val="24"/>
                  </w:rPr>
                </w:pPr>
              </w:p>
              <w:p w14:paraId="0C28575A" w14:textId="02ABDBBC" w:rsidR="005A5464" w:rsidRDefault="005A5464" w:rsidP="00EF2875">
                <w:pPr>
                  <w:pStyle w:val="Sous-titre1"/>
                  <w:spacing w:line="240" w:lineRule="auto"/>
                  <w:rPr>
                    <w:rFonts w:asciiTheme="minorHAnsi" w:hAnsiTheme="minorHAnsi"/>
                    <w:color w:val="auto"/>
                    <w:sz w:val="24"/>
                    <w:szCs w:val="24"/>
                  </w:rPr>
                </w:pPr>
              </w:p>
              <w:p w14:paraId="16196C14" w14:textId="6853F842" w:rsidR="005A5464" w:rsidRDefault="005A5464" w:rsidP="00EF2875">
                <w:pPr>
                  <w:pStyle w:val="Sous-titre1"/>
                  <w:spacing w:line="240" w:lineRule="auto"/>
                  <w:rPr>
                    <w:rFonts w:asciiTheme="minorHAnsi" w:hAnsiTheme="minorHAnsi"/>
                    <w:color w:val="auto"/>
                    <w:sz w:val="24"/>
                    <w:szCs w:val="24"/>
                  </w:rPr>
                </w:pPr>
              </w:p>
              <w:p w14:paraId="7867E745" w14:textId="77777777" w:rsidR="005A5464" w:rsidRDefault="005A5464" w:rsidP="00EF2875">
                <w:pPr>
                  <w:pStyle w:val="Sous-titre1"/>
                  <w:spacing w:line="240" w:lineRule="auto"/>
                  <w:rPr>
                    <w:rFonts w:asciiTheme="minorHAnsi" w:hAnsiTheme="minorHAnsi"/>
                    <w:color w:val="auto"/>
                    <w:sz w:val="24"/>
                    <w:szCs w:val="24"/>
                  </w:rPr>
                </w:pPr>
              </w:p>
              <w:p w14:paraId="633DA3B0" w14:textId="2BE05428" w:rsidR="00AA059E" w:rsidRPr="002E2F82" w:rsidRDefault="00F77FA4" w:rsidP="002E2F82">
                <w:pPr>
                  <w:pStyle w:val="Sous-titre1"/>
                  <w:spacing w:line="240" w:lineRule="auto"/>
                  <w:ind w:left="0"/>
                  <w:rPr>
                    <w:rFonts w:asciiTheme="minorHAnsi" w:hAnsiTheme="minorHAnsi"/>
                    <w:color w:val="auto"/>
                    <w:sz w:val="24"/>
                    <w:szCs w:val="24"/>
                  </w:rPr>
                </w:pPr>
              </w:p>
            </w:sdtContent>
          </w:sdt>
          <w:p w14:paraId="4EBD84DB" w14:textId="310CB9EC" w:rsidR="00E92B94" w:rsidRDefault="00E92B94" w:rsidP="00E92B94">
            <w:pPr>
              <w:pStyle w:val="En-ttedetabledesmatires"/>
              <w:rPr>
                <w:sz w:val="44"/>
                <w:szCs w:val="44"/>
              </w:rPr>
            </w:pPr>
            <w:r>
              <w:rPr>
                <w:sz w:val="44"/>
                <w:szCs w:val="44"/>
              </w:rPr>
              <w:t>Conclusion</w:t>
            </w:r>
          </w:p>
          <w:p w14:paraId="50455A37" w14:textId="0FA2D4C3" w:rsidR="00E92B94" w:rsidRDefault="00E92B94" w:rsidP="00E92B94">
            <w:pPr>
              <w:rPr>
                <w:lang w:eastAsia="fr-FR"/>
              </w:rPr>
            </w:pPr>
          </w:p>
          <w:p w14:paraId="2E0C8F8A" w14:textId="14C98DD0" w:rsidR="00E92B94" w:rsidRPr="00E92B94" w:rsidRDefault="00E92B94" w:rsidP="00E92B94">
            <w:pPr>
              <w:spacing w:before="0" w:line="240" w:lineRule="auto"/>
              <w:rPr>
                <w:rFonts w:eastAsia="Times New Roman" w:cs="Times New Roman"/>
                <w:sz w:val="24"/>
                <w:lang w:eastAsia="fr-FR"/>
              </w:rPr>
            </w:pPr>
            <w:r w:rsidRPr="00E92B94">
              <w:rPr>
                <w:rFonts w:eastAsia="Times New Roman" w:cs="Times New Roman"/>
                <w:sz w:val="24"/>
                <w:lang w:eastAsia="fr-FR"/>
              </w:rPr>
              <w:t xml:space="preserve">Les décisions entre OpenAI et Hugging Face sont principalement influencées par </w:t>
            </w:r>
            <w:r>
              <w:rPr>
                <w:rFonts w:eastAsia="Times New Roman" w:cs="Times New Roman"/>
                <w:sz w:val="24"/>
                <w:lang w:eastAsia="fr-FR"/>
              </w:rPr>
              <w:t>nos</w:t>
            </w:r>
            <w:r w:rsidRPr="00E92B94">
              <w:rPr>
                <w:rFonts w:eastAsia="Times New Roman" w:cs="Times New Roman"/>
                <w:sz w:val="24"/>
                <w:lang w:eastAsia="fr-FR"/>
              </w:rPr>
              <w:t xml:space="preserve"> besoins particuliers et </w:t>
            </w:r>
            <w:r>
              <w:rPr>
                <w:rFonts w:eastAsia="Times New Roman" w:cs="Times New Roman"/>
                <w:sz w:val="24"/>
                <w:lang w:eastAsia="fr-FR"/>
              </w:rPr>
              <w:t>nos</w:t>
            </w:r>
            <w:r w:rsidRPr="00E92B94">
              <w:rPr>
                <w:rFonts w:eastAsia="Times New Roman" w:cs="Times New Roman"/>
                <w:sz w:val="24"/>
                <w:lang w:eastAsia="fr-FR"/>
              </w:rPr>
              <w:t xml:space="preserve"> ressources. Si </w:t>
            </w:r>
            <w:r>
              <w:rPr>
                <w:rFonts w:eastAsia="Times New Roman" w:cs="Times New Roman"/>
                <w:sz w:val="24"/>
                <w:lang w:eastAsia="fr-FR"/>
              </w:rPr>
              <w:t>nous</w:t>
            </w:r>
            <w:r w:rsidRPr="00E92B94">
              <w:rPr>
                <w:rFonts w:eastAsia="Times New Roman" w:cs="Times New Roman"/>
                <w:sz w:val="24"/>
                <w:lang w:eastAsia="fr-FR"/>
              </w:rPr>
              <w:t xml:space="preserve"> souhait</w:t>
            </w:r>
            <w:r>
              <w:rPr>
                <w:rFonts w:eastAsia="Times New Roman" w:cs="Times New Roman"/>
                <w:sz w:val="24"/>
                <w:lang w:eastAsia="fr-FR"/>
              </w:rPr>
              <w:t>ons</w:t>
            </w:r>
            <w:r w:rsidRPr="00E92B94">
              <w:rPr>
                <w:rFonts w:eastAsia="Times New Roman" w:cs="Times New Roman"/>
                <w:sz w:val="24"/>
                <w:lang w:eastAsia="fr-FR"/>
              </w:rPr>
              <w:t xml:space="preserve"> obtenir une performance optimale et êtes disposé à investir, OpenAI est la solution parfaite. Par contre, si </w:t>
            </w:r>
            <w:r>
              <w:rPr>
                <w:rFonts w:eastAsia="Times New Roman" w:cs="Times New Roman"/>
                <w:sz w:val="24"/>
                <w:lang w:eastAsia="fr-FR"/>
              </w:rPr>
              <w:t>nous</w:t>
            </w:r>
            <w:r w:rsidRPr="00E92B94">
              <w:rPr>
                <w:rFonts w:eastAsia="Times New Roman" w:cs="Times New Roman"/>
                <w:sz w:val="24"/>
                <w:lang w:eastAsia="fr-FR"/>
              </w:rPr>
              <w:t xml:space="preserve"> accord</w:t>
            </w:r>
            <w:r>
              <w:rPr>
                <w:rFonts w:eastAsia="Times New Roman" w:cs="Times New Roman"/>
                <w:sz w:val="24"/>
                <w:lang w:eastAsia="fr-FR"/>
              </w:rPr>
              <w:t>ons</w:t>
            </w:r>
            <w:r w:rsidRPr="00E92B94">
              <w:rPr>
                <w:rFonts w:eastAsia="Times New Roman" w:cs="Times New Roman"/>
                <w:sz w:val="24"/>
                <w:lang w:eastAsia="fr-FR"/>
              </w:rPr>
              <w:t xml:space="preserve"> une grande importance à l'accessibilité et à la collaboration communautaire, Hugging Face propose une solution viable et fournissant de nombreuses ressources. Peu importe </w:t>
            </w:r>
            <w:r>
              <w:rPr>
                <w:rFonts w:eastAsia="Times New Roman" w:cs="Times New Roman"/>
                <w:sz w:val="24"/>
                <w:lang w:eastAsia="fr-FR"/>
              </w:rPr>
              <w:t>notre</w:t>
            </w:r>
            <w:r w:rsidRPr="00E92B94">
              <w:rPr>
                <w:rFonts w:eastAsia="Times New Roman" w:cs="Times New Roman"/>
                <w:sz w:val="24"/>
                <w:lang w:eastAsia="fr-FR"/>
              </w:rPr>
              <w:t xml:space="preserve"> choix de plateforme, </w:t>
            </w:r>
            <w:r>
              <w:rPr>
                <w:rFonts w:eastAsia="Times New Roman" w:cs="Times New Roman"/>
                <w:sz w:val="24"/>
                <w:lang w:eastAsia="fr-FR"/>
              </w:rPr>
              <w:t>nous</w:t>
            </w:r>
            <w:r w:rsidRPr="00E92B94">
              <w:rPr>
                <w:rFonts w:eastAsia="Times New Roman" w:cs="Times New Roman"/>
                <w:sz w:val="24"/>
                <w:lang w:eastAsia="fr-FR"/>
              </w:rPr>
              <w:t xml:space="preserve"> profit</w:t>
            </w:r>
            <w:r>
              <w:rPr>
                <w:rFonts w:eastAsia="Times New Roman" w:cs="Times New Roman"/>
                <w:sz w:val="24"/>
                <w:lang w:eastAsia="fr-FR"/>
              </w:rPr>
              <w:t>ons</w:t>
            </w:r>
            <w:r w:rsidRPr="00E92B94">
              <w:rPr>
                <w:rFonts w:eastAsia="Times New Roman" w:cs="Times New Roman"/>
                <w:sz w:val="24"/>
                <w:lang w:eastAsia="fr-FR"/>
              </w:rPr>
              <w:t xml:space="preserve"> des dernières avancées dans le domaine de l'intelligence artificielle, offrant ainsi la possibilité d'innovations captivantes et d'applications révolutionnaires. </w:t>
            </w:r>
          </w:p>
          <w:p w14:paraId="54048FE2" w14:textId="4E10B761" w:rsidR="0086587E" w:rsidRDefault="0086587E" w:rsidP="00E92B94">
            <w:pPr>
              <w:rPr>
                <w:lang w:eastAsia="fr-FR"/>
              </w:rPr>
            </w:pPr>
          </w:p>
          <w:p w14:paraId="7257DBC0" w14:textId="0CA007D5" w:rsidR="0086587E" w:rsidRPr="0086587E" w:rsidRDefault="0086587E" w:rsidP="00E92B94">
            <w:pPr>
              <w:rPr>
                <w:sz w:val="24"/>
                <w:lang w:eastAsia="fr-FR"/>
              </w:rPr>
            </w:pPr>
            <w:r w:rsidRPr="0086587E">
              <w:rPr>
                <w:sz w:val="24"/>
                <w:lang w:eastAsia="fr-FR"/>
              </w:rPr>
              <w:t>Ensuite</w:t>
            </w:r>
            <w:r w:rsidR="00FF6E87">
              <w:rPr>
                <w:sz w:val="24"/>
                <w:lang w:eastAsia="fr-FR"/>
              </w:rPr>
              <w:t>,</w:t>
            </w:r>
            <w:r w:rsidRPr="0086587E">
              <w:rPr>
                <w:sz w:val="24"/>
                <w:lang w:eastAsia="fr-FR"/>
              </w:rPr>
              <w:t xml:space="preserve"> nous allons prendre comme deuxième concurrent direct : </w:t>
            </w:r>
            <w:r w:rsidRPr="009B2A16">
              <w:rPr>
                <w:b/>
                <w:bCs/>
                <w:sz w:val="24"/>
                <w:lang w:eastAsia="fr-FR"/>
              </w:rPr>
              <w:t>Anthropic</w:t>
            </w:r>
          </w:p>
          <w:p w14:paraId="5809564D" w14:textId="62BB7BD0" w:rsidR="002E2F82" w:rsidRDefault="002E2F82" w:rsidP="002E2F82">
            <w:pPr>
              <w:pStyle w:val="Sous-titre1"/>
              <w:spacing w:line="240" w:lineRule="auto"/>
              <w:rPr>
                <w:rFonts w:asciiTheme="minorHAnsi" w:hAnsiTheme="minorHAnsi"/>
                <w:color w:val="auto"/>
                <w:sz w:val="24"/>
                <w:szCs w:val="24"/>
              </w:rPr>
            </w:pPr>
            <w:r w:rsidRPr="0086587E">
              <w:rPr>
                <w:rFonts w:asciiTheme="minorHAnsi" w:hAnsiTheme="minorHAnsi"/>
                <w:b/>
                <w:bCs w:val="0"/>
                <w:i/>
                <w:iCs/>
                <w:color w:val="auto"/>
                <w:sz w:val="30"/>
                <w:szCs w:val="30"/>
                <w:u w:val="single"/>
              </w:rPr>
              <w:t>Anthropic</w:t>
            </w:r>
            <w:r w:rsidRPr="00EF2875">
              <w:rPr>
                <w:rFonts w:asciiTheme="minorHAnsi" w:hAnsiTheme="minorHAnsi"/>
                <w:color w:val="auto"/>
                <w:sz w:val="24"/>
                <w:szCs w:val="24"/>
              </w:rPr>
              <w:t xml:space="preserve"> : c'est une startup créée en 2021, en premier c'était un laboratoire de recherche dans l'intelligence artificielle</w:t>
            </w:r>
            <w:r w:rsidR="00FF6E87">
              <w:rPr>
                <w:rFonts w:asciiTheme="minorHAnsi" w:hAnsiTheme="minorHAnsi"/>
                <w:color w:val="auto"/>
                <w:sz w:val="24"/>
                <w:szCs w:val="24"/>
              </w:rPr>
              <w:t>,</w:t>
            </w:r>
            <w:r w:rsidRPr="00EF2875">
              <w:rPr>
                <w:rFonts w:asciiTheme="minorHAnsi" w:hAnsiTheme="minorHAnsi"/>
                <w:color w:val="auto"/>
                <w:sz w:val="24"/>
                <w:szCs w:val="24"/>
              </w:rPr>
              <w:t xml:space="preserve"> puis elle a commencé à vendre ses modèles de langage naturel. Ils ont créé le </w:t>
            </w:r>
            <w:r w:rsidRPr="00EF2875">
              <w:rPr>
                <w:rFonts w:asciiTheme="minorHAnsi" w:hAnsiTheme="minorHAnsi"/>
                <w:color w:val="auto"/>
                <w:sz w:val="24"/>
                <w:szCs w:val="24"/>
              </w:rPr>
              <w:lastRenderedPageBreak/>
              <w:t>robot nommé « Claude », il est similaire à celui du ChatGPT. Les fonds s'élèvent à plus de 4 milliards de dollars, ses investisseurs sont Zoom, Google et Amazon.</w:t>
            </w:r>
          </w:p>
          <w:p w14:paraId="49A440AE" w14:textId="3D521EE4" w:rsidR="0086587E" w:rsidRDefault="0086587E" w:rsidP="002E2F82">
            <w:pPr>
              <w:pStyle w:val="Sous-titre1"/>
              <w:spacing w:line="240" w:lineRule="auto"/>
              <w:rPr>
                <w:rFonts w:asciiTheme="minorHAnsi" w:hAnsiTheme="minorHAnsi"/>
                <w:color w:val="auto"/>
                <w:sz w:val="24"/>
                <w:szCs w:val="24"/>
              </w:rPr>
            </w:pPr>
          </w:p>
          <w:p w14:paraId="1277D5D7" w14:textId="7259310C" w:rsidR="0086587E" w:rsidRDefault="0086587E" w:rsidP="002E2F82">
            <w:pPr>
              <w:pStyle w:val="Sous-titre1"/>
              <w:spacing w:line="240" w:lineRule="auto"/>
              <w:rPr>
                <w:rFonts w:asciiTheme="minorHAnsi" w:hAnsiTheme="minorHAnsi"/>
                <w:color w:val="auto"/>
                <w:sz w:val="24"/>
                <w:szCs w:val="24"/>
              </w:rPr>
            </w:pPr>
            <w:r>
              <w:rPr>
                <w:rFonts w:asciiTheme="minorHAnsi" w:hAnsiTheme="minorHAnsi"/>
                <w:color w:val="auto"/>
                <w:sz w:val="24"/>
                <w:szCs w:val="24"/>
              </w:rPr>
              <w:t xml:space="preserve">Comparons à présent </w:t>
            </w:r>
            <w:r w:rsidR="004C3088">
              <w:rPr>
                <w:rFonts w:asciiTheme="minorHAnsi" w:hAnsiTheme="minorHAnsi"/>
                <w:color w:val="auto"/>
                <w:sz w:val="24"/>
                <w:szCs w:val="24"/>
              </w:rPr>
              <w:t>les deux intelligences artificielles</w:t>
            </w:r>
            <w:r w:rsidR="00FF6E87">
              <w:rPr>
                <w:rFonts w:asciiTheme="minorHAnsi" w:hAnsiTheme="minorHAnsi"/>
                <w:color w:val="auto"/>
                <w:sz w:val="24"/>
                <w:szCs w:val="24"/>
              </w:rPr>
              <w:t>,</w:t>
            </w:r>
            <w:r>
              <w:rPr>
                <w:rFonts w:asciiTheme="minorHAnsi" w:hAnsiTheme="minorHAnsi"/>
                <w:color w:val="auto"/>
                <w:sz w:val="24"/>
                <w:szCs w:val="24"/>
              </w:rPr>
              <w:t xml:space="preserve"> c’est-à-dire ChatGPT et Claude 2 :</w:t>
            </w:r>
          </w:p>
          <w:p w14:paraId="17D0865D" w14:textId="76B5F040" w:rsidR="004C3088" w:rsidRDefault="004C3088" w:rsidP="004C3088">
            <w:pPr>
              <w:pStyle w:val="Sous-titre1"/>
              <w:spacing w:line="240" w:lineRule="auto"/>
              <w:rPr>
                <w:rFonts w:asciiTheme="minorHAnsi" w:hAnsiTheme="minorHAnsi"/>
                <w:color w:val="auto"/>
                <w:sz w:val="24"/>
                <w:szCs w:val="24"/>
              </w:rPr>
            </w:pPr>
          </w:p>
          <w:p w14:paraId="009F769A" w14:textId="3CCEBDB6" w:rsidR="004C3088" w:rsidRPr="004C3088" w:rsidRDefault="0019786F" w:rsidP="004C3088">
            <w:pPr>
              <w:pStyle w:val="Sous-titre1"/>
              <w:numPr>
                <w:ilvl w:val="0"/>
                <w:numId w:val="28"/>
              </w:numPr>
              <w:spacing w:line="240" w:lineRule="auto"/>
              <w:rPr>
                <w:rFonts w:asciiTheme="minorHAnsi" w:hAnsiTheme="minorHAnsi"/>
                <w:color w:val="auto"/>
                <w:sz w:val="24"/>
                <w:szCs w:val="24"/>
              </w:rPr>
            </w:pPr>
            <w:r>
              <w:rPr>
                <w:rFonts w:asciiTheme="minorHAnsi" w:hAnsiTheme="minorHAnsi"/>
                <w:noProof/>
                <w:color w:val="auto"/>
                <w:sz w:val="24"/>
                <w:szCs w:val="24"/>
              </w:rPr>
              <w:drawing>
                <wp:anchor distT="0" distB="0" distL="114300" distR="114300" simplePos="0" relativeHeight="251708416" behindDoc="0" locked="0" layoutInCell="1" allowOverlap="1" wp14:anchorId="36939128" wp14:editId="53DA84BC">
                  <wp:simplePos x="0" y="0"/>
                  <wp:positionH relativeFrom="column">
                    <wp:posOffset>304800</wp:posOffset>
                  </wp:positionH>
                  <wp:positionV relativeFrom="paragraph">
                    <wp:posOffset>127000</wp:posOffset>
                  </wp:positionV>
                  <wp:extent cx="2061845" cy="1386840"/>
                  <wp:effectExtent l="304800" t="304800" r="319405" b="327660"/>
                  <wp:wrapThrough wrapText="bothSides">
                    <wp:wrapPolygon edited="0">
                      <wp:start x="998" y="-4747"/>
                      <wp:lineTo x="-2794" y="-4154"/>
                      <wp:lineTo x="-3193" y="20473"/>
                      <wp:lineTo x="-2594" y="24330"/>
                      <wp:lineTo x="-399" y="25813"/>
                      <wp:lineTo x="-200" y="26407"/>
                      <wp:lineTo x="19159" y="26407"/>
                      <wp:lineTo x="19358" y="25813"/>
                      <wp:lineTo x="22352" y="24330"/>
                      <wp:lineTo x="22551" y="24330"/>
                      <wp:lineTo x="24547" y="19879"/>
                      <wp:lineTo x="24747" y="593"/>
                      <wp:lineTo x="22751" y="-3857"/>
                      <wp:lineTo x="22551" y="-4747"/>
                      <wp:lineTo x="998" y="-4747"/>
                    </wp:wrapPolygon>
                  </wp:wrapThrough>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61845" cy="138684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C3088" w:rsidRPr="004C3088">
              <w:rPr>
                <w:rFonts w:asciiTheme="minorHAnsi" w:hAnsiTheme="minorHAnsi"/>
                <w:color w:val="auto"/>
                <w:sz w:val="24"/>
                <w:szCs w:val="24"/>
              </w:rPr>
              <w:t>Claude 2, un modèle de langue créé par Anthropic, présente des caractéristiques et des informations plus avancées que son prédécesseur.</w:t>
            </w:r>
          </w:p>
          <w:p w14:paraId="0095AC52" w14:textId="243B9FFF" w:rsidR="004C3088" w:rsidRPr="004C3088" w:rsidRDefault="004C3088" w:rsidP="004C3088">
            <w:pPr>
              <w:pStyle w:val="Sous-titre1"/>
              <w:numPr>
                <w:ilvl w:val="0"/>
                <w:numId w:val="28"/>
              </w:numPr>
              <w:spacing w:line="240" w:lineRule="auto"/>
              <w:rPr>
                <w:rFonts w:asciiTheme="minorHAnsi" w:hAnsiTheme="minorHAnsi"/>
                <w:color w:val="auto"/>
                <w:sz w:val="24"/>
                <w:szCs w:val="24"/>
              </w:rPr>
            </w:pPr>
            <w:r w:rsidRPr="004C3088">
              <w:rPr>
                <w:rFonts w:asciiTheme="minorHAnsi" w:hAnsiTheme="minorHAnsi"/>
                <w:color w:val="auto"/>
                <w:sz w:val="24"/>
                <w:szCs w:val="24"/>
              </w:rPr>
              <w:t>L'utilisation de Claude 2 permet d'enregistrer davantage de données, mais elle est limitée au Royaume-Uni et aux États-Unis, tandis que ChatGPT peut être utilisé à travers le monde.</w:t>
            </w:r>
          </w:p>
          <w:p w14:paraId="09006603" w14:textId="350DA218" w:rsidR="004C3088" w:rsidRDefault="004C3088" w:rsidP="004C3088">
            <w:pPr>
              <w:pStyle w:val="Sous-titre1"/>
              <w:numPr>
                <w:ilvl w:val="0"/>
                <w:numId w:val="28"/>
              </w:numPr>
              <w:spacing w:line="240" w:lineRule="auto"/>
              <w:rPr>
                <w:rFonts w:asciiTheme="minorHAnsi" w:hAnsiTheme="minorHAnsi"/>
                <w:color w:val="auto"/>
                <w:sz w:val="24"/>
                <w:szCs w:val="24"/>
              </w:rPr>
            </w:pPr>
            <w:r w:rsidRPr="004C3088">
              <w:rPr>
                <w:rFonts w:asciiTheme="minorHAnsi" w:hAnsiTheme="minorHAnsi"/>
                <w:color w:val="auto"/>
                <w:sz w:val="24"/>
                <w:szCs w:val="24"/>
              </w:rPr>
              <w:t>La donnée de Claude 2 est plus récente que celle de ChatGPT-3.</w:t>
            </w:r>
          </w:p>
          <w:p w14:paraId="6710346E" w14:textId="77777777" w:rsidR="0019786F" w:rsidRPr="004C3088" w:rsidRDefault="0019786F" w:rsidP="0019786F">
            <w:pPr>
              <w:pStyle w:val="Sous-titre1"/>
              <w:spacing w:line="240" w:lineRule="auto"/>
              <w:ind w:left="374"/>
              <w:rPr>
                <w:rFonts w:asciiTheme="minorHAnsi" w:hAnsiTheme="minorHAnsi"/>
                <w:color w:val="auto"/>
                <w:sz w:val="24"/>
                <w:szCs w:val="24"/>
              </w:rPr>
            </w:pPr>
          </w:p>
          <w:p w14:paraId="6F56441C" w14:textId="121CD142" w:rsidR="004C3088" w:rsidRPr="004C3088" w:rsidRDefault="004C3088" w:rsidP="004C3088">
            <w:pPr>
              <w:pStyle w:val="Sous-titre1"/>
              <w:numPr>
                <w:ilvl w:val="0"/>
                <w:numId w:val="28"/>
              </w:numPr>
              <w:spacing w:line="240" w:lineRule="auto"/>
              <w:rPr>
                <w:rFonts w:asciiTheme="minorHAnsi" w:hAnsiTheme="minorHAnsi"/>
                <w:color w:val="auto"/>
                <w:sz w:val="24"/>
                <w:szCs w:val="24"/>
              </w:rPr>
            </w:pPr>
            <w:r w:rsidRPr="004C3088">
              <w:rPr>
                <w:rFonts w:asciiTheme="minorHAnsi" w:hAnsiTheme="minorHAnsi"/>
                <w:color w:val="auto"/>
                <w:sz w:val="24"/>
                <w:szCs w:val="24"/>
              </w:rPr>
              <w:t>Les résultats peuvent être générés dans plus de 90 langues parlées grâce au modèle GPT-3 de ChatGPT, tandis que Claude 2 ne supporte que l'anglais et quelques autres langues.</w:t>
            </w:r>
          </w:p>
          <w:p w14:paraId="5B7FCE84" w14:textId="6A17D124" w:rsidR="004C3088" w:rsidRDefault="004C3088" w:rsidP="004C3088">
            <w:pPr>
              <w:pStyle w:val="Sous-titre1"/>
              <w:numPr>
                <w:ilvl w:val="0"/>
                <w:numId w:val="28"/>
              </w:numPr>
              <w:spacing w:line="240" w:lineRule="auto"/>
              <w:rPr>
                <w:rFonts w:asciiTheme="minorHAnsi" w:hAnsiTheme="minorHAnsi"/>
                <w:color w:val="auto"/>
                <w:sz w:val="24"/>
                <w:szCs w:val="24"/>
              </w:rPr>
            </w:pPr>
            <w:r w:rsidRPr="004C3088">
              <w:rPr>
                <w:rFonts w:asciiTheme="minorHAnsi" w:hAnsiTheme="minorHAnsi"/>
                <w:color w:val="auto"/>
                <w:sz w:val="24"/>
                <w:szCs w:val="24"/>
              </w:rPr>
              <w:t>La capacité d'entrée de Claude 2 est plus élevée, pouvant atteindre 100 000 jetons, tandis que la limite de ChatGPT-3 est de seulement 4 000 jetons.</w:t>
            </w:r>
          </w:p>
          <w:p w14:paraId="1F75BEB7" w14:textId="393BC48A" w:rsidR="004C3088" w:rsidRDefault="004C3088" w:rsidP="004C3088">
            <w:pPr>
              <w:pStyle w:val="Sous-titre1"/>
              <w:numPr>
                <w:ilvl w:val="0"/>
                <w:numId w:val="28"/>
              </w:numPr>
              <w:spacing w:line="240" w:lineRule="auto"/>
              <w:rPr>
                <w:rFonts w:asciiTheme="minorHAnsi" w:hAnsiTheme="minorHAnsi"/>
                <w:color w:val="auto"/>
                <w:sz w:val="24"/>
                <w:szCs w:val="24"/>
              </w:rPr>
            </w:pPr>
            <w:r w:rsidRPr="004C3088">
              <w:rPr>
                <w:rFonts w:asciiTheme="minorHAnsi" w:hAnsiTheme="minorHAnsi"/>
                <w:color w:val="auto"/>
                <w:sz w:val="24"/>
                <w:szCs w:val="24"/>
              </w:rPr>
              <w:t xml:space="preserve">Le coût des deux modèles est également différent : ChatGPT est accessible gratuitement sur le site Web d'OpenAI, mais les utilisateurs doivent payer 1,63 $ par million de jetons pour l'option "Claude Instant" à faible latence ou 11,02 $ par million de jetons pour le raisonnement avancé avec "Claude 2". </w:t>
            </w:r>
          </w:p>
          <w:p w14:paraId="6834D6BF" w14:textId="4E1F38E0" w:rsidR="009B2A16" w:rsidRDefault="009B2A16" w:rsidP="009B2A16">
            <w:pPr>
              <w:pStyle w:val="Sous-titre1"/>
              <w:spacing w:line="240" w:lineRule="auto"/>
              <w:rPr>
                <w:rFonts w:asciiTheme="minorHAnsi" w:hAnsiTheme="minorHAnsi"/>
                <w:color w:val="auto"/>
                <w:sz w:val="24"/>
                <w:szCs w:val="24"/>
              </w:rPr>
            </w:pPr>
          </w:p>
          <w:p w14:paraId="4EC03697" w14:textId="7F0FDA94" w:rsidR="009B2A16" w:rsidRPr="009B2A16" w:rsidRDefault="009B2A16" w:rsidP="009B2A16">
            <w:pPr>
              <w:pStyle w:val="Titre2"/>
            </w:pPr>
            <w:bookmarkStart w:id="81" w:name="_Toc180769494"/>
            <w:r w:rsidRPr="009B2A16">
              <w:t>Disponibilité</w:t>
            </w:r>
            <w:bookmarkEnd w:id="81"/>
          </w:p>
          <w:p w14:paraId="5B8D88F3" w14:textId="3C66D3D4" w:rsidR="009B2A16" w:rsidRDefault="009B2A16" w:rsidP="009B2A16">
            <w:pPr>
              <w:pStyle w:val="Sous-titre1"/>
              <w:spacing w:line="240" w:lineRule="auto"/>
              <w:rPr>
                <w:rFonts w:asciiTheme="minorHAnsi" w:hAnsiTheme="minorHAnsi"/>
                <w:color w:val="auto"/>
                <w:sz w:val="24"/>
                <w:szCs w:val="24"/>
              </w:rPr>
            </w:pPr>
            <w:r w:rsidRPr="009B2A16">
              <w:rPr>
                <w:rFonts w:asciiTheme="minorHAnsi" w:hAnsiTheme="minorHAnsi"/>
                <w:color w:val="auto"/>
                <w:sz w:val="24"/>
                <w:szCs w:val="24"/>
              </w:rPr>
              <w:t>ChatGPT-3 est accessible à travers le monde, tandis que Claude 2 n'est disponible qu'au Royaume-Uni et aux États-Unis dans le monde. ChatGPT présente des avantages supplémentaires si tu prévois d'utiliser un chatbot d'IA provenant d'un pays différent du Royaume-Uni et des États-Unis. Bien que le chatbot d'IA Claude 2 se développera progressivement dans d'autres régions, ChatGPT-3 peut être utilisé à travers le monde depuis son lancement.</w:t>
            </w:r>
          </w:p>
          <w:p w14:paraId="4B22AA12" w14:textId="4F986AA4" w:rsidR="009B2A16" w:rsidRPr="009B2A16" w:rsidRDefault="009B2A16" w:rsidP="009B2A16">
            <w:pPr>
              <w:pStyle w:val="Sous-titre1"/>
              <w:spacing w:line="240" w:lineRule="auto"/>
              <w:rPr>
                <w:rFonts w:asciiTheme="minorHAnsi" w:hAnsiTheme="minorHAnsi"/>
                <w:color w:val="auto"/>
                <w:sz w:val="24"/>
                <w:szCs w:val="24"/>
              </w:rPr>
            </w:pPr>
          </w:p>
          <w:p w14:paraId="24286061" w14:textId="64548315" w:rsidR="009B2A16" w:rsidRPr="009B2A16" w:rsidRDefault="009B2A16" w:rsidP="009B2A16">
            <w:pPr>
              <w:pStyle w:val="Titre2"/>
            </w:pPr>
            <w:bookmarkStart w:id="82" w:name="_Toc180769495"/>
            <w:r w:rsidRPr="009B2A16">
              <w:t>Données formées</w:t>
            </w:r>
            <w:bookmarkEnd w:id="82"/>
          </w:p>
          <w:p w14:paraId="280E2127" w14:textId="2C9D18FA" w:rsidR="009B2A16" w:rsidRDefault="009B2A16" w:rsidP="009B2A16">
            <w:pPr>
              <w:pStyle w:val="Sous-titre1"/>
              <w:spacing w:line="240" w:lineRule="auto"/>
              <w:rPr>
                <w:rFonts w:asciiTheme="minorHAnsi" w:hAnsiTheme="minorHAnsi"/>
                <w:color w:val="auto"/>
                <w:sz w:val="24"/>
                <w:szCs w:val="24"/>
              </w:rPr>
            </w:pPr>
            <w:r w:rsidRPr="009B2A16">
              <w:rPr>
                <w:rFonts w:asciiTheme="minorHAnsi" w:hAnsiTheme="minorHAnsi"/>
                <w:color w:val="auto"/>
                <w:sz w:val="24"/>
                <w:szCs w:val="24"/>
              </w:rPr>
              <w:t>Jusqu'à l'été 2021, ChatGPT-3 a suivi une formation sur des données en ligne, tandis que Claude 2 a suivi une formation sur des données en ligne jusqu'à l'été 2023. Ceci implique que Claude 2 possède des informations plus récentes que ChatGPT-3. Les utilisateurs qui désirent produire des sorties en utilisant des données plus récentes devraient choisir Claude 2.</w:t>
            </w:r>
          </w:p>
          <w:p w14:paraId="21D40763" w14:textId="77777777" w:rsidR="009B2A16" w:rsidRPr="009B2A16" w:rsidRDefault="009B2A16" w:rsidP="009B2A16">
            <w:pPr>
              <w:pStyle w:val="Sous-titre1"/>
              <w:spacing w:line="240" w:lineRule="auto"/>
              <w:rPr>
                <w:rFonts w:asciiTheme="minorHAnsi" w:hAnsiTheme="minorHAnsi"/>
                <w:color w:val="auto"/>
                <w:sz w:val="24"/>
                <w:szCs w:val="24"/>
              </w:rPr>
            </w:pPr>
          </w:p>
          <w:p w14:paraId="7AC7A331" w14:textId="411A9468" w:rsidR="009B2A16" w:rsidRPr="009B2A16" w:rsidRDefault="009B2A16" w:rsidP="009B2A16">
            <w:pPr>
              <w:pStyle w:val="Titre2"/>
            </w:pPr>
            <w:bookmarkStart w:id="83" w:name="_Toc180769496"/>
            <w:r w:rsidRPr="009B2A16">
              <w:t>Langues prises en charge</w:t>
            </w:r>
            <w:bookmarkEnd w:id="83"/>
          </w:p>
          <w:p w14:paraId="11290009" w14:textId="77777777" w:rsidR="005E4766" w:rsidRDefault="009B2A16" w:rsidP="004C3088">
            <w:pPr>
              <w:pStyle w:val="Sous-titre1"/>
              <w:spacing w:line="240" w:lineRule="auto"/>
              <w:rPr>
                <w:rFonts w:asciiTheme="minorHAnsi" w:hAnsiTheme="minorHAnsi"/>
                <w:color w:val="auto"/>
                <w:sz w:val="24"/>
                <w:szCs w:val="24"/>
              </w:rPr>
            </w:pPr>
            <w:r w:rsidRPr="009B2A16">
              <w:rPr>
                <w:rFonts w:asciiTheme="minorHAnsi" w:hAnsiTheme="minorHAnsi"/>
                <w:color w:val="auto"/>
                <w:sz w:val="24"/>
                <w:szCs w:val="24"/>
              </w:rPr>
              <w:t>Le modèle Claude 2 supporte principalement l'anglais ainsi que plus de 10 langues. Le modèle ChatGPT-3 a également la capacité de produire des résultats dans plus de 90 langues parlées. Si tu souhaites trouver un chatbot IA offrant davantage de choix linguistiques, ChatGPT-3 est plus efficace que Claude 2.</w:t>
            </w:r>
          </w:p>
          <w:p w14:paraId="4450C0A5" w14:textId="77777777" w:rsidR="005E4766" w:rsidRDefault="005E4766" w:rsidP="004C3088">
            <w:pPr>
              <w:pStyle w:val="Sous-titre1"/>
              <w:spacing w:line="240" w:lineRule="auto"/>
              <w:rPr>
                <w:rFonts w:asciiTheme="minorHAnsi" w:hAnsiTheme="minorHAnsi"/>
                <w:color w:val="auto"/>
                <w:sz w:val="24"/>
                <w:szCs w:val="24"/>
              </w:rPr>
            </w:pPr>
          </w:p>
          <w:p w14:paraId="68FB477D" w14:textId="2806C9FC" w:rsidR="005E4766" w:rsidRDefault="005E4766" w:rsidP="005E4766">
            <w:pPr>
              <w:pStyle w:val="En-ttedetabledesmatires"/>
              <w:rPr>
                <w:sz w:val="44"/>
                <w:szCs w:val="44"/>
              </w:rPr>
            </w:pPr>
            <w:r>
              <w:rPr>
                <w:sz w:val="44"/>
                <w:szCs w:val="44"/>
              </w:rPr>
              <w:lastRenderedPageBreak/>
              <w:t>Cas d’utilisation</w:t>
            </w:r>
          </w:p>
          <w:p w14:paraId="277F87DD" w14:textId="628BEF6B" w:rsidR="005E4766" w:rsidRDefault="005E4766" w:rsidP="005E4766">
            <w:pPr>
              <w:rPr>
                <w:lang w:eastAsia="fr-FR"/>
              </w:rPr>
            </w:pPr>
          </w:p>
          <w:p w14:paraId="376D68EF" w14:textId="77777777" w:rsidR="005E4766" w:rsidRDefault="005E4766" w:rsidP="005E4766">
            <w:pPr>
              <w:pStyle w:val="Titre2"/>
              <w:rPr>
                <w:lang w:eastAsia="fr-FR"/>
              </w:rPr>
            </w:pPr>
            <w:bookmarkStart w:id="84" w:name="_Toc180769497"/>
            <w:r>
              <w:rPr>
                <w:lang w:eastAsia="fr-FR"/>
              </w:rPr>
              <w:t>Synthèse</w:t>
            </w:r>
            <w:bookmarkEnd w:id="84"/>
          </w:p>
          <w:p w14:paraId="7B5F5E94" w14:textId="26F91951" w:rsidR="005E4766" w:rsidRDefault="005E4766" w:rsidP="005E4766">
            <w:pPr>
              <w:spacing w:line="240" w:lineRule="auto"/>
              <w:rPr>
                <w:sz w:val="24"/>
                <w:lang w:eastAsia="fr-FR"/>
              </w:rPr>
            </w:pPr>
            <w:r w:rsidRPr="005E4766">
              <w:rPr>
                <w:sz w:val="24"/>
                <w:lang w:eastAsia="fr-FR"/>
              </w:rPr>
              <w:t>Si tu as déjà tenté de synthétiser tes PDF en utilisant ChatGPT, tu sais combien le processus peut être laborieux et complexe. La limitation de la capacité d'entrée de ChatGPT contraint les utilisateurs à résumer le texte qu'ils souhaitent en 1000 mots. Toutefois, Claude 2, peut rapidement résumer tes documents de 200 pages. Le choix de Claude 2 est pertinent si tu souhaites résumer tes longs textes.</w:t>
            </w:r>
          </w:p>
          <w:p w14:paraId="07FC678D" w14:textId="77777777" w:rsidR="005E4766" w:rsidRPr="005E4766" w:rsidRDefault="005E4766" w:rsidP="005E4766">
            <w:pPr>
              <w:spacing w:line="240" w:lineRule="auto"/>
              <w:rPr>
                <w:sz w:val="24"/>
                <w:lang w:eastAsia="fr-FR"/>
              </w:rPr>
            </w:pPr>
          </w:p>
          <w:p w14:paraId="188C3BCE" w14:textId="77777777" w:rsidR="005E4766" w:rsidRDefault="005E4766" w:rsidP="005E4766">
            <w:pPr>
              <w:pStyle w:val="Titre2"/>
              <w:rPr>
                <w:lang w:eastAsia="fr-FR"/>
              </w:rPr>
            </w:pPr>
            <w:bookmarkStart w:id="85" w:name="_Toc180769498"/>
            <w:r>
              <w:rPr>
                <w:lang w:eastAsia="fr-FR"/>
              </w:rPr>
              <w:t>Analyse des données</w:t>
            </w:r>
            <w:bookmarkEnd w:id="85"/>
          </w:p>
          <w:p w14:paraId="56DF1252" w14:textId="4E1EEAB8" w:rsidR="005E4766" w:rsidRDefault="005E4766" w:rsidP="005E4766">
            <w:pPr>
              <w:spacing w:line="240" w:lineRule="auto"/>
              <w:rPr>
                <w:sz w:val="24"/>
                <w:lang w:eastAsia="fr-FR"/>
              </w:rPr>
            </w:pPr>
            <w:r w:rsidRPr="005E4766">
              <w:rPr>
                <w:sz w:val="24"/>
                <w:lang w:eastAsia="fr-FR"/>
              </w:rPr>
              <w:t>Claude 2 est un choix idéal pour analyser de grandes quantités de données en raison de sa taille de fenêtre contextuelle. Grâce à Claude 2, tu es en mesure d'analyser les informations de ton entreprise et de prendre la décision de ta stratégie à venir. Par contre, le modèle ChatGPT-3 ne sera pas en mesure d'analyser les big data</w:t>
            </w:r>
            <w:r w:rsidR="0053145D">
              <w:rPr>
                <w:sz w:val="24"/>
                <w:lang w:eastAsia="fr-FR"/>
              </w:rPr>
              <w:t>.</w:t>
            </w:r>
          </w:p>
          <w:p w14:paraId="7F6882D0" w14:textId="676F64F0" w:rsidR="005F4CA3" w:rsidRDefault="005F4CA3" w:rsidP="005E4766">
            <w:pPr>
              <w:spacing w:line="240" w:lineRule="auto"/>
              <w:rPr>
                <w:sz w:val="24"/>
                <w:lang w:eastAsia="fr-FR"/>
              </w:rPr>
            </w:pPr>
          </w:p>
          <w:p w14:paraId="3780434C" w14:textId="790DCFCC" w:rsidR="005F4CA3" w:rsidRDefault="005F4CA3" w:rsidP="005E4766">
            <w:pPr>
              <w:spacing w:line="240" w:lineRule="auto"/>
              <w:rPr>
                <w:sz w:val="24"/>
                <w:lang w:eastAsia="fr-FR"/>
              </w:rPr>
            </w:pPr>
          </w:p>
          <w:p w14:paraId="21E9CF0E" w14:textId="118B4330" w:rsidR="00466B73" w:rsidRDefault="00466B73" w:rsidP="005E4766">
            <w:pPr>
              <w:spacing w:line="240" w:lineRule="auto"/>
              <w:rPr>
                <w:sz w:val="24"/>
                <w:lang w:eastAsia="fr-FR"/>
              </w:rPr>
            </w:pPr>
          </w:p>
          <w:p w14:paraId="7778240A" w14:textId="4A0062ED" w:rsidR="00466B73" w:rsidRDefault="00466B73" w:rsidP="00466B73">
            <w:pPr>
              <w:pStyle w:val="En-ttedetabledesmatires"/>
              <w:rPr>
                <w:sz w:val="44"/>
                <w:szCs w:val="44"/>
              </w:rPr>
            </w:pPr>
            <w:r>
              <w:rPr>
                <w:sz w:val="44"/>
                <w:szCs w:val="44"/>
              </w:rPr>
              <w:t>Conclusion des comparaisons</w:t>
            </w:r>
          </w:p>
          <w:p w14:paraId="0BDFF22C" w14:textId="295A2DD2" w:rsidR="00466B73" w:rsidRDefault="00466B73" w:rsidP="00466B73">
            <w:pPr>
              <w:rPr>
                <w:lang w:eastAsia="fr-FR"/>
              </w:rPr>
            </w:pPr>
          </w:p>
          <w:p w14:paraId="37510489" w14:textId="5E400F1F" w:rsidR="00E92B94" w:rsidRPr="00795DD3" w:rsidRDefault="00466B73" w:rsidP="005E39F5">
            <w:pPr>
              <w:spacing w:line="276" w:lineRule="auto"/>
              <w:rPr>
                <w:sz w:val="24"/>
                <w:lang w:eastAsia="fr-FR"/>
              </w:rPr>
            </w:pPr>
            <w:r w:rsidRPr="00466B73">
              <w:rPr>
                <w:sz w:val="24"/>
                <w:lang w:eastAsia="fr-FR"/>
              </w:rPr>
              <w:t xml:space="preserve">On peut donc voir grâce à </w:t>
            </w:r>
            <w:r w:rsidR="00E16F8B">
              <w:rPr>
                <w:sz w:val="24"/>
                <w:lang w:eastAsia="fr-FR"/>
              </w:rPr>
              <w:t>c</w:t>
            </w:r>
            <w:r w:rsidRPr="00466B73">
              <w:rPr>
                <w:sz w:val="24"/>
                <w:lang w:eastAsia="fr-FR"/>
              </w:rPr>
              <w:t>es 2 comparaisons que la concurrence est relativement accrue dans le domaine de l’intelligence artificielle. Open AI est le leader de ce marché</w:t>
            </w:r>
            <w:r w:rsidR="00E16F8B">
              <w:rPr>
                <w:sz w:val="24"/>
                <w:lang w:eastAsia="fr-FR"/>
              </w:rPr>
              <w:t>,</w:t>
            </w:r>
            <w:r w:rsidRPr="00466B73">
              <w:rPr>
                <w:sz w:val="24"/>
                <w:lang w:eastAsia="fr-FR"/>
              </w:rPr>
              <w:t xml:space="preserve"> mais d’autre</w:t>
            </w:r>
            <w:r w:rsidR="00E16F8B">
              <w:rPr>
                <w:sz w:val="24"/>
                <w:lang w:eastAsia="fr-FR"/>
              </w:rPr>
              <w:t>s</w:t>
            </w:r>
            <w:r w:rsidRPr="00466B73">
              <w:rPr>
                <w:sz w:val="24"/>
                <w:lang w:eastAsia="fr-FR"/>
              </w:rPr>
              <w:t xml:space="preserve"> entreprise</w:t>
            </w:r>
            <w:r w:rsidR="00E16F8B">
              <w:rPr>
                <w:sz w:val="24"/>
                <w:lang w:eastAsia="fr-FR"/>
              </w:rPr>
              <w:t>s</w:t>
            </w:r>
            <w:r w:rsidRPr="00466B73">
              <w:rPr>
                <w:sz w:val="24"/>
                <w:lang w:eastAsia="fr-FR"/>
              </w:rPr>
              <w:t xml:space="preserve"> ne tarde</w:t>
            </w:r>
            <w:r w:rsidR="00E16F8B">
              <w:rPr>
                <w:sz w:val="24"/>
                <w:lang w:eastAsia="fr-FR"/>
              </w:rPr>
              <w:t>nt</w:t>
            </w:r>
            <w:r w:rsidRPr="00466B73">
              <w:rPr>
                <w:sz w:val="24"/>
                <w:lang w:eastAsia="fr-FR"/>
              </w:rPr>
              <w:t xml:space="preserve"> pas à essayer de prend</w:t>
            </w:r>
            <w:r w:rsidR="00E16F8B">
              <w:rPr>
                <w:sz w:val="24"/>
                <w:lang w:eastAsia="fr-FR"/>
              </w:rPr>
              <w:t>re</w:t>
            </w:r>
            <w:r w:rsidRPr="00466B73">
              <w:rPr>
                <w:sz w:val="24"/>
                <w:lang w:eastAsia="fr-FR"/>
              </w:rPr>
              <w:t xml:space="preserve"> la place de ce leader. On a pu remarquer qu</w:t>
            </w:r>
            <w:r w:rsidR="00E16F8B">
              <w:rPr>
                <w:sz w:val="24"/>
                <w:lang w:eastAsia="fr-FR"/>
              </w:rPr>
              <w:t>’</w:t>
            </w:r>
            <w:r w:rsidRPr="00466B73">
              <w:rPr>
                <w:sz w:val="24"/>
                <w:lang w:eastAsia="fr-FR"/>
              </w:rPr>
              <w:t xml:space="preserve">Open Ai reste </w:t>
            </w:r>
            <w:r w:rsidR="00F57C72">
              <w:rPr>
                <w:sz w:val="24"/>
                <w:lang w:eastAsia="fr-FR"/>
              </w:rPr>
              <w:t xml:space="preserve">le </w:t>
            </w:r>
            <w:r w:rsidRPr="00466B73">
              <w:rPr>
                <w:sz w:val="24"/>
                <w:lang w:eastAsia="fr-FR"/>
              </w:rPr>
              <w:t>leader notamment grâce à la puissance de ses outils, mais les autres concurrents</w:t>
            </w:r>
            <w:r w:rsidR="00E16F8B">
              <w:rPr>
                <w:sz w:val="24"/>
                <w:lang w:eastAsia="fr-FR"/>
              </w:rPr>
              <w:t xml:space="preserve">, </w:t>
            </w:r>
            <w:r w:rsidRPr="00466B73">
              <w:rPr>
                <w:sz w:val="24"/>
                <w:lang w:eastAsia="fr-FR"/>
              </w:rPr>
              <w:t>eux, essa</w:t>
            </w:r>
            <w:r w:rsidR="00E16F8B">
              <w:rPr>
                <w:sz w:val="24"/>
                <w:lang w:eastAsia="fr-FR"/>
              </w:rPr>
              <w:t>ient</w:t>
            </w:r>
            <w:r w:rsidRPr="00466B73">
              <w:rPr>
                <w:sz w:val="24"/>
                <w:lang w:eastAsia="fr-FR"/>
              </w:rPr>
              <w:t xml:space="preserve"> de jouer sur le fait de diversifier leurs produits. Tant dis qu</w:t>
            </w:r>
            <w:r w:rsidR="00E16F8B">
              <w:rPr>
                <w:sz w:val="24"/>
                <w:lang w:eastAsia="fr-FR"/>
              </w:rPr>
              <w:t>’</w:t>
            </w:r>
            <w:r w:rsidRPr="00466B73">
              <w:rPr>
                <w:sz w:val="24"/>
                <w:lang w:eastAsia="fr-FR"/>
              </w:rPr>
              <w:t>Open AI veut juste continuer à améliorer ses produits, l’entreprise devrait essayer de se lancer dans la diversification si celle-ci veut essayer de créer un écart entre elle et les autres concurrents pour ne pas se faire prendre sa place de leader sur le marché.</w:t>
            </w:r>
          </w:p>
        </w:tc>
        <w:tc>
          <w:tcPr>
            <w:tcW w:w="727" w:type="dxa"/>
          </w:tcPr>
          <w:p w14:paraId="3A27BC0F" w14:textId="77777777" w:rsidR="00AA059E" w:rsidRPr="00DC0219" w:rsidRDefault="00AA059E" w:rsidP="004218DE"/>
        </w:tc>
      </w:tr>
    </w:tbl>
    <w:p w14:paraId="6719C427" w14:textId="0292E325" w:rsidR="008B1114" w:rsidRDefault="008B1114" w:rsidP="00794C42"/>
    <w:p w14:paraId="5820AC40" w14:textId="787CFABA" w:rsidR="00D1483F" w:rsidRDefault="00D1483F" w:rsidP="00794C42"/>
    <w:p w14:paraId="6DAB9C7E" w14:textId="6B9F6F67" w:rsidR="00D1483F" w:rsidRDefault="00D1483F" w:rsidP="00794C42"/>
    <w:p w14:paraId="5E81B655" w14:textId="313CB4B8" w:rsidR="00D1483F" w:rsidRDefault="00D1483F" w:rsidP="00794C42"/>
    <w:p w14:paraId="00EDC885" w14:textId="3D324958" w:rsidR="00D1483F" w:rsidRDefault="00D1483F" w:rsidP="00794C42"/>
    <w:p w14:paraId="4D348332" w14:textId="7299EC61" w:rsidR="00D1483F" w:rsidRDefault="00D1483F" w:rsidP="00794C42"/>
    <w:p w14:paraId="160E2F90" w14:textId="39437790" w:rsidR="00D1483F" w:rsidRDefault="00D1483F" w:rsidP="00794C42"/>
    <w:p w14:paraId="6C4E9764" w14:textId="1E12CD7E" w:rsidR="00D1483F" w:rsidRDefault="00D1483F" w:rsidP="00794C42"/>
    <w:p w14:paraId="52621F7B" w14:textId="195EA12E" w:rsidR="00D1483F" w:rsidRDefault="00D1483F" w:rsidP="00794C42"/>
    <w:p w14:paraId="5E5A1FFA" w14:textId="4289917D" w:rsidR="00D1483F" w:rsidRDefault="00D1483F" w:rsidP="00794C42"/>
    <w:p w14:paraId="329F2FD1" w14:textId="1FFA42BD" w:rsidR="00D1483F" w:rsidRDefault="00D1483F" w:rsidP="00794C42"/>
    <w:p w14:paraId="5EDF1005" w14:textId="5C718E81" w:rsidR="00D1483F" w:rsidRDefault="00D1483F" w:rsidP="00D1483F">
      <w:pPr>
        <w:pStyle w:val="Titre"/>
        <w:jc w:val="center"/>
        <w:rPr>
          <w:u w:val="single"/>
        </w:rPr>
      </w:pPr>
      <w:r w:rsidRPr="00D1483F">
        <w:rPr>
          <w:u w:val="single"/>
        </w:rPr>
        <w:t>Sitographie</w:t>
      </w:r>
    </w:p>
    <w:p w14:paraId="0B74D9D6" w14:textId="1CD59A98" w:rsidR="00D1483F" w:rsidRDefault="00D1483F" w:rsidP="00D1483F"/>
    <w:p w14:paraId="4998875E" w14:textId="683653A6" w:rsidR="00D1483F" w:rsidRDefault="00D1483F" w:rsidP="00D1483F">
      <w:pPr>
        <w:pStyle w:val="En-ttedetabledesmatires"/>
      </w:pPr>
      <w:r w:rsidRPr="00D1483F">
        <w:t>Sources gratuites</w:t>
      </w:r>
      <w:r>
        <w:t> :</w:t>
      </w:r>
    </w:p>
    <w:p w14:paraId="7D4F19B5" w14:textId="406E74F5" w:rsidR="00D1483F" w:rsidRDefault="00D1483F" w:rsidP="00D1483F">
      <w:pPr>
        <w:rPr>
          <w:lang w:eastAsia="fr-FR"/>
        </w:rPr>
      </w:pPr>
    </w:p>
    <w:p w14:paraId="6889B0B8" w14:textId="382568EF" w:rsidR="005930C5" w:rsidRPr="005930C5" w:rsidRDefault="005930C5" w:rsidP="00D1483F">
      <w:pPr>
        <w:rPr>
          <w:sz w:val="28"/>
          <w:szCs w:val="28"/>
          <w:lang w:eastAsia="fr-FR"/>
        </w:rPr>
      </w:pPr>
      <w:r w:rsidRPr="005930C5">
        <w:rPr>
          <w:sz w:val="28"/>
          <w:szCs w:val="28"/>
          <w:lang w:eastAsia="fr-FR"/>
        </w:rPr>
        <w:t>Le site principal utiliser est le site de l’entreprise : OpenAI</w:t>
      </w:r>
    </w:p>
    <w:p w14:paraId="087E427C" w14:textId="77777777" w:rsidR="005930C5" w:rsidRPr="00D1483F" w:rsidRDefault="005930C5" w:rsidP="00D1483F">
      <w:pPr>
        <w:rPr>
          <w:lang w:eastAsia="fr-FR"/>
        </w:rPr>
      </w:pPr>
    </w:p>
    <w:p w14:paraId="75E92C54" w14:textId="7ED8E149" w:rsidR="00D1483F" w:rsidRPr="00D41777" w:rsidRDefault="00D1483F" w:rsidP="00D1483F">
      <w:pPr>
        <w:rPr>
          <w:sz w:val="24"/>
        </w:rPr>
      </w:pPr>
      <w:r w:rsidRPr="00D41777">
        <w:rPr>
          <w:sz w:val="28"/>
          <w:szCs w:val="28"/>
        </w:rPr>
        <w:t>Graphique sur le nombre de visite</w:t>
      </w:r>
      <w:r w:rsidR="00A637A7">
        <w:rPr>
          <w:sz w:val="28"/>
          <w:szCs w:val="28"/>
        </w:rPr>
        <w:t>s</w:t>
      </w:r>
      <w:r w:rsidRPr="00D41777">
        <w:rPr>
          <w:sz w:val="28"/>
          <w:szCs w:val="28"/>
        </w:rPr>
        <w:t xml:space="preserve"> mensuelles (ChatGPT) : </w:t>
      </w:r>
      <w:hyperlink r:id="rId39" w:history="1">
        <w:r w:rsidRPr="00D41777">
          <w:rPr>
            <w:rStyle w:val="Lienhypertexte"/>
            <w:sz w:val="24"/>
          </w:rPr>
          <w:t>https://fr.statista.com/statistiques/1387769/visite-openai-monde/</w:t>
        </w:r>
      </w:hyperlink>
    </w:p>
    <w:p w14:paraId="394A6E99" w14:textId="58DA2236" w:rsidR="00D1483F" w:rsidRDefault="00D1483F" w:rsidP="00D1483F"/>
    <w:p w14:paraId="435F592B" w14:textId="0733F7B3" w:rsidR="00D1483F" w:rsidRDefault="00D1483F" w:rsidP="00D1483F">
      <w:pPr>
        <w:pStyle w:val="Titre2"/>
      </w:pPr>
      <w:r>
        <w:t>SWOT :</w:t>
      </w:r>
    </w:p>
    <w:p w14:paraId="6FB2532F" w14:textId="05E364C3" w:rsidR="00D1483F" w:rsidRPr="00D41777" w:rsidRDefault="00F77FA4" w:rsidP="00D1483F">
      <w:pPr>
        <w:rPr>
          <w:sz w:val="24"/>
        </w:rPr>
      </w:pPr>
      <w:hyperlink r:id="rId40" w:anchor="openai-swot-analysis-final-word" w:history="1">
        <w:r w:rsidR="00D1483F" w:rsidRPr="00D41777">
          <w:rPr>
            <w:rStyle w:val="Lienhypertexte"/>
            <w:sz w:val="24"/>
          </w:rPr>
          <w:t>https://pestleanalysis.com/openai-swot-analysis/#openai-swot-analysis-final-word</w:t>
        </w:r>
      </w:hyperlink>
    </w:p>
    <w:p w14:paraId="7F9D53B8" w14:textId="77777777" w:rsidR="00D1483F" w:rsidRPr="00D41777" w:rsidRDefault="00D1483F" w:rsidP="00D1483F">
      <w:pPr>
        <w:rPr>
          <w:sz w:val="24"/>
        </w:rPr>
      </w:pPr>
    </w:p>
    <w:p w14:paraId="61635035" w14:textId="44E83F88" w:rsidR="00D1483F" w:rsidRPr="00D41777" w:rsidRDefault="00F77FA4" w:rsidP="00D1483F">
      <w:pPr>
        <w:rPr>
          <w:sz w:val="24"/>
        </w:rPr>
      </w:pPr>
      <w:hyperlink r:id="rId41" w:anchor="growthpotentialinhealthcarefinanceandcybersecurity" w:history="1">
        <w:r w:rsidR="00D1483F" w:rsidRPr="00D41777">
          <w:rPr>
            <w:rStyle w:val="Lienhypertexte"/>
            <w:sz w:val="24"/>
          </w:rPr>
          <w:t>https://blog.osum.com/openai-swot-report/#growthpotentialinhealthcarefinanceandcybersecurity</w:t>
        </w:r>
      </w:hyperlink>
    </w:p>
    <w:p w14:paraId="57A2FAE2" w14:textId="77777777" w:rsidR="00D1483F" w:rsidRDefault="00D1483F" w:rsidP="00D1483F"/>
    <w:p w14:paraId="077D7DA9" w14:textId="2D2B9A36" w:rsidR="00D1483F" w:rsidRDefault="00D1483F" w:rsidP="00D1483F">
      <w:pPr>
        <w:pStyle w:val="Titre2"/>
      </w:pPr>
      <w:bookmarkStart w:id="86" w:name="_Hlk180832192"/>
      <w:r>
        <w:t>RSE :</w:t>
      </w:r>
    </w:p>
    <w:bookmarkEnd w:id="86"/>
    <w:p w14:paraId="4BA0DBBD" w14:textId="5FB68583" w:rsidR="00D1483F" w:rsidRPr="00D41777" w:rsidRDefault="00D1483F" w:rsidP="00D1483F">
      <w:pPr>
        <w:rPr>
          <w:sz w:val="24"/>
        </w:rPr>
      </w:pPr>
      <w:r w:rsidRPr="00D41777">
        <w:rPr>
          <w:sz w:val="24"/>
        </w:rPr>
        <w:fldChar w:fldCharType="begin"/>
      </w:r>
      <w:r w:rsidRPr="00D41777">
        <w:rPr>
          <w:sz w:val="24"/>
        </w:rPr>
        <w:instrText xml:space="preserve"> HYPERLINK "https://openai.com/index/moving-ai-governance-forward/" </w:instrText>
      </w:r>
      <w:r w:rsidRPr="00D41777">
        <w:rPr>
          <w:sz w:val="24"/>
        </w:rPr>
        <w:fldChar w:fldCharType="separate"/>
      </w:r>
      <w:r w:rsidRPr="00D41777">
        <w:rPr>
          <w:rStyle w:val="Lienhypertexte"/>
          <w:sz w:val="24"/>
        </w:rPr>
        <w:t>https://openai.com/index/moving-ai-governance-forward/</w:t>
      </w:r>
      <w:r w:rsidRPr="00D41777">
        <w:rPr>
          <w:sz w:val="24"/>
        </w:rPr>
        <w:fldChar w:fldCharType="end"/>
      </w:r>
    </w:p>
    <w:p w14:paraId="782CD139" w14:textId="77777777" w:rsidR="00D1483F" w:rsidRPr="00D41777" w:rsidRDefault="00D1483F" w:rsidP="00D1483F">
      <w:pPr>
        <w:rPr>
          <w:sz w:val="24"/>
        </w:rPr>
      </w:pPr>
    </w:p>
    <w:p w14:paraId="1F191DD8" w14:textId="6A63615B" w:rsidR="00D1483F" w:rsidRPr="00D41777" w:rsidRDefault="00F77FA4" w:rsidP="00D1483F">
      <w:pPr>
        <w:rPr>
          <w:sz w:val="24"/>
        </w:rPr>
      </w:pPr>
      <w:hyperlink r:id="rId42" w:history="1">
        <w:r w:rsidR="00D1483F" w:rsidRPr="00D41777">
          <w:rPr>
            <w:rStyle w:val="Lienhypertexte"/>
            <w:sz w:val="24"/>
          </w:rPr>
          <w:t>https://community.openai.com/t/sustainable-development-and-ai/377448</w:t>
        </w:r>
      </w:hyperlink>
    </w:p>
    <w:p w14:paraId="019ABE66" w14:textId="77777777" w:rsidR="00D1483F" w:rsidRPr="00D41777" w:rsidRDefault="00D1483F" w:rsidP="00D1483F">
      <w:pPr>
        <w:rPr>
          <w:sz w:val="24"/>
        </w:rPr>
      </w:pPr>
    </w:p>
    <w:p w14:paraId="46A0E045" w14:textId="2886F678" w:rsidR="00D1483F" w:rsidRPr="00D41777" w:rsidRDefault="00F77FA4" w:rsidP="00D1483F">
      <w:pPr>
        <w:rPr>
          <w:sz w:val="24"/>
        </w:rPr>
      </w:pPr>
      <w:hyperlink r:id="rId43" w:history="1">
        <w:r w:rsidR="00D1483F" w:rsidRPr="00D41777">
          <w:rPr>
            <w:rStyle w:val="Lienhypertexte"/>
            <w:sz w:val="24"/>
          </w:rPr>
          <w:t>https://www.strategies.fr/actualites/marques/LQ3702201C/openai-valorisee-157-milliards-de-dollars-en-quete-de-modele.html</w:t>
        </w:r>
      </w:hyperlink>
    </w:p>
    <w:p w14:paraId="5CAA21E6" w14:textId="77777777" w:rsidR="00D1483F" w:rsidRPr="00D41777" w:rsidRDefault="00D1483F" w:rsidP="00D1483F">
      <w:pPr>
        <w:rPr>
          <w:sz w:val="24"/>
        </w:rPr>
      </w:pPr>
    </w:p>
    <w:p w14:paraId="304ED682" w14:textId="7240E2C2" w:rsidR="00D1483F" w:rsidRPr="00D41777" w:rsidRDefault="00F77FA4" w:rsidP="00D1483F">
      <w:pPr>
        <w:rPr>
          <w:sz w:val="24"/>
        </w:rPr>
      </w:pPr>
      <w:hyperlink r:id="rId44" w:history="1">
        <w:r w:rsidR="00D1483F" w:rsidRPr="00D41777">
          <w:rPr>
            <w:rStyle w:val="Lienhypertexte"/>
            <w:sz w:val="24"/>
          </w:rPr>
          <w:t>https://learn.microsoft.com/en-us/legal/cognitive-services/openai/overview</w:t>
        </w:r>
      </w:hyperlink>
    </w:p>
    <w:p w14:paraId="47B894EB" w14:textId="4D70A2C6" w:rsidR="00D1483F" w:rsidRDefault="00D1483F" w:rsidP="00D1483F"/>
    <w:p w14:paraId="06E2C373" w14:textId="33A72466" w:rsidR="00350A2B" w:rsidRDefault="00350A2B" w:rsidP="00350A2B">
      <w:pPr>
        <w:pStyle w:val="Titre2"/>
      </w:pPr>
      <w:r>
        <w:lastRenderedPageBreak/>
        <w:t>RSE externe (empreinte carbone) :</w:t>
      </w:r>
    </w:p>
    <w:p w14:paraId="7521538D" w14:textId="020BCD60" w:rsidR="00350A2B" w:rsidRPr="00D41777" w:rsidRDefault="00F77FA4" w:rsidP="00D1483F">
      <w:pPr>
        <w:rPr>
          <w:sz w:val="24"/>
        </w:rPr>
      </w:pPr>
      <w:hyperlink r:id="rId45" w:history="1">
        <w:r w:rsidR="00350A2B" w:rsidRPr="00D41777">
          <w:rPr>
            <w:rStyle w:val="Lienhypertexte"/>
            <w:sz w:val="24"/>
          </w:rPr>
          <w:t>https://carboncredits.com/how-big-is-the-co2-footprint-of-ai-models-chatgpts-emissions/</w:t>
        </w:r>
      </w:hyperlink>
    </w:p>
    <w:p w14:paraId="33195837" w14:textId="2E2C2403" w:rsidR="00350A2B" w:rsidRDefault="00350A2B" w:rsidP="00D1483F"/>
    <w:p w14:paraId="6E6E6173" w14:textId="05B2C06B" w:rsidR="00350A2B" w:rsidRDefault="00350A2B" w:rsidP="00350A2B">
      <w:pPr>
        <w:pStyle w:val="Titre2"/>
      </w:pPr>
      <w:r>
        <w:t>Critique RSE :</w:t>
      </w:r>
    </w:p>
    <w:p w14:paraId="0754766E" w14:textId="57BEEBA5" w:rsidR="00350A2B" w:rsidRPr="00D41777" w:rsidRDefault="00F77FA4" w:rsidP="00350A2B">
      <w:pPr>
        <w:rPr>
          <w:sz w:val="24"/>
        </w:rPr>
      </w:pPr>
      <w:hyperlink r:id="rId46" w:history="1">
        <w:r w:rsidR="00350A2B" w:rsidRPr="00D41777">
          <w:rPr>
            <w:rStyle w:val="Lienhypertexte"/>
            <w:sz w:val="24"/>
          </w:rPr>
          <w:t>https://www.frandroid.com/culture-tech/intelligence-artificielle/2024916_openai-porte-une-enorme-responsabilite-au-nom-de-toute-lhumanite</w:t>
        </w:r>
      </w:hyperlink>
    </w:p>
    <w:p w14:paraId="322BB94C" w14:textId="77777777" w:rsidR="00350A2B" w:rsidRPr="00D41777" w:rsidRDefault="00350A2B" w:rsidP="00350A2B">
      <w:pPr>
        <w:rPr>
          <w:sz w:val="24"/>
        </w:rPr>
      </w:pPr>
    </w:p>
    <w:p w14:paraId="7C7E3E4D" w14:textId="3F7A73F2" w:rsidR="00350A2B" w:rsidRPr="00D41777" w:rsidRDefault="00F77FA4" w:rsidP="00350A2B">
      <w:pPr>
        <w:rPr>
          <w:sz w:val="24"/>
        </w:rPr>
      </w:pPr>
      <w:hyperlink r:id="rId47" w:history="1">
        <w:r w:rsidR="00350A2B" w:rsidRPr="00D41777">
          <w:rPr>
            <w:rStyle w:val="Lienhypertexte"/>
            <w:sz w:val="24"/>
          </w:rPr>
          <w:t>https://www.ictjournal.ch/articles/2023-04-14/la-drole-dethique-dopenai</w:t>
        </w:r>
      </w:hyperlink>
    </w:p>
    <w:p w14:paraId="3FE90BAE" w14:textId="77777777" w:rsidR="00350A2B" w:rsidRPr="00D41777" w:rsidRDefault="00350A2B" w:rsidP="00350A2B">
      <w:pPr>
        <w:rPr>
          <w:sz w:val="24"/>
        </w:rPr>
      </w:pPr>
    </w:p>
    <w:p w14:paraId="6A71F437" w14:textId="1FFE6634" w:rsidR="00350A2B" w:rsidRPr="00D41777" w:rsidRDefault="00F77FA4" w:rsidP="00350A2B">
      <w:pPr>
        <w:rPr>
          <w:sz w:val="24"/>
        </w:rPr>
      </w:pPr>
      <w:hyperlink r:id="rId48" w:history="1">
        <w:r w:rsidR="00350A2B" w:rsidRPr="00D41777">
          <w:rPr>
            <w:rStyle w:val="Lienhypertexte"/>
            <w:sz w:val="24"/>
          </w:rPr>
          <w:t>https://www.village-justice.com/articles/openai-sous-pression-les-enjeux-conformite-rgpd-face,50448.html</w:t>
        </w:r>
      </w:hyperlink>
    </w:p>
    <w:p w14:paraId="30B2D24D" w14:textId="77777777" w:rsidR="00350A2B" w:rsidRPr="00D41777" w:rsidRDefault="00350A2B" w:rsidP="00350A2B">
      <w:pPr>
        <w:rPr>
          <w:sz w:val="24"/>
        </w:rPr>
      </w:pPr>
    </w:p>
    <w:p w14:paraId="573A9229" w14:textId="543AC257" w:rsidR="00350A2B" w:rsidRPr="00D41777" w:rsidRDefault="00F77FA4" w:rsidP="00350A2B">
      <w:pPr>
        <w:rPr>
          <w:sz w:val="24"/>
        </w:rPr>
      </w:pPr>
      <w:hyperlink r:id="rId49" w:history="1">
        <w:r w:rsidR="00350A2B" w:rsidRPr="00D41777">
          <w:rPr>
            <w:rStyle w:val="Lienhypertexte"/>
            <w:sz w:val="24"/>
          </w:rPr>
          <w:t>https://www.strategies.fr/actualites/marques/LQ3702201C/openai-valorisee-157-milliards-de-dollars-en-quete-de-modele.html</w:t>
        </w:r>
      </w:hyperlink>
    </w:p>
    <w:p w14:paraId="7D0625F4" w14:textId="77777777" w:rsidR="00350A2B" w:rsidRPr="00D41777" w:rsidRDefault="00350A2B" w:rsidP="00350A2B">
      <w:pPr>
        <w:rPr>
          <w:sz w:val="24"/>
        </w:rPr>
      </w:pPr>
    </w:p>
    <w:p w14:paraId="358C8231" w14:textId="3CE11DC6" w:rsidR="00350A2B" w:rsidRPr="00D41777" w:rsidRDefault="00F77FA4" w:rsidP="00350A2B">
      <w:pPr>
        <w:rPr>
          <w:sz w:val="24"/>
        </w:rPr>
      </w:pPr>
      <w:hyperlink r:id="rId50" w:history="1">
        <w:r w:rsidR="00350A2B" w:rsidRPr="00D41777">
          <w:rPr>
            <w:rStyle w:val="Lienhypertexte"/>
            <w:sz w:val="24"/>
          </w:rPr>
          <w:t>https://www.carenews.com/carenews-info/news/de-non-profit-a-entreprise-classique-comment-openai-le-createur-de-chatgpt-a</w:t>
        </w:r>
      </w:hyperlink>
    </w:p>
    <w:p w14:paraId="31208A20" w14:textId="148104C0" w:rsidR="00350A2B" w:rsidRDefault="00350A2B" w:rsidP="00350A2B"/>
    <w:p w14:paraId="34A00069" w14:textId="025D476B" w:rsidR="001C72C1" w:rsidRDefault="001C72C1" w:rsidP="001C72C1">
      <w:pPr>
        <w:pStyle w:val="Titre2"/>
      </w:pPr>
      <w:r>
        <w:t>PESTEL :</w:t>
      </w:r>
    </w:p>
    <w:p w14:paraId="367923F5" w14:textId="77777777" w:rsidR="00BD5C1C" w:rsidRPr="00BD5C1C" w:rsidRDefault="00BD5C1C" w:rsidP="00BD5C1C">
      <w:pPr>
        <w:rPr>
          <w:sz w:val="28"/>
          <w:szCs w:val="28"/>
        </w:rPr>
      </w:pPr>
      <w:r w:rsidRPr="00BD5C1C">
        <w:rPr>
          <w:sz w:val="28"/>
          <w:szCs w:val="28"/>
        </w:rPr>
        <w:t xml:space="preserve">Utilisation de ces sites internet pour comprendre l’analyse PESTEL de façon optimale et précise (Eviter les hors sujets) : </w:t>
      </w:r>
    </w:p>
    <w:p w14:paraId="46AF82CF" w14:textId="40E18801" w:rsidR="00BD5C1C" w:rsidRDefault="00F77FA4" w:rsidP="00BD5C1C">
      <w:hyperlink r:id="rId51" w:history="1">
        <w:r w:rsidR="00BD5C1C" w:rsidRPr="00382118">
          <w:rPr>
            <w:rStyle w:val="Lienhypertexte"/>
          </w:rPr>
          <w:t>https://www.lecoindesentrepreneurs.fr/analyse-pestel-definition-outil-et-composants/</w:t>
        </w:r>
      </w:hyperlink>
    </w:p>
    <w:p w14:paraId="7808E48F" w14:textId="77777777" w:rsidR="00BD5C1C" w:rsidRDefault="00BD5C1C" w:rsidP="00BD5C1C"/>
    <w:p w14:paraId="278AC644" w14:textId="7ED22B7D" w:rsidR="00BD5C1C" w:rsidRDefault="00F77FA4" w:rsidP="00BD5C1C">
      <w:hyperlink r:id="rId52" w:history="1">
        <w:r w:rsidR="00BD5C1C" w:rsidRPr="00382118">
          <w:rPr>
            <w:rStyle w:val="Lienhypertexte"/>
          </w:rPr>
          <w:t>https://bpifrance-creation.fr/encyclopedie/letude-marche/determiner-sa-strategie/elaborer-sa-strategie-dentreprise-lanalyse</w:t>
        </w:r>
      </w:hyperlink>
    </w:p>
    <w:p w14:paraId="0A409EA4" w14:textId="77777777" w:rsidR="00BD5C1C" w:rsidRDefault="00BD5C1C" w:rsidP="00BD5C1C"/>
    <w:p w14:paraId="11E4DAE0" w14:textId="670123DA" w:rsidR="00BD5C1C" w:rsidRPr="00BD5C1C" w:rsidRDefault="00BD5C1C" w:rsidP="00BD5C1C">
      <w:pPr>
        <w:rPr>
          <w:sz w:val="28"/>
          <w:szCs w:val="28"/>
        </w:rPr>
      </w:pPr>
      <w:r w:rsidRPr="00BD5C1C">
        <w:rPr>
          <w:sz w:val="28"/>
          <w:szCs w:val="28"/>
        </w:rPr>
        <w:lastRenderedPageBreak/>
        <w:t>Obtenir des informations sur la lettre E, Environnementaux :</w:t>
      </w:r>
    </w:p>
    <w:p w14:paraId="31C94AF2" w14:textId="77777777" w:rsidR="00BD5C1C" w:rsidRDefault="00BD5C1C" w:rsidP="00BD5C1C"/>
    <w:p w14:paraId="13AD7162" w14:textId="057C1BA9" w:rsidR="00BD5C1C" w:rsidRDefault="00F77FA4" w:rsidP="00BD5C1C">
      <w:hyperlink r:id="rId53" w:history="1">
        <w:r w:rsidR="00BD5C1C" w:rsidRPr="00382118">
          <w:rPr>
            <w:rStyle w:val="Lienhypertexte"/>
          </w:rPr>
          <w:t>https://www.climate-court.com/post/artificial-intelligence-and-sustainability-green-ai-regulation</w:t>
        </w:r>
      </w:hyperlink>
    </w:p>
    <w:p w14:paraId="22CA7E39" w14:textId="77777777" w:rsidR="00BD5C1C" w:rsidRDefault="00BD5C1C" w:rsidP="00BD5C1C"/>
    <w:p w14:paraId="7FE3844E" w14:textId="071B2A9B" w:rsidR="00BD5C1C" w:rsidRDefault="00F77FA4" w:rsidP="00BD5C1C">
      <w:hyperlink r:id="rId54" w:history="1">
        <w:r w:rsidR="00BD5C1C" w:rsidRPr="00382118">
          <w:rPr>
            <w:rStyle w:val="Lienhypertexte"/>
          </w:rPr>
          <w:t>https://energy.ec.europa.eu/news/commission-adopts-eu-wide-scheme-rating-sustainability-data-centres-2024-03-15_en</w:t>
        </w:r>
      </w:hyperlink>
    </w:p>
    <w:p w14:paraId="413F9414" w14:textId="77777777" w:rsidR="00BD5C1C" w:rsidRDefault="00BD5C1C" w:rsidP="00BD5C1C"/>
    <w:p w14:paraId="56579E05" w14:textId="477C1C3E" w:rsidR="00BD5C1C" w:rsidRDefault="00F77FA4" w:rsidP="00BD5C1C">
      <w:hyperlink r:id="rId55" w:history="1">
        <w:r w:rsidR="00BD5C1C" w:rsidRPr="00382118">
          <w:rPr>
            <w:rStyle w:val="Lienhypertexte"/>
          </w:rPr>
          <w:t>https://www.insideenergyandenvironment.com/2024/08/new-sustainability-reporting-requirements-for-data-centers-in-the-eu/</w:t>
        </w:r>
      </w:hyperlink>
    </w:p>
    <w:p w14:paraId="24E52193" w14:textId="77777777" w:rsidR="00BD5C1C" w:rsidRDefault="00BD5C1C" w:rsidP="00BD5C1C"/>
    <w:p w14:paraId="0738C073" w14:textId="6E426D86" w:rsidR="001C72C1" w:rsidRDefault="00F77FA4" w:rsidP="00BD5C1C">
      <w:hyperlink r:id="rId56" w:history="1">
        <w:r w:rsidR="00BD5C1C" w:rsidRPr="00382118">
          <w:rPr>
            <w:rStyle w:val="Lienhypertexte"/>
          </w:rPr>
          <w:t>https://www.datacenterknowledge.com/energy-power-supply/balancing-act-the-dual-influence-of-ai-on-data-center-power-and-sustainability</w:t>
        </w:r>
      </w:hyperlink>
    </w:p>
    <w:p w14:paraId="5C0DEE01" w14:textId="7621A487" w:rsidR="00BD5C1C" w:rsidRDefault="00BD5C1C" w:rsidP="00BD5C1C"/>
    <w:p w14:paraId="03B1B5EC" w14:textId="55B79D77" w:rsidR="00BD5C1C" w:rsidRDefault="00BD5C1C" w:rsidP="00BD5C1C">
      <w:pPr>
        <w:pStyle w:val="Titre2"/>
      </w:pPr>
      <w:r>
        <w:t>Porter</w:t>
      </w:r>
    </w:p>
    <w:p w14:paraId="0020C676" w14:textId="046A4362" w:rsidR="00BD5C1C" w:rsidRDefault="00BD5C1C" w:rsidP="00BD5C1C"/>
    <w:p w14:paraId="1EC52C68" w14:textId="77777777" w:rsidR="00BD5C1C" w:rsidRPr="009A36FC" w:rsidRDefault="00BD5C1C" w:rsidP="00BD5C1C">
      <w:pPr>
        <w:rPr>
          <w:sz w:val="28"/>
          <w:szCs w:val="28"/>
        </w:rPr>
      </w:pPr>
      <w:r w:rsidRPr="009A36FC">
        <w:rPr>
          <w:sz w:val="28"/>
          <w:szCs w:val="28"/>
        </w:rPr>
        <w:t>Utilisation de ces sites internet pour faire l’analyse des 5 forces de PORTER de façon optimale et précise (Eviter les hors sujets) :</w:t>
      </w:r>
    </w:p>
    <w:p w14:paraId="0D4558F7" w14:textId="7B66840E" w:rsidR="00BD5C1C" w:rsidRDefault="00F77FA4" w:rsidP="00BD5C1C">
      <w:hyperlink r:id="rId57" w:history="1">
        <w:r w:rsidR="00BD5C1C" w:rsidRPr="00382118">
          <w:rPr>
            <w:rStyle w:val="Lienhypertexte"/>
          </w:rPr>
          <w:t>https://www.investopedia.com/terms/p/porter.asp</w:t>
        </w:r>
      </w:hyperlink>
    </w:p>
    <w:p w14:paraId="77EF0B47" w14:textId="77777777" w:rsidR="00BD5C1C" w:rsidRDefault="00BD5C1C" w:rsidP="00BD5C1C"/>
    <w:p w14:paraId="3872C4A3" w14:textId="525149C6" w:rsidR="00BD5C1C" w:rsidRDefault="00F77FA4" w:rsidP="00BD5C1C">
      <w:hyperlink r:id="rId58" w:history="1">
        <w:r w:rsidR="00BD5C1C" w:rsidRPr="00382118">
          <w:rPr>
            <w:rStyle w:val="Lienhypertexte"/>
          </w:rPr>
          <w:t>https://en.wikipedia.org/wiki/Porter%27s_five_forces_analysis</w:t>
        </w:r>
      </w:hyperlink>
    </w:p>
    <w:p w14:paraId="2CF70593" w14:textId="77777777" w:rsidR="00BD5C1C" w:rsidRDefault="00BD5C1C" w:rsidP="00BD5C1C"/>
    <w:p w14:paraId="25EE70F1" w14:textId="2C321BE4" w:rsidR="00BD5C1C" w:rsidRDefault="00F77FA4" w:rsidP="00BD5C1C">
      <w:hyperlink r:id="rId59" w:history="1">
        <w:r w:rsidR="00BD5C1C" w:rsidRPr="00382118">
          <w:rPr>
            <w:rStyle w:val="Lienhypertexte"/>
          </w:rPr>
          <w:t>https://futurewithai.medium.com/how-to-use-porters-5-forces-to-analyze-the-ai-technology-industry-with-jeda-ai-81bb96f68d9c</w:t>
        </w:r>
      </w:hyperlink>
    </w:p>
    <w:p w14:paraId="1C54D23D" w14:textId="77777777" w:rsidR="00BD5C1C" w:rsidRDefault="00BD5C1C" w:rsidP="00BD5C1C"/>
    <w:p w14:paraId="476F8B37" w14:textId="7A962C69" w:rsidR="00BD5C1C" w:rsidRDefault="00F77FA4" w:rsidP="00BD5C1C">
      <w:hyperlink r:id="rId60" w:history="1">
        <w:r w:rsidR="00BD5C1C" w:rsidRPr="00382118">
          <w:rPr>
            <w:rStyle w:val="Lienhypertexte"/>
          </w:rPr>
          <w:t>https://www.lecoindesentrepreneurs.fr/5-forces-de-porter-analyse-concurrence/</w:t>
        </w:r>
      </w:hyperlink>
    </w:p>
    <w:p w14:paraId="20282E18" w14:textId="77777777" w:rsidR="00BD5C1C" w:rsidRDefault="00BD5C1C" w:rsidP="00BD5C1C"/>
    <w:p w14:paraId="1D3CA9A1" w14:textId="2A327A14" w:rsidR="00BD5C1C" w:rsidRDefault="00F77FA4" w:rsidP="00BD5C1C">
      <w:hyperlink r:id="rId61" w:history="1">
        <w:r w:rsidR="00BD5C1C" w:rsidRPr="00382118">
          <w:rPr>
            <w:rStyle w:val="Lienhypertexte"/>
          </w:rPr>
          <w:t>https://www.edrawmax.com/article/amazon-porters-five-forces-analysis.html</w:t>
        </w:r>
      </w:hyperlink>
    </w:p>
    <w:p w14:paraId="3EA6359E" w14:textId="77777777" w:rsidR="00BD5C1C" w:rsidRDefault="00BD5C1C" w:rsidP="00BD5C1C"/>
    <w:p w14:paraId="3B444780" w14:textId="77777777" w:rsidR="00BD5C1C" w:rsidRPr="00BD5C1C" w:rsidRDefault="00BD5C1C" w:rsidP="00BD5C1C">
      <w:pPr>
        <w:rPr>
          <w:sz w:val="28"/>
          <w:szCs w:val="28"/>
        </w:rPr>
      </w:pPr>
      <w:r w:rsidRPr="00BD5C1C">
        <w:rPr>
          <w:sz w:val="28"/>
          <w:szCs w:val="28"/>
        </w:rPr>
        <w:t xml:space="preserve">Pouvoir de négociation des fournisseurs : </w:t>
      </w:r>
    </w:p>
    <w:p w14:paraId="7BA7C803" w14:textId="071AA0E2" w:rsidR="00BD5C1C" w:rsidRDefault="00F77FA4" w:rsidP="00BD5C1C">
      <w:hyperlink r:id="rId62" w:history="1">
        <w:r w:rsidR="00BD5C1C" w:rsidRPr="00382118">
          <w:rPr>
            <w:rStyle w:val="Lienhypertexte"/>
          </w:rPr>
          <w:t>https://www.latribune.fr/technos-medias/internet/openai-nvidia-et-apple-pourraient-investir-plusieurs-milliards-de-dollars-1005150.html</w:t>
        </w:r>
      </w:hyperlink>
    </w:p>
    <w:p w14:paraId="447DD92A" w14:textId="6C89B3B5" w:rsidR="00BD5C1C" w:rsidRDefault="003C5000" w:rsidP="003C5000">
      <w:pPr>
        <w:pStyle w:val="Titre2"/>
      </w:pPr>
      <w:r>
        <w:t>Etude de la demande :</w:t>
      </w:r>
    </w:p>
    <w:p w14:paraId="4C5C896B" w14:textId="77777777" w:rsidR="003C5000" w:rsidRPr="003C5000" w:rsidRDefault="003C5000" w:rsidP="003C5000">
      <w:pPr>
        <w:rPr>
          <w:sz w:val="28"/>
          <w:szCs w:val="28"/>
        </w:rPr>
      </w:pPr>
      <w:r w:rsidRPr="003C5000">
        <w:rPr>
          <w:sz w:val="28"/>
          <w:szCs w:val="28"/>
        </w:rPr>
        <w:t xml:space="preserve">La clientèle d’OpenAI : </w:t>
      </w:r>
    </w:p>
    <w:p w14:paraId="15109BE0" w14:textId="5203482C" w:rsidR="003C5000" w:rsidRDefault="00F77FA4" w:rsidP="003C5000">
      <w:hyperlink r:id="rId63" w:history="1">
        <w:r w:rsidR="003C5000" w:rsidRPr="00382118">
          <w:rPr>
            <w:rStyle w:val="Lienhypertexte"/>
          </w:rPr>
          <w:t>https://openai.com/index/the-met-museum/</w:t>
        </w:r>
      </w:hyperlink>
    </w:p>
    <w:p w14:paraId="79F3FCDE" w14:textId="77777777" w:rsidR="003C5000" w:rsidRDefault="003C5000" w:rsidP="003C5000"/>
    <w:p w14:paraId="39389739" w14:textId="13710E76" w:rsidR="003C5000" w:rsidRDefault="00F77FA4" w:rsidP="003C5000">
      <w:hyperlink r:id="rId64" w:history="1">
        <w:r w:rsidR="003C5000" w:rsidRPr="00382118">
          <w:rPr>
            <w:rStyle w:val="Lienhypertexte"/>
          </w:rPr>
          <w:t>https://www.statista.com/chart/29244/number-of-companies-using-open-ai-in-their-business-processes-worldwide/</w:t>
        </w:r>
      </w:hyperlink>
    </w:p>
    <w:p w14:paraId="12A363E2" w14:textId="77777777" w:rsidR="003C5000" w:rsidRDefault="003C5000" w:rsidP="003C5000"/>
    <w:p w14:paraId="4B0E3E0C" w14:textId="77777777" w:rsidR="003C5000" w:rsidRPr="003C5000" w:rsidRDefault="003C5000" w:rsidP="003C5000">
      <w:pPr>
        <w:rPr>
          <w:sz w:val="28"/>
          <w:szCs w:val="28"/>
        </w:rPr>
      </w:pPr>
      <w:r w:rsidRPr="003C5000">
        <w:rPr>
          <w:sz w:val="28"/>
          <w:szCs w:val="28"/>
        </w:rPr>
        <w:t>Intégration des services d’OpenAI au sein des entreprises :</w:t>
      </w:r>
    </w:p>
    <w:p w14:paraId="7C6F321D" w14:textId="7A0A24E4" w:rsidR="003C5000" w:rsidRDefault="00F77FA4" w:rsidP="003C5000">
      <w:hyperlink r:id="rId65" w:history="1">
        <w:r w:rsidR="003C5000" w:rsidRPr="00382118">
          <w:rPr>
            <w:rStyle w:val="Lienhypertexte"/>
          </w:rPr>
          <w:t>https://www.forbes.com/advisor/business/software/ai-in-business/</w:t>
        </w:r>
      </w:hyperlink>
    </w:p>
    <w:p w14:paraId="59AA0362" w14:textId="77777777" w:rsidR="003C5000" w:rsidRDefault="003C5000" w:rsidP="003C5000"/>
    <w:p w14:paraId="50E287FB" w14:textId="0C827BEA" w:rsidR="003C5000" w:rsidRDefault="00F77FA4" w:rsidP="003C5000">
      <w:hyperlink r:id="rId66" w:history="1">
        <w:r w:rsidR="003C5000" w:rsidRPr="00382118">
          <w:rPr>
            <w:rStyle w:val="Lienhypertexte"/>
          </w:rPr>
          <w:t>https://www.nytimes.com/2024/09/27/technology/openai-chatgpt-investors-funding.html</w:t>
        </w:r>
      </w:hyperlink>
    </w:p>
    <w:p w14:paraId="3139548E" w14:textId="77777777" w:rsidR="003C5000" w:rsidRDefault="003C5000" w:rsidP="003C5000"/>
    <w:p w14:paraId="1D87955B" w14:textId="76C0AEDA" w:rsidR="003C5000" w:rsidRDefault="00F77FA4" w:rsidP="003C5000">
      <w:hyperlink r:id="rId67" w:history="1">
        <w:r w:rsidR="003C5000" w:rsidRPr="00382118">
          <w:rPr>
            <w:rStyle w:val="Lienhypertexte"/>
          </w:rPr>
          <w:t>https://openai.com/index/introducing-chatgpt-enterprise/</w:t>
        </w:r>
      </w:hyperlink>
    </w:p>
    <w:p w14:paraId="2EFB75D6" w14:textId="77777777" w:rsidR="003C5000" w:rsidRDefault="003C5000" w:rsidP="003C5000"/>
    <w:p w14:paraId="7579907C" w14:textId="4A13EC16" w:rsidR="003C5000" w:rsidRDefault="00F77FA4" w:rsidP="003C5000">
      <w:hyperlink r:id="rId68" w:history="1">
        <w:r w:rsidR="003C5000" w:rsidRPr="00382118">
          <w:rPr>
            <w:rStyle w:val="Lienhypertexte"/>
          </w:rPr>
          <w:t>https://enlyft.com/tech/products/openai</w:t>
        </w:r>
      </w:hyperlink>
    </w:p>
    <w:p w14:paraId="53A8C960" w14:textId="77777777" w:rsidR="003C5000" w:rsidRDefault="003C5000" w:rsidP="003C5000"/>
    <w:p w14:paraId="0D424A1C" w14:textId="77777777" w:rsidR="003C5000" w:rsidRPr="003C5000" w:rsidRDefault="003C5000" w:rsidP="003C5000">
      <w:pPr>
        <w:rPr>
          <w:sz w:val="28"/>
          <w:szCs w:val="28"/>
        </w:rPr>
      </w:pPr>
      <w:r w:rsidRPr="003C5000">
        <w:rPr>
          <w:sz w:val="28"/>
          <w:szCs w:val="28"/>
        </w:rPr>
        <w:t>La localisation des clients :</w:t>
      </w:r>
    </w:p>
    <w:p w14:paraId="02B59451" w14:textId="7A943B66" w:rsidR="003C5000" w:rsidRDefault="00F77FA4" w:rsidP="003C5000">
      <w:hyperlink r:id="rId69" w:history="1">
        <w:r w:rsidR="003C5000" w:rsidRPr="00382118">
          <w:rPr>
            <w:rStyle w:val="Lienhypertexte"/>
          </w:rPr>
          <w:t>https://explodingtopics.com/blog/chatgpt-users</w:t>
        </w:r>
      </w:hyperlink>
    </w:p>
    <w:p w14:paraId="584B0D4E" w14:textId="77777777" w:rsidR="003C5000" w:rsidRDefault="003C5000" w:rsidP="003C5000"/>
    <w:p w14:paraId="0B0792E3" w14:textId="77777777" w:rsidR="003C5000" w:rsidRPr="003C5000" w:rsidRDefault="003C5000" w:rsidP="003C5000">
      <w:pPr>
        <w:rPr>
          <w:sz w:val="28"/>
          <w:szCs w:val="28"/>
        </w:rPr>
      </w:pPr>
      <w:r w:rsidRPr="003C5000">
        <w:rPr>
          <w:sz w:val="28"/>
          <w:szCs w:val="28"/>
        </w:rPr>
        <w:t>Adoption plus lente des services d’OpenAI :</w:t>
      </w:r>
    </w:p>
    <w:p w14:paraId="3C9ACF6E" w14:textId="7FAC67C9" w:rsidR="003C5000" w:rsidRDefault="00F77FA4" w:rsidP="003C5000">
      <w:hyperlink r:id="rId70" w:history="1">
        <w:r w:rsidR="003C5000" w:rsidRPr="00382118">
          <w:rPr>
            <w:rStyle w:val="Lienhypertexte"/>
          </w:rPr>
          <w:t>https://naviant.com/blog/ai-challenges-solved/</w:t>
        </w:r>
      </w:hyperlink>
    </w:p>
    <w:p w14:paraId="3D97C200" w14:textId="77777777" w:rsidR="003C5000" w:rsidRDefault="003C5000" w:rsidP="003C5000"/>
    <w:p w14:paraId="1A148BF1" w14:textId="561E8C22" w:rsidR="003C5000" w:rsidRDefault="00F77FA4" w:rsidP="003C5000">
      <w:hyperlink r:id="rId71" w:history="1">
        <w:r w:rsidR="003C5000" w:rsidRPr="00382118">
          <w:rPr>
            <w:rStyle w:val="Lienhypertexte"/>
          </w:rPr>
          <w:t>https://www.weforum.org/agenda/2023/03/heres-which-countries-are-fearful-of-ai/</w:t>
        </w:r>
      </w:hyperlink>
    </w:p>
    <w:p w14:paraId="692CBF74" w14:textId="77777777" w:rsidR="003C5000" w:rsidRDefault="003C5000" w:rsidP="003C5000"/>
    <w:p w14:paraId="214950B4" w14:textId="77777777" w:rsidR="003C5000" w:rsidRPr="003C5000" w:rsidRDefault="003C5000" w:rsidP="003C5000">
      <w:pPr>
        <w:rPr>
          <w:sz w:val="28"/>
          <w:szCs w:val="28"/>
        </w:rPr>
      </w:pPr>
      <w:r w:rsidRPr="003C5000">
        <w:rPr>
          <w:sz w:val="28"/>
          <w:szCs w:val="28"/>
        </w:rPr>
        <w:t xml:space="preserve">Influence des partenaires dans l’ouverture et l’accroissement de la demande : </w:t>
      </w:r>
    </w:p>
    <w:p w14:paraId="14A9CD0E" w14:textId="73858557" w:rsidR="003C5000" w:rsidRDefault="00F77FA4" w:rsidP="003C5000">
      <w:hyperlink r:id="rId72" w:history="1">
        <w:r w:rsidR="003C5000" w:rsidRPr="00382118">
          <w:rPr>
            <w:rStyle w:val="Lienhypertexte"/>
          </w:rPr>
          <w:t>https://www.techmonitor.ai/technology/companies-partnered-with-openai/?cf-view</w:t>
        </w:r>
      </w:hyperlink>
    </w:p>
    <w:p w14:paraId="533B2C3D" w14:textId="77777777" w:rsidR="003C5000" w:rsidRDefault="003C5000" w:rsidP="003C5000"/>
    <w:p w14:paraId="512C4663" w14:textId="67914270" w:rsidR="003C5000" w:rsidRDefault="00F77FA4" w:rsidP="003C5000">
      <w:hyperlink r:id="rId73" w:history="1">
        <w:r w:rsidR="003C5000" w:rsidRPr="00382118">
          <w:rPr>
            <w:rStyle w:val="Lienhypertexte"/>
          </w:rPr>
          <w:t>https://openai.com/index/openai-and-apple-announce-partnership/</w:t>
        </w:r>
      </w:hyperlink>
    </w:p>
    <w:p w14:paraId="5757DFEE" w14:textId="77777777" w:rsidR="003C5000" w:rsidRDefault="003C5000" w:rsidP="003C5000"/>
    <w:p w14:paraId="71B5D4B0" w14:textId="068972F8" w:rsidR="003C5000" w:rsidRDefault="00F77FA4" w:rsidP="003C5000">
      <w:hyperlink r:id="rId74" w:history="1">
        <w:r w:rsidR="003C5000" w:rsidRPr="00382118">
          <w:rPr>
            <w:rStyle w:val="Lienhypertexte"/>
          </w:rPr>
          <w:t>https://foundationinc.co/lab/openai-partnerships-list/</w:t>
        </w:r>
      </w:hyperlink>
    </w:p>
    <w:p w14:paraId="17DABB31" w14:textId="77777777" w:rsidR="003C5000" w:rsidRPr="003C5000" w:rsidRDefault="003C5000" w:rsidP="003C5000"/>
    <w:p w14:paraId="510BEE26" w14:textId="737BF9C3" w:rsidR="001C72C1" w:rsidRDefault="001C72C1" w:rsidP="001C72C1">
      <w:pPr>
        <w:pStyle w:val="Titre2"/>
      </w:pPr>
      <w:r>
        <w:t>Etude de la concurrence :</w:t>
      </w:r>
    </w:p>
    <w:p w14:paraId="1E0E29A1" w14:textId="55DCE4A3" w:rsidR="001C72C1" w:rsidRPr="00D41777" w:rsidRDefault="00F77FA4" w:rsidP="001C72C1">
      <w:pPr>
        <w:rPr>
          <w:sz w:val="24"/>
        </w:rPr>
      </w:pPr>
      <w:hyperlink r:id="rId75" w:history="1">
        <w:r w:rsidR="001C72C1" w:rsidRPr="00D41777">
          <w:rPr>
            <w:rStyle w:val="Lienhypertexte"/>
            <w:sz w:val="24"/>
          </w:rPr>
          <w:t>https://creative-ai.studio/openai-vs-hugging-face-comparaison-des-principaux-outils-de-developpement-ia/</w:t>
        </w:r>
      </w:hyperlink>
    </w:p>
    <w:p w14:paraId="205FC39B" w14:textId="77777777" w:rsidR="001C72C1" w:rsidRPr="00D41777" w:rsidRDefault="001C72C1" w:rsidP="001C72C1">
      <w:pPr>
        <w:rPr>
          <w:sz w:val="24"/>
        </w:rPr>
      </w:pPr>
    </w:p>
    <w:p w14:paraId="7629A44C" w14:textId="13F64C69" w:rsidR="001C72C1" w:rsidRPr="00D41777" w:rsidRDefault="00F77FA4" w:rsidP="001C72C1">
      <w:pPr>
        <w:rPr>
          <w:sz w:val="24"/>
        </w:rPr>
      </w:pPr>
      <w:hyperlink r:id="rId76" w:history="1">
        <w:r w:rsidR="001C72C1" w:rsidRPr="00D41777">
          <w:rPr>
            <w:rStyle w:val="Lienhypertexte"/>
            <w:sz w:val="24"/>
          </w:rPr>
          <w:t>https://textcortex.com/fr/post/claude-2-vs-chatgpt</w:t>
        </w:r>
      </w:hyperlink>
    </w:p>
    <w:p w14:paraId="6ADE1595" w14:textId="64EEF33B" w:rsidR="001C72C1" w:rsidRDefault="001C72C1" w:rsidP="001C72C1"/>
    <w:p w14:paraId="3DF6133F" w14:textId="297A1F65" w:rsidR="001C72C1" w:rsidRPr="00D41777" w:rsidRDefault="001C72C1" w:rsidP="00D41777">
      <w:pPr>
        <w:pStyle w:val="Titre1"/>
        <w:rPr>
          <w:color w:val="FF0000"/>
          <w:u w:val="single"/>
        </w:rPr>
      </w:pPr>
      <w:r w:rsidRPr="00D41777">
        <w:rPr>
          <w:color w:val="FF0000"/>
          <w:u w:val="single"/>
        </w:rPr>
        <w:t>SOURCES PAPIERS</w:t>
      </w:r>
    </w:p>
    <w:p w14:paraId="4D1335DD" w14:textId="750646C2" w:rsidR="00D41777" w:rsidRDefault="00D41777" w:rsidP="001C72C1"/>
    <w:p w14:paraId="0CD57AC3" w14:textId="39BD4D51" w:rsidR="00D41777" w:rsidRDefault="00D41777" w:rsidP="001C72C1">
      <w:r w:rsidRPr="00D41777">
        <w:rPr>
          <w:b/>
          <w:bCs/>
          <w:i/>
          <w:iCs/>
          <w:sz w:val="32"/>
          <w:szCs w:val="32"/>
          <w:u w:val="single"/>
        </w:rPr>
        <w:t>Orbis</w:t>
      </w:r>
      <w:r w:rsidR="00EB1DFC">
        <w:t xml:space="preserve"> : </w:t>
      </w:r>
      <w:hyperlink r:id="rId77" w:history="1">
        <w:r w:rsidR="00EB1DFC" w:rsidRPr="00EB1DFC">
          <w:rPr>
            <w:rStyle w:val="Lienhypertexte"/>
            <w:sz w:val="24"/>
          </w:rPr>
          <w:t>https://orbis-r1-bvdinfo-com.bases-doc.univ-lorraine.fr/version-20240919-4-2/Orbis/1/Companies/report/Index?backLabel=Retour%20%C3%A0%20Rapport%20complet&amp;format=_standard&amp;BookSection=IMPLIEDCYBERTHREAT&amp;seq=0&amp;sl=1729931621334</w:t>
        </w:r>
      </w:hyperlink>
    </w:p>
    <w:p w14:paraId="7ABBD8FC" w14:textId="138041F9" w:rsidR="00EB1DFC" w:rsidRDefault="00EB1DFC" w:rsidP="001C72C1"/>
    <w:p w14:paraId="3A6F9BD7" w14:textId="4CD12FC1" w:rsidR="00EB1DFC" w:rsidRDefault="00EB1DFC" w:rsidP="001C72C1">
      <w:r>
        <w:rPr>
          <w:b/>
          <w:bCs/>
          <w:i/>
          <w:iCs/>
          <w:sz w:val="32"/>
          <w:szCs w:val="32"/>
          <w:u w:val="single"/>
        </w:rPr>
        <w:t>Europresse</w:t>
      </w:r>
      <w:r>
        <w:t xml:space="preserve"> : </w:t>
      </w:r>
      <w:hyperlink r:id="rId78" w:history="1">
        <w:r w:rsidRPr="00EB1DFC">
          <w:rPr>
            <w:rStyle w:val="Lienhypertexte"/>
            <w:sz w:val="24"/>
          </w:rPr>
          <w:t>https://nouveau-europresse-com.bases-doc.univ-lorraine.fr/Search/ResultMobile/0</w:t>
        </w:r>
      </w:hyperlink>
    </w:p>
    <w:p w14:paraId="6013AFDC" w14:textId="0807793B" w:rsidR="00211035" w:rsidRDefault="00211035" w:rsidP="00211035">
      <w:pPr>
        <w:spacing w:before="0" w:line="240" w:lineRule="auto"/>
      </w:pPr>
      <w:r>
        <w:rPr>
          <w:b/>
          <w:bCs/>
          <w:i/>
          <w:iCs/>
          <w:sz w:val="32"/>
          <w:szCs w:val="32"/>
          <w:u w:val="single"/>
        </w:rPr>
        <w:t>Livre :</w:t>
      </w:r>
      <w:r>
        <w:rPr>
          <w:sz w:val="32"/>
          <w:szCs w:val="32"/>
        </w:rPr>
        <w:t xml:space="preserve"> </w:t>
      </w:r>
      <w:r w:rsidRPr="00211035">
        <w:rPr>
          <w:rStyle w:val="lev"/>
          <w:sz w:val="24"/>
        </w:rPr>
        <w:t>Intelligence artificielle et cognitive business</w:t>
      </w:r>
      <w:r>
        <w:rPr>
          <w:rStyle w:val="lev"/>
          <w:sz w:val="24"/>
        </w:rPr>
        <w:t xml:space="preserve"> </w:t>
      </w:r>
      <w:r w:rsidRPr="00211035">
        <w:rPr>
          <w:rStyle w:val="lev"/>
          <w:sz w:val="24"/>
        </w:rPr>
        <w:t>de Jean-Michel Rodriguez</w:t>
      </w:r>
    </w:p>
    <w:p w14:paraId="7973558B" w14:textId="6E4E86DA" w:rsidR="00EB1DFC" w:rsidRPr="00211035" w:rsidRDefault="00EB1DFC" w:rsidP="001C72C1"/>
    <w:p w14:paraId="39A9C9F8" w14:textId="47A30DBA" w:rsidR="00211035" w:rsidRDefault="00211035" w:rsidP="001C72C1"/>
    <w:p w14:paraId="3B042896" w14:textId="77777777" w:rsidR="00D41777" w:rsidRDefault="00D41777" w:rsidP="001C72C1"/>
    <w:p w14:paraId="794421E8" w14:textId="77777777" w:rsidR="001C72C1" w:rsidRDefault="001C72C1" w:rsidP="001C72C1"/>
    <w:p w14:paraId="73826CAB" w14:textId="77777777" w:rsidR="001C72C1" w:rsidRPr="001C72C1" w:rsidRDefault="001C72C1" w:rsidP="001C72C1"/>
    <w:sectPr w:rsidR="001C72C1" w:rsidRPr="001C72C1" w:rsidSect="00410FC4">
      <w:pgSz w:w="11906" w:h="16838" w:code="9"/>
      <w:pgMar w:top="641" w:right="720" w:bottom="284" w:left="720" w:header="709"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98C9B" w14:textId="77777777" w:rsidR="00F77FA4" w:rsidRPr="00DC0219" w:rsidRDefault="00F77FA4" w:rsidP="001D6100">
      <w:r w:rsidRPr="00DC0219">
        <w:separator/>
      </w:r>
    </w:p>
  </w:endnote>
  <w:endnote w:type="continuationSeparator" w:id="0">
    <w:p w14:paraId="4C47D38D" w14:textId="77777777" w:rsidR="00F77FA4" w:rsidRPr="00DC0219" w:rsidRDefault="00F77FA4" w:rsidP="001D6100">
      <w:r w:rsidRPr="00DC02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021259"/>
      <w:docPartObj>
        <w:docPartGallery w:val="Page Numbers (Bottom of Page)"/>
        <w:docPartUnique/>
      </w:docPartObj>
    </w:sdtPr>
    <w:sdtEndPr/>
    <w:sdtContent>
      <w:p w14:paraId="035A31E8" w14:textId="21FAF47D" w:rsidR="005D14FC" w:rsidRPr="00DC0219" w:rsidRDefault="00F77FA4">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F58EB" w14:textId="77777777" w:rsidR="00F77FA4" w:rsidRPr="00DC0219" w:rsidRDefault="00F77FA4" w:rsidP="001D6100">
      <w:r w:rsidRPr="00DC0219">
        <w:separator/>
      </w:r>
    </w:p>
  </w:footnote>
  <w:footnote w:type="continuationSeparator" w:id="0">
    <w:p w14:paraId="40B0DF6F" w14:textId="77777777" w:rsidR="00F77FA4" w:rsidRPr="00DC0219" w:rsidRDefault="00F77FA4" w:rsidP="001D6100">
      <w:r w:rsidRPr="00DC02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25pt;height:11.25pt" o:bullet="t">
        <v:imagedata r:id="rId1" o:title="msoCE62"/>
      </v:shape>
    </w:pict>
  </w:numPicBullet>
  <w:abstractNum w:abstractNumId="0" w15:restartNumberingAfterBreak="0">
    <w:nsid w:val="FFFFFF89"/>
    <w:multiLevelType w:val="singleLevel"/>
    <w:tmpl w:val="B7DAB8AC"/>
    <w:lvl w:ilvl="0">
      <w:start w:val="1"/>
      <w:numFmt w:val="bullet"/>
      <w:pStyle w:val="Listepuces"/>
      <w:lvlText w:val=""/>
      <w:lvlJc w:val="left"/>
      <w:pPr>
        <w:ind w:left="360" w:hanging="360"/>
      </w:pPr>
      <w:rPr>
        <w:rFonts w:ascii="Symbol" w:hAnsi="Symbol" w:hint="default"/>
      </w:rPr>
    </w:lvl>
  </w:abstractNum>
  <w:abstractNum w:abstractNumId="1" w15:restartNumberingAfterBreak="0">
    <w:nsid w:val="01F553D3"/>
    <w:multiLevelType w:val="multilevel"/>
    <w:tmpl w:val="241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49D8"/>
    <w:multiLevelType w:val="hybridMultilevel"/>
    <w:tmpl w:val="4E78EB4A"/>
    <w:lvl w:ilvl="0" w:tplc="040C0003">
      <w:start w:val="1"/>
      <w:numFmt w:val="bullet"/>
      <w:lvlText w:val="o"/>
      <w:lvlJc w:val="left"/>
      <w:pPr>
        <w:ind w:left="960" w:hanging="360"/>
      </w:pPr>
      <w:rPr>
        <w:rFonts w:ascii="Courier New" w:hAnsi="Courier New" w:cs="Courier New"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3" w15:restartNumberingAfterBreak="0">
    <w:nsid w:val="0E755E51"/>
    <w:multiLevelType w:val="multilevel"/>
    <w:tmpl w:val="038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20852"/>
    <w:multiLevelType w:val="hybridMultilevel"/>
    <w:tmpl w:val="C6AAE462"/>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5" w15:restartNumberingAfterBreak="0">
    <w:nsid w:val="13195CA0"/>
    <w:multiLevelType w:val="multilevel"/>
    <w:tmpl w:val="8564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14582"/>
    <w:multiLevelType w:val="hybridMultilevel"/>
    <w:tmpl w:val="33CC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13BE6"/>
    <w:multiLevelType w:val="hybridMultilevel"/>
    <w:tmpl w:val="54046EE6"/>
    <w:lvl w:ilvl="0" w:tplc="9698B97C">
      <w:start w:val="1"/>
      <w:numFmt w:val="upperLetter"/>
      <w:lvlText w:val="%1)"/>
      <w:lvlJc w:val="left"/>
      <w:pPr>
        <w:ind w:left="560" w:hanging="360"/>
      </w:pPr>
      <w:rPr>
        <w:rFonts w:eastAsiaTheme="minorHAnsi" w:hint="default"/>
        <w:color w:val="0563C1" w:themeColor="hyperlink"/>
        <w:sz w:val="20"/>
        <w:u w:val="single"/>
      </w:rPr>
    </w:lvl>
    <w:lvl w:ilvl="1" w:tplc="040C0019" w:tentative="1">
      <w:start w:val="1"/>
      <w:numFmt w:val="lowerLetter"/>
      <w:lvlText w:val="%2."/>
      <w:lvlJc w:val="left"/>
      <w:pPr>
        <w:ind w:left="1280" w:hanging="360"/>
      </w:pPr>
    </w:lvl>
    <w:lvl w:ilvl="2" w:tplc="040C001B" w:tentative="1">
      <w:start w:val="1"/>
      <w:numFmt w:val="lowerRoman"/>
      <w:lvlText w:val="%3."/>
      <w:lvlJc w:val="right"/>
      <w:pPr>
        <w:ind w:left="2000" w:hanging="180"/>
      </w:pPr>
    </w:lvl>
    <w:lvl w:ilvl="3" w:tplc="040C000F" w:tentative="1">
      <w:start w:val="1"/>
      <w:numFmt w:val="decimal"/>
      <w:lvlText w:val="%4."/>
      <w:lvlJc w:val="left"/>
      <w:pPr>
        <w:ind w:left="2720" w:hanging="360"/>
      </w:pPr>
    </w:lvl>
    <w:lvl w:ilvl="4" w:tplc="040C0019" w:tentative="1">
      <w:start w:val="1"/>
      <w:numFmt w:val="lowerLetter"/>
      <w:lvlText w:val="%5."/>
      <w:lvlJc w:val="left"/>
      <w:pPr>
        <w:ind w:left="3440" w:hanging="360"/>
      </w:pPr>
    </w:lvl>
    <w:lvl w:ilvl="5" w:tplc="040C001B" w:tentative="1">
      <w:start w:val="1"/>
      <w:numFmt w:val="lowerRoman"/>
      <w:lvlText w:val="%6."/>
      <w:lvlJc w:val="right"/>
      <w:pPr>
        <w:ind w:left="4160" w:hanging="180"/>
      </w:pPr>
    </w:lvl>
    <w:lvl w:ilvl="6" w:tplc="040C000F" w:tentative="1">
      <w:start w:val="1"/>
      <w:numFmt w:val="decimal"/>
      <w:lvlText w:val="%7."/>
      <w:lvlJc w:val="left"/>
      <w:pPr>
        <w:ind w:left="4880" w:hanging="360"/>
      </w:pPr>
    </w:lvl>
    <w:lvl w:ilvl="7" w:tplc="040C0019" w:tentative="1">
      <w:start w:val="1"/>
      <w:numFmt w:val="lowerLetter"/>
      <w:lvlText w:val="%8."/>
      <w:lvlJc w:val="left"/>
      <w:pPr>
        <w:ind w:left="5600" w:hanging="360"/>
      </w:pPr>
    </w:lvl>
    <w:lvl w:ilvl="8" w:tplc="040C001B" w:tentative="1">
      <w:start w:val="1"/>
      <w:numFmt w:val="lowerRoman"/>
      <w:lvlText w:val="%9."/>
      <w:lvlJc w:val="right"/>
      <w:pPr>
        <w:ind w:left="6320" w:hanging="180"/>
      </w:pPr>
    </w:lvl>
  </w:abstractNum>
  <w:abstractNum w:abstractNumId="8" w15:restartNumberingAfterBreak="0">
    <w:nsid w:val="1AA551DE"/>
    <w:multiLevelType w:val="hybridMultilevel"/>
    <w:tmpl w:val="A9FA6712"/>
    <w:lvl w:ilvl="0" w:tplc="040C0001">
      <w:start w:val="1"/>
      <w:numFmt w:val="bullet"/>
      <w:lvlText w:val=""/>
      <w:lvlJc w:val="left"/>
      <w:pPr>
        <w:ind w:left="924" w:hanging="360"/>
      </w:pPr>
      <w:rPr>
        <w:rFonts w:ascii="Symbol" w:hAnsi="Symbol" w:hint="default"/>
      </w:rPr>
    </w:lvl>
    <w:lvl w:ilvl="1" w:tplc="040C0003" w:tentative="1">
      <w:start w:val="1"/>
      <w:numFmt w:val="bullet"/>
      <w:lvlText w:val="o"/>
      <w:lvlJc w:val="left"/>
      <w:pPr>
        <w:ind w:left="1644" w:hanging="360"/>
      </w:pPr>
      <w:rPr>
        <w:rFonts w:ascii="Courier New" w:hAnsi="Courier New" w:cs="Courier New" w:hint="default"/>
      </w:rPr>
    </w:lvl>
    <w:lvl w:ilvl="2" w:tplc="040C0005" w:tentative="1">
      <w:start w:val="1"/>
      <w:numFmt w:val="bullet"/>
      <w:lvlText w:val=""/>
      <w:lvlJc w:val="left"/>
      <w:pPr>
        <w:ind w:left="2364" w:hanging="360"/>
      </w:pPr>
      <w:rPr>
        <w:rFonts w:ascii="Wingdings" w:hAnsi="Wingdings" w:hint="default"/>
      </w:rPr>
    </w:lvl>
    <w:lvl w:ilvl="3" w:tplc="040C0001" w:tentative="1">
      <w:start w:val="1"/>
      <w:numFmt w:val="bullet"/>
      <w:lvlText w:val=""/>
      <w:lvlJc w:val="left"/>
      <w:pPr>
        <w:ind w:left="3084" w:hanging="360"/>
      </w:pPr>
      <w:rPr>
        <w:rFonts w:ascii="Symbol" w:hAnsi="Symbol" w:hint="default"/>
      </w:rPr>
    </w:lvl>
    <w:lvl w:ilvl="4" w:tplc="040C0003" w:tentative="1">
      <w:start w:val="1"/>
      <w:numFmt w:val="bullet"/>
      <w:lvlText w:val="o"/>
      <w:lvlJc w:val="left"/>
      <w:pPr>
        <w:ind w:left="3804" w:hanging="360"/>
      </w:pPr>
      <w:rPr>
        <w:rFonts w:ascii="Courier New" w:hAnsi="Courier New" w:cs="Courier New" w:hint="default"/>
      </w:rPr>
    </w:lvl>
    <w:lvl w:ilvl="5" w:tplc="040C0005" w:tentative="1">
      <w:start w:val="1"/>
      <w:numFmt w:val="bullet"/>
      <w:lvlText w:val=""/>
      <w:lvlJc w:val="left"/>
      <w:pPr>
        <w:ind w:left="4524" w:hanging="360"/>
      </w:pPr>
      <w:rPr>
        <w:rFonts w:ascii="Wingdings" w:hAnsi="Wingdings" w:hint="default"/>
      </w:rPr>
    </w:lvl>
    <w:lvl w:ilvl="6" w:tplc="040C0001" w:tentative="1">
      <w:start w:val="1"/>
      <w:numFmt w:val="bullet"/>
      <w:lvlText w:val=""/>
      <w:lvlJc w:val="left"/>
      <w:pPr>
        <w:ind w:left="5244" w:hanging="360"/>
      </w:pPr>
      <w:rPr>
        <w:rFonts w:ascii="Symbol" w:hAnsi="Symbol" w:hint="default"/>
      </w:rPr>
    </w:lvl>
    <w:lvl w:ilvl="7" w:tplc="040C0003" w:tentative="1">
      <w:start w:val="1"/>
      <w:numFmt w:val="bullet"/>
      <w:lvlText w:val="o"/>
      <w:lvlJc w:val="left"/>
      <w:pPr>
        <w:ind w:left="5964" w:hanging="360"/>
      </w:pPr>
      <w:rPr>
        <w:rFonts w:ascii="Courier New" w:hAnsi="Courier New" w:cs="Courier New" w:hint="default"/>
      </w:rPr>
    </w:lvl>
    <w:lvl w:ilvl="8" w:tplc="040C0005" w:tentative="1">
      <w:start w:val="1"/>
      <w:numFmt w:val="bullet"/>
      <w:lvlText w:val=""/>
      <w:lvlJc w:val="left"/>
      <w:pPr>
        <w:ind w:left="6684" w:hanging="360"/>
      </w:pPr>
      <w:rPr>
        <w:rFonts w:ascii="Wingdings" w:hAnsi="Wingdings" w:hint="default"/>
      </w:rPr>
    </w:lvl>
  </w:abstractNum>
  <w:abstractNum w:abstractNumId="9" w15:restartNumberingAfterBreak="0">
    <w:nsid w:val="28AB73A7"/>
    <w:multiLevelType w:val="hybridMultilevel"/>
    <w:tmpl w:val="069E2948"/>
    <w:lvl w:ilvl="0" w:tplc="040C0003">
      <w:start w:val="1"/>
      <w:numFmt w:val="bullet"/>
      <w:lvlText w:val="o"/>
      <w:lvlJc w:val="left"/>
      <w:pPr>
        <w:ind w:left="960" w:hanging="360"/>
      </w:pPr>
      <w:rPr>
        <w:rFonts w:ascii="Courier New" w:hAnsi="Courier New" w:cs="Courier New"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0" w15:restartNumberingAfterBreak="0">
    <w:nsid w:val="2DDF7700"/>
    <w:multiLevelType w:val="hybridMultilevel"/>
    <w:tmpl w:val="8E3E8A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EA5396D"/>
    <w:multiLevelType w:val="hybridMultilevel"/>
    <w:tmpl w:val="9C04F20E"/>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2" w15:restartNumberingAfterBreak="0">
    <w:nsid w:val="2F41081E"/>
    <w:multiLevelType w:val="hybridMultilevel"/>
    <w:tmpl w:val="5C70B82E"/>
    <w:lvl w:ilvl="0" w:tplc="92DEF8CC">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4A0DCB"/>
    <w:multiLevelType w:val="hybridMultilevel"/>
    <w:tmpl w:val="09FC7B8C"/>
    <w:lvl w:ilvl="0" w:tplc="040C0009">
      <w:start w:val="1"/>
      <w:numFmt w:val="bullet"/>
      <w:lvlText w:val=""/>
      <w:lvlJc w:val="left"/>
      <w:pPr>
        <w:ind w:left="734" w:hanging="360"/>
      </w:pPr>
      <w:rPr>
        <w:rFonts w:ascii="Wingdings" w:hAnsi="Wingdings"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14" w15:restartNumberingAfterBreak="0">
    <w:nsid w:val="31E9752F"/>
    <w:multiLevelType w:val="multilevel"/>
    <w:tmpl w:val="B08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D0C46"/>
    <w:multiLevelType w:val="hybridMultilevel"/>
    <w:tmpl w:val="FD22B456"/>
    <w:lvl w:ilvl="0" w:tplc="03C4BCF0">
      <w:start w:val="1"/>
      <w:numFmt w:val="decimal"/>
      <w:lvlText w:val="%1)"/>
      <w:lvlJc w:val="left"/>
      <w:pPr>
        <w:ind w:left="374" w:hanging="360"/>
      </w:pPr>
      <w:rPr>
        <w:rFonts w:hint="default"/>
      </w:rPr>
    </w:lvl>
    <w:lvl w:ilvl="1" w:tplc="040C0019" w:tentative="1">
      <w:start w:val="1"/>
      <w:numFmt w:val="lowerLetter"/>
      <w:lvlText w:val="%2."/>
      <w:lvlJc w:val="left"/>
      <w:pPr>
        <w:ind w:left="1094" w:hanging="360"/>
      </w:pPr>
    </w:lvl>
    <w:lvl w:ilvl="2" w:tplc="040C001B" w:tentative="1">
      <w:start w:val="1"/>
      <w:numFmt w:val="lowerRoman"/>
      <w:lvlText w:val="%3."/>
      <w:lvlJc w:val="right"/>
      <w:pPr>
        <w:ind w:left="1814" w:hanging="180"/>
      </w:pPr>
    </w:lvl>
    <w:lvl w:ilvl="3" w:tplc="040C000F" w:tentative="1">
      <w:start w:val="1"/>
      <w:numFmt w:val="decimal"/>
      <w:lvlText w:val="%4."/>
      <w:lvlJc w:val="left"/>
      <w:pPr>
        <w:ind w:left="2534" w:hanging="360"/>
      </w:pPr>
    </w:lvl>
    <w:lvl w:ilvl="4" w:tplc="040C0019" w:tentative="1">
      <w:start w:val="1"/>
      <w:numFmt w:val="lowerLetter"/>
      <w:lvlText w:val="%5."/>
      <w:lvlJc w:val="left"/>
      <w:pPr>
        <w:ind w:left="3254" w:hanging="360"/>
      </w:pPr>
    </w:lvl>
    <w:lvl w:ilvl="5" w:tplc="040C001B" w:tentative="1">
      <w:start w:val="1"/>
      <w:numFmt w:val="lowerRoman"/>
      <w:lvlText w:val="%6."/>
      <w:lvlJc w:val="right"/>
      <w:pPr>
        <w:ind w:left="3974" w:hanging="180"/>
      </w:pPr>
    </w:lvl>
    <w:lvl w:ilvl="6" w:tplc="040C000F" w:tentative="1">
      <w:start w:val="1"/>
      <w:numFmt w:val="decimal"/>
      <w:lvlText w:val="%7."/>
      <w:lvlJc w:val="left"/>
      <w:pPr>
        <w:ind w:left="4694" w:hanging="360"/>
      </w:pPr>
    </w:lvl>
    <w:lvl w:ilvl="7" w:tplc="040C0019" w:tentative="1">
      <w:start w:val="1"/>
      <w:numFmt w:val="lowerLetter"/>
      <w:lvlText w:val="%8."/>
      <w:lvlJc w:val="left"/>
      <w:pPr>
        <w:ind w:left="5414" w:hanging="360"/>
      </w:pPr>
    </w:lvl>
    <w:lvl w:ilvl="8" w:tplc="040C001B" w:tentative="1">
      <w:start w:val="1"/>
      <w:numFmt w:val="lowerRoman"/>
      <w:lvlText w:val="%9."/>
      <w:lvlJc w:val="right"/>
      <w:pPr>
        <w:ind w:left="6134" w:hanging="180"/>
      </w:pPr>
    </w:lvl>
  </w:abstractNum>
  <w:abstractNum w:abstractNumId="16" w15:restartNumberingAfterBreak="0">
    <w:nsid w:val="345F5383"/>
    <w:multiLevelType w:val="hybridMultilevel"/>
    <w:tmpl w:val="D6342C8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D60598C"/>
    <w:multiLevelType w:val="hybridMultilevel"/>
    <w:tmpl w:val="92346E0C"/>
    <w:lvl w:ilvl="0" w:tplc="25743FD0">
      <w:start w:val="1"/>
      <w:numFmt w:val="upp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18" w15:restartNumberingAfterBreak="0">
    <w:nsid w:val="471F3CF5"/>
    <w:multiLevelType w:val="multilevel"/>
    <w:tmpl w:val="A65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B4373"/>
    <w:multiLevelType w:val="hybridMultilevel"/>
    <w:tmpl w:val="921E2292"/>
    <w:lvl w:ilvl="0" w:tplc="BF2A562E">
      <w:start w:val="1"/>
      <w:numFmt w:val="upperRoman"/>
      <w:lvlText w:val="%1)"/>
      <w:lvlJc w:val="left"/>
      <w:pPr>
        <w:ind w:left="1091" w:hanging="1080"/>
      </w:pPr>
      <w:rPr>
        <w:rFonts w:hint="default"/>
      </w:rPr>
    </w:lvl>
    <w:lvl w:ilvl="1" w:tplc="040C0019" w:tentative="1">
      <w:start w:val="1"/>
      <w:numFmt w:val="lowerLetter"/>
      <w:lvlText w:val="%2."/>
      <w:lvlJc w:val="left"/>
      <w:pPr>
        <w:ind w:left="1091" w:hanging="360"/>
      </w:pPr>
    </w:lvl>
    <w:lvl w:ilvl="2" w:tplc="040C001B" w:tentative="1">
      <w:start w:val="1"/>
      <w:numFmt w:val="lowerRoman"/>
      <w:lvlText w:val="%3."/>
      <w:lvlJc w:val="right"/>
      <w:pPr>
        <w:ind w:left="1811" w:hanging="180"/>
      </w:pPr>
    </w:lvl>
    <w:lvl w:ilvl="3" w:tplc="040C000F" w:tentative="1">
      <w:start w:val="1"/>
      <w:numFmt w:val="decimal"/>
      <w:lvlText w:val="%4."/>
      <w:lvlJc w:val="left"/>
      <w:pPr>
        <w:ind w:left="2531" w:hanging="360"/>
      </w:pPr>
    </w:lvl>
    <w:lvl w:ilvl="4" w:tplc="040C0019" w:tentative="1">
      <w:start w:val="1"/>
      <w:numFmt w:val="lowerLetter"/>
      <w:lvlText w:val="%5."/>
      <w:lvlJc w:val="left"/>
      <w:pPr>
        <w:ind w:left="3251" w:hanging="360"/>
      </w:pPr>
    </w:lvl>
    <w:lvl w:ilvl="5" w:tplc="040C001B" w:tentative="1">
      <w:start w:val="1"/>
      <w:numFmt w:val="lowerRoman"/>
      <w:lvlText w:val="%6."/>
      <w:lvlJc w:val="right"/>
      <w:pPr>
        <w:ind w:left="3971" w:hanging="180"/>
      </w:pPr>
    </w:lvl>
    <w:lvl w:ilvl="6" w:tplc="040C000F" w:tentative="1">
      <w:start w:val="1"/>
      <w:numFmt w:val="decimal"/>
      <w:lvlText w:val="%7."/>
      <w:lvlJc w:val="left"/>
      <w:pPr>
        <w:ind w:left="4691" w:hanging="360"/>
      </w:pPr>
    </w:lvl>
    <w:lvl w:ilvl="7" w:tplc="040C0019" w:tentative="1">
      <w:start w:val="1"/>
      <w:numFmt w:val="lowerLetter"/>
      <w:lvlText w:val="%8."/>
      <w:lvlJc w:val="left"/>
      <w:pPr>
        <w:ind w:left="5411" w:hanging="360"/>
      </w:pPr>
    </w:lvl>
    <w:lvl w:ilvl="8" w:tplc="040C001B" w:tentative="1">
      <w:start w:val="1"/>
      <w:numFmt w:val="lowerRoman"/>
      <w:lvlText w:val="%9."/>
      <w:lvlJc w:val="right"/>
      <w:pPr>
        <w:ind w:left="6131" w:hanging="180"/>
      </w:pPr>
    </w:lvl>
  </w:abstractNum>
  <w:abstractNum w:abstractNumId="20" w15:restartNumberingAfterBreak="0">
    <w:nsid w:val="4F3C6CD6"/>
    <w:multiLevelType w:val="hybridMultilevel"/>
    <w:tmpl w:val="2B96A0B4"/>
    <w:lvl w:ilvl="0" w:tplc="040C0009">
      <w:start w:val="1"/>
      <w:numFmt w:val="bullet"/>
      <w:lvlText w:val=""/>
      <w:lvlJc w:val="left"/>
      <w:pPr>
        <w:ind w:left="734" w:hanging="360"/>
      </w:pPr>
      <w:rPr>
        <w:rFonts w:ascii="Wingdings" w:hAnsi="Wingdings"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21" w15:restartNumberingAfterBreak="0">
    <w:nsid w:val="50B505F5"/>
    <w:multiLevelType w:val="hybridMultilevel"/>
    <w:tmpl w:val="D5FCE53C"/>
    <w:lvl w:ilvl="0" w:tplc="040C000B">
      <w:start w:val="1"/>
      <w:numFmt w:val="bullet"/>
      <w:lvlText w:val=""/>
      <w:lvlJc w:val="left"/>
      <w:pPr>
        <w:ind w:left="960" w:hanging="360"/>
      </w:pPr>
      <w:rPr>
        <w:rFonts w:ascii="Wingdings" w:hAnsi="Wingdings"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2" w15:restartNumberingAfterBreak="0">
    <w:nsid w:val="51B13806"/>
    <w:multiLevelType w:val="hybridMultilevel"/>
    <w:tmpl w:val="0E58C1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3B621B0"/>
    <w:multiLevelType w:val="hybridMultilevel"/>
    <w:tmpl w:val="2BB067B4"/>
    <w:lvl w:ilvl="0" w:tplc="6890B228">
      <w:start w:val="1"/>
      <w:numFmt w:val="upperRoman"/>
      <w:lvlText w:val="%1)"/>
      <w:lvlJc w:val="left"/>
      <w:pPr>
        <w:ind w:left="735" w:hanging="720"/>
      </w:pPr>
      <w:rPr>
        <w:rFonts w:hint="default"/>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4" w15:restartNumberingAfterBreak="0">
    <w:nsid w:val="55AE4581"/>
    <w:multiLevelType w:val="hybridMultilevel"/>
    <w:tmpl w:val="A69AD108"/>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25" w15:restartNumberingAfterBreak="0">
    <w:nsid w:val="599A1F43"/>
    <w:multiLevelType w:val="hybridMultilevel"/>
    <w:tmpl w:val="FD6EED18"/>
    <w:lvl w:ilvl="0" w:tplc="2C54E850">
      <w:start w:val="2"/>
      <w:numFmt w:val="bullet"/>
      <w:lvlText w:val="-"/>
      <w:lvlJc w:val="left"/>
      <w:pPr>
        <w:ind w:left="600" w:hanging="360"/>
      </w:pPr>
      <w:rPr>
        <w:rFonts w:ascii="Franklin Gothic Book" w:eastAsiaTheme="minorHAnsi" w:hAnsi="Franklin Gothic Book" w:cstheme="minorBidi" w:hint="default"/>
      </w:rPr>
    </w:lvl>
    <w:lvl w:ilvl="1" w:tplc="040C0003" w:tentative="1">
      <w:start w:val="1"/>
      <w:numFmt w:val="bullet"/>
      <w:lvlText w:val="o"/>
      <w:lvlJc w:val="left"/>
      <w:pPr>
        <w:ind w:left="1320" w:hanging="360"/>
      </w:pPr>
      <w:rPr>
        <w:rFonts w:ascii="Courier New" w:hAnsi="Courier New" w:cs="Courier New" w:hint="default"/>
      </w:rPr>
    </w:lvl>
    <w:lvl w:ilvl="2" w:tplc="040C0005" w:tentative="1">
      <w:start w:val="1"/>
      <w:numFmt w:val="bullet"/>
      <w:lvlText w:val=""/>
      <w:lvlJc w:val="left"/>
      <w:pPr>
        <w:ind w:left="2040" w:hanging="360"/>
      </w:pPr>
      <w:rPr>
        <w:rFonts w:ascii="Wingdings" w:hAnsi="Wingdings" w:hint="default"/>
      </w:rPr>
    </w:lvl>
    <w:lvl w:ilvl="3" w:tplc="040C0001" w:tentative="1">
      <w:start w:val="1"/>
      <w:numFmt w:val="bullet"/>
      <w:lvlText w:val=""/>
      <w:lvlJc w:val="left"/>
      <w:pPr>
        <w:ind w:left="2760" w:hanging="360"/>
      </w:pPr>
      <w:rPr>
        <w:rFonts w:ascii="Symbol" w:hAnsi="Symbol" w:hint="default"/>
      </w:rPr>
    </w:lvl>
    <w:lvl w:ilvl="4" w:tplc="040C0003" w:tentative="1">
      <w:start w:val="1"/>
      <w:numFmt w:val="bullet"/>
      <w:lvlText w:val="o"/>
      <w:lvlJc w:val="left"/>
      <w:pPr>
        <w:ind w:left="3480" w:hanging="360"/>
      </w:pPr>
      <w:rPr>
        <w:rFonts w:ascii="Courier New" w:hAnsi="Courier New" w:cs="Courier New" w:hint="default"/>
      </w:rPr>
    </w:lvl>
    <w:lvl w:ilvl="5" w:tplc="040C0005" w:tentative="1">
      <w:start w:val="1"/>
      <w:numFmt w:val="bullet"/>
      <w:lvlText w:val=""/>
      <w:lvlJc w:val="left"/>
      <w:pPr>
        <w:ind w:left="4200" w:hanging="360"/>
      </w:pPr>
      <w:rPr>
        <w:rFonts w:ascii="Wingdings" w:hAnsi="Wingdings" w:hint="default"/>
      </w:rPr>
    </w:lvl>
    <w:lvl w:ilvl="6" w:tplc="040C0001" w:tentative="1">
      <w:start w:val="1"/>
      <w:numFmt w:val="bullet"/>
      <w:lvlText w:val=""/>
      <w:lvlJc w:val="left"/>
      <w:pPr>
        <w:ind w:left="4920" w:hanging="360"/>
      </w:pPr>
      <w:rPr>
        <w:rFonts w:ascii="Symbol" w:hAnsi="Symbol" w:hint="default"/>
      </w:rPr>
    </w:lvl>
    <w:lvl w:ilvl="7" w:tplc="040C0003" w:tentative="1">
      <w:start w:val="1"/>
      <w:numFmt w:val="bullet"/>
      <w:lvlText w:val="o"/>
      <w:lvlJc w:val="left"/>
      <w:pPr>
        <w:ind w:left="5640" w:hanging="360"/>
      </w:pPr>
      <w:rPr>
        <w:rFonts w:ascii="Courier New" w:hAnsi="Courier New" w:cs="Courier New" w:hint="default"/>
      </w:rPr>
    </w:lvl>
    <w:lvl w:ilvl="8" w:tplc="040C0005" w:tentative="1">
      <w:start w:val="1"/>
      <w:numFmt w:val="bullet"/>
      <w:lvlText w:val=""/>
      <w:lvlJc w:val="left"/>
      <w:pPr>
        <w:ind w:left="6360" w:hanging="360"/>
      </w:pPr>
      <w:rPr>
        <w:rFonts w:ascii="Wingdings" w:hAnsi="Wingdings" w:hint="default"/>
      </w:rPr>
    </w:lvl>
  </w:abstractNum>
  <w:abstractNum w:abstractNumId="26" w15:restartNumberingAfterBreak="0">
    <w:nsid w:val="637551A5"/>
    <w:multiLevelType w:val="hybridMultilevel"/>
    <w:tmpl w:val="6EE26E00"/>
    <w:lvl w:ilvl="0" w:tplc="7444C2B6">
      <w:start w:val="2"/>
      <w:numFmt w:val="bullet"/>
      <w:lvlText w:val="-"/>
      <w:lvlJc w:val="left"/>
      <w:pPr>
        <w:ind w:left="480" w:hanging="360"/>
      </w:pPr>
      <w:rPr>
        <w:rFonts w:ascii="Franklin Gothic Book" w:eastAsiaTheme="minorHAnsi" w:hAnsi="Franklin Gothic Book" w:cstheme="minorBidi"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27" w15:restartNumberingAfterBreak="0">
    <w:nsid w:val="6C0371BC"/>
    <w:multiLevelType w:val="hybridMultilevel"/>
    <w:tmpl w:val="F118CCF2"/>
    <w:lvl w:ilvl="0" w:tplc="743A3CE0">
      <w:start w:val="1"/>
      <w:numFmt w:val="upperLetter"/>
      <w:lvlText w:val="%1)"/>
      <w:lvlJc w:val="left"/>
      <w:pPr>
        <w:ind w:left="374" w:hanging="360"/>
      </w:pPr>
      <w:rPr>
        <w:rFonts w:hint="default"/>
      </w:rPr>
    </w:lvl>
    <w:lvl w:ilvl="1" w:tplc="040C0019" w:tentative="1">
      <w:start w:val="1"/>
      <w:numFmt w:val="lowerLetter"/>
      <w:lvlText w:val="%2."/>
      <w:lvlJc w:val="left"/>
      <w:pPr>
        <w:ind w:left="1094" w:hanging="360"/>
      </w:pPr>
    </w:lvl>
    <w:lvl w:ilvl="2" w:tplc="040C001B" w:tentative="1">
      <w:start w:val="1"/>
      <w:numFmt w:val="lowerRoman"/>
      <w:lvlText w:val="%3."/>
      <w:lvlJc w:val="right"/>
      <w:pPr>
        <w:ind w:left="1814" w:hanging="180"/>
      </w:pPr>
    </w:lvl>
    <w:lvl w:ilvl="3" w:tplc="040C000F" w:tentative="1">
      <w:start w:val="1"/>
      <w:numFmt w:val="decimal"/>
      <w:lvlText w:val="%4."/>
      <w:lvlJc w:val="left"/>
      <w:pPr>
        <w:ind w:left="2534" w:hanging="360"/>
      </w:pPr>
    </w:lvl>
    <w:lvl w:ilvl="4" w:tplc="040C0019" w:tentative="1">
      <w:start w:val="1"/>
      <w:numFmt w:val="lowerLetter"/>
      <w:lvlText w:val="%5."/>
      <w:lvlJc w:val="left"/>
      <w:pPr>
        <w:ind w:left="3254" w:hanging="360"/>
      </w:pPr>
    </w:lvl>
    <w:lvl w:ilvl="5" w:tplc="040C001B" w:tentative="1">
      <w:start w:val="1"/>
      <w:numFmt w:val="lowerRoman"/>
      <w:lvlText w:val="%6."/>
      <w:lvlJc w:val="right"/>
      <w:pPr>
        <w:ind w:left="3974" w:hanging="180"/>
      </w:pPr>
    </w:lvl>
    <w:lvl w:ilvl="6" w:tplc="040C000F" w:tentative="1">
      <w:start w:val="1"/>
      <w:numFmt w:val="decimal"/>
      <w:lvlText w:val="%7."/>
      <w:lvlJc w:val="left"/>
      <w:pPr>
        <w:ind w:left="4694" w:hanging="360"/>
      </w:pPr>
    </w:lvl>
    <w:lvl w:ilvl="7" w:tplc="040C0019" w:tentative="1">
      <w:start w:val="1"/>
      <w:numFmt w:val="lowerLetter"/>
      <w:lvlText w:val="%8."/>
      <w:lvlJc w:val="left"/>
      <w:pPr>
        <w:ind w:left="5414" w:hanging="360"/>
      </w:pPr>
    </w:lvl>
    <w:lvl w:ilvl="8" w:tplc="040C001B" w:tentative="1">
      <w:start w:val="1"/>
      <w:numFmt w:val="lowerRoman"/>
      <w:lvlText w:val="%9."/>
      <w:lvlJc w:val="right"/>
      <w:pPr>
        <w:ind w:left="6134" w:hanging="180"/>
      </w:pPr>
    </w:lvl>
  </w:abstractNum>
  <w:abstractNum w:abstractNumId="28" w15:restartNumberingAfterBreak="0">
    <w:nsid w:val="6E3821F5"/>
    <w:multiLevelType w:val="hybridMultilevel"/>
    <w:tmpl w:val="9B708BAE"/>
    <w:lvl w:ilvl="0" w:tplc="BB7894A2">
      <w:start w:val="2"/>
      <w:numFmt w:val="bullet"/>
      <w:lvlText w:val="-"/>
      <w:lvlJc w:val="left"/>
      <w:pPr>
        <w:ind w:left="720" w:hanging="360"/>
      </w:pPr>
      <w:rPr>
        <w:rFonts w:ascii="Times New Roman" w:eastAsia="Times New Roman" w:hAnsi="Times New Roman" w:cs="Times New Roman"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F3645E2"/>
    <w:multiLevelType w:val="hybridMultilevel"/>
    <w:tmpl w:val="91E68A3C"/>
    <w:lvl w:ilvl="0" w:tplc="9D4878B0">
      <w:start w:val="1"/>
      <w:numFmt w:val="upp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30" w15:restartNumberingAfterBreak="0">
    <w:nsid w:val="7C7C0147"/>
    <w:multiLevelType w:val="hybridMultilevel"/>
    <w:tmpl w:val="62A81B6A"/>
    <w:lvl w:ilvl="0" w:tplc="040C0007">
      <w:start w:val="1"/>
      <w:numFmt w:val="bullet"/>
      <w:lvlText w:val=""/>
      <w:lvlPicBulletId w:val="0"/>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31" w15:restartNumberingAfterBreak="0">
    <w:nsid w:val="7F3737F2"/>
    <w:multiLevelType w:val="multilevel"/>
    <w:tmpl w:val="1658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3"/>
  </w:num>
  <w:num w:numId="4">
    <w:abstractNumId w:val="8"/>
  </w:num>
  <w:num w:numId="5">
    <w:abstractNumId w:val="2"/>
  </w:num>
  <w:num w:numId="6">
    <w:abstractNumId w:val="16"/>
  </w:num>
  <w:num w:numId="7">
    <w:abstractNumId w:val="19"/>
  </w:num>
  <w:num w:numId="8">
    <w:abstractNumId w:val="27"/>
  </w:num>
  <w:num w:numId="9">
    <w:abstractNumId w:val="21"/>
  </w:num>
  <w:num w:numId="10">
    <w:abstractNumId w:val="25"/>
  </w:num>
  <w:num w:numId="11">
    <w:abstractNumId w:val="4"/>
  </w:num>
  <w:num w:numId="12">
    <w:abstractNumId w:val="3"/>
  </w:num>
  <w:num w:numId="13">
    <w:abstractNumId w:val="1"/>
  </w:num>
  <w:num w:numId="14">
    <w:abstractNumId w:val="31"/>
  </w:num>
  <w:num w:numId="15">
    <w:abstractNumId w:val="14"/>
  </w:num>
  <w:num w:numId="16">
    <w:abstractNumId w:val="5"/>
  </w:num>
  <w:num w:numId="17">
    <w:abstractNumId w:val="28"/>
  </w:num>
  <w:num w:numId="18">
    <w:abstractNumId w:val="10"/>
  </w:num>
  <w:num w:numId="19">
    <w:abstractNumId w:val="9"/>
  </w:num>
  <w:num w:numId="20">
    <w:abstractNumId w:val="15"/>
  </w:num>
  <w:num w:numId="21">
    <w:abstractNumId w:val="26"/>
  </w:num>
  <w:num w:numId="22">
    <w:abstractNumId w:val="22"/>
  </w:num>
  <w:num w:numId="23">
    <w:abstractNumId w:val="11"/>
  </w:num>
  <w:num w:numId="24">
    <w:abstractNumId w:val="30"/>
  </w:num>
  <w:num w:numId="25">
    <w:abstractNumId w:val="12"/>
  </w:num>
  <w:num w:numId="26">
    <w:abstractNumId w:val="20"/>
  </w:num>
  <w:num w:numId="27">
    <w:abstractNumId w:val="13"/>
  </w:num>
  <w:num w:numId="28">
    <w:abstractNumId w:val="24"/>
  </w:num>
  <w:num w:numId="29">
    <w:abstractNumId w:val="7"/>
  </w:num>
  <w:num w:numId="30">
    <w:abstractNumId w:val="17"/>
  </w:num>
  <w:num w:numId="31">
    <w:abstractNumId w:val="29"/>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7C7"/>
    <w:rsid w:val="00003337"/>
    <w:rsid w:val="00011198"/>
    <w:rsid w:val="000144C2"/>
    <w:rsid w:val="000328A4"/>
    <w:rsid w:val="00037CA5"/>
    <w:rsid w:val="00053882"/>
    <w:rsid w:val="00056380"/>
    <w:rsid w:val="00060922"/>
    <w:rsid w:val="00060FE8"/>
    <w:rsid w:val="00080369"/>
    <w:rsid w:val="00082250"/>
    <w:rsid w:val="0008539C"/>
    <w:rsid w:val="00085B31"/>
    <w:rsid w:val="00087677"/>
    <w:rsid w:val="00092172"/>
    <w:rsid w:val="000943EA"/>
    <w:rsid w:val="000975AD"/>
    <w:rsid w:val="00097B64"/>
    <w:rsid w:val="000A06A1"/>
    <w:rsid w:val="000A0DED"/>
    <w:rsid w:val="000A4637"/>
    <w:rsid w:val="000A78A6"/>
    <w:rsid w:val="000B0600"/>
    <w:rsid w:val="000B7BB9"/>
    <w:rsid w:val="000C0C56"/>
    <w:rsid w:val="000C1F0D"/>
    <w:rsid w:val="000C5EF0"/>
    <w:rsid w:val="000C65C2"/>
    <w:rsid w:val="000D2E0B"/>
    <w:rsid w:val="000D719D"/>
    <w:rsid w:val="000E6668"/>
    <w:rsid w:val="000F11BA"/>
    <w:rsid w:val="000F3981"/>
    <w:rsid w:val="00100EA9"/>
    <w:rsid w:val="001031DA"/>
    <w:rsid w:val="00110747"/>
    <w:rsid w:val="00117710"/>
    <w:rsid w:val="001238A9"/>
    <w:rsid w:val="001367A1"/>
    <w:rsid w:val="00141E0B"/>
    <w:rsid w:val="00145CDF"/>
    <w:rsid w:val="00147278"/>
    <w:rsid w:val="00147BCA"/>
    <w:rsid w:val="00160BA0"/>
    <w:rsid w:val="00162227"/>
    <w:rsid w:val="001624A1"/>
    <w:rsid w:val="001704B2"/>
    <w:rsid w:val="00173DDF"/>
    <w:rsid w:val="00196616"/>
    <w:rsid w:val="00196839"/>
    <w:rsid w:val="0019786F"/>
    <w:rsid w:val="001A0B78"/>
    <w:rsid w:val="001A1B0F"/>
    <w:rsid w:val="001B557E"/>
    <w:rsid w:val="001C3750"/>
    <w:rsid w:val="001C5A22"/>
    <w:rsid w:val="001C72C1"/>
    <w:rsid w:val="001D333E"/>
    <w:rsid w:val="001D6100"/>
    <w:rsid w:val="001E7C66"/>
    <w:rsid w:val="001F0719"/>
    <w:rsid w:val="001F07D1"/>
    <w:rsid w:val="001F4D45"/>
    <w:rsid w:val="001F70E8"/>
    <w:rsid w:val="001F7410"/>
    <w:rsid w:val="001F7E5A"/>
    <w:rsid w:val="00200913"/>
    <w:rsid w:val="00211035"/>
    <w:rsid w:val="00215D82"/>
    <w:rsid w:val="00216DC3"/>
    <w:rsid w:val="00222BAC"/>
    <w:rsid w:val="002241FA"/>
    <w:rsid w:val="00227F46"/>
    <w:rsid w:val="00234F18"/>
    <w:rsid w:val="00235CED"/>
    <w:rsid w:val="002421BC"/>
    <w:rsid w:val="002466F5"/>
    <w:rsid w:val="0024674C"/>
    <w:rsid w:val="0024712D"/>
    <w:rsid w:val="00254883"/>
    <w:rsid w:val="00257F15"/>
    <w:rsid w:val="00260CDA"/>
    <w:rsid w:val="00264020"/>
    <w:rsid w:val="00266EB1"/>
    <w:rsid w:val="0026762F"/>
    <w:rsid w:val="00285D45"/>
    <w:rsid w:val="002872D4"/>
    <w:rsid w:val="0029255E"/>
    <w:rsid w:val="00292763"/>
    <w:rsid w:val="002932D4"/>
    <w:rsid w:val="002B4108"/>
    <w:rsid w:val="002B5603"/>
    <w:rsid w:val="002C2061"/>
    <w:rsid w:val="002C5523"/>
    <w:rsid w:val="002D1FBB"/>
    <w:rsid w:val="002D51DF"/>
    <w:rsid w:val="002E0194"/>
    <w:rsid w:val="002E1BE7"/>
    <w:rsid w:val="002E2F82"/>
    <w:rsid w:val="002E7450"/>
    <w:rsid w:val="002F2DFD"/>
    <w:rsid w:val="002F3974"/>
    <w:rsid w:val="002F66CC"/>
    <w:rsid w:val="002F712C"/>
    <w:rsid w:val="003010D2"/>
    <w:rsid w:val="0032376A"/>
    <w:rsid w:val="00325437"/>
    <w:rsid w:val="0033158C"/>
    <w:rsid w:val="00336ECC"/>
    <w:rsid w:val="00342584"/>
    <w:rsid w:val="00343A06"/>
    <w:rsid w:val="00350A2B"/>
    <w:rsid w:val="00361B0D"/>
    <w:rsid w:val="0037144C"/>
    <w:rsid w:val="0037442A"/>
    <w:rsid w:val="003746D2"/>
    <w:rsid w:val="00376E61"/>
    <w:rsid w:val="00383705"/>
    <w:rsid w:val="003924B1"/>
    <w:rsid w:val="003A0B66"/>
    <w:rsid w:val="003A3738"/>
    <w:rsid w:val="003B6242"/>
    <w:rsid w:val="003C13E7"/>
    <w:rsid w:val="003C5000"/>
    <w:rsid w:val="003D315A"/>
    <w:rsid w:val="003D5392"/>
    <w:rsid w:val="003D5627"/>
    <w:rsid w:val="003D7A2D"/>
    <w:rsid w:val="003E03C7"/>
    <w:rsid w:val="003E115A"/>
    <w:rsid w:val="003E1B33"/>
    <w:rsid w:val="003E52C5"/>
    <w:rsid w:val="003E6C31"/>
    <w:rsid w:val="003F1155"/>
    <w:rsid w:val="003F7B71"/>
    <w:rsid w:val="00400EE5"/>
    <w:rsid w:val="00410FC4"/>
    <w:rsid w:val="004121B6"/>
    <w:rsid w:val="00412229"/>
    <w:rsid w:val="00413E93"/>
    <w:rsid w:val="00414D6A"/>
    <w:rsid w:val="00416701"/>
    <w:rsid w:val="00422B3E"/>
    <w:rsid w:val="00424887"/>
    <w:rsid w:val="00426DC9"/>
    <w:rsid w:val="00442006"/>
    <w:rsid w:val="00442413"/>
    <w:rsid w:val="004460B5"/>
    <w:rsid w:val="00446543"/>
    <w:rsid w:val="00447F7A"/>
    <w:rsid w:val="004565BD"/>
    <w:rsid w:val="004630BC"/>
    <w:rsid w:val="00466B73"/>
    <w:rsid w:val="00472287"/>
    <w:rsid w:val="00484589"/>
    <w:rsid w:val="00492BA2"/>
    <w:rsid w:val="00497892"/>
    <w:rsid w:val="004A11D9"/>
    <w:rsid w:val="004A14D7"/>
    <w:rsid w:val="004A330F"/>
    <w:rsid w:val="004A3983"/>
    <w:rsid w:val="004B1CE7"/>
    <w:rsid w:val="004B1F38"/>
    <w:rsid w:val="004B76EF"/>
    <w:rsid w:val="004C0ECD"/>
    <w:rsid w:val="004C3088"/>
    <w:rsid w:val="004D0244"/>
    <w:rsid w:val="004D2257"/>
    <w:rsid w:val="004D2410"/>
    <w:rsid w:val="004D2785"/>
    <w:rsid w:val="004D4C7D"/>
    <w:rsid w:val="004E2B50"/>
    <w:rsid w:val="004E2E50"/>
    <w:rsid w:val="004E4E8E"/>
    <w:rsid w:val="004E6DD6"/>
    <w:rsid w:val="004F0666"/>
    <w:rsid w:val="004F49D8"/>
    <w:rsid w:val="004F6412"/>
    <w:rsid w:val="004F6C87"/>
    <w:rsid w:val="00505B99"/>
    <w:rsid w:val="00506CE1"/>
    <w:rsid w:val="00507DC5"/>
    <w:rsid w:val="005122D9"/>
    <w:rsid w:val="00513C62"/>
    <w:rsid w:val="005244EB"/>
    <w:rsid w:val="00525303"/>
    <w:rsid w:val="00526680"/>
    <w:rsid w:val="005312D0"/>
    <w:rsid w:val="0053145D"/>
    <w:rsid w:val="00541560"/>
    <w:rsid w:val="00567C8C"/>
    <w:rsid w:val="00576571"/>
    <w:rsid w:val="00576C8F"/>
    <w:rsid w:val="00581D8A"/>
    <w:rsid w:val="00592A09"/>
    <w:rsid w:val="005930C5"/>
    <w:rsid w:val="00594B05"/>
    <w:rsid w:val="00594F0E"/>
    <w:rsid w:val="00597681"/>
    <w:rsid w:val="00597C5C"/>
    <w:rsid w:val="005A182D"/>
    <w:rsid w:val="005A5464"/>
    <w:rsid w:val="005A57C7"/>
    <w:rsid w:val="005A7A4F"/>
    <w:rsid w:val="005B095A"/>
    <w:rsid w:val="005B1996"/>
    <w:rsid w:val="005C35F4"/>
    <w:rsid w:val="005C38FE"/>
    <w:rsid w:val="005C684A"/>
    <w:rsid w:val="005D14FC"/>
    <w:rsid w:val="005E152A"/>
    <w:rsid w:val="005E39F5"/>
    <w:rsid w:val="005E4766"/>
    <w:rsid w:val="005E752E"/>
    <w:rsid w:val="005F0252"/>
    <w:rsid w:val="005F3AB0"/>
    <w:rsid w:val="005F4CA3"/>
    <w:rsid w:val="00604584"/>
    <w:rsid w:val="0060774D"/>
    <w:rsid w:val="00614865"/>
    <w:rsid w:val="00615348"/>
    <w:rsid w:val="00616C96"/>
    <w:rsid w:val="00622B1B"/>
    <w:rsid w:val="00627198"/>
    <w:rsid w:val="00633A86"/>
    <w:rsid w:val="00640AC5"/>
    <w:rsid w:val="00641E32"/>
    <w:rsid w:val="00645773"/>
    <w:rsid w:val="00650348"/>
    <w:rsid w:val="00650B11"/>
    <w:rsid w:val="0065177D"/>
    <w:rsid w:val="00655A84"/>
    <w:rsid w:val="006566A2"/>
    <w:rsid w:val="00663830"/>
    <w:rsid w:val="00663D69"/>
    <w:rsid w:val="00665417"/>
    <w:rsid w:val="00666BF4"/>
    <w:rsid w:val="00677909"/>
    <w:rsid w:val="00681D9A"/>
    <w:rsid w:val="00692B40"/>
    <w:rsid w:val="00692BEE"/>
    <w:rsid w:val="00693724"/>
    <w:rsid w:val="006945E8"/>
    <w:rsid w:val="00695D01"/>
    <w:rsid w:val="006A289F"/>
    <w:rsid w:val="006A5C03"/>
    <w:rsid w:val="006A5D7F"/>
    <w:rsid w:val="006A6D66"/>
    <w:rsid w:val="006B498E"/>
    <w:rsid w:val="006B6825"/>
    <w:rsid w:val="006C30F5"/>
    <w:rsid w:val="006C3507"/>
    <w:rsid w:val="006C3F93"/>
    <w:rsid w:val="006C597D"/>
    <w:rsid w:val="006C60E6"/>
    <w:rsid w:val="006C630E"/>
    <w:rsid w:val="006D088C"/>
    <w:rsid w:val="006D1445"/>
    <w:rsid w:val="006D639F"/>
    <w:rsid w:val="006D6DF3"/>
    <w:rsid w:val="006F4BD3"/>
    <w:rsid w:val="00704442"/>
    <w:rsid w:val="007127AA"/>
    <w:rsid w:val="00716D33"/>
    <w:rsid w:val="0071722E"/>
    <w:rsid w:val="00721089"/>
    <w:rsid w:val="007246A9"/>
    <w:rsid w:val="007343BB"/>
    <w:rsid w:val="00752BF7"/>
    <w:rsid w:val="00760ADF"/>
    <w:rsid w:val="007700C3"/>
    <w:rsid w:val="0078163A"/>
    <w:rsid w:val="00783E38"/>
    <w:rsid w:val="007861CB"/>
    <w:rsid w:val="00794584"/>
    <w:rsid w:val="00794C42"/>
    <w:rsid w:val="00795DD3"/>
    <w:rsid w:val="007A7D5B"/>
    <w:rsid w:val="007B02D0"/>
    <w:rsid w:val="007B261A"/>
    <w:rsid w:val="007C0DC4"/>
    <w:rsid w:val="007C19A0"/>
    <w:rsid w:val="007D2AC9"/>
    <w:rsid w:val="007E0595"/>
    <w:rsid w:val="007E0916"/>
    <w:rsid w:val="007E23BE"/>
    <w:rsid w:val="007E75BF"/>
    <w:rsid w:val="007F3A5F"/>
    <w:rsid w:val="007F60FD"/>
    <w:rsid w:val="008046C5"/>
    <w:rsid w:val="00805C02"/>
    <w:rsid w:val="008064F4"/>
    <w:rsid w:val="00807BC6"/>
    <w:rsid w:val="00810AAE"/>
    <w:rsid w:val="00813675"/>
    <w:rsid w:val="008204B6"/>
    <w:rsid w:val="008231A1"/>
    <w:rsid w:val="008267CA"/>
    <w:rsid w:val="00827A68"/>
    <w:rsid w:val="00830DE0"/>
    <w:rsid w:val="008312D9"/>
    <w:rsid w:val="00831F6E"/>
    <w:rsid w:val="008425A8"/>
    <w:rsid w:val="008429F5"/>
    <w:rsid w:val="008461C5"/>
    <w:rsid w:val="0085174C"/>
    <w:rsid w:val="008531B3"/>
    <w:rsid w:val="0085527F"/>
    <w:rsid w:val="00857021"/>
    <w:rsid w:val="008576F7"/>
    <w:rsid w:val="008609C8"/>
    <w:rsid w:val="0086587E"/>
    <w:rsid w:val="00881DAB"/>
    <w:rsid w:val="0088414F"/>
    <w:rsid w:val="00886509"/>
    <w:rsid w:val="00896FC8"/>
    <w:rsid w:val="008A6E72"/>
    <w:rsid w:val="008B1114"/>
    <w:rsid w:val="008B2D7D"/>
    <w:rsid w:val="008B6AB9"/>
    <w:rsid w:val="008C053E"/>
    <w:rsid w:val="008C1A6B"/>
    <w:rsid w:val="008C3C9E"/>
    <w:rsid w:val="008C62AC"/>
    <w:rsid w:val="008D072F"/>
    <w:rsid w:val="008D5E3D"/>
    <w:rsid w:val="008E1844"/>
    <w:rsid w:val="008E1E78"/>
    <w:rsid w:val="008E219A"/>
    <w:rsid w:val="008E3443"/>
    <w:rsid w:val="008E573F"/>
    <w:rsid w:val="008E57CD"/>
    <w:rsid w:val="008E7EE5"/>
    <w:rsid w:val="008F00B9"/>
    <w:rsid w:val="008F482E"/>
    <w:rsid w:val="00907A8E"/>
    <w:rsid w:val="00907BB5"/>
    <w:rsid w:val="009121B4"/>
    <w:rsid w:val="00921607"/>
    <w:rsid w:val="0092692E"/>
    <w:rsid w:val="009415F4"/>
    <w:rsid w:val="00945B87"/>
    <w:rsid w:val="00946B83"/>
    <w:rsid w:val="009578A3"/>
    <w:rsid w:val="009632E2"/>
    <w:rsid w:val="00970BED"/>
    <w:rsid w:val="00972434"/>
    <w:rsid w:val="0097477F"/>
    <w:rsid w:val="00976BD2"/>
    <w:rsid w:val="0099064B"/>
    <w:rsid w:val="0099091D"/>
    <w:rsid w:val="00994E13"/>
    <w:rsid w:val="00995529"/>
    <w:rsid w:val="009A1107"/>
    <w:rsid w:val="009A36FC"/>
    <w:rsid w:val="009A38E6"/>
    <w:rsid w:val="009A6D0D"/>
    <w:rsid w:val="009B2A16"/>
    <w:rsid w:val="009B61DB"/>
    <w:rsid w:val="009B62FE"/>
    <w:rsid w:val="009B6896"/>
    <w:rsid w:val="009C108E"/>
    <w:rsid w:val="009C1126"/>
    <w:rsid w:val="009C467C"/>
    <w:rsid w:val="009D10D0"/>
    <w:rsid w:val="009D1A70"/>
    <w:rsid w:val="009E41C2"/>
    <w:rsid w:val="009E4283"/>
    <w:rsid w:val="009F0559"/>
    <w:rsid w:val="009F0A19"/>
    <w:rsid w:val="009F26CE"/>
    <w:rsid w:val="00A01C02"/>
    <w:rsid w:val="00A05D5E"/>
    <w:rsid w:val="00A0654C"/>
    <w:rsid w:val="00A12506"/>
    <w:rsid w:val="00A22B69"/>
    <w:rsid w:val="00A2491C"/>
    <w:rsid w:val="00A319EF"/>
    <w:rsid w:val="00A31C45"/>
    <w:rsid w:val="00A320B2"/>
    <w:rsid w:val="00A34C79"/>
    <w:rsid w:val="00A368C9"/>
    <w:rsid w:val="00A40063"/>
    <w:rsid w:val="00A40213"/>
    <w:rsid w:val="00A439A0"/>
    <w:rsid w:val="00A5173E"/>
    <w:rsid w:val="00A637A7"/>
    <w:rsid w:val="00A665BC"/>
    <w:rsid w:val="00A76BA8"/>
    <w:rsid w:val="00A83078"/>
    <w:rsid w:val="00A83BA2"/>
    <w:rsid w:val="00A870C2"/>
    <w:rsid w:val="00A9283F"/>
    <w:rsid w:val="00A94199"/>
    <w:rsid w:val="00A951C7"/>
    <w:rsid w:val="00AA059E"/>
    <w:rsid w:val="00AA2B84"/>
    <w:rsid w:val="00AA69D0"/>
    <w:rsid w:val="00AC3228"/>
    <w:rsid w:val="00AD1D41"/>
    <w:rsid w:val="00AD4F16"/>
    <w:rsid w:val="00AD6E79"/>
    <w:rsid w:val="00AD760D"/>
    <w:rsid w:val="00AE172D"/>
    <w:rsid w:val="00AE5FD2"/>
    <w:rsid w:val="00AF0FD3"/>
    <w:rsid w:val="00B1646D"/>
    <w:rsid w:val="00B203E4"/>
    <w:rsid w:val="00B22DB0"/>
    <w:rsid w:val="00B23046"/>
    <w:rsid w:val="00B27C0A"/>
    <w:rsid w:val="00B31D71"/>
    <w:rsid w:val="00B40EF6"/>
    <w:rsid w:val="00B479D3"/>
    <w:rsid w:val="00B61C00"/>
    <w:rsid w:val="00B74F01"/>
    <w:rsid w:val="00B870FE"/>
    <w:rsid w:val="00B87435"/>
    <w:rsid w:val="00B878D9"/>
    <w:rsid w:val="00B87D04"/>
    <w:rsid w:val="00B92E88"/>
    <w:rsid w:val="00B93BF0"/>
    <w:rsid w:val="00B943F9"/>
    <w:rsid w:val="00B97BFA"/>
    <w:rsid w:val="00BA24C8"/>
    <w:rsid w:val="00BA5FF0"/>
    <w:rsid w:val="00BA6C80"/>
    <w:rsid w:val="00BB1A78"/>
    <w:rsid w:val="00BB27C2"/>
    <w:rsid w:val="00BC268E"/>
    <w:rsid w:val="00BC5E7F"/>
    <w:rsid w:val="00BD0AF4"/>
    <w:rsid w:val="00BD4E53"/>
    <w:rsid w:val="00BD5C1C"/>
    <w:rsid w:val="00BD5E90"/>
    <w:rsid w:val="00BE0DD3"/>
    <w:rsid w:val="00BE33C9"/>
    <w:rsid w:val="00BE42C9"/>
    <w:rsid w:val="00BE5602"/>
    <w:rsid w:val="00BE764F"/>
    <w:rsid w:val="00BF0358"/>
    <w:rsid w:val="00BF1870"/>
    <w:rsid w:val="00C02739"/>
    <w:rsid w:val="00C03328"/>
    <w:rsid w:val="00C051E7"/>
    <w:rsid w:val="00C07DC5"/>
    <w:rsid w:val="00C14020"/>
    <w:rsid w:val="00C203FC"/>
    <w:rsid w:val="00C2411D"/>
    <w:rsid w:val="00C27CAD"/>
    <w:rsid w:val="00C34BBF"/>
    <w:rsid w:val="00C411FE"/>
    <w:rsid w:val="00C460FD"/>
    <w:rsid w:val="00C4659A"/>
    <w:rsid w:val="00C5195D"/>
    <w:rsid w:val="00C53E5F"/>
    <w:rsid w:val="00C56358"/>
    <w:rsid w:val="00C6279E"/>
    <w:rsid w:val="00C66A6A"/>
    <w:rsid w:val="00C75139"/>
    <w:rsid w:val="00C757E4"/>
    <w:rsid w:val="00C94B8D"/>
    <w:rsid w:val="00C962C9"/>
    <w:rsid w:val="00CA518E"/>
    <w:rsid w:val="00CB2D02"/>
    <w:rsid w:val="00CB4740"/>
    <w:rsid w:val="00CB7459"/>
    <w:rsid w:val="00CC28A3"/>
    <w:rsid w:val="00CC76A2"/>
    <w:rsid w:val="00CD05DA"/>
    <w:rsid w:val="00CD4C9D"/>
    <w:rsid w:val="00CD6F89"/>
    <w:rsid w:val="00CE0694"/>
    <w:rsid w:val="00CE168A"/>
    <w:rsid w:val="00CE79FB"/>
    <w:rsid w:val="00CF25AF"/>
    <w:rsid w:val="00D12407"/>
    <w:rsid w:val="00D1483F"/>
    <w:rsid w:val="00D25724"/>
    <w:rsid w:val="00D26868"/>
    <w:rsid w:val="00D31E6C"/>
    <w:rsid w:val="00D32761"/>
    <w:rsid w:val="00D376B0"/>
    <w:rsid w:val="00D40645"/>
    <w:rsid w:val="00D41777"/>
    <w:rsid w:val="00D52833"/>
    <w:rsid w:val="00D55632"/>
    <w:rsid w:val="00D56ECC"/>
    <w:rsid w:val="00D60FC6"/>
    <w:rsid w:val="00D62E75"/>
    <w:rsid w:val="00D64103"/>
    <w:rsid w:val="00D6637B"/>
    <w:rsid w:val="00D70FB5"/>
    <w:rsid w:val="00D7107B"/>
    <w:rsid w:val="00D72150"/>
    <w:rsid w:val="00D75E21"/>
    <w:rsid w:val="00D76003"/>
    <w:rsid w:val="00D76793"/>
    <w:rsid w:val="00D8090B"/>
    <w:rsid w:val="00D831CA"/>
    <w:rsid w:val="00D92683"/>
    <w:rsid w:val="00D96065"/>
    <w:rsid w:val="00DA00AD"/>
    <w:rsid w:val="00DA1D3C"/>
    <w:rsid w:val="00DB2017"/>
    <w:rsid w:val="00DB709E"/>
    <w:rsid w:val="00DC0219"/>
    <w:rsid w:val="00DC0321"/>
    <w:rsid w:val="00DC413B"/>
    <w:rsid w:val="00DC59CF"/>
    <w:rsid w:val="00DC7645"/>
    <w:rsid w:val="00DE02EC"/>
    <w:rsid w:val="00DE0AEE"/>
    <w:rsid w:val="00DE4C49"/>
    <w:rsid w:val="00DE638A"/>
    <w:rsid w:val="00DF2D08"/>
    <w:rsid w:val="00DF4B6A"/>
    <w:rsid w:val="00E07642"/>
    <w:rsid w:val="00E10428"/>
    <w:rsid w:val="00E14527"/>
    <w:rsid w:val="00E16F8B"/>
    <w:rsid w:val="00E2109E"/>
    <w:rsid w:val="00E2118A"/>
    <w:rsid w:val="00E22CCA"/>
    <w:rsid w:val="00E236F1"/>
    <w:rsid w:val="00E27E9F"/>
    <w:rsid w:val="00E3165F"/>
    <w:rsid w:val="00E31787"/>
    <w:rsid w:val="00E31A2A"/>
    <w:rsid w:val="00E31D48"/>
    <w:rsid w:val="00E33423"/>
    <w:rsid w:val="00E349E3"/>
    <w:rsid w:val="00E42D9C"/>
    <w:rsid w:val="00E51D43"/>
    <w:rsid w:val="00E57E86"/>
    <w:rsid w:val="00E63F17"/>
    <w:rsid w:val="00E719B2"/>
    <w:rsid w:val="00E75770"/>
    <w:rsid w:val="00E82A80"/>
    <w:rsid w:val="00E84587"/>
    <w:rsid w:val="00E851DE"/>
    <w:rsid w:val="00E85961"/>
    <w:rsid w:val="00E872FA"/>
    <w:rsid w:val="00E92734"/>
    <w:rsid w:val="00E92B94"/>
    <w:rsid w:val="00E96DBA"/>
    <w:rsid w:val="00EB1DFC"/>
    <w:rsid w:val="00EB5752"/>
    <w:rsid w:val="00EB6985"/>
    <w:rsid w:val="00EF2875"/>
    <w:rsid w:val="00F1130A"/>
    <w:rsid w:val="00F27CF2"/>
    <w:rsid w:val="00F3032E"/>
    <w:rsid w:val="00F32C95"/>
    <w:rsid w:val="00F335D4"/>
    <w:rsid w:val="00F34404"/>
    <w:rsid w:val="00F34E58"/>
    <w:rsid w:val="00F439AC"/>
    <w:rsid w:val="00F444C7"/>
    <w:rsid w:val="00F521AB"/>
    <w:rsid w:val="00F535A0"/>
    <w:rsid w:val="00F57C72"/>
    <w:rsid w:val="00F61887"/>
    <w:rsid w:val="00F678B6"/>
    <w:rsid w:val="00F7230A"/>
    <w:rsid w:val="00F76153"/>
    <w:rsid w:val="00F77FA4"/>
    <w:rsid w:val="00F821F0"/>
    <w:rsid w:val="00F8488A"/>
    <w:rsid w:val="00F92871"/>
    <w:rsid w:val="00F94266"/>
    <w:rsid w:val="00F97FD6"/>
    <w:rsid w:val="00FA5A69"/>
    <w:rsid w:val="00FB2D6E"/>
    <w:rsid w:val="00FB58BD"/>
    <w:rsid w:val="00FB7EAA"/>
    <w:rsid w:val="00FC2D65"/>
    <w:rsid w:val="00FC7870"/>
    <w:rsid w:val="00FD320D"/>
    <w:rsid w:val="00FD3560"/>
    <w:rsid w:val="00FD55E8"/>
    <w:rsid w:val="00FD58AE"/>
    <w:rsid w:val="00FD59F4"/>
    <w:rsid w:val="00FD7C22"/>
    <w:rsid w:val="00FD7CA0"/>
    <w:rsid w:val="00FE09F4"/>
    <w:rsid w:val="00FE194A"/>
    <w:rsid w:val="00FE36C2"/>
    <w:rsid w:val="00FE5926"/>
    <w:rsid w:val="00FF0E3D"/>
    <w:rsid w:val="00FF6E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FDB2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650348"/>
    <w:pPr>
      <w:spacing w:before="60" w:line="480" w:lineRule="auto"/>
    </w:pPr>
    <w:rPr>
      <w:sz w:val="20"/>
    </w:rPr>
  </w:style>
  <w:style w:type="paragraph" w:styleId="Titre1">
    <w:name w:val="heading 1"/>
    <w:basedOn w:val="Normal"/>
    <w:next w:val="Normal"/>
    <w:link w:val="Titre1Car"/>
    <w:uiPriority w:val="2"/>
    <w:qFormat/>
    <w:rsid w:val="008D5E3D"/>
    <w:pPr>
      <w:spacing w:before="90" w:after="360" w:line="240" w:lineRule="auto"/>
      <w:ind w:left="11" w:right="-11"/>
      <w:outlineLvl w:val="0"/>
    </w:pPr>
    <w:rPr>
      <w:rFonts w:asciiTheme="majorHAnsi" w:hAnsiTheme="majorHAnsi"/>
      <w:caps/>
      <w:color w:val="4354A2" w:themeColor="accent1"/>
      <w:sz w:val="56"/>
      <w:szCs w:val="28"/>
    </w:rPr>
  </w:style>
  <w:style w:type="paragraph" w:styleId="Titre2">
    <w:name w:val="heading 2"/>
    <w:aliases w:val="Index"/>
    <w:basedOn w:val="Normal"/>
    <w:next w:val="Normal"/>
    <w:link w:val="Titre2Car"/>
    <w:uiPriority w:val="1"/>
    <w:qFormat/>
    <w:rsid w:val="000D719D"/>
    <w:pPr>
      <w:ind w:left="15"/>
      <w:jc w:val="both"/>
      <w:textAlignment w:val="baseline"/>
      <w:outlineLvl w:val="1"/>
    </w:pPr>
    <w:rPr>
      <w:rFonts w:ascii="Franklin Gothic Book" w:eastAsia="Franklin Gothic Book" w:hAnsi="Franklin Gothic Book" w:cs="Segoe UI"/>
      <w:color w:val="4354A2"/>
      <w:sz w:val="32"/>
      <w:szCs w:val="32"/>
    </w:rPr>
  </w:style>
  <w:style w:type="paragraph" w:styleId="Titre3">
    <w:name w:val="heading 3"/>
    <w:basedOn w:val="Normal"/>
    <w:next w:val="Normal"/>
    <w:link w:val="Titre3Car"/>
    <w:uiPriority w:val="2"/>
    <w:semiHidden/>
    <w:rsid w:val="006B498E"/>
    <w:pPr>
      <w:spacing w:before="23"/>
      <w:jc w:val="center"/>
      <w:outlineLvl w:val="2"/>
    </w:pPr>
    <w:rPr>
      <w:rFonts w:ascii="Gill Sans MT" w:hAnsi="Gill Sans MT"/>
      <w:b/>
      <w:color w:val="4354A2" w:themeColor="accent1"/>
      <w:spacing w:val="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credugraphisme">
    <w:name w:val="Ancre du graphisme"/>
    <w:basedOn w:val="Normal"/>
    <w:uiPriority w:val="10"/>
    <w:semiHidden/>
    <w:rsid w:val="0078163A"/>
    <w:rPr>
      <w:sz w:val="10"/>
    </w:rPr>
  </w:style>
  <w:style w:type="paragraph" w:styleId="Listepuces">
    <w:name w:val="List Bullet"/>
    <w:basedOn w:val="Normal"/>
    <w:uiPriority w:val="99"/>
    <w:rsid w:val="008D5E3D"/>
    <w:pPr>
      <w:numPr>
        <w:numId w:val="2"/>
      </w:numPr>
      <w:ind w:left="697" w:hanging="357"/>
      <w:contextualSpacing/>
    </w:pPr>
  </w:style>
  <w:style w:type="paragraph" w:customStyle="1" w:styleId="Corpsdetexte1">
    <w:name w:val="Corps de texte1"/>
    <w:basedOn w:val="Corpsdetexte"/>
    <w:link w:val="CaractreCorpsdetexte"/>
    <w:uiPriority w:val="7"/>
    <w:semiHidden/>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CaractreCorpsdetexte">
    <w:name w:val="Caractère Corps de texte"/>
    <w:basedOn w:val="CorpsdetexteCar"/>
    <w:link w:val="Corpsdetexte1"/>
    <w:uiPriority w:val="7"/>
    <w:semiHidden/>
    <w:rsid w:val="00946B83"/>
    <w:rPr>
      <w:rFonts w:eastAsia="Franklin Gothic Book" w:cs="Franklin Gothic Book"/>
      <w:color w:val="4354A2" w:themeColor="accent1"/>
      <w:sz w:val="20"/>
      <w:szCs w:val="22"/>
      <w:lang w:bidi="en-US"/>
    </w:rPr>
  </w:style>
  <w:style w:type="paragraph" w:styleId="Corpsdetexte">
    <w:name w:val="Body Text"/>
    <w:basedOn w:val="Normal"/>
    <w:link w:val="CorpsdetexteCar"/>
    <w:uiPriority w:val="99"/>
    <w:semiHidden/>
    <w:rsid w:val="00A40213"/>
    <w:pPr>
      <w:spacing w:after="120"/>
    </w:pPr>
  </w:style>
  <w:style w:type="character" w:customStyle="1" w:styleId="CorpsdetexteCar">
    <w:name w:val="Corps de texte Car"/>
    <w:basedOn w:val="Policepardfaut"/>
    <w:link w:val="Corpsdetexte"/>
    <w:uiPriority w:val="99"/>
    <w:semiHidden/>
    <w:rsid w:val="008E1844"/>
  </w:style>
  <w:style w:type="paragraph" w:customStyle="1" w:styleId="Sous-titre1">
    <w:name w:val="Sous-titre1"/>
    <w:basedOn w:val="Normal"/>
    <w:link w:val="Sous-ttesChar"/>
    <w:uiPriority w:val="3"/>
    <w:qFormat/>
    <w:rsid w:val="005C684A"/>
    <w:pPr>
      <w:widowControl w:val="0"/>
      <w:autoSpaceDE w:val="0"/>
      <w:autoSpaceDN w:val="0"/>
      <w:spacing w:before="120" w:line="360" w:lineRule="auto"/>
      <w:ind w:left="14"/>
    </w:pPr>
    <w:rPr>
      <w:rFonts w:ascii="Franklin Gothic Demi" w:eastAsia="Franklin Gothic Book" w:hAnsi="Franklin Gothic Demi" w:cs="Franklin Gothic Book"/>
      <w:bCs/>
      <w:color w:val="4354A2" w:themeColor="accent1"/>
      <w:sz w:val="32"/>
      <w:szCs w:val="22"/>
      <w:lang w:bidi="en-US"/>
    </w:rPr>
  </w:style>
  <w:style w:type="character" w:customStyle="1" w:styleId="Sous-ttesChar">
    <w:name w:val="Sous-têtes Char"/>
    <w:basedOn w:val="Policepardfaut"/>
    <w:link w:val="Sous-titre1"/>
    <w:uiPriority w:val="3"/>
    <w:rsid w:val="00946B83"/>
    <w:rPr>
      <w:rFonts w:ascii="Franklin Gothic Demi" w:eastAsia="Franklin Gothic Book" w:hAnsi="Franklin Gothic Demi" w:cs="Franklin Gothic Book"/>
      <w:bCs/>
      <w:color w:val="4354A2" w:themeColor="accent1"/>
      <w:sz w:val="32"/>
      <w:szCs w:val="22"/>
      <w:lang w:bidi="en-US"/>
    </w:rPr>
  </w:style>
  <w:style w:type="paragraph" w:customStyle="1" w:styleId="En-ttedetableau">
    <w:name w:val="En-tête de tableau"/>
    <w:basedOn w:val="Normal"/>
    <w:link w:val="Caractreden-ttedetableau"/>
    <w:uiPriority w:val="8"/>
    <w:qFormat/>
    <w:rsid w:val="00E872FA"/>
    <w:pPr>
      <w:widowControl w:val="0"/>
      <w:autoSpaceDE w:val="0"/>
      <w:autoSpaceDN w:val="0"/>
      <w:spacing w:before="20" w:line="254" w:lineRule="auto"/>
      <w:jc w:val="center"/>
    </w:pPr>
    <w:rPr>
      <w:rFonts w:ascii="Franklin Gothic Demi" w:eastAsia="Franklin Gothic Book" w:hAnsi="Franklin Gothic Book" w:cs="Franklin Gothic Book"/>
      <w:bCs/>
      <w:color w:val="4455A2"/>
      <w:sz w:val="22"/>
      <w:szCs w:val="22"/>
      <w:lang w:bidi="en-US"/>
    </w:rPr>
  </w:style>
  <w:style w:type="character" w:customStyle="1" w:styleId="Caractreden-ttedetableau">
    <w:name w:val="Caractère d’en-tête de tableau"/>
    <w:basedOn w:val="Policepardfaut"/>
    <w:link w:val="En-ttedetableau"/>
    <w:uiPriority w:val="8"/>
    <w:rsid w:val="00E872FA"/>
    <w:rPr>
      <w:rFonts w:ascii="Franklin Gothic Demi" w:eastAsia="Franklin Gothic Book" w:hAnsi="Franklin Gothic Book" w:cs="Franklin Gothic Book"/>
      <w:bCs/>
      <w:color w:val="4455A2"/>
      <w:sz w:val="22"/>
      <w:szCs w:val="22"/>
      <w:lang w:bidi="en-US"/>
    </w:rPr>
  </w:style>
  <w:style w:type="paragraph" w:customStyle="1" w:styleId="Informationssurlimage">
    <w:name w:val="Informations sur l’image"/>
    <w:basedOn w:val="Normal"/>
    <w:uiPriority w:val="8"/>
    <w:rsid w:val="00BC268E"/>
    <w:rPr>
      <w:rFonts w:ascii="Franklin Gothic Book" w:hAnsi="Franklin Gothic Book"/>
      <w:bCs/>
      <w:color w:val="4354A2" w:themeColor="accent1"/>
      <w:sz w:val="22"/>
    </w:rPr>
  </w:style>
  <w:style w:type="character" w:customStyle="1" w:styleId="Titre1Car">
    <w:name w:val="Titre 1 Car"/>
    <w:basedOn w:val="Policepardfaut"/>
    <w:link w:val="Titre1"/>
    <w:uiPriority w:val="2"/>
    <w:rsid w:val="00946B83"/>
    <w:rPr>
      <w:rFonts w:asciiTheme="majorHAnsi" w:hAnsiTheme="majorHAnsi"/>
      <w:caps/>
      <w:color w:val="4354A2" w:themeColor="accent1"/>
      <w:sz w:val="56"/>
      <w:szCs w:val="28"/>
    </w:rPr>
  </w:style>
  <w:style w:type="character" w:customStyle="1" w:styleId="Titre2Car">
    <w:name w:val="Titre 2 Car"/>
    <w:aliases w:val="Index Car"/>
    <w:basedOn w:val="Policepardfaut"/>
    <w:link w:val="Titre2"/>
    <w:uiPriority w:val="1"/>
    <w:rsid w:val="00E07642"/>
    <w:rPr>
      <w:rFonts w:ascii="Franklin Gothic Book" w:eastAsia="Franklin Gothic Book" w:hAnsi="Franklin Gothic Book" w:cs="Segoe UI"/>
      <w:color w:val="4354A2"/>
      <w:sz w:val="32"/>
      <w:szCs w:val="32"/>
    </w:rPr>
  </w:style>
  <w:style w:type="character" w:customStyle="1" w:styleId="Titre3Car">
    <w:name w:val="Titre 3 Car"/>
    <w:basedOn w:val="Policepardfaut"/>
    <w:link w:val="Titre3"/>
    <w:uiPriority w:val="2"/>
    <w:semiHidden/>
    <w:rsid w:val="00946B83"/>
    <w:rPr>
      <w:rFonts w:ascii="Gill Sans MT" w:hAnsi="Gill Sans MT"/>
      <w:b/>
      <w:color w:val="4354A2" w:themeColor="accent1"/>
      <w:spacing w:val="40"/>
      <w:sz w:val="20"/>
    </w:rPr>
  </w:style>
  <w:style w:type="character" w:styleId="Textedelespacerserv">
    <w:name w:val="Placeholder Text"/>
    <w:basedOn w:val="Policepardfaut"/>
    <w:uiPriority w:val="99"/>
    <w:semiHidden/>
    <w:rsid w:val="008E1844"/>
    <w:rPr>
      <w:color w:val="808080"/>
    </w:rPr>
  </w:style>
  <w:style w:type="paragraph" w:styleId="Pieddepage">
    <w:name w:val="footer"/>
    <w:basedOn w:val="Normal"/>
    <w:link w:val="PieddepageCar"/>
    <w:uiPriority w:val="99"/>
    <w:rsid w:val="001D6100"/>
    <w:pPr>
      <w:tabs>
        <w:tab w:val="center" w:pos="4677"/>
        <w:tab w:val="right" w:pos="9355"/>
      </w:tabs>
    </w:pPr>
  </w:style>
  <w:style w:type="character" w:customStyle="1" w:styleId="PieddepageCar">
    <w:name w:val="Pied de page Car"/>
    <w:basedOn w:val="Policepardfaut"/>
    <w:link w:val="Pieddepage"/>
    <w:uiPriority w:val="99"/>
    <w:rsid w:val="001D6100"/>
  </w:style>
  <w:style w:type="paragraph" w:styleId="NormalWeb">
    <w:name w:val="Normal (Web)"/>
    <w:basedOn w:val="Normal"/>
    <w:uiPriority w:val="99"/>
    <w:rsid w:val="003E115A"/>
    <w:rPr>
      <w:rFonts w:ascii="Times New Roman" w:hAnsi="Times New Roman" w:cs="Times New Roman"/>
      <w:sz w:val="24"/>
    </w:rPr>
  </w:style>
  <w:style w:type="paragraph" w:styleId="Lgende">
    <w:name w:val="caption"/>
    <w:basedOn w:val="Normal"/>
    <w:next w:val="Normal"/>
    <w:uiPriority w:val="35"/>
    <w:semiHidden/>
    <w:qFormat/>
    <w:rsid w:val="00D62E75"/>
    <w:pPr>
      <w:spacing w:after="200" w:line="240" w:lineRule="auto"/>
    </w:pPr>
    <w:rPr>
      <w:i/>
      <w:iCs/>
      <w:color w:val="44546A" w:themeColor="text2"/>
      <w:sz w:val="18"/>
      <w:szCs w:val="18"/>
    </w:rPr>
  </w:style>
  <w:style w:type="paragraph" w:styleId="Paragraphedeliste">
    <w:name w:val="List Paragraph"/>
    <w:basedOn w:val="Normal"/>
    <w:uiPriority w:val="34"/>
    <w:semiHidden/>
    <w:qFormat/>
    <w:rsid w:val="00D60FC6"/>
    <w:pPr>
      <w:ind w:left="720"/>
      <w:contextualSpacing/>
    </w:pPr>
  </w:style>
  <w:style w:type="paragraph" w:styleId="Textedebulles">
    <w:name w:val="Balloon Text"/>
    <w:basedOn w:val="Normal"/>
    <w:link w:val="TextedebullesCar"/>
    <w:uiPriority w:val="99"/>
    <w:semiHidden/>
    <w:unhideWhenUsed/>
    <w:rsid w:val="00AA059E"/>
    <w:pPr>
      <w:spacing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AA059E"/>
    <w:rPr>
      <w:rFonts w:ascii="Times New Roman" w:hAnsi="Times New Roman" w:cs="Times New Roman"/>
      <w:sz w:val="18"/>
      <w:szCs w:val="18"/>
    </w:rPr>
  </w:style>
  <w:style w:type="paragraph" w:styleId="Titre">
    <w:name w:val="Title"/>
    <w:basedOn w:val="Normal"/>
    <w:next w:val="Normal"/>
    <w:link w:val="TitreCar"/>
    <w:qFormat/>
    <w:rsid w:val="00650348"/>
    <w:pPr>
      <w:spacing w:line="240" w:lineRule="auto"/>
      <w:contextualSpacing/>
    </w:pPr>
    <w:rPr>
      <w:rFonts w:asciiTheme="majorHAnsi" w:eastAsiaTheme="majorEastAsia" w:hAnsiTheme="majorHAnsi" w:cstheme="majorBidi"/>
      <w:b/>
      <w:color w:val="4354A2" w:themeColor="accent1"/>
      <w:spacing w:val="80"/>
      <w:sz w:val="64"/>
      <w:szCs w:val="56"/>
    </w:rPr>
  </w:style>
  <w:style w:type="character" w:customStyle="1" w:styleId="TitreCar">
    <w:name w:val="Titre Car"/>
    <w:basedOn w:val="Policepardfaut"/>
    <w:link w:val="Titre"/>
    <w:rsid w:val="00650348"/>
    <w:rPr>
      <w:rFonts w:asciiTheme="majorHAnsi" w:eastAsiaTheme="majorEastAsia" w:hAnsiTheme="majorHAnsi" w:cstheme="majorBidi"/>
      <w:b/>
      <w:color w:val="4354A2" w:themeColor="accent1"/>
      <w:spacing w:val="80"/>
      <w:sz w:val="64"/>
      <w:szCs w:val="56"/>
    </w:rPr>
  </w:style>
  <w:style w:type="paragraph" w:customStyle="1" w:styleId="Informationsdecouverture">
    <w:name w:val="Informations de couverture"/>
    <w:basedOn w:val="Normal"/>
    <w:uiPriority w:val="1"/>
    <w:qFormat/>
    <w:rsid w:val="007246A9"/>
    <w:pPr>
      <w:spacing w:line="240" w:lineRule="auto"/>
      <w:outlineLvl w:val="1"/>
    </w:pPr>
    <w:rPr>
      <w:rFonts w:asciiTheme="majorHAnsi" w:hAnsiTheme="majorHAnsi"/>
      <w:color w:val="4354A2" w:themeColor="accent1"/>
      <w:spacing w:val="30"/>
      <w:sz w:val="24"/>
    </w:rPr>
  </w:style>
  <w:style w:type="paragraph" w:customStyle="1" w:styleId="Tabledesmatires">
    <w:name w:val="Table des matières"/>
    <w:basedOn w:val="Normal"/>
    <w:uiPriority w:val="9"/>
    <w:qFormat/>
    <w:rsid w:val="008D5E3D"/>
    <w:rPr>
      <w:color w:val="4354A2" w:themeColor="accent1"/>
      <w:sz w:val="32"/>
    </w:rPr>
  </w:style>
  <w:style w:type="paragraph" w:customStyle="1" w:styleId="Donnesdutableau">
    <w:name w:val="Données du tableau"/>
    <w:basedOn w:val="Normal"/>
    <w:uiPriority w:val="9"/>
    <w:qFormat/>
    <w:rsid w:val="00E872FA"/>
    <w:pPr>
      <w:spacing w:line="240" w:lineRule="auto"/>
      <w:jc w:val="center"/>
    </w:pPr>
    <w:rPr>
      <w:color w:val="595959" w:themeColor="text1" w:themeTint="A6"/>
    </w:rPr>
  </w:style>
  <w:style w:type="paragraph" w:customStyle="1" w:styleId="En-ttedetableaugauche">
    <w:name w:val="En-tête de tableau gauche"/>
    <w:basedOn w:val="En-ttedetableau"/>
    <w:uiPriority w:val="9"/>
    <w:qFormat/>
    <w:rsid w:val="00E872FA"/>
    <w:pPr>
      <w:framePr w:hSpace="180" w:wrap="around" w:vAnchor="text" w:hAnchor="margin" w:y="-9"/>
      <w:jc w:val="left"/>
    </w:pPr>
  </w:style>
  <w:style w:type="paragraph" w:styleId="En-ttedetabledesmatires">
    <w:name w:val="TOC Heading"/>
    <w:basedOn w:val="Titre1"/>
    <w:next w:val="Normal"/>
    <w:uiPriority w:val="39"/>
    <w:unhideWhenUsed/>
    <w:qFormat/>
    <w:rsid w:val="00196616"/>
    <w:pPr>
      <w:keepNext/>
      <w:keepLines/>
      <w:spacing w:before="240" w:after="0" w:line="259" w:lineRule="auto"/>
      <w:ind w:left="0" w:right="0"/>
      <w:outlineLvl w:val="9"/>
    </w:pPr>
    <w:rPr>
      <w:rFonts w:eastAsiaTheme="majorEastAsia" w:cstheme="majorBidi"/>
      <w:caps w:val="0"/>
      <w:color w:val="323E79" w:themeColor="accent1" w:themeShade="BF"/>
      <w:sz w:val="32"/>
      <w:szCs w:val="32"/>
      <w:lang w:eastAsia="fr-FR"/>
    </w:rPr>
  </w:style>
  <w:style w:type="paragraph" w:styleId="TM2">
    <w:name w:val="toc 2"/>
    <w:basedOn w:val="Normal"/>
    <w:next w:val="Normal"/>
    <w:autoRedefine/>
    <w:uiPriority w:val="39"/>
    <w:rsid w:val="00196616"/>
    <w:pPr>
      <w:spacing w:after="100"/>
      <w:ind w:left="200"/>
    </w:pPr>
  </w:style>
  <w:style w:type="paragraph" w:styleId="TM1">
    <w:name w:val="toc 1"/>
    <w:basedOn w:val="Normal"/>
    <w:next w:val="Normal"/>
    <w:autoRedefine/>
    <w:uiPriority w:val="39"/>
    <w:rsid w:val="00196616"/>
    <w:pPr>
      <w:spacing w:after="100"/>
    </w:pPr>
  </w:style>
  <w:style w:type="character" w:styleId="Lienhypertexte">
    <w:name w:val="Hyperlink"/>
    <w:basedOn w:val="Policepardfaut"/>
    <w:uiPriority w:val="99"/>
    <w:unhideWhenUsed/>
    <w:rsid w:val="00196616"/>
    <w:rPr>
      <w:color w:val="0563C1" w:themeColor="hyperlink"/>
      <w:u w:val="single"/>
    </w:rPr>
  </w:style>
  <w:style w:type="paragraph" w:styleId="En-tte">
    <w:name w:val="header"/>
    <w:basedOn w:val="Normal"/>
    <w:link w:val="En-tteCar"/>
    <w:uiPriority w:val="99"/>
    <w:semiHidden/>
    <w:rsid w:val="00196616"/>
    <w:pPr>
      <w:tabs>
        <w:tab w:val="center" w:pos="4536"/>
        <w:tab w:val="right" w:pos="9072"/>
      </w:tabs>
      <w:spacing w:before="0" w:line="240" w:lineRule="auto"/>
    </w:pPr>
  </w:style>
  <w:style w:type="character" w:customStyle="1" w:styleId="En-tteCar">
    <w:name w:val="En-tête Car"/>
    <w:basedOn w:val="Policepardfaut"/>
    <w:link w:val="En-tte"/>
    <w:uiPriority w:val="99"/>
    <w:semiHidden/>
    <w:rsid w:val="00196616"/>
    <w:rPr>
      <w:sz w:val="20"/>
    </w:rPr>
  </w:style>
  <w:style w:type="paragraph" w:customStyle="1" w:styleId="context-excerpt">
    <w:name w:val="context-excerpt"/>
    <w:basedOn w:val="Normal"/>
    <w:rsid w:val="002F712C"/>
    <w:pPr>
      <w:spacing w:before="100" w:beforeAutospacing="1" w:after="100" w:afterAutospacing="1" w:line="240" w:lineRule="auto"/>
    </w:pPr>
    <w:rPr>
      <w:rFonts w:ascii="Times New Roman" w:eastAsia="Times New Roman" w:hAnsi="Times New Roman" w:cs="Times New Roman"/>
      <w:sz w:val="24"/>
      <w:lang w:eastAsia="fr-FR"/>
    </w:rPr>
  </w:style>
  <w:style w:type="paragraph" w:styleId="TM3">
    <w:name w:val="toc 3"/>
    <w:basedOn w:val="Normal"/>
    <w:next w:val="Normal"/>
    <w:autoRedefine/>
    <w:uiPriority w:val="39"/>
    <w:rsid w:val="00D7107B"/>
    <w:pPr>
      <w:spacing w:after="100"/>
      <w:ind w:left="400"/>
    </w:pPr>
  </w:style>
  <w:style w:type="character" w:styleId="lev">
    <w:name w:val="Strong"/>
    <w:basedOn w:val="Policepardfaut"/>
    <w:uiPriority w:val="22"/>
    <w:qFormat/>
    <w:rsid w:val="000B0600"/>
    <w:rPr>
      <w:b/>
      <w:bCs/>
    </w:rPr>
  </w:style>
  <w:style w:type="character" w:customStyle="1" w:styleId="hgkelc">
    <w:name w:val="hgkelc"/>
    <w:basedOn w:val="Policepardfaut"/>
    <w:rsid w:val="00592A09"/>
  </w:style>
  <w:style w:type="character" w:styleId="Mentionnonrsolue">
    <w:name w:val="Unresolved Mention"/>
    <w:basedOn w:val="Policepardfaut"/>
    <w:uiPriority w:val="99"/>
    <w:semiHidden/>
    <w:unhideWhenUsed/>
    <w:rsid w:val="00D1483F"/>
    <w:rPr>
      <w:color w:val="605E5C"/>
      <w:shd w:val="clear" w:color="auto" w:fill="E1DFDD"/>
    </w:rPr>
  </w:style>
  <w:style w:type="character" w:styleId="Accentuation">
    <w:name w:val="Emphasis"/>
    <w:basedOn w:val="Policepardfaut"/>
    <w:uiPriority w:val="20"/>
    <w:qFormat/>
    <w:rsid w:val="00211035"/>
    <w:rPr>
      <w:i/>
      <w:iCs/>
    </w:rPr>
  </w:style>
  <w:style w:type="paragraph" w:customStyle="1" w:styleId="a42aaddc5-1a11-431b-a283-850f809e2533">
    <w:name w:val="a42aaddc5-1a11-431b-a283-850f809e2533"/>
    <w:basedOn w:val="Normal"/>
    <w:rsid w:val="00211035"/>
    <w:pPr>
      <w:spacing w:before="100" w:beforeAutospacing="1" w:after="100" w:afterAutospacing="1" w:line="240" w:lineRule="auto"/>
    </w:pPr>
    <w:rPr>
      <w:rFonts w:ascii="Times New Roman" w:eastAsia="Times New Roman" w:hAnsi="Times New Roman" w:cs="Times New Roman"/>
      <w:sz w:val="24"/>
      <w:lang w:eastAsia="fr-FR"/>
    </w:rPr>
  </w:style>
  <w:style w:type="character" w:styleId="Lienhypertextesuivivisit">
    <w:name w:val="FollowedHyperlink"/>
    <w:basedOn w:val="Policepardfaut"/>
    <w:uiPriority w:val="99"/>
    <w:semiHidden/>
    <w:rsid w:val="002110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8507">
      <w:bodyDiv w:val="1"/>
      <w:marLeft w:val="0"/>
      <w:marRight w:val="0"/>
      <w:marTop w:val="0"/>
      <w:marBottom w:val="0"/>
      <w:divBdr>
        <w:top w:val="none" w:sz="0" w:space="0" w:color="auto"/>
        <w:left w:val="none" w:sz="0" w:space="0" w:color="auto"/>
        <w:bottom w:val="none" w:sz="0" w:space="0" w:color="auto"/>
        <w:right w:val="none" w:sz="0" w:space="0" w:color="auto"/>
      </w:divBdr>
    </w:div>
    <w:div w:id="123472421">
      <w:bodyDiv w:val="1"/>
      <w:marLeft w:val="0"/>
      <w:marRight w:val="0"/>
      <w:marTop w:val="0"/>
      <w:marBottom w:val="0"/>
      <w:divBdr>
        <w:top w:val="none" w:sz="0" w:space="0" w:color="auto"/>
        <w:left w:val="none" w:sz="0" w:space="0" w:color="auto"/>
        <w:bottom w:val="none" w:sz="0" w:space="0" w:color="auto"/>
        <w:right w:val="none" w:sz="0" w:space="0" w:color="auto"/>
      </w:divBdr>
      <w:divsChild>
        <w:div w:id="1834567872">
          <w:marLeft w:val="0"/>
          <w:marRight w:val="0"/>
          <w:marTop w:val="0"/>
          <w:marBottom w:val="0"/>
          <w:divBdr>
            <w:top w:val="none" w:sz="0" w:space="0" w:color="auto"/>
            <w:left w:val="none" w:sz="0" w:space="0" w:color="auto"/>
            <w:bottom w:val="none" w:sz="0" w:space="0" w:color="auto"/>
            <w:right w:val="none" w:sz="0" w:space="0" w:color="auto"/>
          </w:divBdr>
        </w:div>
        <w:div w:id="411051749">
          <w:marLeft w:val="0"/>
          <w:marRight w:val="0"/>
          <w:marTop w:val="0"/>
          <w:marBottom w:val="0"/>
          <w:divBdr>
            <w:top w:val="none" w:sz="0" w:space="0" w:color="auto"/>
            <w:left w:val="none" w:sz="0" w:space="0" w:color="auto"/>
            <w:bottom w:val="none" w:sz="0" w:space="0" w:color="auto"/>
            <w:right w:val="none" w:sz="0" w:space="0" w:color="auto"/>
          </w:divBdr>
        </w:div>
        <w:div w:id="1962302370">
          <w:marLeft w:val="0"/>
          <w:marRight w:val="0"/>
          <w:marTop w:val="0"/>
          <w:marBottom w:val="0"/>
          <w:divBdr>
            <w:top w:val="none" w:sz="0" w:space="0" w:color="auto"/>
            <w:left w:val="none" w:sz="0" w:space="0" w:color="auto"/>
            <w:bottom w:val="none" w:sz="0" w:space="0" w:color="auto"/>
            <w:right w:val="none" w:sz="0" w:space="0" w:color="auto"/>
          </w:divBdr>
        </w:div>
      </w:divsChild>
    </w:div>
    <w:div w:id="156849694">
      <w:bodyDiv w:val="1"/>
      <w:marLeft w:val="0"/>
      <w:marRight w:val="0"/>
      <w:marTop w:val="0"/>
      <w:marBottom w:val="0"/>
      <w:divBdr>
        <w:top w:val="none" w:sz="0" w:space="0" w:color="auto"/>
        <w:left w:val="none" w:sz="0" w:space="0" w:color="auto"/>
        <w:bottom w:val="none" w:sz="0" w:space="0" w:color="auto"/>
        <w:right w:val="none" w:sz="0" w:space="0" w:color="auto"/>
      </w:divBdr>
    </w:div>
    <w:div w:id="171576392">
      <w:bodyDiv w:val="1"/>
      <w:marLeft w:val="0"/>
      <w:marRight w:val="0"/>
      <w:marTop w:val="0"/>
      <w:marBottom w:val="0"/>
      <w:divBdr>
        <w:top w:val="none" w:sz="0" w:space="0" w:color="auto"/>
        <w:left w:val="none" w:sz="0" w:space="0" w:color="auto"/>
        <w:bottom w:val="none" w:sz="0" w:space="0" w:color="auto"/>
        <w:right w:val="none" w:sz="0" w:space="0" w:color="auto"/>
      </w:divBdr>
      <w:divsChild>
        <w:div w:id="741561957">
          <w:marLeft w:val="0"/>
          <w:marRight w:val="0"/>
          <w:marTop w:val="0"/>
          <w:marBottom w:val="0"/>
          <w:divBdr>
            <w:top w:val="none" w:sz="0" w:space="0" w:color="auto"/>
            <w:left w:val="none" w:sz="0" w:space="0" w:color="auto"/>
            <w:bottom w:val="none" w:sz="0" w:space="0" w:color="auto"/>
            <w:right w:val="none" w:sz="0" w:space="0" w:color="auto"/>
          </w:divBdr>
        </w:div>
        <w:div w:id="1366179778">
          <w:marLeft w:val="0"/>
          <w:marRight w:val="0"/>
          <w:marTop w:val="0"/>
          <w:marBottom w:val="0"/>
          <w:divBdr>
            <w:top w:val="none" w:sz="0" w:space="0" w:color="auto"/>
            <w:left w:val="none" w:sz="0" w:space="0" w:color="auto"/>
            <w:bottom w:val="none" w:sz="0" w:space="0" w:color="auto"/>
            <w:right w:val="none" w:sz="0" w:space="0" w:color="auto"/>
          </w:divBdr>
        </w:div>
        <w:div w:id="2090302369">
          <w:marLeft w:val="0"/>
          <w:marRight w:val="0"/>
          <w:marTop w:val="0"/>
          <w:marBottom w:val="0"/>
          <w:divBdr>
            <w:top w:val="none" w:sz="0" w:space="0" w:color="auto"/>
            <w:left w:val="none" w:sz="0" w:space="0" w:color="auto"/>
            <w:bottom w:val="none" w:sz="0" w:space="0" w:color="auto"/>
            <w:right w:val="none" w:sz="0" w:space="0" w:color="auto"/>
          </w:divBdr>
        </w:div>
        <w:div w:id="401372241">
          <w:marLeft w:val="0"/>
          <w:marRight w:val="0"/>
          <w:marTop w:val="0"/>
          <w:marBottom w:val="0"/>
          <w:divBdr>
            <w:top w:val="none" w:sz="0" w:space="0" w:color="auto"/>
            <w:left w:val="none" w:sz="0" w:space="0" w:color="auto"/>
            <w:bottom w:val="none" w:sz="0" w:space="0" w:color="auto"/>
            <w:right w:val="none" w:sz="0" w:space="0" w:color="auto"/>
          </w:divBdr>
        </w:div>
        <w:div w:id="1486430077">
          <w:marLeft w:val="0"/>
          <w:marRight w:val="0"/>
          <w:marTop w:val="0"/>
          <w:marBottom w:val="0"/>
          <w:divBdr>
            <w:top w:val="none" w:sz="0" w:space="0" w:color="auto"/>
            <w:left w:val="none" w:sz="0" w:space="0" w:color="auto"/>
            <w:bottom w:val="none" w:sz="0" w:space="0" w:color="auto"/>
            <w:right w:val="none" w:sz="0" w:space="0" w:color="auto"/>
          </w:divBdr>
        </w:div>
      </w:divsChild>
    </w:div>
    <w:div w:id="371657404">
      <w:bodyDiv w:val="1"/>
      <w:marLeft w:val="0"/>
      <w:marRight w:val="0"/>
      <w:marTop w:val="0"/>
      <w:marBottom w:val="0"/>
      <w:divBdr>
        <w:top w:val="none" w:sz="0" w:space="0" w:color="auto"/>
        <w:left w:val="none" w:sz="0" w:space="0" w:color="auto"/>
        <w:bottom w:val="none" w:sz="0" w:space="0" w:color="auto"/>
        <w:right w:val="none" w:sz="0" w:space="0" w:color="auto"/>
      </w:divBdr>
    </w:div>
    <w:div w:id="407310792">
      <w:bodyDiv w:val="1"/>
      <w:marLeft w:val="0"/>
      <w:marRight w:val="0"/>
      <w:marTop w:val="0"/>
      <w:marBottom w:val="0"/>
      <w:divBdr>
        <w:top w:val="none" w:sz="0" w:space="0" w:color="auto"/>
        <w:left w:val="none" w:sz="0" w:space="0" w:color="auto"/>
        <w:bottom w:val="none" w:sz="0" w:space="0" w:color="auto"/>
        <w:right w:val="none" w:sz="0" w:space="0" w:color="auto"/>
      </w:divBdr>
    </w:div>
    <w:div w:id="457800226">
      <w:bodyDiv w:val="1"/>
      <w:marLeft w:val="0"/>
      <w:marRight w:val="0"/>
      <w:marTop w:val="0"/>
      <w:marBottom w:val="0"/>
      <w:divBdr>
        <w:top w:val="none" w:sz="0" w:space="0" w:color="auto"/>
        <w:left w:val="none" w:sz="0" w:space="0" w:color="auto"/>
        <w:bottom w:val="none" w:sz="0" w:space="0" w:color="auto"/>
        <w:right w:val="none" w:sz="0" w:space="0" w:color="auto"/>
      </w:divBdr>
    </w:div>
    <w:div w:id="514350248">
      <w:bodyDiv w:val="1"/>
      <w:marLeft w:val="0"/>
      <w:marRight w:val="0"/>
      <w:marTop w:val="0"/>
      <w:marBottom w:val="0"/>
      <w:divBdr>
        <w:top w:val="none" w:sz="0" w:space="0" w:color="auto"/>
        <w:left w:val="none" w:sz="0" w:space="0" w:color="auto"/>
        <w:bottom w:val="none" w:sz="0" w:space="0" w:color="auto"/>
        <w:right w:val="none" w:sz="0" w:space="0" w:color="auto"/>
      </w:divBdr>
      <w:divsChild>
        <w:div w:id="14237688">
          <w:marLeft w:val="0"/>
          <w:marRight w:val="0"/>
          <w:marTop w:val="0"/>
          <w:marBottom w:val="0"/>
          <w:divBdr>
            <w:top w:val="none" w:sz="0" w:space="0" w:color="auto"/>
            <w:left w:val="none" w:sz="0" w:space="0" w:color="auto"/>
            <w:bottom w:val="none" w:sz="0" w:space="0" w:color="auto"/>
            <w:right w:val="none" w:sz="0" w:space="0" w:color="auto"/>
          </w:divBdr>
        </w:div>
      </w:divsChild>
    </w:div>
    <w:div w:id="520824552">
      <w:bodyDiv w:val="1"/>
      <w:marLeft w:val="0"/>
      <w:marRight w:val="0"/>
      <w:marTop w:val="0"/>
      <w:marBottom w:val="0"/>
      <w:divBdr>
        <w:top w:val="none" w:sz="0" w:space="0" w:color="auto"/>
        <w:left w:val="none" w:sz="0" w:space="0" w:color="auto"/>
        <w:bottom w:val="none" w:sz="0" w:space="0" w:color="auto"/>
        <w:right w:val="none" w:sz="0" w:space="0" w:color="auto"/>
      </w:divBdr>
    </w:div>
    <w:div w:id="566114229">
      <w:bodyDiv w:val="1"/>
      <w:marLeft w:val="0"/>
      <w:marRight w:val="0"/>
      <w:marTop w:val="0"/>
      <w:marBottom w:val="0"/>
      <w:divBdr>
        <w:top w:val="none" w:sz="0" w:space="0" w:color="auto"/>
        <w:left w:val="none" w:sz="0" w:space="0" w:color="auto"/>
        <w:bottom w:val="none" w:sz="0" w:space="0" w:color="auto"/>
        <w:right w:val="none" w:sz="0" w:space="0" w:color="auto"/>
      </w:divBdr>
    </w:div>
    <w:div w:id="580796211">
      <w:bodyDiv w:val="1"/>
      <w:marLeft w:val="0"/>
      <w:marRight w:val="0"/>
      <w:marTop w:val="0"/>
      <w:marBottom w:val="0"/>
      <w:divBdr>
        <w:top w:val="none" w:sz="0" w:space="0" w:color="auto"/>
        <w:left w:val="none" w:sz="0" w:space="0" w:color="auto"/>
        <w:bottom w:val="none" w:sz="0" w:space="0" w:color="auto"/>
        <w:right w:val="none" w:sz="0" w:space="0" w:color="auto"/>
      </w:divBdr>
    </w:div>
    <w:div w:id="584847481">
      <w:bodyDiv w:val="1"/>
      <w:marLeft w:val="0"/>
      <w:marRight w:val="0"/>
      <w:marTop w:val="0"/>
      <w:marBottom w:val="0"/>
      <w:divBdr>
        <w:top w:val="none" w:sz="0" w:space="0" w:color="auto"/>
        <w:left w:val="none" w:sz="0" w:space="0" w:color="auto"/>
        <w:bottom w:val="none" w:sz="0" w:space="0" w:color="auto"/>
        <w:right w:val="none" w:sz="0" w:space="0" w:color="auto"/>
      </w:divBdr>
    </w:div>
    <w:div w:id="608659043">
      <w:bodyDiv w:val="1"/>
      <w:marLeft w:val="0"/>
      <w:marRight w:val="0"/>
      <w:marTop w:val="0"/>
      <w:marBottom w:val="0"/>
      <w:divBdr>
        <w:top w:val="none" w:sz="0" w:space="0" w:color="auto"/>
        <w:left w:val="none" w:sz="0" w:space="0" w:color="auto"/>
        <w:bottom w:val="none" w:sz="0" w:space="0" w:color="auto"/>
        <w:right w:val="none" w:sz="0" w:space="0" w:color="auto"/>
      </w:divBdr>
    </w:div>
    <w:div w:id="755398682">
      <w:bodyDiv w:val="1"/>
      <w:marLeft w:val="0"/>
      <w:marRight w:val="0"/>
      <w:marTop w:val="0"/>
      <w:marBottom w:val="0"/>
      <w:divBdr>
        <w:top w:val="none" w:sz="0" w:space="0" w:color="auto"/>
        <w:left w:val="none" w:sz="0" w:space="0" w:color="auto"/>
        <w:bottom w:val="none" w:sz="0" w:space="0" w:color="auto"/>
        <w:right w:val="none" w:sz="0" w:space="0" w:color="auto"/>
      </w:divBdr>
    </w:div>
    <w:div w:id="760293283">
      <w:bodyDiv w:val="1"/>
      <w:marLeft w:val="0"/>
      <w:marRight w:val="0"/>
      <w:marTop w:val="0"/>
      <w:marBottom w:val="0"/>
      <w:divBdr>
        <w:top w:val="none" w:sz="0" w:space="0" w:color="auto"/>
        <w:left w:val="none" w:sz="0" w:space="0" w:color="auto"/>
        <w:bottom w:val="none" w:sz="0" w:space="0" w:color="auto"/>
        <w:right w:val="none" w:sz="0" w:space="0" w:color="auto"/>
      </w:divBdr>
    </w:div>
    <w:div w:id="788471146">
      <w:bodyDiv w:val="1"/>
      <w:marLeft w:val="0"/>
      <w:marRight w:val="0"/>
      <w:marTop w:val="0"/>
      <w:marBottom w:val="0"/>
      <w:divBdr>
        <w:top w:val="none" w:sz="0" w:space="0" w:color="auto"/>
        <w:left w:val="none" w:sz="0" w:space="0" w:color="auto"/>
        <w:bottom w:val="none" w:sz="0" w:space="0" w:color="auto"/>
        <w:right w:val="none" w:sz="0" w:space="0" w:color="auto"/>
      </w:divBdr>
    </w:div>
    <w:div w:id="805511271">
      <w:bodyDiv w:val="1"/>
      <w:marLeft w:val="0"/>
      <w:marRight w:val="0"/>
      <w:marTop w:val="0"/>
      <w:marBottom w:val="0"/>
      <w:divBdr>
        <w:top w:val="none" w:sz="0" w:space="0" w:color="auto"/>
        <w:left w:val="none" w:sz="0" w:space="0" w:color="auto"/>
        <w:bottom w:val="none" w:sz="0" w:space="0" w:color="auto"/>
        <w:right w:val="none" w:sz="0" w:space="0" w:color="auto"/>
      </w:divBdr>
    </w:div>
    <w:div w:id="811290328">
      <w:bodyDiv w:val="1"/>
      <w:marLeft w:val="0"/>
      <w:marRight w:val="0"/>
      <w:marTop w:val="0"/>
      <w:marBottom w:val="0"/>
      <w:divBdr>
        <w:top w:val="none" w:sz="0" w:space="0" w:color="auto"/>
        <w:left w:val="none" w:sz="0" w:space="0" w:color="auto"/>
        <w:bottom w:val="none" w:sz="0" w:space="0" w:color="auto"/>
        <w:right w:val="none" w:sz="0" w:space="0" w:color="auto"/>
      </w:divBdr>
    </w:div>
    <w:div w:id="861355202">
      <w:bodyDiv w:val="1"/>
      <w:marLeft w:val="0"/>
      <w:marRight w:val="0"/>
      <w:marTop w:val="0"/>
      <w:marBottom w:val="0"/>
      <w:divBdr>
        <w:top w:val="none" w:sz="0" w:space="0" w:color="auto"/>
        <w:left w:val="none" w:sz="0" w:space="0" w:color="auto"/>
        <w:bottom w:val="none" w:sz="0" w:space="0" w:color="auto"/>
        <w:right w:val="none" w:sz="0" w:space="0" w:color="auto"/>
      </w:divBdr>
      <w:divsChild>
        <w:div w:id="505708140">
          <w:marLeft w:val="0"/>
          <w:marRight w:val="0"/>
          <w:marTop w:val="0"/>
          <w:marBottom w:val="0"/>
          <w:divBdr>
            <w:top w:val="none" w:sz="0" w:space="0" w:color="auto"/>
            <w:left w:val="none" w:sz="0" w:space="0" w:color="auto"/>
            <w:bottom w:val="none" w:sz="0" w:space="0" w:color="auto"/>
            <w:right w:val="none" w:sz="0" w:space="0" w:color="auto"/>
          </w:divBdr>
        </w:div>
      </w:divsChild>
    </w:div>
    <w:div w:id="895513674">
      <w:bodyDiv w:val="1"/>
      <w:marLeft w:val="0"/>
      <w:marRight w:val="0"/>
      <w:marTop w:val="0"/>
      <w:marBottom w:val="0"/>
      <w:divBdr>
        <w:top w:val="none" w:sz="0" w:space="0" w:color="auto"/>
        <w:left w:val="none" w:sz="0" w:space="0" w:color="auto"/>
        <w:bottom w:val="none" w:sz="0" w:space="0" w:color="auto"/>
        <w:right w:val="none" w:sz="0" w:space="0" w:color="auto"/>
      </w:divBdr>
    </w:div>
    <w:div w:id="967514125">
      <w:bodyDiv w:val="1"/>
      <w:marLeft w:val="0"/>
      <w:marRight w:val="0"/>
      <w:marTop w:val="0"/>
      <w:marBottom w:val="0"/>
      <w:divBdr>
        <w:top w:val="none" w:sz="0" w:space="0" w:color="auto"/>
        <w:left w:val="none" w:sz="0" w:space="0" w:color="auto"/>
        <w:bottom w:val="none" w:sz="0" w:space="0" w:color="auto"/>
        <w:right w:val="none" w:sz="0" w:space="0" w:color="auto"/>
      </w:divBdr>
    </w:div>
    <w:div w:id="988828203">
      <w:bodyDiv w:val="1"/>
      <w:marLeft w:val="0"/>
      <w:marRight w:val="0"/>
      <w:marTop w:val="0"/>
      <w:marBottom w:val="0"/>
      <w:divBdr>
        <w:top w:val="none" w:sz="0" w:space="0" w:color="auto"/>
        <w:left w:val="none" w:sz="0" w:space="0" w:color="auto"/>
        <w:bottom w:val="none" w:sz="0" w:space="0" w:color="auto"/>
        <w:right w:val="none" w:sz="0" w:space="0" w:color="auto"/>
      </w:divBdr>
    </w:div>
    <w:div w:id="996614543">
      <w:bodyDiv w:val="1"/>
      <w:marLeft w:val="0"/>
      <w:marRight w:val="0"/>
      <w:marTop w:val="0"/>
      <w:marBottom w:val="0"/>
      <w:divBdr>
        <w:top w:val="none" w:sz="0" w:space="0" w:color="auto"/>
        <w:left w:val="none" w:sz="0" w:space="0" w:color="auto"/>
        <w:bottom w:val="none" w:sz="0" w:space="0" w:color="auto"/>
        <w:right w:val="none" w:sz="0" w:space="0" w:color="auto"/>
      </w:divBdr>
      <w:divsChild>
        <w:div w:id="1155924115">
          <w:marLeft w:val="0"/>
          <w:marRight w:val="0"/>
          <w:marTop w:val="0"/>
          <w:marBottom w:val="0"/>
          <w:divBdr>
            <w:top w:val="none" w:sz="0" w:space="0" w:color="auto"/>
            <w:left w:val="none" w:sz="0" w:space="0" w:color="auto"/>
            <w:bottom w:val="none" w:sz="0" w:space="0" w:color="auto"/>
            <w:right w:val="none" w:sz="0" w:space="0" w:color="auto"/>
          </w:divBdr>
        </w:div>
        <w:div w:id="1841307166">
          <w:marLeft w:val="0"/>
          <w:marRight w:val="0"/>
          <w:marTop w:val="0"/>
          <w:marBottom w:val="0"/>
          <w:divBdr>
            <w:top w:val="none" w:sz="0" w:space="0" w:color="auto"/>
            <w:left w:val="none" w:sz="0" w:space="0" w:color="auto"/>
            <w:bottom w:val="none" w:sz="0" w:space="0" w:color="auto"/>
            <w:right w:val="none" w:sz="0" w:space="0" w:color="auto"/>
          </w:divBdr>
        </w:div>
        <w:div w:id="944462105">
          <w:marLeft w:val="0"/>
          <w:marRight w:val="0"/>
          <w:marTop w:val="0"/>
          <w:marBottom w:val="0"/>
          <w:divBdr>
            <w:top w:val="none" w:sz="0" w:space="0" w:color="auto"/>
            <w:left w:val="none" w:sz="0" w:space="0" w:color="auto"/>
            <w:bottom w:val="none" w:sz="0" w:space="0" w:color="auto"/>
            <w:right w:val="none" w:sz="0" w:space="0" w:color="auto"/>
          </w:divBdr>
        </w:div>
        <w:div w:id="35278415">
          <w:marLeft w:val="0"/>
          <w:marRight w:val="0"/>
          <w:marTop w:val="0"/>
          <w:marBottom w:val="0"/>
          <w:divBdr>
            <w:top w:val="none" w:sz="0" w:space="0" w:color="auto"/>
            <w:left w:val="none" w:sz="0" w:space="0" w:color="auto"/>
            <w:bottom w:val="none" w:sz="0" w:space="0" w:color="auto"/>
            <w:right w:val="none" w:sz="0" w:space="0" w:color="auto"/>
          </w:divBdr>
        </w:div>
      </w:divsChild>
    </w:div>
    <w:div w:id="1003433146">
      <w:bodyDiv w:val="1"/>
      <w:marLeft w:val="0"/>
      <w:marRight w:val="0"/>
      <w:marTop w:val="0"/>
      <w:marBottom w:val="0"/>
      <w:divBdr>
        <w:top w:val="none" w:sz="0" w:space="0" w:color="auto"/>
        <w:left w:val="none" w:sz="0" w:space="0" w:color="auto"/>
        <w:bottom w:val="none" w:sz="0" w:space="0" w:color="auto"/>
        <w:right w:val="none" w:sz="0" w:space="0" w:color="auto"/>
      </w:divBdr>
    </w:div>
    <w:div w:id="1008562946">
      <w:bodyDiv w:val="1"/>
      <w:marLeft w:val="0"/>
      <w:marRight w:val="0"/>
      <w:marTop w:val="0"/>
      <w:marBottom w:val="0"/>
      <w:divBdr>
        <w:top w:val="none" w:sz="0" w:space="0" w:color="auto"/>
        <w:left w:val="none" w:sz="0" w:space="0" w:color="auto"/>
        <w:bottom w:val="none" w:sz="0" w:space="0" w:color="auto"/>
        <w:right w:val="none" w:sz="0" w:space="0" w:color="auto"/>
      </w:divBdr>
    </w:div>
    <w:div w:id="1026373849">
      <w:bodyDiv w:val="1"/>
      <w:marLeft w:val="0"/>
      <w:marRight w:val="0"/>
      <w:marTop w:val="0"/>
      <w:marBottom w:val="0"/>
      <w:divBdr>
        <w:top w:val="none" w:sz="0" w:space="0" w:color="auto"/>
        <w:left w:val="none" w:sz="0" w:space="0" w:color="auto"/>
        <w:bottom w:val="none" w:sz="0" w:space="0" w:color="auto"/>
        <w:right w:val="none" w:sz="0" w:space="0" w:color="auto"/>
      </w:divBdr>
    </w:div>
    <w:div w:id="1036927694">
      <w:bodyDiv w:val="1"/>
      <w:marLeft w:val="0"/>
      <w:marRight w:val="0"/>
      <w:marTop w:val="0"/>
      <w:marBottom w:val="0"/>
      <w:divBdr>
        <w:top w:val="none" w:sz="0" w:space="0" w:color="auto"/>
        <w:left w:val="none" w:sz="0" w:space="0" w:color="auto"/>
        <w:bottom w:val="none" w:sz="0" w:space="0" w:color="auto"/>
        <w:right w:val="none" w:sz="0" w:space="0" w:color="auto"/>
      </w:divBdr>
    </w:div>
    <w:div w:id="1049765324">
      <w:bodyDiv w:val="1"/>
      <w:marLeft w:val="0"/>
      <w:marRight w:val="0"/>
      <w:marTop w:val="0"/>
      <w:marBottom w:val="0"/>
      <w:divBdr>
        <w:top w:val="none" w:sz="0" w:space="0" w:color="auto"/>
        <w:left w:val="none" w:sz="0" w:space="0" w:color="auto"/>
        <w:bottom w:val="none" w:sz="0" w:space="0" w:color="auto"/>
        <w:right w:val="none" w:sz="0" w:space="0" w:color="auto"/>
      </w:divBdr>
    </w:div>
    <w:div w:id="1150753237">
      <w:bodyDiv w:val="1"/>
      <w:marLeft w:val="0"/>
      <w:marRight w:val="0"/>
      <w:marTop w:val="0"/>
      <w:marBottom w:val="0"/>
      <w:divBdr>
        <w:top w:val="none" w:sz="0" w:space="0" w:color="auto"/>
        <w:left w:val="none" w:sz="0" w:space="0" w:color="auto"/>
        <w:bottom w:val="none" w:sz="0" w:space="0" w:color="auto"/>
        <w:right w:val="none" w:sz="0" w:space="0" w:color="auto"/>
      </w:divBdr>
    </w:div>
    <w:div w:id="1160461332">
      <w:bodyDiv w:val="1"/>
      <w:marLeft w:val="0"/>
      <w:marRight w:val="0"/>
      <w:marTop w:val="0"/>
      <w:marBottom w:val="0"/>
      <w:divBdr>
        <w:top w:val="none" w:sz="0" w:space="0" w:color="auto"/>
        <w:left w:val="none" w:sz="0" w:space="0" w:color="auto"/>
        <w:bottom w:val="none" w:sz="0" w:space="0" w:color="auto"/>
        <w:right w:val="none" w:sz="0" w:space="0" w:color="auto"/>
      </w:divBdr>
    </w:div>
    <w:div w:id="1169826839">
      <w:bodyDiv w:val="1"/>
      <w:marLeft w:val="0"/>
      <w:marRight w:val="0"/>
      <w:marTop w:val="0"/>
      <w:marBottom w:val="0"/>
      <w:divBdr>
        <w:top w:val="none" w:sz="0" w:space="0" w:color="auto"/>
        <w:left w:val="none" w:sz="0" w:space="0" w:color="auto"/>
        <w:bottom w:val="none" w:sz="0" w:space="0" w:color="auto"/>
        <w:right w:val="none" w:sz="0" w:space="0" w:color="auto"/>
      </w:divBdr>
    </w:div>
    <w:div w:id="1190602147">
      <w:bodyDiv w:val="1"/>
      <w:marLeft w:val="0"/>
      <w:marRight w:val="0"/>
      <w:marTop w:val="0"/>
      <w:marBottom w:val="0"/>
      <w:divBdr>
        <w:top w:val="none" w:sz="0" w:space="0" w:color="auto"/>
        <w:left w:val="none" w:sz="0" w:space="0" w:color="auto"/>
        <w:bottom w:val="none" w:sz="0" w:space="0" w:color="auto"/>
        <w:right w:val="none" w:sz="0" w:space="0" w:color="auto"/>
      </w:divBdr>
    </w:div>
    <w:div w:id="1196508097">
      <w:bodyDiv w:val="1"/>
      <w:marLeft w:val="0"/>
      <w:marRight w:val="0"/>
      <w:marTop w:val="0"/>
      <w:marBottom w:val="0"/>
      <w:divBdr>
        <w:top w:val="none" w:sz="0" w:space="0" w:color="auto"/>
        <w:left w:val="none" w:sz="0" w:space="0" w:color="auto"/>
        <w:bottom w:val="none" w:sz="0" w:space="0" w:color="auto"/>
        <w:right w:val="none" w:sz="0" w:space="0" w:color="auto"/>
      </w:divBdr>
    </w:div>
    <w:div w:id="1202980402">
      <w:bodyDiv w:val="1"/>
      <w:marLeft w:val="0"/>
      <w:marRight w:val="0"/>
      <w:marTop w:val="0"/>
      <w:marBottom w:val="0"/>
      <w:divBdr>
        <w:top w:val="none" w:sz="0" w:space="0" w:color="auto"/>
        <w:left w:val="none" w:sz="0" w:space="0" w:color="auto"/>
        <w:bottom w:val="none" w:sz="0" w:space="0" w:color="auto"/>
        <w:right w:val="none" w:sz="0" w:space="0" w:color="auto"/>
      </w:divBdr>
    </w:div>
    <w:div w:id="1208638311">
      <w:bodyDiv w:val="1"/>
      <w:marLeft w:val="0"/>
      <w:marRight w:val="0"/>
      <w:marTop w:val="0"/>
      <w:marBottom w:val="0"/>
      <w:divBdr>
        <w:top w:val="none" w:sz="0" w:space="0" w:color="auto"/>
        <w:left w:val="none" w:sz="0" w:space="0" w:color="auto"/>
        <w:bottom w:val="none" w:sz="0" w:space="0" w:color="auto"/>
        <w:right w:val="none" w:sz="0" w:space="0" w:color="auto"/>
      </w:divBdr>
    </w:div>
    <w:div w:id="1228952061">
      <w:bodyDiv w:val="1"/>
      <w:marLeft w:val="0"/>
      <w:marRight w:val="0"/>
      <w:marTop w:val="0"/>
      <w:marBottom w:val="0"/>
      <w:divBdr>
        <w:top w:val="none" w:sz="0" w:space="0" w:color="auto"/>
        <w:left w:val="none" w:sz="0" w:space="0" w:color="auto"/>
        <w:bottom w:val="none" w:sz="0" w:space="0" w:color="auto"/>
        <w:right w:val="none" w:sz="0" w:space="0" w:color="auto"/>
      </w:divBdr>
    </w:div>
    <w:div w:id="1262647235">
      <w:bodyDiv w:val="1"/>
      <w:marLeft w:val="0"/>
      <w:marRight w:val="0"/>
      <w:marTop w:val="0"/>
      <w:marBottom w:val="0"/>
      <w:divBdr>
        <w:top w:val="none" w:sz="0" w:space="0" w:color="auto"/>
        <w:left w:val="none" w:sz="0" w:space="0" w:color="auto"/>
        <w:bottom w:val="none" w:sz="0" w:space="0" w:color="auto"/>
        <w:right w:val="none" w:sz="0" w:space="0" w:color="auto"/>
      </w:divBdr>
    </w:div>
    <w:div w:id="1277254001">
      <w:bodyDiv w:val="1"/>
      <w:marLeft w:val="0"/>
      <w:marRight w:val="0"/>
      <w:marTop w:val="0"/>
      <w:marBottom w:val="0"/>
      <w:divBdr>
        <w:top w:val="none" w:sz="0" w:space="0" w:color="auto"/>
        <w:left w:val="none" w:sz="0" w:space="0" w:color="auto"/>
        <w:bottom w:val="none" w:sz="0" w:space="0" w:color="auto"/>
        <w:right w:val="none" w:sz="0" w:space="0" w:color="auto"/>
      </w:divBdr>
      <w:divsChild>
        <w:div w:id="443622724">
          <w:marLeft w:val="0"/>
          <w:marRight w:val="0"/>
          <w:marTop w:val="0"/>
          <w:marBottom w:val="0"/>
          <w:divBdr>
            <w:top w:val="none" w:sz="0" w:space="0" w:color="auto"/>
            <w:left w:val="none" w:sz="0" w:space="0" w:color="auto"/>
            <w:bottom w:val="none" w:sz="0" w:space="0" w:color="auto"/>
            <w:right w:val="none" w:sz="0" w:space="0" w:color="auto"/>
          </w:divBdr>
        </w:div>
        <w:div w:id="732432662">
          <w:marLeft w:val="0"/>
          <w:marRight w:val="0"/>
          <w:marTop w:val="0"/>
          <w:marBottom w:val="0"/>
          <w:divBdr>
            <w:top w:val="none" w:sz="0" w:space="0" w:color="auto"/>
            <w:left w:val="none" w:sz="0" w:space="0" w:color="auto"/>
            <w:bottom w:val="none" w:sz="0" w:space="0" w:color="auto"/>
            <w:right w:val="none" w:sz="0" w:space="0" w:color="auto"/>
          </w:divBdr>
        </w:div>
        <w:div w:id="285743416">
          <w:marLeft w:val="0"/>
          <w:marRight w:val="0"/>
          <w:marTop w:val="0"/>
          <w:marBottom w:val="0"/>
          <w:divBdr>
            <w:top w:val="none" w:sz="0" w:space="0" w:color="auto"/>
            <w:left w:val="none" w:sz="0" w:space="0" w:color="auto"/>
            <w:bottom w:val="none" w:sz="0" w:space="0" w:color="auto"/>
            <w:right w:val="none" w:sz="0" w:space="0" w:color="auto"/>
          </w:divBdr>
        </w:div>
        <w:div w:id="267473667">
          <w:marLeft w:val="0"/>
          <w:marRight w:val="0"/>
          <w:marTop w:val="0"/>
          <w:marBottom w:val="0"/>
          <w:divBdr>
            <w:top w:val="none" w:sz="0" w:space="0" w:color="auto"/>
            <w:left w:val="none" w:sz="0" w:space="0" w:color="auto"/>
            <w:bottom w:val="none" w:sz="0" w:space="0" w:color="auto"/>
            <w:right w:val="none" w:sz="0" w:space="0" w:color="auto"/>
          </w:divBdr>
        </w:div>
      </w:divsChild>
    </w:div>
    <w:div w:id="1356345319">
      <w:bodyDiv w:val="1"/>
      <w:marLeft w:val="0"/>
      <w:marRight w:val="0"/>
      <w:marTop w:val="0"/>
      <w:marBottom w:val="0"/>
      <w:divBdr>
        <w:top w:val="none" w:sz="0" w:space="0" w:color="auto"/>
        <w:left w:val="none" w:sz="0" w:space="0" w:color="auto"/>
        <w:bottom w:val="none" w:sz="0" w:space="0" w:color="auto"/>
        <w:right w:val="none" w:sz="0" w:space="0" w:color="auto"/>
      </w:divBdr>
    </w:div>
    <w:div w:id="1365063089">
      <w:bodyDiv w:val="1"/>
      <w:marLeft w:val="0"/>
      <w:marRight w:val="0"/>
      <w:marTop w:val="0"/>
      <w:marBottom w:val="0"/>
      <w:divBdr>
        <w:top w:val="none" w:sz="0" w:space="0" w:color="auto"/>
        <w:left w:val="none" w:sz="0" w:space="0" w:color="auto"/>
        <w:bottom w:val="none" w:sz="0" w:space="0" w:color="auto"/>
        <w:right w:val="none" w:sz="0" w:space="0" w:color="auto"/>
      </w:divBdr>
    </w:div>
    <w:div w:id="1445229411">
      <w:bodyDiv w:val="1"/>
      <w:marLeft w:val="0"/>
      <w:marRight w:val="0"/>
      <w:marTop w:val="0"/>
      <w:marBottom w:val="0"/>
      <w:divBdr>
        <w:top w:val="none" w:sz="0" w:space="0" w:color="auto"/>
        <w:left w:val="none" w:sz="0" w:space="0" w:color="auto"/>
        <w:bottom w:val="none" w:sz="0" w:space="0" w:color="auto"/>
        <w:right w:val="none" w:sz="0" w:space="0" w:color="auto"/>
      </w:divBdr>
    </w:div>
    <w:div w:id="1446536850">
      <w:bodyDiv w:val="1"/>
      <w:marLeft w:val="0"/>
      <w:marRight w:val="0"/>
      <w:marTop w:val="0"/>
      <w:marBottom w:val="0"/>
      <w:divBdr>
        <w:top w:val="none" w:sz="0" w:space="0" w:color="auto"/>
        <w:left w:val="none" w:sz="0" w:space="0" w:color="auto"/>
        <w:bottom w:val="none" w:sz="0" w:space="0" w:color="auto"/>
        <w:right w:val="none" w:sz="0" w:space="0" w:color="auto"/>
      </w:divBdr>
    </w:div>
    <w:div w:id="1515921619">
      <w:bodyDiv w:val="1"/>
      <w:marLeft w:val="0"/>
      <w:marRight w:val="0"/>
      <w:marTop w:val="0"/>
      <w:marBottom w:val="0"/>
      <w:divBdr>
        <w:top w:val="none" w:sz="0" w:space="0" w:color="auto"/>
        <w:left w:val="none" w:sz="0" w:space="0" w:color="auto"/>
        <w:bottom w:val="none" w:sz="0" w:space="0" w:color="auto"/>
        <w:right w:val="none" w:sz="0" w:space="0" w:color="auto"/>
      </w:divBdr>
    </w:div>
    <w:div w:id="1537304468">
      <w:bodyDiv w:val="1"/>
      <w:marLeft w:val="0"/>
      <w:marRight w:val="0"/>
      <w:marTop w:val="0"/>
      <w:marBottom w:val="0"/>
      <w:divBdr>
        <w:top w:val="none" w:sz="0" w:space="0" w:color="auto"/>
        <w:left w:val="none" w:sz="0" w:space="0" w:color="auto"/>
        <w:bottom w:val="none" w:sz="0" w:space="0" w:color="auto"/>
        <w:right w:val="none" w:sz="0" w:space="0" w:color="auto"/>
      </w:divBdr>
    </w:div>
    <w:div w:id="1552420048">
      <w:bodyDiv w:val="1"/>
      <w:marLeft w:val="0"/>
      <w:marRight w:val="0"/>
      <w:marTop w:val="0"/>
      <w:marBottom w:val="0"/>
      <w:divBdr>
        <w:top w:val="none" w:sz="0" w:space="0" w:color="auto"/>
        <w:left w:val="none" w:sz="0" w:space="0" w:color="auto"/>
        <w:bottom w:val="none" w:sz="0" w:space="0" w:color="auto"/>
        <w:right w:val="none" w:sz="0" w:space="0" w:color="auto"/>
      </w:divBdr>
      <w:divsChild>
        <w:div w:id="849370910">
          <w:marLeft w:val="0"/>
          <w:marRight w:val="0"/>
          <w:marTop w:val="0"/>
          <w:marBottom w:val="0"/>
          <w:divBdr>
            <w:top w:val="none" w:sz="0" w:space="0" w:color="auto"/>
            <w:left w:val="none" w:sz="0" w:space="0" w:color="auto"/>
            <w:bottom w:val="none" w:sz="0" w:space="0" w:color="auto"/>
            <w:right w:val="none" w:sz="0" w:space="0" w:color="auto"/>
          </w:divBdr>
        </w:div>
        <w:div w:id="31460458">
          <w:marLeft w:val="0"/>
          <w:marRight w:val="0"/>
          <w:marTop w:val="0"/>
          <w:marBottom w:val="0"/>
          <w:divBdr>
            <w:top w:val="none" w:sz="0" w:space="0" w:color="auto"/>
            <w:left w:val="none" w:sz="0" w:space="0" w:color="auto"/>
            <w:bottom w:val="none" w:sz="0" w:space="0" w:color="auto"/>
            <w:right w:val="none" w:sz="0" w:space="0" w:color="auto"/>
          </w:divBdr>
        </w:div>
        <w:div w:id="1859781043">
          <w:marLeft w:val="0"/>
          <w:marRight w:val="0"/>
          <w:marTop w:val="0"/>
          <w:marBottom w:val="0"/>
          <w:divBdr>
            <w:top w:val="none" w:sz="0" w:space="0" w:color="auto"/>
            <w:left w:val="none" w:sz="0" w:space="0" w:color="auto"/>
            <w:bottom w:val="none" w:sz="0" w:space="0" w:color="auto"/>
            <w:right w:val="none" w:sz="0" w:space="0" w:color="auto"/>
          </w:divBdr>
        </w:div>
        <w:div w:id="1596356882">
          <w:marLeft w:val="0"/>
          <w:marRight w:val="0"/>
          <w:marTop w:val="0"/>
          <w:marBottom w:val="0"/>
          <w:divBdr>
            <w:top w:val="none" w:sz="0" w:space="0" w:color="auto"/>
            <w:left w:val="none" w:sz="0" w:space="0" w:color="auto"/>
            <w:bottom w:val="none" w:sz="0" w:space="0" w:color="auto"/>
            <w:right w:val="none" w:sz="0" w:space="0" w:color="auto"/>
          </w:divBdr>
        </w:div>
        <w:div w:id="1763600941">
          <w:marLeft w:val="0"/>
          <w:marRight w:val="0"/>
          <w:marTop w:val="0"/>
          <w:marBottom w:val="0"/>
          <w:divBdr>
            <w:top w:val="none" w:sz="0" w:space="0" w:color="auto"/>
            <w:left w:val="none" w:sz="0" w:space="0" w:color="auto"/>
            <w:bottom w:val="none" w:sz="0" w:space="0" w:color="auto"/>
            <w:right w:val="none" w:sz="0" w:space="0" w:color="auto"/>
          </w:divBdr>
        </w:div>
      </w:divsChild>
    </w:div>
    <w:div w:id="1560897090">
      <w:bodyDiv w:val="1"/>
      <w:marLeft w:val="0"/>
      <w:marRight w:val="0"/>
      <w:marTop w:val="0"/>
      <w:marBottom w:val="0"/>
      <w:divBdr>
        <w:top w:val="none" w:sz="0" w:space="0" w:color="auto"/>
        <w:left w:val="none" w:sz="0" w:space="0" w:color="auto"/>
        <w:bottom w:val="none" w:sz="0" w:space="0" w:color="auto"/>
        <w:right w:val="none" w:sz="0" w:space="0" w:color="auto"/>
      </w:divBdr>
    </w:div>
    <w:div w:id="1591501335">
      <w:bodyDiv w:val="1"/>
      <w:marLeft w:val="0"/>
      <w:marRight w:val="0"/>
      <w:marTop w:val="0"/>
      <w:marBottom w:val="0"/>
      <w:divBdr>
        <w:top w:val="none" w:sz="0" w:space="0" w:color="auto"/>
        <w:left w:val="none" w:sz="0" w:space="0" w:color="auto"/>
        <w:bottom w:val="none" w:sz="0" w:space="0" w:color="auto"/>
        <w:right w:val="none" w:sz="0" w:space="0" w:color="auto"/>
      </w:divBdr>
    </w:div>
    <w:div w:id="1598363309">
      <w:bodyDiv w:val="1"/>
      <w:marLeft w:val="0"/>
      <w:marRight w:val="0"/>
      <w:marTop w:val="0"/>
      <w:marBottom w:val="0"/>
      <w:divBdr>
        <w:top w:val="none" w:sz="0" w:space="0" w:color="auto"/>
        <w:left w:val="none" w:sz="0" w:space="0" w:color="auto"/>
        <w:bottom w:val="none" w:sz="0" w:space="0" w:color="auto"/>
        <w:right w:val="none" w:sz="0" w:space="0" w:color="auto"/>
      </w:divBdr>
    </w:div>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 w:id="1710180820">
      <w:bodyDiv w:val="1"/>
      <w:marLeft w:val="0"/>
      <w:marRight w:val="0"/>
      <w:marTop w:val="0"/>
      <w:marBottom w:val="0"/>
      <w:divBdr>
        <w:top w:val="none" w:sz="0" w:space="0" w:color="auto"/>
        <w:left w:val="none" w:sz="0" w:space="0" w:color="auto"/>
        <w:bottom w:val="none" w:sz="0" w:space="0" w:color="auto"/>
        <w:right w:val="none" w:sz="0" w:space="0" w:color="auto"/>
      </w:divBdr>
    </w:div>
    <w:div w:id="1753351420">
      <w:bodyDiv w:val="1"/>
      <w:marLeft w:val="0"/>
      <w:marRight w:val="0"/>
      <w:marTop w:val="0"/>
      <w:marBottom w:val="0"/>
      <w:divBdr>
        <w:top w:val="none" w:sz="0" w:space="0" w:color="auto"/>
        <w:left w:val="none" w:sz="0" w:space="0" w:color="auto"/>
        <w:bottom w:val="none" w:sz="0" w:space="0" w:color="auto"/>
        <w:right w:val="none" w:sz="0" w:space="0" w:color="auto"/>
      </w:divBdr>
    </w:div>
    <w:div w:id="1800880174">
      <w:bodyDiv w:val="1"/>
      <w:marLeft w:val="0"/>
      <w:marRight w:val="0"/>
      <w:marTop w:val="0"/>
      <w:marBottom w:val="0"/>
      <w:divBdr>
        <w:top w:val="none" w:sz="0" w:space="0" w:color="auto"/>
        <w:left w:val="none" w:sz="0" w:space="0" w:color="auto"/>
        <w:bottom w:val="none" w:sz="0" w:space="0" w:color="auto"/>
        <w:right w:val="none" w:sz="0" w:space="0" w:color="auto"/>
      </w:divBdr>
    </w:div>
    <w:div w:id="1880707393">
      <w:bodyDiv w:val="1"/>
      <w:marLeft w:val="0"/>
      <w:marRight w:val="0"/>
      <w:marTop w:val="0"/>
      <w:marBottom w:val="0"/>
      <w:divBdr>
        <w:top w:val="none" w:sz="0" w:space="0" w:color="auto"/>
        <w:left w:val="none" w:sz="0" w:space="0" w:color="auto"/>
        <w:bottom w:val="none" w:sz="0" w:space="0" w:color="auto"/>
        <w:right w:val="none" w:sz="0" w:space="0" w:color="auto"/>
      </w:divBdr>
    </w:div>
    <w:div w:id="1901210141">
      <w:bodyDiv w:val="1"/>
      <w:marLeft w:val="0"/>
      <w:marRight w:val="0"/>
      <w:marTop w:val="0"/>
      <w:marBottom w:val="0"/>
      <w:divBdr>
        <w:top w:val="none" w:sz="0" w:space="0" w:color="auto"/>
        <w:left w:val="none" w:sz="0" w:space="0" w:color="auto"/>
        <w:bottom w:val="none" w:sz="0" w:space="0" w:color="auto"/>
        <w:right w:val="none" w:sz="0" w:space="0" w:color="auto"/>
      </w:divBdr>
    </w:div>
    <w:div w:id="1925605666">
      <w:bodyDiv w:val="1"/>
      <w:marLeft w:val="0"/>
      <w:marRight w:val="0"/>
      <w:marTop w:val="0"/>
      <w:marBottom w:val="0"/>
      <w:divBdr>
        <w:top w:val="none" w:sz="0" w:space="0" w:color="auto"/>
        <w:left w:val="none" w:sz="0" w:space="0" w:color="auto"/>
        <w:bottom w:val="none" w:sz="0" w:space="0" w:color="auto"/>
        <w:right w:val="none" w:sz="0" w:space="0" w:color="auto"/>
      </w:divBdr>
      <w:divsChild>
        <w:div w:id="1261641187">
          <w:marLeft w:val="0"/>
          <w:marRight w:val="0"/>
          <w:marTop w:val="0"/>
          <w:marBottom w:val="0"/>
          <w:divBdr>
            <w:top w:val="none" w:sz="0" w:space="0" w:color="auto"/>
            <w:left w:val="none" w:sz="0" w:space="0" w:color="auto"/>
            <w:bottom w:val="none" w:sz="0" w:space="0" w:color="auto"/>
            <w:right w:val="none" w:sz="0" w:space="0" w:color="auto"/>
          </w:divBdr>
        </w:div>
        <w:div w:id="1482428964">
          <w:marLeft w:val="0"/>
          <w:marRight w:val="0"/>
          <w:marTop w:val="0"/>
          <w:marBottom w:val="0"/>
          <w:divBdr>
            <w:top w:val="none" w:sz="0" w:space="0" w:color="auto"/>
            <w:left w:val="none" w:sz="0" w:space="0" w:color="auto"/>
            <w:bottom w:val="none" w:sz="0" w:space="0" w:color="auto"/>
            <w:right w:val="none" w:sz="0" w:space="0" w:color="auto"/>
          </w:divBdr>
        </w:div>
      </w:divsChild>
    </w:div>
    <w:div w:id="1932156253">
      <w:bodyDiv w:val="1"/>
      <w:marLeft w:val="0"/>
      <w:marRight w:val="0"/>
      <w:marTop w:val="0"/>
      <w:marBottom w:val="0"/>
      <w:divBdr>
        <w:top w:val="none" w:sz="0" w:space="0" w:color="auto"/>
        <w:left w:val="none" w:sz="0" w:space="0" w:color="auto"/>
        <w:bottom w:val="none" w:sz="0" w:space="0" w:color="auto"/>
        <w:right w:val="none" w:sz="0" w:space="0" w:color="auto"/>
      </w:divBdr>
      <w:divsChild>
        <w:div w:id="1279147425">
          <w:marLeft w:val="0"/>
          <w:marRight w:val="0"/>
          <w:marTop w:val="0"/>
          <w:marBottom w:val="0"/>
          <w:divBdr>
            <w:top w:val="none" w:sz="0" w:space="0" w:color="auto"/>
            <w:left w:val="none" w:sz="0" w:space="0" w:color="auto"/>
            <w:bottom w:val="none" w:sz="0" w:space="0" w:color="auto"/>
            <w:right w:val="none" w:sz="0" w:space="0" w:color="auto"/>
          </w:divBdr>
        </w:div>
      </w:divsChild>
    </w:div>
    <w:div w:id="1959948871">
      <w:bodyDiv w:val="1"/>
      <w:marLeft w:val="0"/>
      <w:marRight w:val="0"/>
      <w:marTop w:val="0"/>
      <w:marBottom w:val="0"/>
      <w:divBdr>
        <w:top w:val="none" w:sz="0" w:space="0" w:color="auto"/>
        <w:left w:val="none" w:sz="0" w:space="0" w:color="auto"/>
        <w:bottom w:val="none" w:sz="0" w:space="0" w:color="auto"/>
        <w:right w:val="none" w:sz="0" w:space="0" w:color="auto"/>
      </w:divBdr>
    </w:div>
    <w:div w:id="1976790547">
      <w:bodyDiv w:val="1"/>
      <w:marLeft w:val="0"/>
      <w:marRight w:val="0"/>
      <w:marTop w:val="0"/>
      <w:marBottom w:val="0"/>
      <w:divBdr>
        <w:top w:val="none" w:sz="0" w:space="0" w:color="auto"/>
        <w:left w:val="none" w:sz="0" w:space="0" w:color="auto"/>
        <w:bottom w:val="none" w:sz="0" w:space="0" w:color="auto"/>
        <w:right w:val="none" w:sz="0" w:space="0" w:color="auto"/>
      </w:divBdr>
    </w:div>
    <w:div w:id="1987315976">
      <w:bodyDiv w:val="1"/>
      <w:marLeft w:val="0"/>
      <w:marRight w:val="0"/>
      <w:marTop w:val="0"/>
      <w:marBottom w:val="0"/>
      <w:divBdr>
        <w:top w:val="none" w:sz="0" w:space="0" w:color="auto"/>
        <w:left w:val="none" w:sz="0" w:space="0" w:color="auto"/>
        <w:bottom w:val="none" w:sz="0" w:space="0" w:color="auto"/>
        <w:right w:val="none" w:sz="0" w:space="0" w:color="auto"/>
      </w:divBdr>
    </w:div>
    <w:div w:id="2018343947">
      <w:bodyDiv w:val="1"/>
      <w:marLeft w:val="0"/>
      <w:marRight w:val="0"/>
      <w:marTop w:val="0"/>
      <w:marBottom w:val="0"/>
      <w:divBdr>
        <w:top w:val="none" w:sz="0" w:space="0" w:color="auto"/>
        <w:left w:val="none" w:sz="0" w:space="0" w:color="auto"/>
        <w:bottom w:val="none" w:sz="0" w:space="0" w:color="auto"/>
        <w:right w:val="none" w:sz="0" w:space="0" w:color="auto"/>
      </w:divBdr>
    </w:div>
    <w:div w:id="2098862343">
      <w:bodyDiv w:val="1"/>
      <w:marLeft w:val="0"/>
      <w:marRight w:val="0"/>
      <w:marTop w:val="0"/>
      <w:marBottom w:val="0"/>
      <w:divBdr>
        <w:top w:val="none" w:sz="0" w:space="0" w:color="auto"/>
        <w:left w:val="none" w:sz="0" w:space="0" w:color="auto"/>
        <w:bottom w:val="none" w:sz="0" w:space="0" w:color="auto"/>
        <w:right w:val="none" w:sz="0" w:space="0" w:color="auto"/>
      </w:divBdr>
    </w:div>
    <w:div w:id="213401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14.jpeg"/><Relationship Id="rId39" Type="http://schemas.openxmlformats.org/officeDocument/2006/relationships/hyperlink" Target="https://fr.statista.com/statistiques/1387769/visite-openai-monde/" TargetMode="External"/><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hyperlink" Target="https://community.openai.com/t/sustainable-development-and-ai/377448" TargetMode="External"/><Relationship Id="rId47" Type="http://schemas.openxmlformats.org/officeDocument/2006/relationships/hyperlink" Target="https://www.ictjournal.ch/articles/2023-04-14/la-drole-dethique-dopenai" TargetMode="External"/><Relationship Id="rId50" Type="http://schemas.openxmlformats.org/officeDocument/2006/relationships/hyperlink" Target="https://www.carenews.com/carenews-info/news/de-non-profit-a-entreprise-classique-comment-openai-le-createur-de-chatgpt-a" TargetMode="External"/><Relationship Id="rId55" Type="http://schemas.openxmlformats.org/officeDocument/2006/relationships/hyperlink" Target="https://www.insideenergyandenvironment.com/2024/08/new-sustainability-reporting-requirements-for-data-centers-in-the-eu/" TargetMode="External"/><Relationship Id="rId63" Type="http://schemas.openxmlformats.org/officeDocument/2006/relationships/hyperlink" Target="https://openai.com/index/the-met-museum/" TargetMode="External"/><Relationship Id="rId68" Type="http://schemas.openxmlformats.org/officeDocument/2006/relationships/hyperlink" Target="https://enlyft.com/tech/products/openai" TargetMode="External"/><Relationship Id="rId76" Type="http://schemas.openxmlformats.org/officeDocument/2006/relationships/hyperlink" Target="https://textcortex.com/fr/post/claude-2-vs-chatgpt" TargetMode="External"/><Relationship Id="rId7" Type="http://schemas.openxmlformats.org/officeDocument/2006/relationships/settings" Target="settings.xml"/><Relationship Id="rId71" Type="http://schemas.openxmlformats.org/officeDocument/2006/relationships/hyperlink" Target="https://www.weforum.org/agenda/2023/03/heres-which-countries-are-fearful-of-ai/"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jpe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hyperlink" Target="https://pestleanalysis.com/openai-swot-analysis/" TargetMode="External"/><Relationship Id="rId45" Type="http://schemas.openxmlformats.org/officeDocument/2006/relationships/hyperlink" Target="https://carboncredits.com/how-big-is-the-co2-footprint-of-ai-models-chatgpts-emissions/" TargetMode="External"/><Relationship Id="rId53" Type="http://schemas.openxmlformats.org/officeDocument/2006/relationships/hyperlink" Target="https://www.climate-court.com/post/artificial-intelligence-and-sustainability-green-ai-regulation" TargetMode="External"/><Relationship Id="rId58" Type="http://schemas.openxmlformats.org/officeDocument/2006/relationships/hyperlink" Target="https://en.wikipedia.org/wiki/Porter%27s_five_forces_analysis" TargetMode="External"/><Relationship Id="rId66" Type="http://schemas.openxmlformats.org/officeDocument/2006/relationships/hyperlink" Target="https://www.nytimes.com/2024/09/27/technology/openai-chatgpt-investors-funding.html" TargetMode="External"/><Relationship Id="rId74" Type="http://schemas.openxmlformats.org/officeDocument/2006/relationships/hyperlink" Target="https://foundationinc.co/lab/openai-partnerships-list/"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edrawmax.com/article/amazon-porters-five-forces-analysis.html" TargetMode="External"/><Relationship Id="rId10" Type="http://schemas.openxmlformats.org/officeDocument/2006/relationships/endnotes" Target="endnotes.xml"/><Relationship Id="rId19" Type="http://schemas.openxmlformats.org/officeDocument/2006/relationships/hyperlink" Target="https://openai.com/research/gpt-4" TargetMode="External"/><Relationship Id="rId31" Type="http://schemas.openxmlformats.org/officeDocument/2006/relationships/image" Target="media/image19.png"/><Relationship Id="rId44" Type="http://schemas.openxmlformats.org/officeDocument/2006/relationships/hyperlink" Target="https://learn.microsoft.com/en-us/legal/cognitive-services/openai/overview" TargetMode="External"/><Relationship Id="rId52" Type="http://schemas.openxmlformats.org/officeDocument/2006/relationships/hyperlink" Target="https://bpifrance-creation.fr/encyclopedie/letude-marche/determiner-sa-strategie/elaborer-sa-strategie-dentreprise-lanalyse" TargetMode="External"/><Relationship Id="rId60" Type="http://schemas.openxmlformats.org/officeDocument/2006/relationships/hyperlink" Target="https://www.lecoindesentrepreneurs.fr/5-forces-de-porter-analyse-concurrence/" TargetMode="External"/><Relationship Id="rId65" Type="http://schemas.openxmlformats.org/officeDocument/2006/relationships/hyperlink" Target="https://www.forbes.com/advisor/business/software/ai-in-business/" TargetMode="External"/><Relationship Id="rId73" Type="http://schemas.openxmlformats.org/officeDocument/2006/relationships/hyperlink" Target="https://openai.com/index/openai-and-apple-announce-partnership/" TargetMode="External"/><Relationship Id="rId78" Type="http://schemas.openxmlformats.org/officeDocument/2006/relationships/hyperlink" Target="https://nouveau-europresse-com.bases-doc.univ-lorraine.fr/Search/ResultMobile/0"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hyperlink" Target="https://www.strategies.fr/actualites/marques/LQ3702201C/openai-valorisee-157-milliards-de-dollars-en-quete-de-modele.html" TargetMode="External"/><Relationship Id="rId48" Type="http://schemas.openxmlformats.org/officeDocument/2006/relationships/hyperlink" Target="https://www.village-justice.com/articles/openai-sous-pression-les-enjeux-conformite-rgpd-face,50448.html" TargetMode="External"/><Relationship Id="rId56" Type="http://schemas.openxmlformats.org/officeDocument/2006/relationships/hyperlink" Target="https://www.datacenterknowledge.com/energy-power-supply/balancing-act-the-dual-influence-of-ai-on-data-center-power-and-sustainability" TargetMode="External"/><Relationship Id="rId64" Type="http://schemas.openxmlformats.org/officeDocument/2006/relationships/hyperlink" Target="https://www.statista.com/chart/29244/number-of-companies-using-open-ai-in-their-business-processes-worldwide/" TargetMode="External"/><Relationship Id="rId69" Type="http://schemas.openxmlformats.org/officeDocument/2006/relationships/hyperlink" Target="https://explodingtopics.com/blog/chatgpt-users" TargetMode="External"/><Relationship Id="rId77" Type="http://schemas.openxmlformats.org/officeDocument/2006/relationships/hyperlink" Target="https://orbis-r1-bvdinfo-com.bases-doc.univ-lorraine.fr/version-20240919-4-2/Orbis/1/Companies/report/Index?backLabel=Retour%20%C3%A0%20Rapport%20complet&amp;format=_standard&amp;BookSection=IMPLIEDCYBERTHREAT&amp;seq=0&amp;sl=1729931621334" TargetMode="External"/><Relationship Id="rId8" Type="http://schemas.openxmlformats.org/officeDocument/2006/relationships/webSettings" Target="webSettings.xml"/><Relationship Id="rId51" Type="http://schemas.openxmlformats.org/officeDocument/2006/relationships/hyperlink" Target="https://www.lecoindesentrepreneurs.fr/analyse-pestel-definition-outil-et-composants/" TargetMode="External"/><Relationship Id="rId72" Type="http://schemas.openxmlformats.org/officeDocument/2006/relationships/hyperlink" Target="https://www.techmonitor.ai/technology/companies-partnered-with-openai/?cf-view" TargetMode="External"/><Relationship Id="rId80"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yperlink" Target="https://pestleanalysis.com/content/images/2024/05/alternatives-to-swot-analysis-advantages-outdated-3.jpg" TargetMode="External"/><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hyperlink" Target="https://www.frandroid.com/culture-tech/intelligence-artificielle/2024916_openai-porte-une-enorme-responsabilite-au-nom-de-toute-lhumanite" TargetMode="External"/><Relationship Id="rId59" Type="http://schemas.openxmlformats.org/officeDocument/2006/relationships/hyperlink" Target="https://futurewithai.medium.com/how-to-use-porters-5-forces-to-analyze-the-ai-technology-industry-with-jeda-ai-81bb96f68d9c" TargetMode="External"/><Relationship Id="rId67" Type="http://schemas.openxmlformats.org/officeDocument/2006/relationships/hyperlink" Target="https://openai.com/index/introducing-chatgpt-enterprise/" TargetMode="External"/><Relationship Id="rId20" Type="http://schemas.openxmlformats.org/officeDocument/2006/relationships/image" Target="media/image8.png"/><Relationship Id="rId41" Type="http://schemas.openxmlformats.org/officeDocument/2006/relationships/hyperlink" Target="https://blog.osum.com/openai-swot-report/" TargetMode="External"/><Relationship Id="rId54" Type="http://schemas.openxmlformats.org/officeDocument/2006/relationships/hyperlink" Target="https://energy.ec.europa.eu/news/commission-adopts-eu-wide-scheme-rating-sustainability-data-centres-2024-03-15_en" TargetMode="External"/><Relationship Id="rId62" Type="http://schemas.openxmlformats.org/officeDocument/2006/relationships/hyperlink" Target="https://www.latribune.fr/technos-medias/internet/openai-nvidia-et-apple-pourraient-investir-plusieurs-milliards-de-dollars-1005150.html" TargetMode="External"/><Relationship Id="rId70" Type="http://schemas.openxmlformats.org/officeDocument/2006/relationships/hyperlink" Target="https://naviant.com/blog/ai-challenges-solved/" TargetMode="External"/><Relationship Id="rId75" Type="http://schemas.openxmlformats.org/officeDocument/2006/relationships/hyperlink" Target="https://creative-ai.studio/openai-vs-hugging-face-comparaison-des-principaux-outils-de-developpement-i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hyperlink" Target="https://www.strategies.fr/actualites/marques/LQ3702201C/openai-valorisee-157-milliards-de-dollars-en-quete-de-modele.html" TargetMode="External"/><Relationship Id="rId57" Type="http://schemas.openxmlformats.org/officeDocument/2006/relationships/hyperlink" Target="https://www.investopedia.com/terms/p/porter.as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296B1C94D94255BE491A36712A760C"/>
        <w:category>
          <w:name w:val="General"/>
          <w:gallery w:val="placeholder"/>
        </w:category>
        <w:types>
          <w:type w:val="bbPlcHdr"/>
        </w:types>
        <w:behaviors>
          <w:behavior w:val="content"/>
        </w:behaviors>
        <w:guid w:val="{21BBA446-C826-421A-89D7-8B3ACCA1B08B}"/>
      </w:docPartPr>
      <w:docPartBody>
        <w:p w:rsidR="00823806" w:rsidRDefault="00013F18" w:rsidP="00013F18">
          <w:r w:rsidRPr="00DC0219">
            <w:rPr>
              <w:lang w:bidi="fr-FR"/>
            </w:rPr>
            <w:t>Sous-titre</w:t>
          </w:r>
        </w:p>
      </w:docPartBody>
    </w:docPart>
    <w:docPart>
      <w:docPartPr>
        <w:name w:val="8802CAA62156438684302FAA4CAB0A4E"/>
        <w:category>
          <w:name w:val="General"/>
          <w:gallery w:val="placeholder"/>
        </w:category>
        <w:types>
          <w:type w:val="bbPlcHdr"/>
        </w:types>
        <w:behaviors>
          <w:behavior w:val="content"/>
        </w:behaviors>
        <w:guid w:val="{BD017FAA-68C0-453E-932E-DE76304A8771}"/>
      </w:docPartPr>
      <w:docPartBody>
        <w:p w:rsidR="00823806" w:rsidRDefault="00013F18" w:rsidP="00013F18">
          <w:r w:rsidRPr="00DC0219">
            <w:rPr>
              <w:lang w:bidi="fr-FR"/>
            </w:rPr>
            <w:t>Sous-titre</w:t>
          </w:r>
        </w:p>
      </w:docPartBody>
    </w:docPart>
    <w:docPart>
      <w:docPartPr>
        <w:name w:val="09F75ED5CEB44CFFB9C14641F0C5AED3"/>
        <w:category>
          <w:name w:val="General"/>
          <w:gallery w:val="placeholder"/>
        </w:category>
        <w:types>
          <w:type w:val="bbPlcHdr"/>
        </w:types>
        <w:behaviors>
          <w:behavior w:val="content"/>
        </w:behaviors>
        <w:guid w:val="{8962D476-99C0-439C-BBE4-BDE088FB3489}"/>
      </w:docPartPr>
      <w:docPartBody>
        <w:p w:rsidR="00823806" w:rsidRDefault="00013F18" w:rsidP="00013F18">
          <w:r w:rsidRPr="00DC0219">
            <w:rPr>
              <w:lang w:bidi="fr-FR"/>
            </w:rPr>
            <w:t>Sous-titre</w:t>
          </w:r>
        </w:p>
      </w:docPartBody>
    </w:docPart>
    <w:docPart>
      <w:docPartPr>
        <w:name w:val="866ECDDA22CE43508451169418B2EA92"/>
        <w:category>
          <w:name w:val="Général"/>
          <w:gallery w:val="placeholder"/>
        </w:category>
        <w:types>
          <w:type w:val="bbPlcHdr"/>
        </w:types>
        <w:behaviors>
          <w:behavior w:val="content"/>
        </w:behaviors>
        <w:guid w:val="{0C0FBD43-6DF1-4E8F-936E-AB3561043589}"/>
      </w:docPartPr>
      <w:docPartBody>
        <w:p w:rsidR="007174E4" w:rsidRDefault="00230BE7" w:rsidP="00230BE7">
          <w:r w:rsidRPr="00DC0219">
            <w:rPr>
              <w:lang w:bidi="fr-FR"/>
            </w:rPr>
            <w:t>Sous-titre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7DAB8AC"/>
    <w:lvl w:ilvl="0">
      <w:start w:val="1"/>
      <w:numFmt w:val="bullet"/>
      <w:pStyle w:val="Listepuces"/>
      <w:lvlText w:val=""/>
      <w:lvlJc w:val="left"/>
      <w:pPr>
        <w:ind w:left="360" w:hanging="360"/>
      </w:pPr>
      <w:rPr>
        <w:rFonts w:ascii="Symbol" w:hAnsi="Symbol" w:hint="default"/>
      </w:rPr>
    </w:lvl>
  </w:abstractNum>
  <w:abstractNum w:abstractNumId="1" w15:restartNumberingAfterBreak="0">
    <w:nsid w:val="18D14582"/>
    <w:multiLevelType w:val="hybridMultilevel"/>
    <w:tmpl w:val="33CC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1643B"/>
    <w:multiLevelType w:val="multilevel"/>
    <w:tmpl w:val="D4C649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B5"/>
    <w:rsid w:val="00013F18"/>
    <w:rsid w:val="00164FDA"/>
    <w:rsid w:val="001C458B"/>
    <w:rsid w:val="00230BE7"/>
    <w:rsid w:val="00266204"/>
    <w:rsid w:val="00396D54"/>
    <w:rsid w:val="00480840"/>
    <w:rsid w:val="00527E9A"/>
    <w:rsid w:val="005C2CB6"/>
    <w:rsid w:val="006823FD"/>
    <w:rsid w:val="006A6A15"/>
    <w:rsid w:val="007174E4"/>
    <w:rsid w:val="007C5BD4"/>
    <w:rsid w:val="007C7AB2"/>
    <w:rsid w:val="007D66E9"/>
    <w:rsid w:val="00823806"/>
    <w:rsid w:val="008312D4"/>
    <w:rsid w:val="00832886"/>
    <w:rsid w:val="0086797C"/>
    <w:rsid w:val="008F65EC"/>
    <w:rsid w:val="00931A51"/>
    <w:rsid w:val="00A425CE"/>
    <w:rsid w:val="00B06EC2"/>
    <w:rsid w:val="00B205C9"/>
    <w:rsid w:val="00CB1671"/>
    <w:rsid w:val="00D81EEC"/>
    <w:rsid w:val="00D837B5"/>
    <w:rsid w:val="00DD00D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2"/>
    <w:qFormat/>
    <w:rsid w:val="00013F18"/>
    <w:pPr>
      <w:spacing w:before="90" w:after="360" w:line="240" w:lineRule="auto"/>
      <w:ind w:left="11" w:right="-11"/>
      <w:outlineLvl w:val="0"/>
    </w:pPr>
    <w:rPr>
      <w:rFonts w:asciiTheme="majorHAnsi" w:eastAsiaTheme="minorHAnsi" w:hAnsiTheme="majorHAnsi"/>
      <w:caps/>
      <w:color w:val="4472C4" w:themeColor="accent1"/>
      <w:sz w:val="56"/>
      <w:szCs w:val="2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2"/>
    <w:rsid w:val="00013F18"/>
    <w:rPr>
      <w:rFonts w:asciiTheme="majorHAnsi" w:eastAsiaTheme="minorHAnsi" w:hAnsiTheme="majorHAnsi"/>
      <w:caps/>
      <w:color w:val="4472C4" w:themeColor="accent1"/>
      <w:sz w:val="56"/>
      <w:szCs w:val="28"/>
      <w:lang w:eastAsia="en-US"/>
    </w:rPr>
  </w:style>
  <w:style w:type="character" w:styleId="Textedelespacerserv">
    <w:name w:val="Placeholder Text"/>
    <w:basedOn w:val="Policepardfaut"/>
    <w:uiPriority w:val="99"/>
    <w:semiHidden/>
    <w:rsid w:val="00D837B5"/>
    <w:rPr>
      <w:color w:val="808080"/>
    </w:rPr>
  </w:style>
  <w:style w:type="paragraph" w:styleId="Listepuces">
    <w:name w:val="List Bullet"/>
    <w:basedOn w:val="Normal"/>
    <w:uiPriority w:val="99"/>
    <w:rsid w:val="001C458B"/>
    <w:pPr>
      <w:numPr>
        <w:numId w:val="1"/>
      </w:numPr>
      <w:spacing w:before="60" w:after="0" w:line="480" w:lineRule="auto"/>
      <w:ind w:left="697" w:hanging="357"/>
      <w:contextualSpacing/>
    </w:pPr>
    <w:rPr>
      <w:rFonts w:eastAsiaTheme="minorHAnsi"/>
      <w:sz w:val="20"/>
      <w:szCs w:val="24"/>
      <w:lang w:eastAsia="en-US"/>
    </w:rPr>
  </w:style>
  <w:style w:type="paragraph" w:styleId="Corpsdetexte">
    <w:name w:val="Body Text"/>
    <w:basedOn w:val="Normal"/>
    <w:link w:val="CorpsdetexteCar"/>
    <w:uiPriority w:val="99"/>
    <w:semiHidden/>
    <w:rsid w:val="00D837B5"/>
    <w:pPr>
      <w:spacing w:after="120" w:line="480" w:lineRule="auto"/>
    </w:pPr>
    <w:rPr>
      <w:rFonts w:eastAsiaTheme="minorHAnsi"/>
      <w:sz w:val="20"/>
      <w:szCs w:val="24"/>
      <w:lang w:val="en-US" w:eastAsia="en-US"/>
    </w:rPr>
  </w:style>
  <w:style w:type="character" w:customStyle="1" w:styleId="CorpsdetexteCar">
    <w:name w:val="Corps de texte Car"/>
    <w:basedOn w:val="Policepardfaut"/>
    <w:link w:val="Corpsdetexte"/>
    <w:uiPriority w:val="99"/>
    <w:semiHidden/>
    <w:rsid w:val="00D837B5"/>
    <w:rPr>
      <w:rFonts w:eastAsiaTheme="minorHAnsi"/>
      <w:sz w:val="20"/>
      <w:szCs w:val="24"/>
      <w:lang w:val="en-US" w:eastAsia="en-US"/>
    </w:rPr>
  </w:style>
  <w:style w:type="paragraph" w:styleId="Paragraphedeliste">
    <w:name w:val="List Paragraph"/>
    <w:basedOn w:val="Normal"/>
    <w:uiPriority w:val="34"/>
    <w:qFormat/>
    <w:rsid w:val="00013F18"/>
    <w:pPr>
      <w:spacing w:before="60" w:after="0" w:line="480" w:lineRule="auto"/>
      <w:ind w:left="720"/>
      <w:contextualSpacing/>
    </w:pPr>
    <w:rPr>
      <w:rFonts w:eastAsiaTheme="minorHAnsi"/>
      <w:sz w:val="20"/>
      <w:szCs w:val="24"/>
      <w:lang w:eastAsia="en-US"/>
    </w:rPr>
  </w:style>
  <w:style w:type="paragraph" w:styleId="Titre">
    <w:name w:val="Title"/>
    <w:basedOn w:val="Normal"/>
    <w:next w:val="Normal"/>
    <w:link w:val="TitreCar"/>
    <w:qFormat/>
    <w:rsid w:val="00013F18"/>
    <w:pPr>
      <w:spacing w:before="60" w:after="0" w:line="240" w:lineRule="auto"/>
      <w:contextualSpacing/>
    </w:pPr>
    <w:rPr>
      <w:rFonts w:asciiTheme="majorHAnsi" w:eastAsiaTheme="majorEastAsia" w:hAnsiTheme="majorHAnsi" w:cstheme="majorBidi"/>
      <w:b/>
      <w:color w:val="4472C4" w:themeColor="accent1"/>
      <w:spacing w:val="80"/>
      <w:sz w:val="64"/>
      <w:szCs w:val="56"/>
      <w:lang w:eastAsia="en-US"/>
    </w:rPr>
  </w:style>
  <w:style w:type="character" w:customStyle="1" w:styleId="TitreCar">
    <w:name w:val="Titre Car"/>
    <w:basedOn w:val="Policepardfaut"/>
    <w:link w:val="Titre"/>
    <w:rsid w:val="00013F18"/>
    <w:rPr>
      <w:rFonts w:asciiTheme="majorHAnsi" w:eastAsiaTheme="majorEastAsia" w:hAnsiTheme="majorHAnsi" w:cstheme="majorBidi"/>
      <w:b/>
      <w:color w:val="4472C4" w:themeColor="accent1"/>
      <w:spacing w:val="80"/>
      <w:sz w:val="64"/>
      <w:szCs w:val="56"/>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Student report">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CCAC4-37BB-4840-A979-9B403FE31D53}">
  <ds:schemaRefs>
    <ds:schemaRef ds:uri="http://schemas.microsoft.com/sharepoint/v3/contenttype/forms"/>
  </ds:schemaRefs>
</ds:datastoreItem>
</file>

<file path=customXml/itemProps2.xml><?xml version="1.0" encoding="utf-8"?>
<ds:datastoreItem xmlns:ds="http://schemas.openxmlformats.org/officeDocument/2006/customXml" ds:itemID="{B13B6C5A-0E10-4E44-941E-29788EEC2BDF}">
  <ds:schemaRefs>
    <ds:schemaRef ds:uri="http://schemas.openxmlformats.org/officeDocument/2006/bibliography"/>
  </ds:schemaRefs>
</ds:datastoreItem>
</file>

<file path=customXml/itemProps3.xml><?xml version="1.0" encoding="utf-8"?>
<ds:datastoreItem xmlns:ds="http://schemas.openxmlformats.org/officeDocument/2006/customXml" ds:itemID="{AF4A9A41-F34E-454E-8E91-B7E8BA1867BC}">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0343537C-78DD-4EE6-82A2-2FF52E0AD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9899</Words>
  <Characters>54446</Characters>
  <Application>Microsoft Office Word</Application>
  <DocSecurity>0</DocSecurity>
  <Lines>453</Lines>
  <Paragraphs>128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2023-04-07T08:43:00Z</dcterms:created>
  <dcterms:modified xsi:type="dcterms:W3CDTF">2024-10-27T12:56:00Z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