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3C8E" w:rsidRPr="00A33C8E" w:rsidRDefault="00A33C8E" w:rsidP="00A33C8E">
      <w:pPr>
        <w:jc w:val="center"/>
        <w:rPr>
          <w:sz w:val="20"/>
        </w:rPr>
      </w:pPr>
      <w:r w:rsidRPr="00A33C8E">
        <w:rPr>
          <w:rFonts w:ascii="Arial" w:eastAsia="Arial" w:hAnsi="Arial" w:cs="Arial"/>
          <w:b/>
          <w:color w:val="00007F"/>
        </w:rPr>
        <w:t>Découverte de l’environnement économique et écologique / SAÉ S1.06 - côté EGD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33C8E" w:rsidTr="00406277">
        <w:tc>
          <w:tcPr>
            <w:tcW w:w="4531" w:type="dxa"/>
          </w:tcPr>
          <w:p w:rsidR="00A33C8E" w:rsidRDefault="00A33C8E" w:rsidP="00406277">
            <w:pPr>
              <w:jc w:val="both"/>
            </w:pPr>
            <w:r>
              <w:t>Etudiants</w:t>
            </w:r>
          </w:p>
        </w:tc>
        <w:tc>
          <w:tcPr>
            <w:tcW w:w="4531" w:type="dxa"/>
          </w:tcPr>
          <w:p w:rsidR="00A33C8E" w:rsidRDefault="00A33C8E" w:rsidP="00406277">
            <w:pPr>
              <w:jc w:val="both"/>
            </w:pPr>
            <w:r>
              <w:t>Thème</w:t>
            </w:r>
          </w:p>
        </w:tc>
      </w:tr>
      <w:tr w:rsidR="00A33C8E" w:rsidTr="00406277">
        <w:tc>
          <w:tcPr>
            <w:tcW w:w="4531" w:type="dxa"/>
          </w:tcPr>
          <w:p w:rsidR="00A33C8E" w:rsidRDefault="00A33C8E" w:rsidP="00406277">
            <w:pPr>
              <w:jc w:val="both"/>
            </w:pPr>
          </w:p>
        </w:tc>
        <w:tc>
          <w:tcPr>
            <w:tcW w:w="4531" w:type="dxa"/>
          </w:tcPr>
          <w:p w:rsidR="00A33C8E" w:rsidRDefault="00A33C8E" w:rsidP="00406277">
            <w:pPr>
              <w:jc w:val="both"/>
            </w:pPr>
          </w:p>
        </w:tc>
      </w:tr>
      <w:tr w:rsidR="00A33C8E" w:rsidTr="00406277">
        <w:tc>
          <w:tcPr>
            <w:tcW w:w="4531" w:type="dxa"/>
          </w:tcPr>
          <w:p w:rsidR="00A33C8E" w:rsidRDefault="00A33C8E" w:rsidP="00406277">
            <w:pPr>
              <w:jc w:val="both"/>
            </w:pPr>
          </w:p>
        </w:tc>
        <w:tc>
          <w:tcPr>
            <w:tcW w:w="4531" w:type="dxa"/>
          </w:tcPr>
          <w:p w:rsidR="00A33C8E" w:rsidRDefault="00A33C8E" w:rsidP="00406277">
            <w:pPr>
              <w:jc w:val="both"/>
            </w:pPr>
          </w:p>
        </w:tc>
      </w:tr>
      <w:tr w:rsidR="00A33C8E" w:rsidTr="00406277">
        <w:tc>
          <w:tcPr>
            <w:tcW w:w="4531" w:type="dxa"/>
          </w:tcPr>
          <w:p w:rsidR="00A33C8E" w:rsidRDefault="00A33C8E" w:rsidP="00406277">
            <w:pPr>
              <w:jc w:val="both"/>
            </w:pPr>
          </w:p>
        </w:tc>
        <w:tc>
          <w:tcPr>
            <w:tcW w:w="4531" w:type="dxa"/>
          </w:tcPr>
          <w:p w:rsidR="00A33C8E" w:rsidRDefault="00A33C8E" w:rsidP="00406277">
            <w:pPr>
              <w:jc w:val="both"/>
            </w:pPr>
          </w:p>
        </w:tc>
      </w:tr>
    </w:tbl>
    <w:p w:rsidR="00A33C8E" w:rsidRDefault="00A33C8E" w:rsidP="00A33C8E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98"/>
        <w:gridCol w:w="6052"/>
        <w:gridCol w:w="1412"/>
      </w:tblGrid>
      <w:tr w:rsidR="001E3B2A" w:rsidTr="001E3B2A">
        <w:tc>
          <w:tcPr>
            <w:tcW w:w="1598" w:type="dxa"/>
          </w:tcPr>
          <w:p w:rsidR="001E3B2A" w:rsidRPr="00A33C8E" w:rsidRDefault="001E3B2A" w:rsidP="00406277">
            <w:pPr>
              <w:jc w:val="both"/>
              <w:rPr>
                <w:b/>
                <w:sz w:val="24"/>
              </w:rPr>
            </w:pPr>
            <w:r w:rsidRPr="00A33C8E">
              <w:rPr>
                <w:b/>
                <w:sz w:val="24"/>
              </w:rPr>
              <w:t>Analyse interne</w:t>
            </w:r>
          </w:p>
          <w:p w:rsidR="00740EC7" w:rsidRDefault="00740EC7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  <w:r>
              <w:t>SW</w:t>
            </w:r>
          </w:p>
          <w:p w:rsidR="001844B1" w:rsidRDefault="001844B1" w:rsidP="00406277">
            <w:pPr>
              <w:jc w:val="both"/>
            </w:pPr>
          </w:p>
          <w:p w:rsidR="0020499D" w:rsidRDefault="0020499D" w:rsidP="00406277">
            <w:pPr>
              <w:jc w:val="both"/>
            </w:pPr>
          </w:p>
          <w:p w:rsidR="0020499D" w:rsidRDefault="0020499D" w:rsidP="00406277">
            <w:pPr>
              <w:jc w:val="both"/>
            </w:pPr>
          </w:p>
          <w:p w:rsidR="0020499D" w:rsidRDefault="0020499D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  <w:r>
              <w:t>RSE</w:t>
            </w:r>
          </w:p>
          <w:p w:rsidR="001E3B2A" w:rsidRDefault="001E3B2A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</w:p>
        </w:tc>
        <w:tc>
          <w:tcPr>
            <w:tcW w:w="6052" w:type="dxa"/>
          </w:tcPr>
          <w:p w:rsidR="00740EC7" w:rsidRDefault="00740EC7" w:rsidP="00406277">
            <w:pPr>
              <w:jc w:val="both"/>
            </w:pPr>
          </w:p>
          <w:p w:rsidR="0020499D" w:rsidRDefault="0020499D" w:rsidP="00406277">
            <w:pPr>
              <w:jc w:val="both"/>
            </w:pPr>
          </w:p>
          <w:p w:rsidR="0020499D" w:rsidRDefault="0020499D" w:rsidP="00406277">
            <w:pPr>
              <w:jc w:val="both"/>
            </w:pPr>
          </w:p>
          <w:p w:rsidR="0020499D" w:rsidRDefault="0020499D" w:rsidP="00406277">
            <w:pPr>
              <w:jc w:val="both"/>
            </w:pPr>
          </w:p>
        </w:tc>
        <w:tc>
          <w:tcPr>
            <w:tcW w:w="1412" w:type="dxa"/>
          </w:tcPr>
          <w:p w:rsidR="00DA301B" w:rsidRDefault="00DA301B" w:rsidP="00DA301B">
            <w:pPr>
              <w:jc w:val="center"/>
              <w:rPr>
                <w:b/>
              </w:rPr>
            </w:pPr>
          </w:p>
          <w:p w:rsidR="00DA301B" w:rsidRDefault="00DA301B" w:rsidP="00DA301B">
            <w:pPr>
              <w:jc w:val="center"/>
              <w:rPr>
                <w:b/>
              </w:rPr>
            </w:pPr>
          </w:p>
          <w:p w:rsidR="001844B1" w:rsidRDefault="001844B1" w:rsidP="00740EC7">
            <w:pPr>
              <w:jc w:val="center"/>
              <w:rPr>
                <w:b/>
              </w:rPr>
            </w:pPr>
          </w:p>
          <w:p w:rsidR="00740EC7" w:rsidRDefault="00740EC7" w:rsidP="00740EC7">
            <w:pPr>
              <w:jc w:val="center"/>
              <w:rPr>
                <w:b/>
              </w:rPr>
            </w:pPr>
          </w:p>
          <w:p w:rsidR="00740EC7" w:rsidRDefault="00740EC7" w:rsidP="00740EC7">
            <w:pPr>
              <w:jc w:val="center"/>
              <w:rPr>
                <w:b/>
              </w:rPr>
            </w:pPr>
          </w:p>
          <w:p w:rsidR="00740EC7" w:rsidRDefault="00740EC7" w:rsidP="00740EC7">
            <w:pPr>
              <w:jc w:val="center"/>
              <w:rPr>
                <w:b/>
              </w:rPr>
            </w:pPr>
          </w:p>
          <w:p w:rsidR="001844B1" w:rsidRPr="00DA301B" w:rsidRDefault="001844B1" w:rsidP="001844B1">
            <w:pPr>
              <w:jc w:val="center"/>
              <w:rPr>
                <w:b/>
              </w:rPr>
            </w:pPr>
          </w:p>
          <w:p w:rsidR="00DA301B" w:rsidRPr="00DA301B" w:rsidRDefault="00DA301B" w:rsidP="00DA301B">
            <w:pPr>
              <w:jc w:val="center"/>
              <w:rPr>
                <w:b/>
              </w:rPr>
            </w:pPr>
          </w:p>
        </w:tc>
      </w:tr>
      <w:tr w:rsidR="001E3B2A" w:rsidTr="001E3B2A">
        <w:tc>
          <w:tcPr>
            <w:tcW w:w="1598" w:type="dxa"/>
          </w:tcPr>
          <w:p w:rsidR="001E3B2A" w:rsidRPr="00A33C8E" w:rsidRDefault="001E3B2A" w:rsidP="00406277">
            <w:pPr>
              <w:jc w:val="both"/>
              <w:rPr>
                <w:b/>
                <w:sz w:val="24"/>
              </w:rPr>
            </w:pPr>
            <w:r w:rsidRPr="00A33C8E">
              <w:rPr>
                <w:b/>
                <w:sz w:val="24"/>
              </w:rPr>
              <w:t>Analyse externe</w:t>
            </w:r>
          </w:p>
          <w:p w:rsidR="001E3B2A" w:rsidRDefault="001E3B2A" w:rsidP="00406277">
            <w:pPr>
              <w:jc w:val="both"/>
            </w:pPr>
            <w:r>
              <w:t>Demande</w:t>
            </w:r>
          </w:p>
          <w:p w:rsidR="00CF30D3" w:rsidRDefault="00CF30D3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  <w:r>
              <w:t>Concurrence</w:t>
            </w:r>
          </w:p>
          <w:p w:rsidR="001E3B2A" w:rsidRDefault="001E3B2A" w:rsidP="00406277">
            <w:pPr>
              <w:jc w:val="both"/>
            </w:pPr>
            <w:r>
              <w:t>PORTER</w:t>
            </w:r>
          </w:p>
          <w:p w:rsidR="00BE54C7" w:rsidRDefault="00BE54C7" w:rsidP="00406277">
            <w:pPr>
              <w:jc w:val="both"/>
            </w:pPr>
          </w:p>
          <w:p w:rsidR="00BE54C7" w:rsidRDefault="00BE54C7" w:rsidP="00406277">
            <w:pPr>
              <w:jc w:val="both"/>
            </w:pPr>
          </w:p>
          <w:p w:rsidR="001E3B2A" w:rsidRDefault="001E3B2A" w:rsidP="00530254">
            <w:pPr>
              <w:jc w:val="both"/>
            </w:pPr>
            <w:r>
              <w:t>PESTEL</w:t>
            </w:r>
          </w:p>
          <w:p w:rsidR="001E3B2A" w:rsidRDefault="001E3B2A" w:rsidP="00406277">
            <w:pPr>
              <w:jc w:val="both"/>
            </w:pPr>
          </w:p>
          <w:p w:rsidR="00740EC7" w:rsidRDefault="00740EC7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  <w:r>
              <w:t>OT</w:t>
            </w:r>
          </w:p>
          <w:p w:rsidR="001E3B2A" w:rsidRDefault="001E3B2A" w:rsidP="00406277">
            <w:pPr>
              <w:jc w:val="both"/>
            </w:pPr>
          </w:p>
          <w:p w:rsidR="001E3B2A" w:rsidRDefault="001E3B2A" w:rsidP="00406277">
            <w:pPr>
              <w:jc w:val="both"/>
            </w:pPr>
          </w:p>
        </w:tc>
        <w:tc>
          <w:tcPr>
            <w:tcW w:w="6052" w:type="dxa"/>
          </w:tcPr>
          <w:p w:rsidR="00740EC7" w:rsidRDefault="00740EC7" w:rsidP="00740EC7">
            <w:pPr>
              <w:jc w:val="both"/>
            </w:pPr>
          </w:p>
          <w:p w:rsidR="0020499D" w:rsidRDefault="0020499D" w:rsidP="00740EC7">
            <w:pPr>
              <w:jc w:val="both"/>
            </w:pPr>
          </w:p>
          <w:p w:rsidR="0020499D" w:rsidRDefault="0020499D" w:rsidP="00740EC7">
            <w:pPr>
              <w:jc w:val="both"/>
            </w:pPr>
          </w:p>
          <w:p w:rsidR="0020499D" w:rsidRDefault="0020499D" w:rsidP="00740EC7">
            <w:pPr>
              <w:jc w:val="both"/>
            </w:pPr>
          </w:p>
        </w:tc>
        <w:tc>
          <w:tcPr>
            <w:tcW w:w="1412" w:type="dxa"/>
          </w:tcPr>
          <w:p w:rsidR="00CF30D3" w:rsidRDefault="00CF30D3" w:rsidP="00DA301B">
            <w:pPr>
              <w:jc w:val="center"/>
              <w:rPr>
                <w:b/>
              </w:rPr>
            </w:pPr>
          </w:p>
          <w:p w:rsidR="00CF30D3" w:rsidRDefault="00CF30D3" w:rsidP="00DA301B">
            <w:pPr>
              <w:jc w:val="center"/>
              <w:rPr>
                <w:b/>
              </w:rPr>
            </w:pPr>
          </w:p>
          <w:p w:rsidR="00CF30D3" w:rsidRDefault="00CF30D3" w:rsidP="00DA301B">
            <w:pPr>
              <w:jc w:val="center"/>
              <w:rPr>
                <w:b/>
              </w:rPr>
            </w:pPr>
          </w:p>
          <w:p w:rsidR="00BE54C7" w:rsidRPr="00DA301B" w:rsidRDefault="00BE54C7" w:rsidP="00DA301B">
            <w:pPr>
              <w:jc w:val="center"/>
              <w:rPr>
                <w:b/>
              </w:rPr>
            </w:pPr>
          </w:p>
        </w:tc>
      </w:tr>
      <w:tr w:rsidR="001C56EB" w:rsidTr="001E3B2A">
        <w:tc>
          <w:tcPr>
            <w:tcW w:w="1598" w:type="dxa"/>
          </w:tcPr>
          <w:p w:rsidR="001C56EB" w:rsidRPr="00A33C8E" w:rsidRDefault="001C56EB" w:rsidP="00406277">
            <w:pPr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Autres</w:t>
            </w:r>
          </w:p>
        </w:tc>
        <w:tc>
          <w:tcPr>
            <w:tcW w:w="6052" w:type="dxa"/>
          </w:tcPr>
          <w:p w:rsidR="001C56EB" w:rsidRDefault="001C56EB" w:rsidP="00406277">
            <w:pPr>
              <w:jc w:val="both"/>
            </w:pPr>
          </w:p>
        </w:tc>
        <w:tc>
          <w:tcPr>
            <w:tcW w:w="1412" w:type="dxa"/>
          </w:tcPr>
          <w:p w:rsidR="001C56EB" w:rsidRPr="00DA301B" w:rsidRDefault="001C56EB" w:rsidP="00DA301B">
            <w:pPr>
              <w:jc w:val="center"/>
              <w:rPr>
                <w:b/>
              </w:rPr>
            </w:pPr>
          </w:p>
        </w:tc>
      </w:tr>
      <w:tr w:rsidR="001E3B2A" w:rsidTr="001E3B2A">
        <w:tc>
          <w:tcPr>
            <w:tcW w:w="1598" w:type="dxa"/>
          </w:tcPr>
          <w:p w:rsidR="001E3B2A" w:rsidRDefault="001E3B2A" w:rsidP="00406277">
            <w:pPr>
              <w:jc w:val="both"/>
            </w:pPr>
            <w:r>
              <w:t>Complet</w:t>
            </w:r>
          </w:p>
        </w:tc>
        <w:tc>
          <w:tcPr>
            <w:tcW w:w="6052" w:type="dxa"/>
          </w:tcPr>
          <w:p w:rsidR="001E3B2A" w:rsidRDefault="001E3B2A" w:rsidP="00406277">
            <w:pPr>
              <w:jc w:val="both"/>
            </w:pPr>
          </w:p>
        </w:tc>
        <w:tc>
          <w:tcPr>
            <w:tcW w:w="1412" w:type="dxa"/>
          </w:tcPr>
          <w:p w:rsidR="001E3B2A" w:rsidRPr="00DA301B" w:rsidRDefault="001E3B2A" w:rsidP="00DA301B">
            <w:pPr>
              <w:jc w:val="center"/>
              <w:rPr>
                <w:b/>
              </w:rPr>
            </w:pPr>
          </w:p>
        </w:tc>
      </w:tr>
      <w:tr w:rsidR="001E3B2A" w:rsidTr="001E3B2A">
        <w:tc>
          <w:tcPr>
            <w:tcW w:w="1598" w:type="dxa"/>
          </w:tcPr>
          <w:p w:rsidR="001E3B2A" w:rsidRDefault="001E3B2A" w:rsidP="00406277">
            <w:pPr>
              <w:jc w:val="both"/>
            </w:pPr>
            <w:r>
              <w:t>Pertinent</w:t>
            </w:r>
          </w:p>
        </w:tc>
        <w:tc>
          <w:tcPr>
            <w:tcW w:w="6052" w:type="dxa"/>
          </w:tcPr>
          <w:p w:rsidR="001E3B2A" w:rsidRDefault="001E3B2A" w:rsidP="00406277">
            <w:pPr>
              <w:jc w:val="both"/>
            </w:pPr>
          </w:p>
        </w:tc>
        <w:tc>
          <w:tcPr>
            <w:tcW w:w="1412" w:type="dxa"/>
          </w:tcPr>
          <w:p w:rsidR="001E3B2A" w:rsidRPr="00DA301B" w:rsidRDefault="001E3B2A" w:rsidP="00DA301B">
            <w:pPr>
              <w:jc w:val="center"/>
              <w:rPr>
                <w:b/>
              </w:rPr>
            </w:pPr>
          </w:p>
        </w:tc>
      </w:tr>
      <w:tr w:rsidR="001E3B2A" w:rsidTr="001E3B2A">
        <w:tc>
          <w:tcPr>
            <w:tcW w:w="1598" w:type="dxa"/>
          </w:tcPr>
          <w:p w:rsidR="001E3B2A" w:rsidRDefault="001E3B2A" w:rsidP="00406277">
            <w:pPr>
              <w:jc w:val="both"/>
            </w:pPr>
            <w:r>
              <w:t>Structuré</w:t>
            </w:r>
          </w:p>
        </w:tc>
        <w:tc>
          <w:tcPr>
            <w:tcW w:w="6052" w:type="dxa"/>
          </w:tcPr>
          <w:p w:rsidR="001E3B2A" w:rsidRDefault="001E3B2A" w:rsidP="00406277">
            <w:pPr>
              <w:jc w:val="both"/>
            </w:pPr>
          </w:p>
        </w:tc>
        <w:tc>
          <w:tcPr>
            <w:tcW w:w="1412" w:type="dxa"/>
          </w:tcPr>
          <w:p w:rsidR="001E3B2A" w:rsidRPr="00DA301B" w:rsidRDefault="001E3B2A" w:rsidP="00DA301B">
            <w:pPr>
              <w:jc w:val="center"/>
              <w:rPr>
                <w:b/>
              </w:rPr>
            </w:pPr>
          </w:p>
        </w:tc>
      </w:tr>
      <w:tr w:rsidR="001E3B2A" w:rsidTr="001E3B2A">
        <w:tc>
          <w:tcPr>
            <w:tcW w:w="1598" w:type="dxa"/>
          </w:tcPr>
          <w:p w:rsidR="001E3B2A" w:rsidRDefault="001E3B2A" w:rsidP="00406277">
            <w:pPr>
              <w:jc w:val="both"/>
            </w:pPr>
          </w:p>
        </w:tc>
        <w:tc>
          <w:tcPr>
            <w:tcW w:w="6052" w:type="dxa"/>
          </w:tcPr>
          <w:p w:rsidR="001E3B2A" w:rsidRDefault="001E3B2A" w:rsidP="00406277">
            <w:pPr>
              <w:jc w:val="both"/>
            </w:pPr>
          </w:p>
        </w:tc>
        <w:tc>
          <w:tcPr>
            <w:tcW w:w="1412" w:type="dxa"/>
          </w:tcPr>
          <w:p w:rsidR="001E3B2A" w:rsidRPr="00DA301B" w:rsidRDefault="001E3B2A" w:rsidP="00DA301B">
            <w:pPr>
              <w:jc w:val="center"/>
              <w:rPr>
                <w:b/>
              </w:rPr>
            </w:pPr>
          </w:p>
        </w:tc>
      </w:tr>
      <w:tr w:rsidR="001E3B2A" w:rsidTr="001E3B2A">
        <w:tc>
          <w:tcPr>
            <w:tcW w:w="1598" w:type="dxa"/>
          </w:tcPr>
          <w:p w:rsidR="001E3B2A" w:rsidRDefault="001E3B2A" w:rsidP="00406277">
            <w:pPr>
              <w:jc w:val="both"/>
            </w:pPr>
            <w:r>
              <w:t>Forme</w:t>
            </w:r>
          </w:p>
        </w:tc>
        <w:tc>
          <w:tcPr>
            <w:tcW w:w="6052" w:type="dxa"/>
          </w:tcPr>
          <w:p w:rsidR="00CF30D3" w:rsidRDefault="00CF30D3" w:rsidP="00406277">
            <w:pPr>
              <w:jc w:val="both"/>
            </w:pPr>
          </w:p>
        </w:tc>
        <w:tc>
          <w:tcPr>
            <w:tcW w:w="1412" w:type="dxa"/>
          </w:tcPr>
          <w:p w:rsidR="001E3B2A" w:rsidRPr="00DA301B" w:rsidRDefault="001E3B2A" w:rsidP="00DA301B">
            <w:pPr>
              <w:jc w:val="center"/>
              <w:rPr>
                <w:b/>
              </w:rPr>
            </w:pPr>
          </w:p>
        </w:tc>
      </w:tr>
      <w:tr w:rsidR="001E3B2A" w:rsidTr="00D85836">
        <w:trPr>
          <w:trHeight w:val="58"/>
        </w:trPr>
        <w:tc>
          <w:tcPr>
            <w:tcW w:w="1598" w:type="dxa"/>
          </w:tcPr>
          <w:p w:rsidR="001E3B2A" w:rsidRDefault="001E3B2A" w:rsidP="00406277">
            <w:pPr>
              <w:jc w:val="both"/>
            </w:pPr>
            <w:r>
              <w:t>Sources</w:t>
            </w:r>
          </w:p>
        </w:tc>
        <w:tc>
          <w:tcPr>
            <w:tcW w:w="6052" w:type="dxa"/>
          </w:tcPr>
          <w:p w:rsidR="001E3B2A" w:rsidRDefault="001E3B2A" w:rsidP="00406277">
            <w:pPr>
              <w:jc w:val="both"/>
            </w:pPr>
          </w:p>
        </w:tc>
        <w:tc>
          <w:tcPr>
            <w:tcW w:w="1412" w:type="dxa"/>
          </w:tcPr>
          <w:p w:rsidR="001E3B2A" w:rsidRPr="00DA301B" w:rsidRDefault="001E3B2A" w:rsidP="00DA301B">
            <w:pPr>
              <w:jc w:val="center"/>
              <w:rPr>
                <w:b/>
              </w:rPr>
            </w:pPr>
          </w:p>
        </w:tc>
      </w:tr>
    </w:tbl>
    <w:p w:rsidR="00A33C8E" w:rsidRDefault="00A33C8E" w:rsidP="00A33C8E"/>
    <w:p w:rsidR="00530254" w:rsidRDefault="00530254" w:rsidP="0053025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Note :</w:t>
      </w:r>
      <w:r w:rsidR="00CF30D3">
        <w:t xml:space="preserve"> </w:t>
      </w:r>
      <w:bookmarkStart w:id="0" w:name="_GoBack"/>
      <w:bookmarkEnd w:id="0"/>
      <w:r w:rsidR="001844B1">
        <w:t xml:space="preserve"> / 20</w:t>
      </w:r>
    </w:p>
    <w:sectPr w:rsidR="005302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191550"/>
    <w:multiLevelType w:val="hybridMultilevel"/>
    <w:tmpl w:val="9C38783A"/>
    <w:lvl w:ilvl="0" w:tplc="59AC905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21336A"/>
    <w:multiLevelType w:val="hybridMultilevel"/>
    <w:tmpl w:val="86F87BA6"/>
    <w:lvl w:ilvl="0" w:tplc="E5B85E7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0EA"/>
    <w:rsid w:val="000075F8"/>
    <w:rsid w:val="001272D2"/>
    <w:rsid w:val="001844B1"/>
    <w:rsid w:val="001871E9"/>
    <w:rsid w:val="00192436"/>
    <w:rsid w:val="001C56EB"/>
    <w:rsid w:val="001E3B2A"/>
    <w:rsid w:val="0020499D"/>
    <w:rsid w:val="002120EA"/>
    <w:rsid w:val="00530254"/>
    <w:rsid w:val="00551BB1"/>
    <w:rsid w:val="00596C29"/>
    <w:rsid w:val="005D0C9C"/>
    <w:rsid w:val="007204FC"/>
    <w:rsid w:val="00740EC7"/>
    <w:rsid w:val="00752E93"/>
    <w:rsid w:val="007A03E8"/>
    <w:rsid w:val="008646B6"/>
    <w:rsid w:val="008824B7"/>
    <w:rsid w:val="008E2B5A"/>
    <w:rsid w:val="0095095E"/>
    <w:rsid w:val="009C4759"/>
    <w:rsid w:val="00A22239"/>
    <w:rsid w:val="00A33C8E"/>
    <w:rsid w:val="00AC3128"/>
    <w:rsid w:val="00BA4DBA"/>
    <w:rsid w:val="00BE54C7"/>
    <w:rsid w:val="00C55CA8"/>
    <w:rsid w:val="00CF30D3"/>
    <w:rsid w:val="00D85836"/>
    <w:rsid w:val="00DA301B"/>
    <w:rsid w:val="00F6020D"/>
    <w:rsid w:val="00F70CB3"/>
    <w:rsid w:val="00F72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BD1D5"/>
  <w15:chartTrackingRefBased/>
  <w15:docId w15:val="{9DC4CE72-41A9-4CB4-A127-06186DB18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72115"/>
    <w:rPr>
      <w:color w:val="0563C1" w:themeColor="hyperlink"/>
      <w:u w:val="single"/>
    </w:rPr>
  </w:style>
  <w:style w:type="table" w:styleId="Grilledutableau">
    <w:name w:val="Table Grid"/>
    <w:basedOn w:val="TableauNormal"/>
    <w:uiPriority w:val="39"/>
    <w:rsid w:val="00A33C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740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Université de Lorraine</Company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Davin</dc:creator>
  <cp:keywords/>
  <dc:description/>
  <cp:lastModifiedBy>Boris Davin</cp:lastModifiedBy>
  <cp:revision>2</cp:revision>
  <dcterms:created xsi:type="dcterms:W3CDTF">2022-11-14T16:05:00Z</dcterms:created>
  <dcterms:modified xsi:type="dcterms:W3CDTF">2022-11-14T16:05:00Z</dcterms:modified>
</cp:coreProperties>
</file>