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jc w:val="both"/>
        <w:rPr>
          <w:b w:val="1"/>
          <w:bCs w:val="1"/>
          <w:sz w:val="34"/>
          <w:szCs w:val="34"/>
        </w:rPr>
      </w:pPr>
      <w:bookmarkStart w:colFirst="0" w:colLast="0" w:name="_f0bguohl9c8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Testes Funcionais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.7570332480818"/>
        <w:gridCol w:w="2432.16368286445"/>
        <w:gridCol w:w="2130.5370843989767"/>
        <w:gridCol w:w="2130.5370843989767"/>
        <w:gridCol w:w="1714.0051150895142"/>
        <w:tblGridChange w:id="0">
          <w:tblGrid>
            <w:gridCol w:w="952.7570332480818"/>
            <w:gridCol w:w="2432.16368286445"/>
            <w:gridCol w:w="2130.5370843989767"/>
            <w:gridCol w:w="2130.5370843989767"/>
            <w:gridCol w:w="1714.0051150895142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que testei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que aconteceu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OK?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tarefa sem 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 deve bloquear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app bloqueou. Apareceu a mensagem: “</w:t>
            </w:r>
            <w:r w:rsidDel="00000000" w:rsidR="00000000" w:rsidRPr="00000000">
              <w:rPr>
                <w:color w:val="dc2828"/>
                <w:sz w:val="21"/>
                <w:szCs w:val="21"/>
                <w:shd w:fill="f9f8f6" w:val="clear"/>
                <w:rtl w:val="0"/>
              </w:rPr>
              <w:t xml:space="preserve">O título da tarefa não pode estar vazio.</w:t>
            </w:r>
            <w:r w:rsidDel="00000000" w:rsidR="00000000" w:rsidRPr="00000000">
              <w:rPr>
                <w:sz w:val="21"/>
                <w:szCs w:val="21"/>
                <w:shd w:fill="f9f8f6" w:val="clear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 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tarefa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Aparece na 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Apareceu a tarefa na 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como concluída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muda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Marquei como concluída e a tarefa ficou “riscada”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da 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Excluí a tarefa e ela sumiu da lista.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Filtrar por pendentes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Só mostra pendentes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Filtrei por cada um dos filtros e tudo ocorreu da forma certa.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Recarregar a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Dados persistem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Recarreguei e os dados persistiram.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app deve permitir editar o título e a prioridade da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app permitiu alterar o título e a prioridade da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/>
      </w:pPr>
      <w:bookmarkStart w:colFirst="0" w:colLast="0" w:name="_lis99m2impj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Dá pra usar sem instruções?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no celular?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feedback?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consistente?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/>
      </w:pPr>
      <w:bookmarkStart w:colFirst="0" w:colLast="0" w:name="_n66p0hk5ixn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OLHADA NO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Nomes fazem sentido?</w:t>
        <w:br w:type="textWrapping"/>
      </w:r>
      <w:r w:rsidDel="00000000" w:rsidR="00000000" w:rsidRPr="00000000">
        <w:rPr>
          <w:rtl w:val="0"/>
        </w:rPr>
        <w:t xml:space="preserve">Sim, são claros e descritivos. Exemplos: </w:t>
      </w:r>
      <w:r w:rsidDel="00000000" w:rsidR="00000000" w:rsidRPr="00000000">
        <w:rPr>
          <w:shd w:fill="cccccc" w:val="clear"/>
          <w:rtl w:val="0"/>
        </w:rPr>
        <w:t xml:space="preserve">addTask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toggleTask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deleteTask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editTask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filteredTasks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handleSave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handleCancel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editTitle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editPriority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counts</w:t>
      </w:r>
      <w:r w:rsidDel="00000000" w:rsidR="00000000" w:rsidRPr="00000000">
        <w:rPr>
          <w:rtl w:val="0"/>
        </w:rPr>
        <w:t xml:space="preserve">. Todos comunicam bem sua intenção.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código repetido?</w:t>
        <w:br w:type="textWrapping"/>
      </w:r>
      <w:r w:rsidDel="00000000" w:rsidR="00000000" w:rsidRPr="00000000">
        <w:rPr>
          <w:rtl w:val="0"/>
        </w:rPr>
        <w:t xml:space="preserve">Há pouca duplicação. O componente </w:t>
      </w:r>
      <w:r w:rsidDel="00000000" w:rsidR="00000000" w:rsidRPr="00000000">
        <w:rPr>
          <w:shd w:fill="cccccc" w:val="clear"/>
          <w:rtl w:val="0"/>
        </w:rPr>
        <w:t xml:space="preserve">PrioritySelect</w:t>
      </w:r>
      <w:r w:rsidDel="00000000" w:rsidR="00000000" w:rsidRPr="00000000">
        <w:rPr>
          <w:rtl w:val="0"/>
        </w:rPr>
        <w:t xml:space="preserve"> é reutilizado tanto no </w:t>
      </w:r>
      <w:r w:rsidDel="00000000" w:rsidR="00000000" w:rsidRPr="00000000">
        <w:rPr>
          <w:shd w:fill="cccccc" w:val="clear"/>
          <w:rtl w:val="0"/>
        </w:rPr>
        <w:t xml:space="preserve">TaskForm</w:t>
      </w:r>
      <w:r w:rsidDel="00000000" w:rsidR="00000000" w:rsidRPr="00000000">
        <w:rPr>
          <w:rtl w:val="0"/>
        </w:rPr>
        <w:t xml:space="preserve"> quanto no </w:t>
      </w:r>
      <w:r w:rsidDel="00000000" w:rsidR="00000000" w:rsidRPr="00000000">
        <w:rPr>
          <w:shd w:fill="cccccc" w:val="clear"/>
          <w:rtl w:val="0"/>
        </w:rPr>
        <w:t xml:space="preserve">TaskItem</w:t>
      </w:r>
      <w:r w:rsidDel="00000000" w:rsidR="00000000" w:rsidRPr="00000000">
        <w:rPr>
          <w:rtl w:val="0"/>
        </w:rPr>
        <w:t xml:space="preserve"> (modo edição), o que é bom. Um ponto menor: os filtros em </w:t>
      </w:r>
      <w:r w:rsidDel="00000000" w:rsidR="00000000" w:rsidRPr="00000000">
        <w:rPr>
          <w:shd w:fill="cccccc" w:val="clear"/>
          <w:rtl w:val="0"/>
        </w:rPr>
        <w:t xml:space="preserve">useTasks</w:t>
      </w:r>
      <w:r w:rsidDel="00000000" w:rsidR="00000000" w:rsidRPr="00000000">
        <w:rPr>
          <w:rtl w:val="0"/>
        </w:rPr>
        <w:t xml:space="preserve"> calculam </w:t>
      </w:r>
      <w:r w:rsidDel="00000000" w:rsidR="00000000" w:rsidRPr="00000000">
        <w:rPr>
          <w:shd w:fill="cccccc" w:val="clear"/>
          <w:rtl w:val="0"/>
        </w:rPr>
        <w:t xml:space="preserve">tasks.filter(t =&gt; !t.completed)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hd w:fill="cccccc" w:val="clear"/>
          <w:rtl w:val="0"/>
        </w:rPr>
        <w:t xml:space="preserve">tasks.filter(t =&gt; t.completed)</w:t>
      </w:r>
      <w:r w:rsidDel="00000000" w:rsidR="00000000" w:rsidRPr="00000000">
        <w:rPr>
          <w:rtl w:val="0"/>
        </w:rPr>
        <w:t xml:space="preserve"> separadamente para </w:t>
      </w:r>
      <w:r w:rsidDel="00000000" w:rsidR="00000000" w:rsidRPr="00000000">
        <w:rPr>
          <w:shd w:fill="cccccc" w:val="clear"/>
          <w:rtl w:val="0"/>
        </w:rPr>
        <w:t xml:space="preserve">filteredTasks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hd w:fill="cccccc" w:val="clear"/>
          <w:rtl w:val="0"/>
        </w:rPr>
        <w:t xml:space="preserve">counts</w:t>
      </w:r>
      <w:r w:rsidDel="00000000" w:rsidR="00000000" w:rsidRPr="00000000">
        <w:rPr>
          <w:rtl w:val="0"/>
        </w:rPr>
        <w:t xml:space="preserve">, mas isso é aceitável pela clareza.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tratamento de erro?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ccccc" w:val="clear"/>
          <w:rtl w:val="0"/>
        </w:rPr>
        <w:t xml:space="preserve">loadTasks</w:t>
      </w:r>
      <w:r w:rsidDel="00000000" w:rsidR="00000000" w:rsidRPr="00000000">
        <w:rPr>
          <w:rtl w:val="0"/>
        </w:rPr>
        <w:t xml:space="preserve"> tem </w:t>
      </w:r>
      <w:r w:rsidDel="00000000" w:rsidR="00000000" w:rsidRPr="00000000">
        <w:rPr>
          <w:shd w:fill="cccccc" w:val="clear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e valida se o resultado é array. </w:t>
      </w:r>
      <w:r w:rsidDel="00000000" w:rsidR="00000000" w:rsidRPr="00000000">
        <w:rPr>
          <w:shd w:fill="cccccc" w:val="clear"/>
          <w:rtl w:val="0"/>
        </w:rPr>
        <w:t xml:space="preserve">saveTasks</w:t>
      </w:r>
      <w:r w:rsidDel="00000000" w:rsidR="00000000" w:rsidRPr="00000000">
        <w:rPr>
          <w:rtl w:val="0"/>
        </w:rPr>
        <w:t xml:space="preserve"> também tem </w:t>
      </w:r>
      <w:r w:rsidDel="00000000" w:rsidR="00000000" w:rsidRPr="00000000">
        <w:rPr>
          <w:shd w:fill="cccccc" w:val="clear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com log de erro.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Validação de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ccccc" w:val="clear"/>
          <w:rtl w:val="0"/>
        </w:rPr>
        <w:t xml:space="preserve">TaskForm</w:t>
      </w:r>
      <w:r w:rsidDel="00000000" w:rsidR="00000000" w:rsidRPr="00000000">
        <w:rPr>
          <w:rtl w:val="0"/>
        </w:rPr>
        <w:t xml:space="preserve"> impede título vazio com mensagem de erro. </w:t>
      </w:r>
      <w:r w:rsidDel="00000000" w:rsidR="00000000" w:rsidRPr="00000000">
        <w:rPr>
          <w:shd w:fill="cccccc" w:val="clear"/>
          <w:rtl w:val="0"/>
        </w:rPr>
        <w:t xml:space="preserve">TaskItem</w:t>
      </w:r>
      <w:r w:rsidDel="00000000" w:rsidR="00000000" w:rsidRPr="00000000">
        <w:rPr>
          <w:rtl w:val="0"/>
        </w:rPr>
        <w:t xml:space="preserve"> valida título vazio na edição via toast.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 ao usuário:</w:t>
      </w:r>
      <w:r w:rsidDel="00000000" w:rsidR="00000000" w:rsidRPr="00000000">
        <w:rPr>
          <w:rtl w:val="0"/>
        </w:rPr>
        <w:t xml:space="preserve"> Toasts do </w:t>
      </w:r>
      <w:r w:rsidDel="00000000" w:rsidR="00000000" w:rsidRPr="00000000">
        <w:rPr>
          <w:shd w:fill="cccccc" w:val="clear"/>
          <w:rtl w:val="0"/>
        </w:rPr>
        <w:t xml:space="preserve">sonner</w:t>
      </w:r>
      <w:r w:rsidDel="00000000" w:rsidR="00000000" w:rsidRPr="00000000">
        <w:rPr>
          <w:rtl w:val="0"/>
        </w:rPr>
        <w:t xml:space="preserve"> informam sobre ações (excluir, concluir, editar).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