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BEC4" w14:textId="2C26902E" w:rsidR="00A03343" w:rsidRDefault="003442BB" w:rsidP="003442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de consulta COMEX.STAT, por ano de consulta</w:t>
      </w:r>
    </w:p>
    <w:p w14:paraId="119C16E2" w14:textId="77777777" w:rsidR="003442BB" w:rsidRDefault="003442BB">
      <w:pPr>
        <w:rPr>
          <w:rFonts w:ascii="Times New Roman" w:hAnsi="Times New Roman" w:cs="Times New Roman"/>
          <w:sz w:val="24"/>
          <w:szCs w:val="24"/>
        </w:rPr>
      </w:pPr>
    </w:p>
    <w:p w14:paraId="5688AAD7" w14:textId="044384C3" w:rsidR="004830C8" w:rsidRDefault="00483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2018 -</w:t>
      </w:r>
      <w:r w:rsidR="00A63722">
        <w:rPr>
          <w:rFonts w:ascii="Times New Roman" w:hAnsi="Times New Roman" w:cs="Times New Roman"/>
          <w:sz w:val="24"/>
          <w:szCs w:val="24"/>
        </w:rPr>
        <w:t xml:space="preserve"> </w:t>
      </w:r>
      <w:r w:rsidR="00153FC1" w:rsidRPr="00153FC1">
        <w:rPr>
          <w:rFonts w:ascii="Times New Roman" w:hAnsi="Times New Roman" w:cs="Times New Roman"/>
          <w:sz w:val="24"/>
          <w:szCs w:val="24"/>
        </w:rPr>
        <w:t>http://comexstat.mdic.gov.br/pt/geral/100090</w:t>
      </w:r>
    </w:p>
    <w:p w14:paraId="3270E9F9" w14:textId="6E1402C9" w:rsidR="004830C8" w:rsidRDefault="00483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2019 -</w:t>
      </w:r>
      <w:r w:rsidR="00153FC1">
        <w:rPr>
          <w:rFonts w:ascii="Times New Roman" w:hAnsi="Times New Roman" w:cs="Times New Roman"/>
          <w:sz w:val="24"/>
          <w:szCs w:val="24"/>
        </w:rPr>
        <w:t xml:space="preserve"> </w:t>
      </w:r>
      <w:r w:rsidR="00EA3E42" w:rsidRPr="00EA3E42">
        <w:rPr>
          <w:rFonts w:ascii="Times New Roman" w:hAnsi="Times New Roman" w:cs="Times New Roman"/>
          <w:sz w:val="24"/>
          <w:szCs w:val="24"/>
        </w:rPr>
        <w:t>http://comexstat.mdic.gov.br/pt/geral/100095</w:t>
      </w:r>
    </w:p>
    <w:p w14:paraId="60057400" w14:textId="6D7FF569" w:rsidR="004830C8" w:rsidRDefault="00483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2020 -</w:t>
      </w:r>
      <w:r w:rsidR="00B4617B">
        <w:rPr>
          <w:rFonts w:ascii="Times New Roman" w:hAnsi="Times New Roman" w:cs="Times New Roman"/>
          <w:sz w:val="24"/>
          <w:szCs w:val="24"/>
        </w:rPr>
        <w:t xml:space="preserve"> </w:t>
      </w:r>
      <w:r w:rsidR="00B4617B" w:rsidRPr="00B4617B">
        <w:rPr>
          <w:rFonts w:ascii="Times New Roman" w:hAnsi="Times New Roman" w:cs="Times New Roman"/>
          <w:sz w:val="24"/>
          <w:szCs w:val="24"/>
        </w:rPr>
        <w:t>http://comexstat.mdic.gov.br/pt/geral/100091</w:t>
      </w:r>
    </w:p>
    <w:p w14:paraId="093546FD" w14:textId="6D64D857" w:rsidR="004830C8" w:rsidRDefault="00483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  <w:r w:rsidR="00A63722">
        <w:rPr>
          <w:rFonts w:ascii="Times New Roman" w:hAnsi="Times New Roman" w:cs="Times New Roman"/>
          <w:sz w:val="24"/>
          <w:szCs w:val="24"/>
        </w:rPr>
        <w:t xml:space="preserve"> -</w:t>
      </w:r>
      <w:r w:rsidR="005A145B">
        <w:rPr>
          <w:rFonts w:ascii="Times New Roman" w:hAnsi="Times New Roman" w:cs="Times New Roman"/>
          <w:sz w:val="24"/>
          <w:szCs w:val="24"/>
        </w:rPr>
        <w:t xml:space="preserve"> </w:t>
      </w:r>
      <w:r w:rsidR="00E46707" w:rsidRPr="00E46707">
        <w:rPr>
          <w:rFonts w:ascii="Times New Roman" w:hAnsi="Times New Roman" w:cs="Times New Roman"/>
          <w:sz w:val="24"/>
          <w:szCs w:val="24"/>
        </w:rPr>
        <w:t>http://comexstat.mdic.gov.br/pt/geral/100092</w:t>
      </w:r>
    </w:p>
    <w:p w14:paraId="00933C70" w14:textId="0B00E095" w:rsidR="004830C8" w:rsidRDefault="00483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="00A63722">
        <w:rPr>
          <w:rFonts w:ascii="Times New Roman" w:hAnsi="Times New Roman" w:cs="Times New Roman"/>
          <w:sz w:val="24"/>
          <w:szCs w:val="24"/>
        </w:rPr>
        <w:t xml:space="preserve"> -</w:t>
      </w:r>
      <w:r w:rsidR="00E46707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385273" w:rsidRPr="00A03AEF">
          <w:rPr>
            <w:rStyle w:val="Hyperlink"/>
            <w:rFonts w:ascii="Times New Roman" w:hAnsi="Times New Roman" w:cs="Times New Roman"/>
            <w:sz w:val="24"/>
            <w:szCs w:val="24"/>
          </w:rPr>
          <w:t>http://comexstat.mdic.gov.br/pt/geral/100093</w:t>
        </w:r>
      </w:hyperlink>
    </w:p>
    <w:p w14:paraId="1C45D8F4" w14:textId="4B59BA31" w:rsidR="00385273" w:rsidRDefault="00385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2023 - </w:t>
      </w:r>
      <w:r w:rsidR="00802273" w:rsidRPr="00802273">
        <w:rPr>
          <w:rFonts w:ascii="Times New Roman" w:hAnsi="Times New Roman" w:cs="Times New Roman"/>
          <w:sz w:val="24"/>
          <w:szCs w:val="24"/>
        </w:rPr>
        <w:t>http://comexstat.mdic.gov.br/pt/geral/100094</w:t>
      </w:r>
    </w:p>
    <w:p w14:paraId="17F6BAD0" w14:textId="4719DB5F" w:rsidR="004830C8" w:rsidRPr="003442BB" w:rsidRDefault="00355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SÉRIE - </w:t>
      </w:r>
      <w:r w:rsidR="007739FC" w:rsidRPr="007739FC">
        <w:rPr>
          <w:rFonts w:ascii="Times New Roman" w:hAnsi="Times New Roman" w:cs="Times New Roman"/>
          <w:sz w:val="24"/>
          <w:szCs w:val="24"/>
        </w:rPr>
        <w:t>http://comexstat.mdic.gov.br/pt/geral/100097</w:t>
      </w:r>
    </w:p>
    <w:sectPr w:rsidR="004830C8" w:rsidRPr="003442BB" w:rsidSect="003442B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BB"/>
    <w:rsid w:val="00153FC1"/>
    <w:rsid w:val="003442BB"/>
    <w:rsid w:val="003552AE"/>
    <w:rsid w:val="00385273"/>
    <w:rsid w:val="00452C1E"/>
    <w:rsid w:val="004830C8"/>
    <w:rsid w:val="005A145B"/>
    <w:rsid w:val="007739FC"/>
    <w:rsid w:val="00802273"/>
    <w:rsid w:val="00A03343"/>
    <w:rsid w:val="00A63722"/>
    <w:rsid w:val="00B4617B"/>
    <w:rsid w:val="00E46707"/>
    <w:rsid w:val="00EA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EDD7"/>
  <w15:chartTrackingRefBased/>
  <w15:docId w15:val="{88DF521F-747C-4352-9EF6-642367E6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52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5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mexstat.mdic.gov.br/pt/geral/10009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Forbili</dc:creator>
  <cp:keywords/>
  <dc:description/>
  <cp:lastModifiedBy>Lucas Forbili</cp:lastModifiedBy>
  <cp:revision>21</cp:revision>
  <dcterms:created xsi:type="dcterms:W3CDTF">2023-12-22T18:52:00Z</dcterms:created>
  <dcterms:modified xsi:type="dcterms:W3CDTF">2023-12-22T19:19:00Z</dcterms:modified>
</cp:coreProperties>
</file>