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47F3" w:rsidRDefault="000647F3" w:rsidP="000647F3">
      <w:p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=======================================================</w:t>
      </w:r>
    </w:p>
    <w:p w:rsidR="000647F3" w:rsidRPr="00FF2353" w:rsidRDefault="000647F3" w:rsidP="000647F3">
      <w:pPr>
        <w:pStyle w:val="Ttulo"/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  <w:r w:rsidRPr="00FF2353">
        <w:rPr>
          <w:rFonts w:ascii="Times New Roman" w:hAnsi="Times New Roman" w:cs="Times New Roman"/>
          <w:b/>
          <w:bCs/>
          <w:i/>
          <w:iCs/>
          <w:sz w:val="48"/>
          <w:szCs w:val="48"/>
        </w:rPr>
        <w:t>Desenvolvimento de Aplicações para WEB</w:t>
      </w:r>
    </w:p>
    <w:p w:rsidR="000647F3" w:rsidRDefault="000647F3" w:rsidP="000647F3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=======================================================</w:t>
      </w:r>
    </w:p>
    <w:p w:rsidR="00D52194" w:rsidRPr="00D74A98" w:rsidRDefault="00640651" w:rsidP="00D74A98">
      <w:pPr>
        <w:pStyle w:val="Ttulo1"/>
        <w:numPr>
          <w:ilvl w:val="0"/>
          <w:numId w:val="1"/>
        </w:numPr>
        <w:tabs>
          <w:tab w:val="num" w:pos="360"/>
        </w:tabs>
        <w:spacing w:before="0" w:after="240"/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Persistência</w:t>
      </w:r>
    </w:p>
    <w:p w:rsidR="00D74A98" w:rsidRDefault="00D52194" w:rsidP="00D74A98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52194">
        <w:rPr>
          <w:rFonts w:ascii="Times New Roman" w:hAnsi="Times New Roman" w:cs="Times New Roman"/>
          <w:sz w:val="27"/>
          <w:szCs w:val="27"/>
        </w:rPr>
        <w:t xml:space="preserve">A Persistência de dados é um meio para que um aplicativo persista e recupere informações de um sistema de armazenamento. Sem essa capacidade, os dados só existiriam na </w:t>
      </w:r>
      <w:r w:rsidRPr="00640651">
        <w:rPr>
          <w:rFonts w:ascii="Viga" w:hAnsi="Viga" w:cs="Times New Roman"/>
          <w:sz w:val="27"/>
          <w:szCs w:val="27"/>
        </w:rPr>
        <w:t>RAM</w:t>
      </w:r>
      <w:r w:rsidRPr="00D52194">
        <w:rPr>
          <w:rFonts w:ascii="Times New Roman" w:hAnsi="Times New Roman" w:cs="Times New Roman"/>
          <w:sz w:val="27"/>
          <w:szCs w:val="27"/>
        </w:rPr>
        <w:t xml:space="preserve">, e seriam perdidos quando a </w:t>
      </w:r>
      <w:r w:rsidRPr="00640651">
        <w:rPr>
          <w:rFonts w:ascii="Viga" w:hAnsi="Viga" w:cs="Times New Roman"/>
          <w:sz w:val="27"/>
          <w:szCs w:val="27"/>
        </w:rPr>
        <w:t xml:space="preserve">RAM </w:t>
      </w:r>
      <w:r w:rsidRPr="00D52194">
        <w:rPr>
          <w:rFonts w:ascii="Times New Roman" w:hAnsi="Times New Roman" w:cs="Times New Roman"/>
          <w:sz w:val="27"/>
          <w:szCs w:val="27"/>
        </w:rPr>
        <w:t xml:space="preserve">parasse. </w:t>
      </w:r>
    </w:p>
    <w:p w:rsidR="002E5C31" w:rsidRDefault="00D52194" w:rsidP="00D52194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drawing>
          <wp:inline distT="0" distB="0" distL="0" distR="0" wp14:anchorId="1180EAB4" wp14:editId="5F07B613">
            <wp:extent cx="5400040" cy="226949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51" w:rsidRPr="00640651" w:rsidRDefault="00640651" w:rsidP="00D52194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D74A98" w:rsidRPr="00D74A98" w:rsidRDefault="00D74A98" w:rsidP="00640651">
      <w:pPr>
        <w:pStyle w:val="Ttulo1"/>
        <w:numPr>
          <w:ilvl w:val="0"/>
          <w:numId w:val="1"/>
        </w:numPr>
        <w:tabs>
          <w:tab w:val="num" w:pos="360"/>
        </w:tabs>
        <w:spacing w:before="0" w:after="240"/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JDBC</w:t>
      </w:r>
    </w:p>
    <w:p w:rsidR="002E5C31" w:rsidRPr="00640651" w:rsidRDefault="002E5C31" w:rsidP="00D52194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2E5C31" w:rsidRPr="00640651" w:rsidRDefault="002E5C31" w:rsidP="00D74A98">
      <w:pPr>
        <w:ind w:firstLine="708"/>
        <w:jc w:val="both"/>
        <w:rPr>
          <w:rFonts w:ascii="Times New Roman" w:hAnsi="Times New Roman" w:cs="Times New Roman"/>
          <w:b/>
          <w:bCs/>
          <w:sz w:val="27"/>
          <w:szCs w:val="27"/>
        </w:rPr>
      </w:pPr>
      <w:r w:rsidRPr="002E5C31">
        <w:rPr>
          <w:rFonts w:ascii="Times New Roman" w:hAnsi="Times New Roman" w:cs="Times New Roman"/>
          <w:sz w:val="27"/>
          <w:szCs w:val="27"/>
        </w:rPr>
        <w:t xml:space="preserve">Possibilita que uma aplicação construída na linguagem consiga acessar um banco de dados configurado </w:t>
      </w:r>
      <w:r w:rsidR="00640651" w:rsidRPr="00640651">
        <w:rPr>
          <w:rFonts w:ascii="Times New Roman" w:hAnsi="Times New Roman" w:cs="Times New Roman"/>
          <w:b/>
          <w:bCs/>
          <w:sz w:val="27"/>
          <w:szCs w:val="27"/>
        </w:rPr>
        <w:t>L</w:t>
      </w:r>
      <w:r w:rsidRPr="00640651">
        <w:rPr>
          <w:rFonts w:ascii="Times New Roman" w:hAnsi="Times New Roman" w:cs="Times New Roman"/>
          <w:b/>
          <w:bCs/>
          <w:sz w:val="27"/>
          <w:szCs w:val="27"/>
        </w:rPr>
        <w:t>ocal</w:t>
      </w:r>
      <w:r w:rsidRPr="002E5C31">
        <w:rPr>
          <w:rFonts w:ascii="Times New Roman" w:hAnsi="Times New Roman" w:cs="Times New Roman"/>
          <w:sz w:val="27"/>
          <w:szCs w:val="27"/>
        </w:rPr>
        <w:t xml:space="preserve"> ou </w:t>
      </w:r>
      <w:r w:rsidR="00640651" w:rsidRPr="00640651">
        <w:rPr>
          <w:rFonts w:ascii="Times New Roman" w:hAnsi="Times New Roman" w:cs="Times New Roman"/>
          <w:b/>
          <w:bCs/>
          <w:sz w:val="27"/>
          <w:szCs w:val="27"/>
        </w:rPr>
        <w:t>R</w:t>
      </w:r>
      <w:r w:rsidRPr="00640651">
        <w:rPr>
          <w:rFonts w:ascii="Times New Roman" w:hAnsi="Times New Roman" w:cs="Times New Roman"/>
          <w:b/>
          <w:bCs/>
          <w:sz w:val="27"/>
          <w:szCs w:val="27"/>
        </w:rPr>
        <w:t>emotamente.</w:t>
      </w:r>
    </w:p>
    <w:p w:rsidR="002E5C31" w:rsidRPr="00640651" w:rsidRDefault="002E5C31" w:rsidP="00D52194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D74A98" w:rsidRPr="00D74A98" w:rsidRDefault="00640651" w:rsidP="00D74A98">
      <w:pPr>
        <w:pStyle w:val="Ttulo1"/>
        <w:numPr>
          <w:ilvl w:val="0"/>
          <w:numId w:val="1"/>
        </w:numPr>
        <w:tabs>
          <w:tab w:val="num" w:pos="360"/>
        </w:tabs>
        <w:spacing w:before="0" w:after="240"/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Hibernante</w:t>
      </w:r>
      <w:r w:rsidR="00D74A98">
        <w:rPr>
          <w:rFonts w:ascii="Times New Roman" w:hAnsi="Times New Roman" w:cs="Times New Roman"/>
          <w:b/>
          <w:bCs/>
          <w:sz w:val="36"/>
          <w:szCs w:val="36"/>
        </w:rPr>
        <w:t xml:space="preserve"> com </w:t>
      </w:r>
      <w:r>
        <w:rPr>
          <w:rFonts w:ascii="Times New Roman" w:hAnsi="Times New Roman" w:cs="Times New Roman"/>
          <w:b/>
          <w:bCs/>
          <w:sz w:val="36"/>
          <w:szCs w:val="36"/>
        </w:rPr>
        <w:t>Persistência</w:t>
      </w:r>
    </w:p>
    <w:p w:rsidR="001D13EA" w:rsidRPr="00640651" w:rsidRDefault="001D13EA" w:rsidP="002E5C3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D74A98" w:rsidRDefault="001D13EA" w:rsidP="00D74A98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D13EA">
        <w:rPr>
          <w:rFonts w:ascii="Times New Roman" w:hAnsi="Times New Roman" w:cs="Times New Roman"/>
          <w:sz w:val="27"/>
          <w:szCs w:val="27"/>
        </w:rPr>
        <w:t xml:space="preserve">O </w:t>
      </w:r>
      <w:r w:rsidR="00640651" w:rsidRPr="001D13EA">
        <w:rPr>
          <w:rFonts w:ascii="Times New Roman" w:hAnsi="Times New Roman" w:cs="Times New Roman"/>
          <w:sz w:val="27"/>
          <w:szCs w:val="27"/>
        </w:rPr>
        <w:t>Hibernante</w:t>
      </w:r>
      <w:r w:rsidRPr="001D13EA">
        <w:rPr>
          <w:rFonts w:ascii="Times New Roman" w:hAnsi="Times New Roman" w:cs="Times New Roman"/>
          <w:sz w:val="27"/>
          <w:szCs w:val="27"/>
        </w:rPr>
        <w:t xml:space="preserve"> simplifica a persistência de dados em </w:t>
      </w:r>
      <w:r w:rsidRPr="00640651">
        <w:rPr>
          <w:rFonts w:ascii="Times New Roman" w:hAnsi="Times New Roman" w:cs="Times New Roman"/>
          <w:b/>
          <w:bCs/>
          <w:sz w:val="27"/>
          <w:szCs w:val="27"/>
        </w:rPr>
        <w:t>Java</w:t>
      </w:r>
      <w:r w:rsidRPr="001D13EA">
        <w:rPr>
          <w:rFonts w:ascii="Times New Roman" w:hAnsi="Times New Roman" w:cs="Times New Roman"/>
          <w:sz w:val="27"/>
          <w:szCs w:val="27"/>
        </w:rPr>
        <w:t xml:space="preserve">, fornecendo um mapeamento transparente entre </w:t>
      </w:r>
      <w:r w:rsidR="00640651" w:rsidRPr="00640651">
        <w:rPr>
          <w:rFonts w:ascii="Viga" w:hAnsi="Viga" w:cs="Times New Roman"/>
          <w:sz w:val="32"/>
          <w:szCs w:val="27"/>
        </w:rPr>
        <w:t>Objeto</w:t>
      </w:r>
      <w:r w:rsidRPr="001D13EA">
        <w:rPr>
          <w:rFonts w:ascii="Times New Roman" w:hAnsi="Times New Roman" w:cs="Times New Roman"/>
          <w:sz w:val="27"/>
          <w:szCs w:val="27"/>
        </w:rPr>
        <w:t xml:space="preserve">s </w:t>
      </w:r>
      <w:r w:rsidRPr="00640651">
        <w:rPr>
          <w:rFonts w:ascii="Times New Roman" w:hAnsi="Times New Roman" w:cs="Times New Roman"/>
          <w:b/>
          <w:bCs/>
          <w:sz w:val="27"/>
          <w:szCs w:val="27"/>
        </w:rPr>
        <w:t>Java</w:t>
      </w:r>
      <w:r w:rsidRPr="001D13EA">
        <w:rPr>
          <w:rFonts w:ascii="Times New Roman" w:hAnsi="Times New Roman" w:cs="Times New Roman"/>
          <w:sz w:val="27"/>
          <w:szCs w:val="27"/>
        </w:rPr>
        <w:t xml:space="preserve"> e </w:t>
      </w:r>
      <w:r w:rsidR="00640651" w:rsidRPr="00640651">
        <w:rPr>
          <w:rFonts w:ascii="Times New Roman" w:hAnsi="Times New Roman" w:cs="Times New Roman"/>
          <w:b/>
          <w:bCs/>
          <w:sz w:val="27"/>
          <w:szCs w:val="27"/>
        </w:rPr>
        <w:t>T</w:t>
      </w:r>
      <w:r w:rsidRPr="00640651">
        <w:rPr>
          <w:rFonts w:ascii="Times New Roman" w:hAnsi="Times New Roman" w:cs="Times New Roman"/>
          <w:b/>
          <w:bCs/>
          <w:sz w:val="27"/>
          <w:szCs w:val="27"/>
        </w:rPr>
        <w:t xml:space="preserve">abelas </w:t>
      </w:r>
      <w:r w:rsidRPr="001D13EA">
        <w:rPr>
          <w:rFonts w:ascii="Times New Roman" w:hAnsi="Times New Roman" w:cs="Times New Roman"/>
          <w:sz w:val="27"/>
          <w:szCs w:val="27"/>
        </w:rPr>
        <w:t xml:space="preserve">de </w:t>
      </w:r>
      <w:r w:rsidRPr="00640651">
        <w:rPr>
          <w:rFonts w:ascii="Times New Roman" w:hAnsi="Times New Roman" w:cs="Times New Roman"/>
          <w:b/>
          <w:bCs/>
          <w:sz w:val="27"/>
          <w:szCs w:val="27"/>
        </w:rPr>
        <w:t>B</w:t>
      </w:r>
      <w:r w:rsidRPr="00640651">
        <w:rPr>
          <w:rFonts w:ascii="Times New Roman" w:hAnsi="Times New Roman" w:cs="Times New Roman"/>
          <w:b/>
          <w:bCs/>
          <w:sz w:val="27"/>
          <w:szCs w:val="27"/>
        </w:rPr>
        <w:t xml:space="preserve">anco de </w:t>
      </w:r>
      <w:r w:rsidRPr="00640651">
        <w:rPr>
          <w:rFonts w:ascii="Times New Roman" w:hAnsi="Times New Roman" w:cs="Times New Roman"/>
          <w:b/>
          <w:bCs/>
          <w:sz w:val="27"/>
          <w:szCs w:val="27"/>
        </w:rPr>
        <w:t>F</w:t>
      </w:r>
      <w:r w:rsidRPr="00640651">
        <w:rPr>
          <w:rFonts w:ascii="Times New Roman" w:hAnsi="Times New Roman" w:cs="Times New Roman"/>
          <w:b/>
          <w:bCs/>
          <w:sz w:val="27"/>
          <w:szCs w:val="27"/>
        </w:rPr>
        <w:t>ados</w:t>
      </w:r>
      <w:r w:rsidRPr="001D13EA">
        <w:rPr>
          <w:rFonts w:ascii="Times New Roman" w:hAnsi="Times New Roman" w:cs="Times New Roman"/>
          <w:sz w:val="27"/>
          <w:szCs w:val="27"/>
        </w:rPr>
        <w:t xml:space="preserve">, gerenciamento do </w:t>
      </w:r>
      <w:r>
        <w:rPr>
          <w:rFonts w:ascii="Times New Roman" w:hAnsi="Times New Roman" w:cs="Times New Roman"/>
          <w:sz w:val="27"/>
          <w:szCs w:val="27"/>
        </w:rPr>
        <w:t>C</w:t>
      </w:r>
      <w:r w:rsidRPr="001D13EA">
        <w:rPr>
          <w:rFonts w:ascii="Times New Roman" w:hAnsi="Times New Roman" w:cs="Times New Roman"/>
          <w:sz w:val="27"/>
          <w:szCs w:val="27"/>
        </w:rPr>
        <w:t xml:space="preserve">iclo de </w:t>
      </w:r>
      <w:r>
        <w:rPr>
          <w:rFonts w:ascii="Times New Roman" w:hAnsi="Times New Roman" w:cs="Times New Roman"/>
          <w:sz w:val="27"/>
          <w:szCs w:val="27"/>
        </w:rPr>
        <w:t>V</w:t>
      </w:r>
      <w:r w:rsidRPr="001D13EA">
        <w:rPr>
          <w:rFonts w:ascii="Times New Roman" w:hAnsi="Times New Roman" w:cs="Times New Roman"/>
          <w:sz w:val="27"/>
          <w:szCs w:val="27"/>
        </w:rPr>
        <w:t xml:space="preserve">ida dos </w:t>
      </w:r>
      <w:r w:rsidR="00640651" w:rsidRPr="00640651">
        <w:rPr>
          <w:rFonts w:ascii="Viga" w:hAnsi="Viga" w:cs="Times New Roman"/>
          <w:sz w:val="32"/>
          <w:szCs w:val="27"/>
        </w:rPr>
        <w:t>Objeto</w:t>
      </w:r>
      <w:r w:rsidRPr="00640651">
        <w:rPr>
          <w:rFonts w:ascii="Viga" w:hAnsi="Viga" w:cs="Times New Roman"/>
          <w:sz w:val="32"/>
          <w:szCs w:val="32"/>
        </w:rPr>
        <w:t>s</w:t>
      </w:r>
      <w:r w:rsidRPr="001D13EA">
        <w:rPr>
          <w:rFonts w:ascii="Times New Roman" w:hAnsi="Times New Roman" w:cs="Times New Roman"/>
          <w:sz w:val="27"/>
          <w:szCs w:val="27"/>
        </w:rPr>
        <w:t>, recursos avançados de consulta e suporte a transações</w:t>
      </w:r>
      <w:r w:rsidR="00D74A98">
        <w:rPr>
          <w:rFonts w:ascii="Times New Roman" w:hAnsi="Times New Roman" w:cs="Times New Roman"/>
          <w:sz w:val="27"/>
          <w:szCs w:val="27"/>
        </w:rPr>
        <w:t>.</w:t>
      </w:r>
      <w:r w:rsidRPr="001D13EA">
        <w:rPr>
          <w:rFonts w:ascii="Times New Roman" w:hAnsi="Times New Roman" w:cs="Times New Roman"/>
          <w:sz w:val="27"/>
          <w:szCs w:val="27"/>
        </w:rPr>
        <w:t xml:space="preserve"> </w:t>
      </w:r>
    </w:p>
    <w:p w:rsidR="00D74A98" w:rsidRDefault="00D74A98" w:rsidP="00640651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</w:t>
      </w:r>
      <w:r w:rsidR="001D13EA" w:rsidRPr="001D13EA">
        <w:rPr>
          <w:rFonts w:ascii="Times New Roman" w:hAnsi="Times New Roman" w:cs="Times New Roman"/>
          <w:sz w:val="27"/>
          <w:szCs w:val="27"/>
        </w:rPr>
        <w:t xml:space="preserve">implificando o processo de armazenar e recuperar </w:t>
      </w:r>
      <w:r w:rsidR="00640651" w:rsidRPr="00640651">
        <w:rPr>
          <w:rFonts w:ascii="Viga" w:hAnsi="Viga" w:cs="Times New Roman"/>
          <w:sz w:val="32"/>
          <w:szCs w:val="27"/>
        </w:rPr>
        <w:t>Objeto</w:t>
      </w:r>
      <w:r w:rsidR="001D13EA" w:rsidRPr="00640651">
        <w:rPr>
          <w:rFonts w:ascii="Viga" w:hAnsi="Viga" w:cs="Times New Roman"/>
          <w:sz w:val="32"/>
          <w:szCs w:val="32"/>
        </w:rPr>
        <w:t>s</w:t>
      </w:r>
      <w:r w:rsidR="001D13EA" w:rsidRPr="001D13EA">
        <w:rPr>
          <w:rFonts w:ascii="Times New Roman" w:hAnsi="Times New Roman" w:cs="Times New Roman"/>
          <w:sz w:val="27"/>
          <w:szCs w:val="27"/>
        </w:rPr>
        <w:t xml:space="preserve"> </w:t>
      </w:r>
      <w:r w:rsidR="001D13EA" w:rsidRPr="00640651">
        <w:rPr>
          <w:rFonts w:ascii="Times New Roman" w:hAnsi="Times New Roman" w:cs="Times New Roman"/>
          <w:b/>
          <w:bCs/>
          <w:sz w:val="27"/>
          <w:szCs w:val="27"/>
        </w:rPr>
        <w:t>Java</w:t>
      </w:r>
      <w:r w:rsidR="001D13EA" w:rsidRPr="001D13EA">
        <w:rPr>
          <w:rFonts w:ascii="Times New Roman" w:hAnsi="Times New Roman" w:cs="Times New Roman"/>
          <w:sz w:val="27"/>
          <w:szCs w:val="27"/>
        </w:rPr>
        <w:t xml:space="preserve"> em um banco de dados relacional, abstraindo a complexidade do acesso ao banco de dados e fornecendo um mecanismo eficiente para a persistência dos dados.</w:t>
      </w:r>
    </w:p>
    <w:p w:rsidR="00D74A98" w:rsidRPr="00D74A98" w:rsidRDefault="00D74A98" w:rsidP="00D74A98">
      <w:pPr>
        <w:pStyle w:val="Ttulo1"/>
        <w:numPr>
          <w:ilvl w:val="0"/>
          <w:numId w:val="1"/>
        </w:numPr>
        <w:tabs>
          <w:tab w:val="num" w:pos="360"/>
        </w:tabs>
        <w:spacing w:before="0" w:after="240"/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Classe </w:t>
      </w:r>
      <w:r w:rsidR="00640651">
        <w:rPr>
          <w:rFonts w:ascii="Times New Roman" w:hAnsi="Times New Roman" w:cs="Times New Roman"/>
          <w:b/>
          <w:bCs/>
          <w:sz w:val="36"/>
          <w:szCs w:val="36"/>
        </w:rPr>
        <w:t>Genérica</w:t>
      </w:r>
    </w:p>
    <w:p w:rsidR="00D52194" w:rsidRPr="00640651" w:rsidRDefault="00D52194" w:rsidP="00D52194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D52194" w:rsidRDefault="00D52194" w:rsidP="00D74A98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52194">
        <w:rPr>
          <w:rFonts w:ascii="Times New Roman" w:hAnsi="Times New Roman" w:cs="Times New Roman"/>
          <w:sz w:val="27"/>
          <w:szCs w:val="27"/>
        </w:rPr>
        <w:t xml:space="preserve">As </w:t>
      </w:r>
      <w:r w:rsidR="00506EBC">
        <w:rPr>
          <w:rFonts w:ascii="Times New Roman" w:hAnsi="Times New Roman" w:cs="Times New Roman"/>
          <w:sz w:val="27"/>
          <w:szCs w:val="27"/>
        </w:rPr>
        <w:t>C</w:t>
      </w:r>
      <w:r w:rsidRPr="00D52194">
        <w:rPr>
          <w:rFonts w:ascii="Times New Roman" w:hAnsi="Times New Roman" w:cs="Times New Roman"/>
          <w:sz w:val="27"/>
          <w:szCs w:val="27"/>
        </w:rPr>
        <w:t xml:space="preserve">lasses </w:t>
      </w:r>
      <w:r w:rsidR="00506EBC">
        <w:rPr>
          <w:rFonts w:ascii="Times New Roman" w:hAnsi="Times New Roman" w:cs="Times New Roman"/>
          <w:sz w:val="27"/>
          <w:szCs w:val="27"/>
        </w:rPr>
        <w:t>G</w:t>
      </w:r>
      <w:r w:rsidRPr="00D52194">
        <w:rPr>
          <w:rFonts w:ascii="Times New Roman" w:hAnsi="Times New Roman" w:cs="Times New Roman"/>
          <w:sz w:val="27"/>
          <w:szCs w:val="27"/>
        </w:rPr>
        <w:t xml:space="preserve">enéricas encapsulam operações que não são específicas de um determinado tipo de dados. Permitem escrever códigos mais seguros e fáceis de ler pelo fato de utilizarem menos conversões de um </w:t>
      </w:r>
      <w:r w:rsidR="00640651" w:rsidRPr="00640651">
        <w:rPr>
          <w:rFonts w:ascii="Viga" w:hAnsi="Viga" w:cs="Times New Roman"/>
          <w:sz w:val="32"/>
          <w:szCs w:val="27"/>
        </w:rPr>
        <w:t>Objeto</w:t>
      </w:r>
      <w:r w:rsidRPr="00D52194">
        <w:rPr>
          <w:rFonts w:ascii="Times New Roman" w:hAnsi="Times New Roman" w:cs="Times New Roman"/>
          <w:sz w:val="27"/>
          <w:szCs w:val="27"/>
        </w:rPr>
        <w:t xml:space="preserve"> em outro.</w:t>
      </w:r>
    </w:p>
    <w:p w:rsidR="00640651" w:rsidRPr="00640651" w:rsidRDefault="00640651" w:rsidP="0064065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D52194" w:rsidRDefault="00D52194" w:rsidP="0079316E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drawing>
          <wp:inline distT="0" distB="0" distL="0" distR="0" wp14:anchorId="168903DE" wp14:editId="636A8FC7">
            <wp:extent cx="5400040" cy="2082800"/>
            <wp:effectExtent l="0" t="0" r="0" b="0"/>
            <wp:docPr id="3729" name="Picture 3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" name="Picture 3729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194" w:rsidRDefault="00D52194" w:rsidP="0079316E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drawing>
          <wp:inline distT="0" distB="0" distL="0" distR="0" wp14:anchorId="454C8141" wp14:editId="1303570A">
            <wp:extent cx="5400040" cy="3724275"/>
            <wp:effectExtent l="0" t="0" r="0" b="9525"/>
            <wp:docPr id="3730" name="Picture 3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" name="Picture 3730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51" w:rsidRPr="00540374" w:rsidRDefault="001D13EA" w:rsidP="00540374">
      <w:pPr>
        <w:ind w:firstLine="708"/>
        <w:jc w:val="both"/>
        <w:rPr>
          <w:rFonts w:ascii="Viga" w:hAnsi="Viga" w:cs="Times New Roman"/>
          <w:sz w:val="32"/>
          <w:szCs w:val="32"/>
        </w:rPr>
      </w:pPr>
      <w:r>
        <w:rPr>
          <w:rFonts w:ascii="Times New Roman" w:hAnsi="Times New Roman" w:cs="Times New Roman"/>
          <w:sz w:val="27"/>
          <w:szCs w:val="27"/>
        </w:rPr>
        <w:t xml:space="preserve">Também é responsável por realizar o </w:t>
      </w:r>
      <w:r w:rsidRPr="00540374">
        <w:rPr>
          <w:rFonts w:ascii="Viga" w:hAnsi="Viga" w:cs="Times New Roman"/>
          <w:sz w:val="32"/>
          <w:szCs w:val="32"/>
        </w:rPr>
        <w:t>CRUD</w:t>
      </w:r>
      <w:r w:rsidR="00640651">
        <w:rPr>
          <w:rFonts w:ascii="Times New Roman" w:hAnsi="Times New Roman" w:cs="Times New Roman"/>
          <w:sz w:val="27"/>
          <w:szCs w:val="27"/>
        </w:rPr>
        <w:t xml:space="preserve">, </w:t>
      </w:r>
      <w:r w:rsidRPr="002E5C31">
        <w:rPr>
          <w:rFonts w:ascii="Times New Roman" w:hAnsi="Times New Roman" w:cs="Times New Roman"/>
          <w:sz w:val="27"/>
          <w:szCs w:val="27"/>
        </w:rPr>
        <w:t>Sigla que consiste nas quatro operações básicas de todo banco de dados/aplicação de cadastro, que são:</w:t>
      </w:r>
      <w:r w:rsidR="00D74A98">
        <w:rPr>
          <w:rFonts w:ascii="Times New Roman" w:hAnsi="Times New Roman" w:cs="Times New Roman"/>
          <w:sz w:val="27"/>
          <w:szCs w:val="27"/>
        </w:rPr>
        <w:t xml:space="preserve"> </w:t>
      </w:r>
      <w:r w:rsidR="00D74A98" w:rsidRPr="00540374">
        <w:rPr>
          <w:rFonts w:ascii="Viga" w:hAnsi="Viga" w:cs="Times New Roman"/>
          <w:sz w:val="32"/>
          <w:szCs w:val="32"/>
        </w:rPr>
        <w:t>Create, Read, Update, Delete</w:t>
      </w:r>
      <w:r w:rsidR="00D74A98" w:rsidRPr="00540374">
        <w:rPr>
          <w:rFonts w:ascii="Viga" w:hAnsi="Viga" w:cs="Times New Roman"/>
          <w:sz w:val="32"/>
          <w:szCs w:val="32"/>
        </w:rPr>
        <w:t>.</w:t>
      </w:r>
    </w:p>
    <w:p w:rsidR="00640651" w:rsidRPr="00D74A98" w:rsidRDefault="00640651" w:rsidP="00640651">
      <w:pPr>
        <w:pStyle w:val="Ttulo1"/>
        <w:numPr>
          <w:ilvl w:val="0"/>
          <w:numId w:val="1"/>
        </w:numPr>
        <w:tabs>
          <w:tab w:val="num" w:pos="360"/>
        </w:tabs>
        <w:spacing w:before="0" w:after="240"/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EJB</w:t>
      </w:r>
    </w:p>
    <w:p w:rsidR="002E5C31" w:rsidRPr="00540374" w:rsidRDefault="002E5C31" w:rsidP="002E5C3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D52194" w:rsidRDefault="002E5C31" w:rsidP="00540374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2E5C31">
        <w:rPr>
          <w:rFonts w:ascii="Times New Roman" w:hAnsi="Times New Roman" w:cs="Times New Roman"/>
          <w:sz w:val="27"/>
          <w:szCs w:val="27"/>
        </w:rPr>
        <w:t xml:space="preserve">O </w:t>
      </w:r>
      <w:r w:rsidRPr="00540374">
        <w:rPr>
          <w:rFonts w:ascii="Times New Roman" w:hAnsi="Times New Roman" w:cs="Times New Roman"/>
          <w:b/>
          <w:bCs/>
          <w:sz w:val="27"/>
          <w:szCs w:val="27"/>
        </w:rPr>
        <w:t>EJB</w:t>
      </w:r>
      <w:r w:rsidRPr="002E5C31">
        <w:rPr>
          <w:rFonts w:ascii="Times New Roman" w:hAnsi="Times New Roman" w:cs="Times New Roman"/>
          <w:sz w:val="27"/>
          <w:szCs w:val="27"/>
        </w:rPr>
        <w:t xml:space="preserve">, ou </w:t>
      </w:r>
      <w:r w:rsidRPr="00540374">
        <w:rPr>
          <w:rFonts w:ascii="Times New Roman" w:hAnsi="Times New Roman" w:cs="Times New Roman"/>
          <w:b/>
          <w:bCs/>
          <w:sz w:val="27"/>
          <w:szCs w:val="27"/>
        </w:rPr>
        <w:t>Enterprise JavaBeans</w:t>
      </w:r>
      <w:r w:rsidRPr="002E5C31">
        <w:rPr>
          <w:rFonts w:ascii="Times New Roman" w:hAnsi="Times New Roman" w:cs="Times New Roman"/>
          <w:sz w:val="27"/>
          <w:szCs w:val="27"/>
        </w:rPr>
        <w:t xml:space="preserve">, é um componente que roda em um container de servidor de aplicação. É utilizado para facilitar o desenvolvimento de aplicações </w:t>
      </w:r>
      <w:r w:rsidRPr="00540374">
        <w:rPr>
          <w:rFonts w:ascii="Times New Roman" w:hAnsi="Times New Roman" w:cs="Times New Roman"/>
          <w:b/>
          <w:bCs/>
          <w:sz w:val="27"/>
          <w:szCs w:val="27"/>
        </w:rPr>
        <w:t>Java</w:t>
      </w:r>
      <w:r w:rsidRPr="002E5C31">
        <w:rPr>
          <w:rFonts w:ascii="Times New Roman" w:hAnsi="Times New Roman" w:cs="Times New Roman"/>
          <w:sz w:val="27"/>
          <w:szCs w:val="27"/>
        </w:rPr>
        <w:t>, disponibilizando componentes distribuídos, transacionais, seguros e portáteis.</w:t>
      </w:r>
    </w:p>
    <w:p w:rsidR="001D13EA" w:rsidRPr="0079316E" w:rsidRDefault="001D13EA" w:rsidP="001D13EA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Em resumo ele </w:t>
      </w:r>
      <w:r w:rsidRPr="0079316E">
        <w:rPr>
          <w:rFonts w:ascii="Times New Roman" w:hAnsi="Times New Roman" w:cs="Times New Roman"/>
          <w:sz w:val="27"/>
          <w:szCs w:val="27"/>
        </w:rPr>
        <w:t xml:space="preserve">Instancia o </w:t>
      </w:r>
      <w:r w:rsidR="00640651" w:rsidRPr="00640651">
        <w:rPr>
          <w:rFonts w:ascii="Viga" w:hAnsi="Viga" w:cs="Times New Roman"/>
          <w:sz w:val="32"/>
          <w:szCs w:val="27"/>
        </w:rPr>
        <w:t>Objeto</w:t>
      </w:r>
      <w:r w:rsidRPr="00540374">
        <w:rPr>
          <w:rFonts w:ascii="Viga" w:hAnsi="Viga" w:cs="Times New Roman"/>
          <w:sz w:val="32"/>
          <w:szCs w:val="32"/>
        </w:rPr>
        <w:t>.</w:t>
      </w:r>
    </w:p>
    <w:p w:rsidR="002E5C31" w:rsidRPr="00540374" w:rsidRDefault="002E5C31" w:rsidP="002E5C3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2E5C31" w:rsidRPr="002E5C31" w:rsidRDefault="002E5C31" w:rsidP="002E5C31">
      <w:pPr>
        <w:jc w:val="both"/>
        <w:rPr>
          <w:rFonts w:ascii="Times New Roman" w:hAnsi="Times New Roman" w:cs="Times New Roman"/>
          <w:sz w:val="27"/>
          <w:szCs w:val="27"/>
        </w:rPr>
      </w:pPr>
      <w:r w:rsidRPr="00540374">
        <w:rPr>
          <w:rFonts w:ascii="Viga" w:hAnsi="Viga" w:cs="Times New Roman"/>
          <w:sz w:val="32"/>
          <w:szCs w:val="32"/>
        </w:rPr>
        <w:t>@EJB:</w:t>
      </w:r>
      <w:r w:rsidRPr="002E5C31">
        <w:rPr>
          <w:rFonts w:ascii="Times New Roman" w:hAnsi="Times New Roman" w:cs="Times New Roman"/>
          <w:sz w:val="27"/>
          <w:szCs w:val="27"/>
        </w:rPr>
        <w:t xml:space="preserve"> Incrementa as funcionalidades do </w:t>
      </w:r>
      <w:r w:rsidRPr="00540374">
        <w:rPr>
          <w:rFonts w:ascii="Times New Roman" w:hAnsi="Times New Roman" w:cs="Times New Roman"/>
          <w:b/>
          <w:bCs/>
          <w:sz w:val="27"/>
          <w:szCs w:val="27"/>
        </w:rPr>
        <w:t>Enterprise JavaBeans</w:t>
      </w:r>
      <w:r w:rsidRPr="002E5C31">
        <w:rPr>
          <w:rFonts w:ascii="Times New Roman" w:hAnsi="Times New Roman" w:cs="Times New Roman"/>
          <w:sz w:val="27"/>
          <w:szCs w:val="27"/>
        </w:rPr>
        <w:t xml:space="preserve"> na aplicação.</w:t>
      </w:r>
    </w:p>
    <w:p w:rsidR="002E5C31" w:rsidRPr="00540374" w:rsidRDefault="002E5C31" w:rsidP="002E5C3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640651" w:rsidRPr="00D74A98" w:rsidRDefault="00640651" w:rsidP="00640651">
      <w:pPr>
        <w:pStyle w:val="Ttulo1"/>
        <w:numPr>
          <w:ilvl w:val="0"/>
          <w:numId w:val="1"/>
        </w:numPr>
        <w:tabs>
          <w:tab w:val="num" w:pos="360"/>
        </w:tabs>
        <w:spacing w:before="0" w:after="240"/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Facade</w:t>
      </w:r>
    </w:p>
    <w:p w:rsidR="002E5C31" w:rsidRPr="00540374" w:rsidRDefault="002E5C31" w:rsidP="002E5C3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2E5C31" w:rsidRDefault="002E5C31" w:rsidP="00540374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2E5C31">
        <w:rPr>
          <w:rFonts w:ascii="Times New Roman" w:hAnsi="Times New Roman" w:cs="Times New Roman"/>
          <w:sz w:val="27"/>
          <w:szCs w:val="27"/>
        </w:rPr>
        <w:t>O Facade é um padrão estrutural que atua na redução da complexidade da interface em um sistema com várias classes, bibliotecas ou frameworks, além de mover dependências indesejadas para um só local.</w:t>
      </w:r>
    </w:p>
    <w:p w:rsidR="00540374" w:rsidRDefault="00540374" w:rsidP="00540374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</w:p>
    <w:p w:rsidR="002E5C31" w:rsidRDefault="002E5C31" w:rsidP="002E5C31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drawing>
          <wp:inline distT="0" distB="0" distL="0" distR="0" wp14:anchorId="322A422A" wp14:editId="1B54004D">
            <wp:extent cx="5133975" cy="2562225"/>
            <wp:effectExtent l="0" t="0" r="9525" b="9525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31" w:rsidRDefault="002E5C31" w:rsidP="002E5C31">
      <w:pPr>
        <w:jc w:val="both"/>
        <w:rPr>
          <w:rFonts w:ascii="Times New Roman" w:hAnsi="Times New Roman" w:cs="Times New Roman"/>
          <w:sz w:val="27"/>
          <w:szCs w:val="27"/>
        </w:rPr>
      </w:pPr>
    </w:p>
    <w:p w:rsidR="00540374" w:rsidRDefault="00540374" w:rsidP="002E5C31">
      <w:pPr>
        <w:jc w:val="both"/>
        <w:rPr>
          <w:rFonts w:ascii="Times New Roman" w:hAnsi="Times New Roman" w:cs="Times New Roman"/>
          <w:sz w:val="27"/>
          <w:szCs w:val="27"/>
        </w:rPr>
      </w:pPr>
    </w:p>
    <w:p w:rsidR="00540374" w:rsidRDefault="00540374" w:rsidP="002E5C31">
      <w:pPr>
        <w:jc w:val="both"/>
        <w:rPr>
          <w:rFonts w:ascii="Times New Roman" w:hAnsi="Times New Roman" w:cs="Times New Roman"/>
          <w:sz w:val="27"/>
          <w:szCs w:val="27"/>
        </w:rPr>
      </w:pPr>
    </w:p>
    <w:p w:rsidR="00640651" w:rsidRPr="00D74A98" w:rsidRDefault="00640651" w:rsidP="00640651">
      <w:pPr>
        <w:pStyle w:val="Ttulo1"/>
        <w:numPr>
          <w:ilvl w:val="0"/>
          <w:numId w:val="1"/>
        </w:numPr>
        <w:tabs>
          <w:tab w:val="num" w:pos="360"/>
        </w:tabs>
        <w:spacing w:before="0" w:after="240"/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Método Construtor</w:t>
      </w:r>
    </w:p>
    <w:p w:rsidR="002E5C31" w:rsidRPr="00540374" w:rsidRDefault="002E5C31" w:rsidP="002E5C31">
      <w:pPr>
        <w:jc w:val="both"/>
        <w:rPr>
          <w:rFonts w:ascii="Times New Roman" w:hAnsi="Times New Roman" w:cs="Times New Roman"/>
          <w:sz w:val="2"/>
          <w:szCs w:val="2"/>
        </w:rPr>
      </w:pPr>
    </w:p>
    <w:p w:rsidR="002E5C31" w:rsidRDefault="002E5C31" w:rsidP="002E5C31">
      <w:pPr>
        <w:jc w:val="both"/>
        <w:rPr>
          <w:rFonts w:ascii="Times New Roman" w:hAnsi="Times New Roman" w:cs="Times New Roman"/>
          <w:sz w:val="27"/>
          <w:szCs w:val="27"/>
        </w:rPr>
      </w:pPr>
      <w:r w:rsidRPr="002E5C31">
        <w:rPr>
          <w:rFonts w:ascii="Times New Roman" w:hAnsi="Times New Roman" w:cs="Times New Roman"/>
          <w:sz w:val="27"/>
          <w:szCs w:val="27"/>
        </w:rPr>
        <w:t xml:space="preserve">Os Métodos Construtores são responsáveis por criar o </w:t>
      </w:r>
      <w:r w:rsidR="00640651" w:rsidRPr="00640651">
        <w:rPr>
          <w:rFonts w:ascii="Viga" w:hAnsi="Viga" w:cs="Times New Roman"/>
          <w:sz w:val="32"/>
          <w:szCs w:val="27"/>
        </w:rPr>
        <w:t>Objeto</w:t>
      </w:r>
      <w:r w:rsidRPr="002E5C31">
        <w:rPr>
          <w:rFonts w:ascii="Times New Roman" w:hAnsi="Times New Roman" w:cs="Times New Roman"/>
          <w:sz w:val="27"/>
          <w:szCs w:val="27"/>
        </w:rPr>
        <w:t xml:space="preserve"> em memória, instanciando a classe que foi definida. Ele deve possuir o mesmo nome da classe, correspondendo às letras maiúsculas e minúsculas.</w:t>
      </w:r>
    </w:p>
    <w:p w:rsidR="002E5C31" w:rsidRDefault="002E5C31" w:rsidP="002E5C31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drawing>
          <wp:inline distT="0" distB="0" distL="0" distR="0" wp14:anchorId="3E9A9751" wp14:editId="4BABE65A">
            <wp:extent cx="4991100" cy="1066800"/>
            <wp:effectExtent l="0" t="0" r="0" b="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31" w:rsidRPr="00540374" w:rsidRDefault="002E5C31" w:rsidP="002E5C3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640651" w:rsidRPr="00D74A98" w:rsidRDefault="00640651" w:rsidP="00640651">
      <w:pPr>
        <w:pStyle w:val="Ttulo1"/>
        <w:numPr>
          <w:ilvl w:val="0"/>
          <w:numId w:val="1"/>
        </w:numPr>
        <w:tabs>
          <w:tab w:val="num" w:pos="360"/>
        </w:tabs>
        <w:spacing w:before="0" w:after="240"/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Converter</w:t>
      </w:r>
    </w:p>
    <w:p w:rsidR="002E5C31" w:rsidRPr="00540374" w:rsidRDefault="002E5C31" w:rsidP="002E5C31">
      <w:pPr>
        <w:jc w:val="both"/>
        <w:rPr>
          <w:rFonts w:ascii="Times New Roman" w:hAnsi="Times New Roman" w:cs="Times New Roman"/>
          <w:sz w:val="2"/>
          <w:szCs w:val="2"/>
        </w:rPr>
      </w:pPr>
    </w:p>
    <w:p w:rsidR="002E5C31" w:rsidRDefault="002E5C31" w:rsidP="002E5C31">
      <w:pPr>
        <w:jc w:val="both"/>
        <w:rPr>
          <w:rFonts w:ascii="Times New Roman" w:hAnsi="Times New Roman" w:cs="Times New Roman"/>
          <w:sz w:val="27"/>
          <w:szCs w:val="27"/>
        </w:rPr>
      </w:pPr>
      <w:r w:rsidRPr="002E5C31">
        <w:rPr>
          <w:rFonts w:ascii="Times New Roman" w:hAnsi="Times New Roman" w:cs="Times New Roman"/>
          <w:sz w:val="27"/>
          <w:szCs w:val="27"/>
        </w:rPr>
        <w:t xml:space="preserve">O Converter permite a transformação de </w:t>
      </w:r>
      <w:r w:rsidR="00640651" w:rsidRPr="00640651">
        <w:rPr>
          <w:rFonts w:ascii="Viga" w:hAnsi="Viga" w:cs="Times New Roman"/>
          <w:sz w:val="32"/>
          <w:szCs w:val="27"/>
        </w:rPr>
        <w:t>Objeto</w:t>
      </w:r>
      <w:r w:rsidRPr="002E5C31">
        <w:rPr>
          <w:rFonts w:ascii="Times New Roman" w:hAnsi="Times New Roman" w:cs="Times New Roman"/>
          <w:sz w:val="27"/>
          <w:szCs w:val="27"/>
        </w:rPr>
        <w:t xml:space="preserve"> em </w:t>
      </w:r>
      <w:r w:rsidR="00640651" w:rsidRPr="00640651">
        <w:rPr>
          <w:rFonts w:ascii="Viga" w:hAnsi="Viga" w:cs="Times New Roman"/>
          <w:sz w:val="32"/>
          <w:szCs w:val="27"/>
        </w:rPr>
        <w:t>String</w:t>
      </w:r>
      <w:r w:rsidRPr="002E5C31">
        <w:rPr>
          <w:rFonts w:ascii="Times New Roman" w:hAnsi="Times New Roman" w:cs="Times New Roman"/>
          <w:sz w:val="27"/>
          <w:szCs w:val="27"/>
        </w:rPr>
        <w:t xml:space="preserve"> e a transformação de </w:t>
      </w:r>
      <w:r w:rsidR="00640651" w:rsidRPr="00640651">
        <w:rPr>
          <w:rFonts w:ascii="Viga" w:hAnsi="Viga" w:cs="Times New Roman"/>
          <w:sz w:val="32"/>
          <w:szCs w:val="27"/>
        </w:rPr>
        <w:t>String</w:t>
      </w:r>
      <w:r w:rsidRPr="002E5C31">
        <w:rPr>
          <w:rFonts w:ascii="Times New Roman" w:hAnsi="Times New Roman" w:cs="Times New Roman"/>
          <w:sz w:val="27"/>
          <w:szCs w:val="27"/>
        </w:rPr>
        <w:t xml:space="preserve"> em </w:t>
      </w:r>
      <w:r w:rsidR="00640651" w:rsidRPr="00640651">
        <w:rPr>
          <w:rFonts w:ascii="Viga" w:hAnsi="Viga" w:cs="Times New Roman"/>
          <w:sz w:val="32"/>
          <w:szCs w:val="27"/>
        </w:rPr>
        <w:t>Objeto</w:t>
      </w:r>
      <w:r w:rsidR="001D13EA">
        <w:rPr>
          <w:rFonts w:ascii="Times New Roman" w:hAnsi="Times New Roman" w:cs="Times New Roman"/>
          <w:sz w:val="27"/>
          <w:szCs w:val="27"/>
        </w:rPr>
        <w:t>.</w:t>
      </w:r>
    </w:p>
    <w:p w:rsidR="002E5C31" w:rsidRDefault="002E5C31" w:rsidP="002E5C31">
      <w:pPr>
        <w:jc w:val="both"/>
        <w:rPr>
          <w:rFonts w:ascii="Times New Roman" w:hAnsi="Times New Roman" w:cs="Times New Roman"/>
          <w:sz w:val="27"/>
          <w:szCs w:val="27"/>
        </w:rPr>
      </w:pPr>
    </w:p>
    <w:p w:rsidR="001D13EA" w:rsidRPr="0079316E" w:rsidRDefault="00640651" w:rsidP="001D13EA">
      <w:pPr>
        <w:jc w:val="both"/>
        <w:rPr>
          <w:rFonts w:ascii="Times New Roman" w:hAnsi="Times New Roman" w:cs="Times New Roman"/>
          <w:sz w:val="27"/>
          <w:szCs w:val="27"/>
        </w:rPr>
      </w:pPr>
      <w:r w:rsidRPr="00640651">
        <w:rPr>
          <w:rFonts w:ascii="Viga" w:hAnsi="Viga" w:cs="Times New Roman"/>
          <w:sz w:val="32"/>
          <w:szCs w:val="27"/>
        </w:rPr>
        <w:t>Objeto</w:t>
      </w:r>
      <w:r w:rsidR="001D13EA" w:rsidRPr="0079316E">
        <w:rPr>
          <w:rFonts w:ascii="Times New Roman" w:hAnsi="Times New Roman" w:cs="Times New Roman"/>
          <w:sz w:val="27"/>
          <w:szCs w:val="27"/>
        </w:rPr>
        <w:t xml:space="preserve"> para </w:t>
      </w:r>
      <w:r w:rsidRPr="00640651">
        <w:rPr>
          <w:rFonts w:ascii="Viga" w:hAnsi="Viga" w:cs="Times New Roman"/>
          <w:sz w:val="32"/>
          <w:szCs w:val="27"/>
        </w:rPr>
        <w:t>String</w:t>
      </w:r>
      <w:r w:rsidR="001D13EA" w:rsidRPr="0079316E">
        <w:rPr>
          <w:rFonts w:ascii="Times New Roman" w:hAnsi="Times New Roman" w:cs="Times New Roman"/>
          <w:sz w:val="27"/>
          <w:szCs w:val="27"/>
        </w:rPr>
        <w:t xml:space="preserve"> </w:t>
      </w:r>
      <w:r w:rsidR="001D13EA" w:rsidRPr="001D13EA">
        <w:rPr>
          <w:rFonts w:ascii="Times New Roman" w:hAnsi="Times New Roman" w:cs="Times New Roman"/>
          <w:sz w:val="27"/>
          <w:szCs w:val="27"/>
        </w:rPr>
        <w:sym w:font="Wingdings" w:char="F0E0"/>
      </w:r>
      <w:r w:rsidR="001D13EA">
        <w:rPr>
          <w:rFonts w:ascii="Times New Roman" w:hAnsi="Times New Roman" w:cs="Times New Roman"/>
          <w:sz w:val="27"/>
          <w:szCs w:val="27"/>
        </w:rPr>
        <w:t xml:space="preserve">  </w:t>
      </w:r>
      <w:r w:rsidR="001D13EA" w:rsidRPr="00640651">
        <w:rPr>
          <w:rFonts w:ascii="Viga" w:hAnsi="Viga" w:cs="Times New Roman"/>
          <w:sz w:val="32"/>
          <w:szCs w:val="32"/>
        </w:rPr>
        <w:t>(getAs</w:t>
      </w:r>
      <w:r w:rsidRPr="00640651">
        <w:rPr>
          <w:rFonts w:ascii="Viga" w:hAnsi="Viga" w:cs="Times New Roman"/>
          <w:sz w:val="32"/>
          <w:szCs w:val="32"/>
        </w:rPr>
        <w:t>String</w:t>
      </w:r>
      <w:r w:rsidR="001D13EA" w:rsidRPr="00640651">
        <w:rPr>
          <w:rFonts w:ascii="Viga" w:hAnsi="Viga" w:cs="Times New Roman"/>
          <w:sz w:val="32"/>
          <w:szCs w:val="32"/>
        </w:rPr>
        <w:t>)</w:t>
      </w:r>
    </w:p>
    <w:p w:rsidR="001D13EA" w:rsidRPr="000647F3" w:rsidRDefault="00640651" w:rsidP="001D13EA">
      <w:pPr>
        <w:jc w:val="both"/>
        <w:rPr>
          <w:rFonts w:ascii="Times New Roman" w:hAnsi="Times New Roman" w:cs="Times New Roman"/>
          <w:sz w:val="27"/>
          <w:szCs w:val="27"/>
        </w:rPr>
      </w:pPr>
      <w:r w:rsidRPr="00640651">
        <w:rPr>
          <w:rFonts w:ascii="Viga" w:hAnsi="Viga" w:cs="Times New Roman"/>
          <w:sz w:val="32"/>
          <w:szCs w:val="27"/>
        </w:rPr>
        <w:t>String</w:t>
      </w:r>
      <w:r w:rsidR="001D13EA" w:rsidRPr="0079316E">
        <w:rPr>
          <w:rFonts w:ascii="Times New Roman" w:hAnsi="Times New Roman" w:cs="Times New Roman"/>
          <w:sz w:val="27"/>
          <w:szCs w:val="27"/>
        </w:rPr>
        <w:t xml:space="preserve"> para </w:t>
      </w:r>
      <w:r w:rsidRPr="00640651">
        <w:rPr>
          <w:rFonts w:ascii="Viga" w:hAnsi="Viga" w:cs="Times New Roman"/>
          <w:sz w:val="32"/>
          <w:szCs w:val="27"/>
        </w:rPr>
        <w:t>Objeto</w:t>
      </w:r>
      <w:r w:rsidR="001D13EA" w:rsidRPr="0079316E">
        <w:rPr>
          <w:rFonts w:ascii="Times New Roman" w:hAnsi="Times New Roman" w:cs="Times New Roman"/>
          <w:sz w:val="27"/>
          <w:szCs w:val="27"/>
        </w:rPr>
        <w:t xml:space="preserve"> </w:t>
      </w:r>
      <w:r w:rsidR="001D13EA" w:rsidRPr="001D13EA">
        <w:rPr>
          <w:rFonts w:ascii="Times New Roman" w:hAnsi="Times New Roman" w:cs="Times New Roman"/>
          <w:sz w:val="27"/>
          <w:szCs w:val="27"/>
        </w:rPr>
        <w:sym w:font="Wingdings" w:char="F0E0"/>
      </w:r>
      <w:r w:rsidR="001D13EA">
        <w:rPr>
          <w:rFonts w:ascii="Times New Roman" w:hAnsi="Times New Roman" w:cs="Times New Roman"/>
          <w:sz w:val="27"/>
          <w:szCs w:val="27"/>
        </w:rPr>
        <w:t xml:space="preserve">  </w:t>
      </w:r>
      <w:r w:rsidR="001D13EA" w:rsidRPr="00640651">
        <w:rPr>
          <w:rFonts w:ascii="Viga" w:hAnsi="Viga" w:cs="Times New Roman"/>
          <w:sz w:val="32"/>
          <w:szCs w:val="32"/>
        </w:rPr>
        <w:t>(getAsObject)</w:t>
      </w:r>
    </w:p>
    <w:p w:rsidR="002E5C31" w:rsidRPr="00540374" w:rsidRDefault="002E5C31" w:rsidP="002E5C3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640651" w:rsidRPr="00D74A98" w:rsidRDefault="00640651" w:rsidP="00640651">
      <w:pPr>
        <w:pStyle w:val="Ttulo1"/>
        <w:numPr>
          <w:ilvl w:val="0"/>
          <w:numId w:val="1"/>
        </w:numPr>
        <w:tabs>
          <w:tab w:val="num" w:pos="360"/>
        </w:tabs>
        <w:spacing w:before="0" w:after="240"/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Uso das Classes (Herança)</w:t>
      </w:r>
    </w:p>
    <w:p w:rsidR="00D74A98" w:rsidRPr="00540374" w:rsidRDefault="00D74A98" w:rsidP="0079316E">
      <w:pPr>
        <w:jc w:val="both"/>
        <w:rPr>
          <w:rFonts w:ascii="Times New Roman" w:hAnsi="Times New Roman" w:cs="Times New Roman"/>
          <w:sz w:val="2"/>
          <w:szCs w:val="2"/>
        </w:rPr>
      </w:pPr>
    </w:p>
    <w:p w:rsidR="00D74A98" w:rsidRPr="0079316E" w:rsidRDefault="0079316E" w:rsidP="00640651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79316E">
        <w:rPr>
          <w:rFonts w:ascii="Times New Roman" w:hAnsi="Times New Roman" w:cs="Times New Roman"/>
          <w:sz w:val="27"/>
          <w:szCs w:val="27"/>
        </w:rPr>
        <w:t xml:space="preserve">Para usar a </w:t>
      </w:r>
      <w:r w:rsidR="001D13EA">
        <w:rPr>
          <w:rFonts w:ascii="Times New Roman" w:hAnsi="Times New Roman" w:cs="Times New Roman"/>
          <w:sz w:val="27"/>
          <w:szCs w:val="27"/>
        </w:rPr>
        <w:t>C</w:t>
      </w:r>
      <w:r w:rsidRPr="0079316E">
        <w:rPr>
          <w:rFonts w:ascii="Times New Roman" w:hAnsi="Times New Roman" w:cs="Times New Roman"/>
          <w:sz w:val="27"/>
          <w:szCs w:val="27"/>
        </w:rPr>
        <w:t xml:space="preserve">lasse tem </w:t>
      </w:r>
      <w:r w:rsidR="00D74A98">
        <w:rPr>
          <w:rFonts w:ascii="Times New Roman" w:hAnsi="Times New Roman" w:cs="Times New Roman"/>
          <w:sz w:val="27"/>
          <w:szCs w:val="27"/>
        </w:rPr>
        <w:t xml:space="preserve">é necessário fazer um </w:t>
      </w:r>
      <w:r w:rsidR="00640651">
        <w:rPr>
          <w:rFonts w:ascii="Times New Roman" w:hAnsi="Times New Roman" w:cs="Times New Roman"/>
          <w:sz w:val="27"/>
          <w:szCs w:val="27"/>
        </w:rPr>
        <w:t>F</w:t>
      </w:r>
      <w:r w:rsidR="00D74A98">
        <w:rPr>
          <w:rFonts w:ascii="Times New Roman" w:hAnsi="Times New Roman" w:cs="Times New Roman"/>
          <w:sz w:val="27"/>
          <w:szCs w:val="27"/>
        </w:rPr>
        <w:t>ilho</w:t>
      </w:r>
      <w:r w:rsidRPr="0079316E">
        <w:rPr>
          <w:rFonts w:ascii="Times New Roman" w:hAnsi="Times New Roman" w:cs="Times New Roman"/>
          <w:sz w:val="27"/>
          <w:szCs w:val="27"/>
        </w:rPr>
        <w:t xml:space="preserve"> </w:t>
      </w:r>
      <w:r w:rsidRPr="00640651">
        <w:rPr>
          <w:rFonts w:ascii="Viga" w:hAnsi="Viga" w:cs="Times New Roman"/>
          <w:sz w:val="32"/>
          <w:szCs w:val="32"/>
        </w:rPr>
        <w:t>(Facade)</w:t>
      </w:r>
      <w:r w:rsidR="00D74A98">
        <w:rPr>
          <w:rFonts w:ascii="Times New Roman" w:hAnsi="Times New Roman" w:cs="Times New Roman"/>
          <w:sz w:val="27"/>
          <w:szCs w:val="27"/>
        </w:rPr>
        <w:t xml:space="preserve">, e utilizar o </w:t>
      </w:r>
      <w:r w:rsidR="00D74A98" w:rsidRPr="00640651">
        <w:rPr>
          <w:rFonts w:ascii="Viga" w:hAnsi="Viga" w:cs="Times New Roman"/>
          <w:sz w:val="32"/>
          <w:szCs w:val="32"/>
        </w:rPr>
        <w:t>getEntityManager</w:t>
      </w:r>
      <w:r w:rsidR="00D74A98">
        <w:rPr>
          <w:rFonts w:ascii="Times New Roman" w:hAnsi="Times New Roman" w:cs="Times New Roman"/>
          <w:sz w:val="27"/>
          <w:szCs w:val="27"/>
        </w:rPr>
        <w:t>, sendo c</w:t>
      </w:r>
      <w:r w:rsidR="00D74A98" w:rsidRPr="00D74A98">
        <w:rPr>
          <w:rFonts w:ascii="Times New Roman" w:hAnsi="Times New Roman" w:cs="Times New Roman"/>
          <w:sz w:val="27"/>
          <w:szCs w:val="27"/>
        </w:rPr>
        <w:t xml:space="preserve">apaz de gerenciar adequadamente os métodos e operações relacionados às entidades </w:t>
      </w:r>
      <w:r w:rsidR="00640651">
        <w:rPr>
          <w:rFonts w:ascii="Times New Roman" w:hAnsi="Times New Roman" w:cs="Times New Roman"/>
          <w:sz w:val="27"/>
          <w:szCs w:val="27"/>
        </w:rPr>
        <w:t>P</w:t>
      </w:r>
      <w:r w:rsidR="00D74A98" w:rsidRPr="00D74A98">
        <w:rPr>
          <w:rFonts w:ascii="Times New Roman" w:hAnsi="Times New Roman" w:cs="Times New Roman"/>
          <w:sz w:val="27"/>
          <w:szCs w:val="27"/>
        </w:rPr>
        <w:t xml:space="preserve">ai e </w:t>
      </w:r>
      <w:r w:rsidR="00640651">
        <w:rPr>
          <w:rFonts w:ascii="Times New Roman" w:hAnsi="Times New Roman" w:cs="Times New Roman"/>
          <w:sz w:val="27"/>
          <w:szCs w:val="27"/>
        </w:rPr>
        <w:t>F</w:t>
      </w:r>
      <w:r w:rsidR="00D74A98" w:rsidRPr="00D74A98">
        <w:rPr>
          <w:rFonts w:ascii="Times New Roman" w:hAnsi="Times New Roman" w:cs="Times New Roman"/>
          <w:sz w:val="27"/>
          <w:szCs w:val="27"/>
        </w:rPr>
        <w:t>ilhas em um relacionamento de herança, independentemente da estratégia de mapeamento adotada.</w:t>
      </w:r>
    </w:p>
    <w:p w:rsidR="0079316E" w:rsidRPr="0079316E" w:rsidRDefault="00D74A98" w:rsidP="0079316E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Faz se uso de </w:t>
      </w:r>
      <w:r w:rsidRPr="00640651">
        <w:rPr>
          <w:rFonts w:ascii="Viga" w:hAnsi="Viga" w:cs="Times New Roman"/>
          <w:sz w:val="32"/>
          <w:szCs w:val="32"/>
        </w:rPr>
        <w:t>super</w:t>
      </w:r>
      <w:r>
        <w:rPr>
          <w:rFonts w:ascii="Times New Roman" w:hAnsi="Times New Roman" w:cs="Times New Roman"/>
          <w:sz w:val="27"/>
          <w:szCs w:val="27"/>
        </w:rPr>
        <w:t xml:space="preserve"> para </w:t>
      </w:r>
      <w:r w:rsidRPr="00D74A98">
        <w:rPr>
          <w:rFonts w:ascii="Times New Roman" w:hAnsi="Times New Roman" w:cs="Times New Roman"/>
          <w:sz w:val="27"/>
          <w:szCs w:val="27"/>
        </w:rPr>
        <w:t xml:space="preserve">chamar o construtor da </w:t>
      </w:r>
      <w:r w:rsidR="00640651">
        <w:rPr>
          <w:rFonts w:ascii="Times New Roman" w:hAnsi="Times New Roman" w:cs="Times New Roman"/>
          <w:sz w:val="27"/>
          <w:szCs w:val="27"/>
        </w:rPr>
        <w:t>C</w:t>
      </w:r>
      <w:r w:rsidRPr="00D74A98">
        <w:rPr>
          <w:rFonts w:ascii="Times New Roman" w:hAnsi="Times New Roman" w:cs="Times New Roman"/>
          <w:sz w:val="27"/>
          <w:szCs w:val="27"/>
        </w:rPr>
        <w:t xml:space="preserve">lasse </w:t>
      </w:r>
      <w:r w:rsidR="00640651">
        <w:rPr>
          <w:rFonts w:ascii="Times New Roman" w:hAnsi="Times New Roman" w:cs="Times New Roman"/>
          <w:sz w:val="27"/>
          <w:szCs w:val="27"/>
        </w:rPr>
        <w:t>P</w:t>
      </w:r>
      <w:r w:rsidRPr="00D74A98">
        <w:rPr>
          <w:rFonts w:ascii="Times New Roman" w:hAnsi="Times New Roman" w:cs="Times New Roman"/>
          <w:sz w:val="27"/>
          <w:szCs w:val="27"/>
        </w:rPr>
        <w:t>ai.</w:t>
      </w:r>
    </w:p>
    <w:p w:rsidR="00640651" w:rsidRPr="002B039B" w:rsidRDefault="00640651" w:rsidP="00640651">
      <w:pPr>
        <w:jc w:val="both"/>
        <w:rPr>
          <w:rFonts w:ascii="Viga" w:hAnsi="Viga" w:cs="Times New Roman"/>
          <w:b/>
          <w:bCs/>
          <w:sz w:val="32"/>
          <w:szCs w:val="32"/>
        </w:rPr>
      </w:pPr>
      <w:r w:rsidRPr="002B039B">
        <w:rPr>
          <w:rFonts w:ascii="Viga" w:hAnsi="Viga" w:cs="Times New Roman"/>
          <w:b/>
          <w:bCs/>
          <w:sz w:val="32"/>
          <w:szCs w:val="32"/>
        </w:rPr>
        <w:t>Ex:</w:t>
      </w:r>
    </w:p>
    <w:p w:rsidR="0079316E" w:rsidRPr="0079316E" w:rsidRDefault="0079316E" w:rsidP="00C33B6E">
      <w:pPr>
        <w:jc w:val="center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drawing>
          <wp:inline distT="0" distB="0" distL="0" distR="0" wp14:anchorId="0AC43A9C" wp14:editId="5994A84E">
            <wp:extent cx="3648075" cy="714375"/>
            <wp:effectExtent l="0" t="0" r="9525" b="9525"/>
            <wp:docPr id="11592697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69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16E" w:rsidRPr="007931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iga">
    <w:panose1 w:val="020B0800030000020004"/>
    <w:charset w:val="00"/>
    <w:family w:val="swiss"/>
    <w:pitch w:val="variable"/>
    <w:sig w:usb0="800000EF" w:usb1="40002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C91DFA"/>
    <w:multiLevelType w:val="hybridMultilevel"/>
    <w:tmpl w:val="5B0AEA60"/>
    <w:lvl w:ilvl="0" w:tplc="0416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86897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7F3"/>
    <w:rsid w:val="000647F3"/>
    <w:rsid w:val="00134618"/>
    <w:rsid w:val="001D13EA"/>
    <w:rsid w:val="002E5C31"/>
    <w:rsid w:val="00506EBC"/>
    <w:rsid w:val="00540374"/>
    <w:rsid w:val="00640651"/>
    <w:rsid w:val="0079316E"/>
    <w:rsid w:val="00C33B6E"/>
    <w:rsid w:val="00D52194"/>
    <w:rsid w:val="00D74A98"/>
    <w:rsid w:val="00FA7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9D8DC"/>
  <w15:chartTrackingRefBased/>
  <w15:docId w15:val="{00680993-175D-4B65-BEC9-D52C7562F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47F3"/>
  </w:style>
  <w:style w:type="paragraph" w:styleId="Ttulo1">
    <w:name w:val="heading 1"/>
    <w:basedOn w:val="Normal"/>
    <w:next w:val="Normal"/>
    <w:link w:val="Ttulo1Char"/>
    <w:uiPriority w:val="9"/>
    <w:qFormat/>
    <w:rsid w:val="00D74A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647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64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D74A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431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Edgar</dc:creator>
  <cp:keywords/>
  <dc:description/>
  <cp:lastModifiedBy>Lucas Edgar</cp:lastModifiedBy>
  <cp:revision>5</cp:revision>
  <dcterms:created xsi:type="dcterms:W3CDTF">2023-06-12T02:02:00Z</dcterms:created>
  <dcterms:modified xsi:type="dcterms:W3CDTF">2023-06-13T21:04:00Z</dcterms:modified>
</cp:coreProperties>
</file>