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15F3" w:rsidRDefault="008815F3" w:rsidP="008815F3">
      <w:pPr>
        <w:spacing w:after="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=======================================================</w:t>
      </w:r>
    </w:p>
    <w:p w:rsidR="008815F3" w:rsidRPr="00067B48" w:rsidRDefault="008815F3" w:rsidP="008815F3">
      <w:pPr>
        <w:pStyle w:val="Ttulo"/>
        <w:jc w:val="center"/>
        <w:rPr>
          <w:rFonts w:ascii="Times New Roman" w:hAnsi="Times New Roman" w:cs="Times New Roman"/>
          <w:b/>
          <w:bCs/>
          <w:i/>
          <w:iCs/>
          <w:sz w:val="52"/>
          <w:szCs w:val="52"/>
        </w:rPr>
      </w:pPr>
      <w:r>
        <w:rPr>
          <w:rFonts w:ascii="Times New Roman" w:hAnsi="Times New Roman" w:cs="Times New Roman"/>
          <w:b/>
          <w:bCs/>
          <w:i/>
          <w:iCs/>
          <w:sz w:val="52"/>
          <w:szCs w:val="52"/>
        </w:rPr>
        <w:t>Gerência de Projetos</w:t>
      </w:r>
    </w:p>
    <w:p w:rsidR="008815F3" w:rsidRDefault="008815F3" w:rsidP="008815F3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=======================================================</w:t>
      </w:r>
    </w:p>
    <w:p w:rsidR="008815F3" w:rsidRDefault="008815F3" w:rsidP="008815F3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O conteúdo da prova é ter uma noção sobre cada tipo de </w:t>
      </w:r>
      <w:r w:rsidRPr="001B5FC9">
        <w:rPr>
          <w:rFonts w:ascii="Viga" w:hAnsi="Viga" w:cs="Times New Roman"/>
          <w:sz w:val="27"/>
          <w:szCs w:val="27"/>
        </w:rPr>
        <w:t>SCRUM</w:t>
      </w:r>
      <w:r>
        <w:rPr>
          <w:rFonts w:ascii="Times New Roman" w:hAnsi="Times New Roman" w:cs="Times New Roman"/>
          <w:sz w:val="27"/>
          <w:szCs w:val="27"/>
        </w:rPr>
        <w:t xml:space="preserve"> e uma questão defendendo qual o melhor </w:t>
      </w:r>
      <w:r w:rsidRPr="001B5FC9">
        <w:rPr>
          <w:rFonts w:ascii="Viga" w:hAnsi="Viga" w:cs="Times New Roman"/>
          <w:sz w:val="27"/>
          <w:szCs w:val="27"/>
        </w:rPr>
        <w:t>SCRUM</w:t>
      </w:r>
      <w:r>
        <w:rPr>
          <w:rFonts w:ascii="Times New Roman" w:hAnsi="Times New Roman" w:cs="Times New Roman"/>
          <w:sz w:val="27"/>
          <w:szCs w:val="27"/>
        </w:rPr>
        <w:t xml:space="preserve"> de acordo com o seu ponto de vista.</w:t>
      </w:r>
    </w:p>
    <w:p w:rsidR="008815F3" w:rsidRDefault="008815F3" w:rsidP="008815F3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=======================================================</w:t>
      </w:r>
    </w:p>
    <w:p w:rsidR="001B5FC9" w:rsidRPr="00294C5F" w:rsidRDefault="001B5FC9" w:rsidP="001B5FC9">
      <w:pPr>
        <w:pStyle w:val="Ttulo1"/>
        <w:numPr>
          <w:ilvl w:val="0"/>
          <w:numId w:val="5"/>
        </w:numPr>
        <w:tabs>
          <w:tab w:val="num" w:pos="360"/>
        </w:tabs>
        <w:spacing w:after="240"/>
        <w:ind w:left="0" w:firstLine="0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t>Taiga</w:t>
      </w:r>
    </w:p>
    <w:p w:rsidR="00DA7F20" w:rsidRPr="00DA7F20" w:rsidRDefault="00DA7F20" w:rsidP="001B5FC9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DA7F20">
        <w:rPr>
          <w:rFonts w:ascii="Times New Roman" w:hAnsi="Times New Roman" w:cs="Times New Roman"/>
          <w:sz w:val="27"/>
          <w:szCs w:val="27"/>
        </w:rPr>
        <w:t xml:space="preserve">O </w:t>
      </w:r>
      <w:r w:rsidRPr="00C802FB">
        <w:rPr>
          <w:rFonts w:ascii="Viga" w:hAnsi="Viga" w:cs="Times New Roman"/>
          <w:sz w:val="27"/>
          <w:szCs w:val="27"/>
        </w:rPr>
        <w:t>Taiga</w:t>
      </w:r>
      <w:r w:rsidRPr="00DA7F20">
        <w:rPr>
          <w:rFonts w:ascii="Times New Roman" w:hAnsi="Times New Roman" w:cs="Times New Roman"/>
          <w:sz w:val="27"/>
          <w:szCs w:val="27"/>
        </w:rPr>
        <w:t xml:space="preserve"> é uma plataforma de gerenciamento de projetos de software e colaboração em equipe. É uma ferramenta de código aberto, o que significa que o seu código-fonte está disponível para ser acessado, modificado e distribuído livremente desde que mantenha os termos da licença.</w:t>
      </w:r>
    </w:p>
    <w:p w:rsidR="00134618" w:rsidRDefault="00DA7F20" w:rsidP="001B5FC9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DA7F20">
        <w:rPr>
          <w:rFonts w:ascii="Times New Roman" w:hAnsi="Times New Roman" w:cs="Times New Roman"/>
          <w:sz w:val="27"/>
          <w:szCs w:val="27"/>
        </w:rPr>
        <w:t xml:space="preserve">O objetivo principal do </w:t>
      </w:r>
      <w:r w:rsidRPr="00C802FB">
        <w:rPr>
          <w:rFonts w:ascii="Viga" w:hAnsi="Viga" w:cs="Times New Roman"/>
          <w:sz w:val="27"/>
          <w:szCs w:val="27"/>
        </w:rPr>
        <w:t>Taiga</w:t>
      </w:r>
      <w:r w:rsidRPr="00DA7F20">
        <w:rPr>
          <w:rFonts w:ascii="Times New Roman" w:hAnsi="Times New Roman" w:cs="Times New Roman"/>
          <w:sz w:val="27"/>
          <w:szCs w:val="27"/>
        </w:rPr>
        <w:t xml:space="preserve"> é ajudar as equipes a implementar e seguir metodologias ágeis, como </w:t>
      </w:r>
      <w:r w:rsidRPr="00C802FB">
        <w:rPr>
          <w:rFonts w:ascii="Viga" w:hAnsi="Viga" w:cs="Times New Roman"/>
          <w:sz w:val="27"/>
          <w:szCs w:val="27"/>
        </w:rPr>
        <w:t>Scrum</w:t>
      </w:r>
      <w:r w:rsidRPr="00DA7F20">
        <w:rPr>
          <w:rFonts w:ascii="Times New Roman" w:hAnsi="Times New Roman" w:cs="Times New Roman"/>
          <w:sz w:val="27"/>
          <w:szCs w:val="27"/>
        </w:rPr>
        <w:t xml:space="preserve"> e </w:t>
      </w:r>
      <w:r w:rsidRPr="00C802FB">
        <w:rPr>
          <w:rFonts w:ascii="Viga" w:hAnsi="Viga" w:cs="Times New Roman"/>
          <w:sz w:val="27"/>
          <w:szCs w:val="27"/>
        </w:rPr>
        <w:t>Kanban</w:t>
      </w:r>
      <w:r w:rsidRPr="00DA7F20">
        <w:rPr>
          <w:rFonts w:ascii="Times New Roman" w:hAnsi="Times New Roman" w:cs="Times New Roman"/>
          <w:sz w:val="27"/>
          <w:szCs w:val="27"/>
        </w:rPr>
        <w:t>, para melhorar a eficiência e a colaboração no desenvolvimento de software. Ele fornece uma série de recursos e funcionalidades para ajudar as equipes a planejar, rastrear e concluir projetos de forma eficaz.</w:t>
      </w:r>
    </w:p>
    <w:p w:rsidR="00DA7F20" w:rsidRPr="00236665" w:rsidRDefault="00DA7F20" w:rsidP="00DA7F2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36665">
        <w:rPr>
          <w:rFonts w:ascii="Times New Roman" w:hAnsi="Times New Roman" w:cs="Times New Roman"/>
          <w:b/>
          <w:bCs/>
          <w:sz w:val="32"/>
          <w:szCs w:val="32"/>
        </w:rPr>
        <w:t>Recursos:</w:t>
      </w:r>
    </w:p>
    <w:p w:rsidR="00DA7F20" w:rsidRPr="00DA7F20" w:rsidRDefault="00DA7F20" w:rsidP="00DA7F2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DA7F20">
        <w:rPr>
          <w:rFonts w:ascii="Times New Roman" w:hAnsi="Times New Roman" w:cs="Times New Roman"/>
          <w:sz w:val="27"/>
          <w:szCs w:val="27"/>
          <w:lang w:val="en-US"/>
        </w:rPr>
        <w:t>Backlog</w:t>
      </w:r>
      <w:r w:rsidR="001B5FC9">
        <w:rPr>
          <w:rFonts w:ascii="Times New Roman" w:hAnsi="Times New Roman" w:cs="Times New Roman"/>
          <w:sz w:val="27"/>
          <w:szCs w:val="27"/>
          <w:lang w:val="en-US"/>
        </w:rPr>
        <w:t>;</w:t>
      </w:r>
      <w:r w:rsidRPr="00DA7F20">
        <w:rPr>
          <w:rFonts w:ascii="Times New Roman" w:hAnsi="Times New Roman" w:cs="Times New Roman"/>
          <w:sz w:val="27"/>
          <w:szCs w:val="27"/>
          <w:lang w:val="en-US"/>
        </w:rPr>
        <w:t xml:space="preserve"> </w:t>
      </w:r>
    </w:p>
    <w:p w:rsidR="00DA7F20" w:rsidRPr="00DA7F20" w:rsidRDefault="00DA7F20" w:rsidP="00DA7F2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DA7F20">
        <w:rPr>
          <w:rFonts w:ascii="Times New Roman" w:hAnsi="Times New Roman" w:cs="Times New Roman"/>
          <w:sz w:val="27"/>
          <w:szCs w:val="27"/>
          <w:lang w:val="en-US"/>
        </w:rPr>
        <w:t>Quadro Kanban</w:t>
      </w:r>
      <w:r w:rsidR="001B5FC9">
        <w:rPr>
          <w:rFonts w:ascii="Times New Roman" w:hAnsi="Times New Roman" w:cs="Times New Roman"/>
          <w:sz w:val="27"/>
          <w:szCs w:val="27"/>
          <w:lang w:val="en-US"/>
        </w:rPr>
        <w:t>;</w:t>
      </w:r>
      <w:r w:rsidRPr="00DA7F20">
        <w:rPr>
          <w:rFonts w:ascii="Times New Roman" w:hAnsi="Times New Roman" w:cs="Times New Roman"/>
          <w:sz w:val="27"/>
          <w:szCs w:val="27"/>
          <w:lang w:val="en-US"/>
        </w:rPr>
        <w:t xml:space="preserve"> </w:t>
      </w:r>
    </w:p>
    <w:p w:rsidR="00DA7F20" w:rsidRPr="00DA7F20" w:rsidRDefault="00DA7F20" w:rsidP="00DA7F2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DA7F20">
        <w:rPr>
          <w:rFonts w:ascii="Times New Roman" w:hAnsi="Times New Roman" w:cs="Times New Roman"/>
          <w:sz w:val="27"/>
          <w:szCs w:val="27"/>
          <w:lang w:val="en-US"/>
        </w:rPr>
        <w:t>Sprint</w:t>
      </w:r>
      <w:r w:rsidR="001B5FC9">
        <w:rPr>
          <w:rFonts w:ascii="Times New Roman" w:hAnsi="Times New Roman" w:cs="Times New Roman"/>
          <w:sz w:val="27"/>
          <w:szCs w:val="27"/>
          <w:lang w:val="en-US"/>
        </w:rPr>
        <w:t>;</w:t>
      </w:r>
    </w:p>
    <w:p w:rsidR="00DA7F20" w:rsidRPr="00DA7F20" w:rsidRDefault="00DA7F20" w:rsidP="00DA7F2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DA7F20">
        <w:rPr>
          <w:rFonts w:ascii="Times New Roman" w:hAnsi="Times New Roman" w:cs="Times New Roman"/>
          <w:sz w:val="27"/>
          <w:szCs w:val="27"/>
          <w:lang w:val="en-US"/>
        </w:rPr>
        <w:t>Planning</w:t>
      </w:r>
      <w:r w:rsidR="001B5FC9">
        <w:rPr>
          <w:rFonts w:ascii="Times New Roman" w:hAnsi="Times New Roman" w:cs="Times New Roman"/>
          <w:sz w:val="27"/>
          <w:szCs w:val="27"/>
          <w:lang w:val="en-US"/>
        </w:rPr>
        <w:t>;</w:t>
      </w:r>
      <w:r w:rsidRPr="00DA7F20">
        <w:rPr>
          <w:rFonts w:ascii="Times New Roman" w:hAnsi="Times New Roman" w:cs="Times New Roman"/>
          <w:sz w:val="27"/>
          <w:szCs w:val="27"/>
          <w:lang w:val="en-US"/>
        </w:rPr>
        <w:t xml:space="preserve"> </w:t>
      </w:r>
    </w:p>
    <w:p w:rsidR="00DA7F20" w:rsidRPr="00DA7F20" w:rsidRDefault="00DA7F20" w:rsidP="00DA7F2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DA7F20">
        <w:rPr>
          <w:rFonts w:ascii="Times New Roman" w:hAnsi="Times New Roman" w:cs="Times New Roman"/>
          <w:sz w:val="27"/>
          <w:szCs w:val="27"/>
        </w:rPr>
        <w:t>Controle de Tempo</w:t>
      </w:r>
      <w:r w:rsidR="001B5FC9">
        <w:rPr>
          <w:rFonts w:ascii="Times New Roman" w:hAnsi="Times New Roman" w:cs="Times New Roman"/>
          <w:sz w:val="27"/>
          <w:szCs w:val="27"/>
        </w:rPr>
        <w:t>;</w:t>
      </w:r>
      <w:r w:rsidRPr="00DA7F20">
        <w:rPr>
          <w:rFonts w:ascii="Times New Roman" w:hAnsi="Times New Roman" w:cs="Times New Roman"/>
          <w:sz w:val="27"/>
          <w:szCs w:val="27"/>
        </w:rPr>
        <w:t xml:space="preserve"> </w:t>
      </w:r>
    </w:p>
    <w:p w:rsidR="00DA7F20" w:rsidRPr="00DA7F20" w:rsidRDefault="00DA7F20" w:rsidP="00DA7F2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DA7F20">
        <w:rPr>
          <w:rFonts w:ascii="Times New Roman" w:hAnsi="Times New Roman" w:cs="Times New Roman"/>
          <w:sz w:val="27"/>
          <w:szCs w:val="27"/>
        </w:rPr>
        <w:t>Discussão e Colaboração</w:t>
      </w:r>
      <w:r w:rsidR="001B5FC9">
        <w:rPr>
          <w:rFonts w:ascii="Times New Roman" w:hAnsi="Times New Roman" w:cs="Times New Roman"/>
          <w:sz w:val="27"/>
          <w:szCs w:val="27"/>
        </w:rPr>
        <w:t>;</w:t>
      </w:r>
      <w:r w:rsidRPr="00DA7F20">
        <w:rPr>
          <w:rFonts w:ascii="Times New Roman" w:hAnsi="Times New Roman" w:cs="Times New Roman"/>
          <w:sz w:val="27"/>
          <w:szCs w:val="27"/>
        </w:rPr>
        <w:t xml:space="preserve"> </w:t>
      </w:r>
    </w:p>
    <w:p w:rsidR="00DA7F20" w:rsidRDefault="00DA7F20" w:rsidP="00DA7F2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DA7F20">
        <w:rPr>
          <w:rFonts w:ascii="Times New Roman" w:hAnsi="Times New Roman" w:cs="Times New Roman"/>
          <w:sz w:val="27"/>
          <w:szCs w:val="27"/>
        </w:rPr>
        <w:t>Integrações</w:t>
      </w:r>
      <w:r w:rsidR="001B5FC9">
        <w:rPr>
          <w:rFonts w:ascii="Times New Roman" w:hAnsi="Times New Roman" w:cs="Times New Roman"/>
          <w:sz w:val="27"/>
          <w:szCs w:val="27"/>
        </w:rPr>
        <w:t>.</w:t>
      </w:r>
    </w:p>
    <w:p w:rsidR="00E823A1" w:rsidRDefault="00E823A1" w:rsidP="001B5FC9">
      <w:pPr>
        <w:jc w:val="both"/>
        <w:rPr>
          <w:rFonts w:ascii="Times New Roman" w:hAnsi="Times New Roman" w:cs="Times New Roman"/>
          <w:sz w:val="27"/>
          <w:szCs w:val="27"/>
        </w:rPr>
      </w:pPr>
    </w:p>
    <w:p w:rsidR="00E823A1" w:rsidRPr="00E823A1" w:rsidRDefault="00E823A1" w:rsidP="001B5FC9">
      <w:pPr>
        <w:jc w:val="both"/>
        <w:rPr>
          <w:rFonts w:ascii="Times New Roman" w:hAnsi="Times New Roman" w:cs="Times New Roman"/>
          <w:sz w:val="27"/>
          <w:szCs w:val="27"/>
        </w:rPr>
      </w:pPr>
      <w:r w:rsidRPr="00E823A1">
        <w:rPr>
          <w:rFonts w:ascii="Times New Roman" w:hAnsi="Times New Roman" w:cs="Times New Roman"/>
          <w:sz w:val="27"/>
          <w:szCs w:val="27"/>
        </w:rPr>
        <w:t xml:space="preserve">Usabilidade, ferramenta completa, uso gerenciamento fácil </w:t>
      </w:r>
    </w:p>
    <w:p w:rsidR="001B5FC9" w:rsidRDefault="001B5FC9" w:rsidP="00E823A1">
      <w:pPr>
        <w:ind w:left="360"/>
        <w:jc w:val="both"/>
        <w:rPr>
          <w:rFonts w:ascii="Times New Roman" w:hAnsi="Times New Roman" w:cs="Times New Roman"/>
          <w:sz w:val="27"/>
          <w:szCs w:val="27"/>
        </w:rPr>
      </w:pPr>
    </w:p>
    <w:p w:rsidR="00E823A1" w:rsidRPr="001B5FC9" w:rsidRDefault="00E823A1" w:rsidP="001B5FC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B5FC9">
        <w:rPr>
          <w:rFonts w:ascii="Times New Roman" w:hAnsi="Times New Roman" w:cs="Times New Roman"/>
          <w:b/>
          <w:bCs/>
          <w:sz w:val="32"/>
          <w:szCs w:val="32"/>
        </w:rPr>
        <w:t>Desvantagem</w:t>
      </w:r>
    </w:p>
    <w:p w:rsidR="001B5FC9" w:rsidRDefault="001B5FC9" w:rsidP="00E823A1">
      <w:pPr>
        <w:ind w:left="360"/>
        <w:jc w:val="both"/>
        <w:rPr>
          <w:rFonts w:ascii="Times New Roman" w:hAnsi="Times New Roman" w:cs="Times New Roman"/>
          <w:sz w:val="27"/>
          <w:szCs w:val="27"/>
        </w:rPr>
      </w:pPr>
    </w:p>
    <w:p w:rsidR="00E823A1" w:rsidRPr="001B5FC9" w:rsidRDefault="00E823A1" w:rsidP="001B5FC9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B5FC9">
        <w:rPr>
          <w:rFonts w:ascii="Times New Roman" w:hAnsi="Times New Roman" w:cs="Times New Roman"/>
          <w:sz w:val="27"/>
          <w:szCs w:val="27"/>
        </w:rPr>
        <w:t>Lento, tem que pegar a versão paga para conseguir melhorar a qualidade,</w:t>
      </w:r>
    </w:p>
    <w:p w:rsidR="00DA7F20" w:rsidRPr="001B5FC9" w:rsidRDefault="00E823A1" w:rsidP="001B5FC9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B5FC9">
        <w:rPr>
          <w:rFonts w:ascii="Times New Roman" w:hAnsi="Times New Roman" w:cs="Times New Roman"/>
          <w:sz w:val="27"/>
          <w:szCs w:val="27"/>
        </w:rPr>
        <w:t>Não tem tantos usuários ativos na comunidade se comparado a ferramentas como </w:t>
      </w:r>
      <w:proofErr w:type="spellStart"/>
      <w:r w:rsidRPr="001B5FC9">
        <w:rPr>
          <w:rFonts w:ascii="Times New Roman" w:hAnsi="Times New Roman" w:cs="Times New Roman"/>
          <w:sz w:val="27"/>
          <w:szCs w:val="27"/>
        </w:rPr>
        <w:t>Trello</w:t>
      </w:r>
      <w:proofErr w:type="spellEnd"/>
      <w:r w:rsidRPr="001B5FC9">
        <w:rPr>
          <w:rFonts w:ascii="Times New Roman" w:hAnsi="Times New Roman" w:cs="Times New Roman"/>
          <w:sz w:val="27"/>
          <w:szCs w:val="27"/>
        </w:rPr>
        <w:t> e </w:t>
      </w:r>
      <w:proofErr w:type="spellStart"/>
      <w:r w:rsidRPr="001B5FC9">
        <w:rPr>
          <w:rFonts w:ascii="Times New Roman" w:hAnsi="Times New Roman" w:cs="Times New Roman"/>
          <w:sz w:val="27"/>
          <w:szCs w:val="27"/>
        </w:rPr>
        <w:t>A</w:t>
      </w:r>
      <w:r w:rsidRPr="001B5FC9">
        <w:rPr>
          <w:rFonts w:ascii="Times New Roman" w:hAnsi="Times New Roman" w:cs="Times New Roman"/>
          <w:sz w:val="27"/>
          <w:szCs w:val="27"/>
        </w:rPr>
        <w:t>sana</w:t>
      </w:r>
      <w:proofErr w:type="spellEnd"/>
      <w:r w:rsidR="001B5FC9">
        <w:rPr>
          <w:rFonts w:ascii="Times New Roman" w:hAnsi="Times New Roman" w:cs="Times New Roman"/>
          <w:sz w:val="27"/>
          <w:szCs w:val="27"/>
        </w:rPr>
        <w:t>.</w:t>
      </w:r>
    </w:p>
    <w:p w:rsidR="00DA7F20" w:rsidRDefault="00DA7F20" w:rsidP="00DA7F20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7E7793B">
            <wp:simplePos x="0" y="0"/>
            <wp:positionH relativeFrom="margin">
              <wp:posOffset>-993556</wp:posOffset>
            </wp:positionH>
            <wp:positionV relativeFrom="paragraph">
              <wp:posOffset>4082415</wp:posOffset>
            </wp:positionV>
            <wp:extent cx="7448550" cy="4807501"/>
            <wp:effectExtent l="0" t="0" r="0" b="0"/>
            <wp:wrapTight wrapText="bothSides">
              <wp:wrapPolygon edited="0">
                <wp:start x="0" y="0"/>
                <wp:lineTo x="0" y="21486"/>
                <wp:lineTo x="21545" y="21486"/>
                <wp:lineTo x="21545" y="0"/>
                <wp:lineTo x="0" y="0"/>
              </wp:wrapPolygon>
            </wp:wrapTight>
            <wp:docPr id="15976289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2891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4807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DD0963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58050" cy="4105910"/>
            <wp:effectExtent l="0" t="0" r="0" b="8890"/>
            <wp:wrapTight wrapText="bothSides">
              <wp:wrapPolygon edited="0">
                <wp:start x="0" y="0"/>
                <wp:lineTo x="0" y="21547"/>
                <wp:lineTo x="21543" y="21547"/>
                <wp:lineTo x="21543" y="0"/>
                <wp:lineTo x="0" y="0"/>
              </wp:wrapPolygon>
            </wp:wrapTight>
            <wp:docPr id="21229357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3576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5FC9" w:rsidRPr="00294C5F" w:rsidRDefault="001B5FC9" w:rsidP="001B5FC9">
      <w:pPr>
        <w:pStyle w:val="Ttulo1"/>
        <w:numPr>
          <w:ilvl w:val="0"/>
          <w:numId w:val="5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lastRenderedPageBreak/>
        <w:t>Asana</w:t>
      </w:r>
      <w:proofErr w:type="spellEnd"/>
    </w:p>
    <w:p w:rsidR="00DA7F20" w:rsidRPr="001B5FC9" w:rsidRDefault="00DA7F20" w:rsidP="00DA7F20">
      <w:pPr>
        <w:jc w:val="both"/>
        <w:rPr>
          <w:rFonts w:ascii="Times New Roman" w:hAnsi="Times New Roman" w:cs="Times New Roman"/>
          <w:sz w:val="2"/>
          <w:szCs w:val="2"/>
        </w:rPr>
      </w:pPr>
    </w:p>
    <w:p w:rsidR="00E823A1" w:rsidRPr="00C802FB" w:rsidRDefault="00E823A1" w:rsidP="001B5FC9">
      <w:pPr>
        <w:pStyle w:val="PargrafodaLista"/>
        <w:numPr>
          <w:ilvl w:val="0"/>
          <w:numId w:val="6"/>
        </w:numPr>
        <w:jc w:val="both"/>
        <w:rPr>
          <w:rFonts w:ascii="Viga" w:hAnsi="Viga" w:cs="Times New Roman"/>
          <w:sz w:val="27"/>
          <w:szCs w:val="27"/>
        </w:rPr>
      </w:pPr>
      <w:r w:rsidRPr="001B5FC9">
        <w:rPr>
          <w:rFonts w:ascii="Times New Roman" w:hAnsi="Times New Roman" w:cs="Times New Roman"/>
          <w:sz w:val="27"/>
          <w:szCs w:val="27"/>
        </w:rPr>
        <w:t xml:space="preserve">Facilita a implementação da metodologia </w:t>
      </w:r>
      <w:r w:rsidRPr="00C802FB">
        <w:rPr>
          <w:rFonts w:ascii="Viga" w:hAnsi="Viga" w:cs="Times New Roman"/>
          <w:sz w:val="27"/>
          <w:szCs w:val="27"/>
        </w:rPr>
        <w:t>Scrum.</w:t>
      </w:r>
    </w:p>
    <w:p w:rsidR="00E823A1" w:rsidRPr="001B5FC9" w:rsidRDefault="00E823A1" w:rsidP="001B5FC9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B5FC9">
        <w:rPr>
          <w:rFonts w:ascii="Times New Roman" w:hAnsi="Times New Roman" w:cs="Times New Roman"/>
          <w:sz w:val="27"/>
          <w:szCs w:val="27"/>
        </w:rPr>
        <w:t xml:space="preserve">Possui recursos como quadros </w:t>
      </w:r>
      <w:r w:rsidRPr="00C802FB">
        <w:rPr>
          <w:rFonts w:ascii="Viga" w:hAnsi="Viga" w:cs="Times New Roman"/>
          <w:sz w:val="27"/>
          <w:szCs w:val="27"/>
        </w:rPr>
        <w:t>Kanban</w:t>
      </w:r>
      <w:r w:rsidRPr="001B5FC9">
        <w:rPr>
          <w:rFonts w:ascii="Times New Roman" w:hAnsi="Times New Roman" w:cs="Times New Roman"/>
          <w:sz w:val="27"/>
          <w:szCs w:val="27"/>
        </w:rPr>
        <w:t>, listas de tarefas e cronogramas.</w:t>
      </w:r>
    </w:p>
    <w:p w:rsidR="00E823A1" w:rsidRPr="001B5FC9" w:rsidRDefault="00E823A1" w:rsidP="001B5FC9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B5FC9">
        <w:rPr>
          <w:rFonts w:ascii="Times New Roman" w:hAnsi="Times New Roman" w:cs="Times New Roman"/>
          <w:sz w:val="27"/>
          <w:szCs w:val="27"/>
        </w:rPr>
        <w:t>Integração com calendários e atribuição de tarefas.</w:t>
      </w:r>
    </w:p>
    <w:p w:rsidR="00E823A1" w:rsidRPr="001B5FC9" w:rsidRDefault="00E823A1" w:rsidP="001B5FC9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B5FC9">
        <w:rPr>
          <w:rFonts w:ascii="Times New Roman" w:hAnsi="Times New Roman" w:cs="Times New Roman"/>
          <w:sz w:val="27"/>
          <w:szCs w:val="27"/>
        </w:rPr>
        <w:t>Permite visualizar e rastrear o progresso dos projetos de forma clara e transparente.</w:t>
      </w:r>
    </w:p>
    <w:p w:rsidR="00E823A1" w:rsidRPr="001B5FC9" w:rsidRDefault="00E823A1" w:rsidP="001B5FC9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B5FC9">
        <w:rPr>
          <w:rFonts w:ascii="Times New Roman" w:hAnsi="Times New Roman" w:cs="Times New Roman"/>
          <w:sz w:val="27"/>
          <w:szCs w:val="27"/>
        </w:rPr>
        <w:t>Oferece comunicação integrada para uma colaboração eficaz.</w:t>
      </w:r>
    </w:p>
    <w:p w:rsidR="00E823A1" w:rsidRPr="001B5FC9" w:rsidRDefault="00E823A1" w:rsidP="001B5FC9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1B5FC9">
        <w:rPr>
          <w:rFonts w:ascii="Times New Roman" w:hAnsi="Times New Roman" w:cs="Times New Roman"/>
          <w:sz w:val="27"/>
          <w:szCs w:val="27"/>
        </w:rPr>
        <w:t>Maximiza a produtividade e garante uma gestão eficiente de projetos Scrum.</w:t>
      </w:r>
    </w:p>
    <w:p w:rsidR="00E823A1" w:rsidRPr="001B5FC9" w:rsidRDefault="00E823A1" w:rsidP="00E823A1">
      <w:pPr>
        <w:jc w:val="both"/>
        <w:rPr>
          <w:rFonts w:ascii="Times New Roman" w:hAnsi="Times New Roman" w:cs="Times New Roman"/>
          <w:sz w:val="2"/>
          <w:szCs w:val="2"/>
        </w:rPr>
      </w:pPr>
    </w:p>
    <w:p w:rsidR="001B5FC9" w:rsidRDefault="001B5FC9" w:rsidP="00E823A1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955C186">
            <wp:simplePos x="0" y="0"/>
            <wp:positionH relativeFrom="margin">
              <wp:align>center</wp:align>
            </wp:positionH>
            <wp:positionV relativeFrom="paragraph">
              <wp:posOffset>3677285</wp:posOffset>
            </wp:positionV>
            <wp:extent cx="5372100" cy="3022600"/>
            <wp:effectExtent l="0" t="0" r="0" b="6350"/>
            <wp:wrapTight wrapText="bothSides">
              <wp:wrapPolygon edited="0">
                <wp:start x="0" y="0"/>
                <wp:lineTo x="0" y="21509"/>
                <wp:lineTo x="21523" y="21509"/>
                <wp:lineTo x="21523" y="0"/>
                <wp:lineTo x="0" y="0"/>
              </wp:wrapPolygon>
            </wp:wrapTight>
            <wp:docPr id="354255392" name="Imagem 7" descr="O que é o Asana? – Tecno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 que é o Asana? – Tecnoblo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7433945" cy="4162425"/>
            <wp:effectExtent l="0" t="0" r="0" b="9525"/>
            <wp:wrapTight wrapText="bothSides">
              <wp:wrapPolygon edited="0">
                <wp:start x="0" y="0"/>
                <wp:lineTo x="0" y="21551"/>
                <wp:lineTo x="21532" y="21551"/>
                <wp:lineTo x="21532" y="0"/>
                <wp:lineTo x="0" y="0"/>
              </wp:wrapPolygon>
            </wp:wrapTight>
            <wp:docPr id="601581870" name="Imagem 1" descr="Como navegar pela Asana | Guia do produto • Guia do produto As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o navegar pela Asana | Guia do produto • Guia do produto Asan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94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3A1">
        <w:rPr>
          <w:rFonts w:ascii="Times New Roman" w:hAnsi="Times New Roman" w:cs="Times New Roman"/>
          <w:sz w:val="27"/>
          <w:szCs w:val="27"/>
        </w:rPr>
        <w:t>A i</w:t>
      </w:r>
      <w:r w:rsidR="00E823A1" w:rsidRPr="00E823A1">
        <w:rPr>
          <w:rFonts w:ascii="Times New Roman" w:hAnsi="Times New Roman" w:cs="Times New Roman"/>
          <w:sz w:val="27"/>
          <w:szCs w:val="27"/>
        </w:rPr>
        <w:t>nterface de fácil uso para a implementação do </w:t>
      </w:r>
      <w:r w:rsidR="00E823A1">
        <w:rPr>
          <w:rFonts w:ascii="Times New Roman" w:hAnsi="Times New Roman" w:cs="Times New Roman"/>
          <w:sz w:val="27"/>
          <w:szCs w:val="27"/>
        </w:rPr>
        <w:t>S</w:t>
      </w:r>
      <w:r w:rsidR="00E823A1" w:rsidRPr="00E823A1">
        <w:rPr>
          <w:rFonts w:ascii="Times New Roman" w:hAnsi="Times New Roman" w:cs="Times New Roman"/>
          <w:sz w:val="27"/>
          <w:szCs w:val="27"/>
        </w:rPr>
        <w:t>crum</w:t>
      </w:r>
      <w:r w:rsidR="00E823A1">
        <w:rPr>
          <w:rFonts w:ascii="Times New Roman" w:hAnsi="Times New Roman" w:cs="Times New Roman"/>
          <w:sz w:val="27"/>
          <w:szCs w:val="27"/>
        </w:rPr>
        <w:t>.</w:t>
      </w:r>
    </w:p>
    <w:p w:rsidR="001B5FC9" w:rsidRPr="00294C5F" w:rsidRDefault="001B5FC9" w:rsidP="001B5FC9">
      <w:pPr>
        <w:pStyle w:val="Ttulo1"/>
        <w:numPr>
          <w:ilvl w:val="0"/>
          <w:numId w:val="5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lastRenderedPageBreak/>
        <w:t>MeisterTask</w:t>
      </w:r>
      <w:proofErr w:type="spellEnd"/>
    </w:p>
    <w:p w:rsidR="00E823A1" w:rsidRDefault="00E823A1" w:rsidP="00E823A1">
      <w:pPr>
        <w:jc w:val="both"/>
        <w:rPr>
          <w:rFonts w:ascii="Times New Roman" w:hAnsi="Times New Roman" w:cs="Times New Roman"/>
          <w:sz w:val="27"/>
          <w:szCs w:val="27"/>
        </w:rPr>
      </w:pPr>
    </w:p>
    <w:p w:rsidR="00DC149C" w:rsidRPr="00C802FB" w:rsidRDefault="00DC149C" w:rsidP="001B5FC9">
      <w:pPr>
        <w:ind w:firstLine="708"/>
        <w:jc w:val="both"/>
        <w:rPr>
          <w:rFonts w:ascii="Viga" w:hAnsi="Viga" w:cs="Times New Roman"/>
          <w:sz w:val="27"/>
          <w:szCs w:val="27"/>
        </w:rPr>
      </w:pPr>
      <w:r w:rsidRPr="00DC149C">
        <w:rPr>
          <w:rFonts w:ascii="Times New Roman" w:hAnsi="Times New Roman" w:cs="Times New Roman"/>
          <w:sz w:val="27"/>
          <w:szCs w:val="27"/>
        </w:rPr>
        <w:t xml:space="preserve">O </w:t>
      </w:r>
      <w:proofErr w:type="spellStart"/>
      <w:r w:rsidRPr="00C802FB">
        <w:rPr>
          <w:rFonts w:ascii="Viga" w:hAnsi="Viga" w:cs="Times New Roman"/>
          <w:sz w:val="27"/>
          <w:szCs w:val="27"/>
        </w:rPr>
        <w:t>MeisterTask</w:t>
      </w:r>
      <w:proofErr w:type="spellEnd"/>
      <w:r w:rsidRPr="00DC149C">
        <w:rPr>
          <w:rFonts w:ascii="Times New Roman" w:hAnsi="Times New Roman" w:cs="Times New Roman"/>
          <w:sz w:val="27"/>
          <w:szCs w:val="27"/>
        </w:rPr>
        <w:t xml:space="preserve"> é uma ferramenta de gerenciamento de projetos que oferece várias vantagens em comparação com outras plataformas, como </w:t>
      </w:r>
      <w:proofErr w:type="spellStart"/>
      <w:r w:rsidRPr="00C802FB">
        <w:rPr>
          <w:rFonts w:ascii="Viga" w:hAnsi="Viga" w:cs="Times New Roman"/>
          <w:sz w:val="27"/>
          <w:szCs w:val="27"/>
        </w:rPr>
        <w:t>Trello</w:t>
      </w:r>
      <w:proofErr w:type="spellEnd"/>
      <w:r w:rsidRPr="00C802FB">
        <w:rPr>
          <w:rFonts w:ascii="Viga" w:hAnsi="Viga" w:cs="Times New Roman"/>
          <w:sz w:val="27"/>
          <w:szCs w:val="27"/>
        </w:rPr>
        <w:t xml:space="preserve">, </w:t>
      </w:r>
      <w:proofErr w:type="spellStart"/>
      <w:r w:rsidRPr="00C802FB">
        <w:rPr>
          <w:rFonts w:ascii="Viga" w:hAnsi="Viga" w:cs="Times New Roman"/>
          <w:sz w:val="27"/>
          <w:szCs w:val="27"/>
        </w:rPr>
        <w:t>IceScrum</w:t>
      </w:r>
      <w:proofErr w:type="spellEnd"/>
      <w:r w:rsidRPr="00C802FB">
        <w:rPr>
          <w:rFonts w:ascii="Viga" w:hAnsi="Viga" w:cs="Times New Roman"/>
          <w:sz w:val="27"/>
          <w:szCs w:val="27"/>
        </w:rPr>
        <w:t xml:space="preserve">, </w:t>
      </w:r>
      <w:proofErr w:type="spellStart"/>
      <w:r w:rsidRPr="00C802FB">
        <w:rPr>
          <w:rFonts w:ascii="Viga" w:hAnsi="Viga" w:cs="Times New Roman"/>
          <w:sz w:val="27"/>
          <w:szCs w:val="27"/>
        </w:rPr>
        <w:t>Asana</w:t>
      </w:r>
      <w:proofErr w:type="spellEnd"/>
      <w:r w:rsidRPr="00C802FB">
        <w:rPr>
          <w:rFonts w:ascii="Viga" w:hAnsi="Viga" w:cs="Times New Roman"/>
          <w:sz w:val="27"/>
          <w:szCs w:val="27"/>
        </w:rPr>
        <w:t xml:space="preserve">, </w:t>
      </w:r>
      <w:proofErr w:type="spellStart"/>
      <w:r w:rsidRPr="00C802FB">
        <w:rPr>
          <w:rFonts w:ascii="Viga" w:hAnsi="Viga" w:cs="Times New Roman"/>
          <w:sz w:val="27"/>
          <w:szCs w:val="27"/>
        </w:rPr>
        <w:t>ScrumHalf</w:t>
      </w:r>
      <w:proofErr w:type="spellEnd"/>
      <w:r w:rsidRPr="00C802FB">
        <w:rPr>
          <w:rFonts w:ascii="Viga" w:hAnsi="Viga" w:cs="Times New Roman"/>
          <w:sz w:val="27"/>
          <w:szCs w:val="27"/>
        </w:rPr>
        <w:t xml:space="preserve">, Taiga e </w:t>
      </w:r>
      <w:proofErr w:type="spellStart"/>
      <w:r w:rsidRPr="00C802FB">
        <w:rPr>
          <w:rFonts w:ascii="Viga" w:hAnsi="Viga" w:cs="Times New Roman"/>
          <w:sz w:val="27"/>
          <w:szCs w:val="27"/>
        </w:rPr>
        <w:t>Mingle</w:t>
      </w:r>
      <w:proofErr w:type="spellEnd"/>
      <w:r w:rsidRPr="00C802FB">
        <w:rPr>
          <w:rFonts w:ascii="Viga" w:hAnsi="Viga" w:cs="Times New Roman"/>
          <w:sz w:val="27"/>
          <w:szCs w:val="27"/>
        </w:rPr>
        <w:t>.</w:t>
      </w:r>
    </w:p>
    <w:p w:rsidR="00DC149C" w:rsidRPr="00DC149C" w:rsidRDefault="00DC149C" w:rsidP="00DC149C">
      <w:pPr>
        <w:jc w:val="both"/>
        <w:rPr>
          <w:rFonts w:ascii="Times New Roman" w:hAnsi="Times New Roman" w:cs="Times New Roman"/>
          <w:sz w:val="27"/>
          <w:szCs w:val="27"/>
        </w:rPr>
      </w:pPr>
    </w:p>
    <w:p w:rsidR="00DC149C" w:rsidRPr="00DC149C" w:rsidRDefault="00DC149C" w:rsidP="001B5FC9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DC149C">
        <w:rPr>
          <w:rFonts w:ascii="Times New Roman" w:hAnsi="Times New Roman" w:cs="Times New Roman"/>
          <w:sz w:val="27"/>
          <w:szCs w:val="27"/>
        </w:rPr>
        <w:t xml:space="preserve">Em relação ao </w:t>
      </w:r>
      <w:proofErr w:type="spellStart"/>
      <w:r w:rsidRPr="00C802FB">
        <w:rPr>
          <w:rFonts w:ascii="Viga" w:hAnsi="Viga" w:cs="Times New Roman"/>
          <w:sz w:val="27"/>
          <w:szCs w:val="27"/>
        </w:rPr>
        <w:t>Trello</w:t>
      </w:r>
      <w:proofErr w:type="spellEnd"/>
      <w:r w:rsidRPr="00DC149C">
        <w:rPr>
          <w:rFonts w:ascii="Times New Roman" w:hAnsi="Times New Roman" w:cs="Times New Roman"/>
          <w:sz w:val="27"/>
          <w:szCs w:val="27"/>
        </w:rPr>
        <w:t xml:space="preserve">, o </w:t>
      </w:r>
      <w:proofErr w:type="spellStart"/>
      <w:r w:rsidRPr="00C802FB">
        <w:rPr>
          <w:rFonts w:ascii="Viga" w:hAnsi="Viga" w:cs="Times New Roman"/>
          <w:sz w:val="27"/>
          <w:szCs w:val="27"/>
        </w:rPr>
        <w:t>MeisterTask</w:t>
      </w:r>
      <w:proofErr w:type="spellEnd"/>
      <w:r w:rsidRPr="00DC149C">
        <w:rPr>
          <w:rFonts w:ascii="Times New Roman" w:hAnsi="Times New Roman" w:cs="Times New Roman"/>
          <w:sz w:val="27"/>
          <w:szCs w:val="27"/>
        </w:rPr>
        <w:t xml:space="preserve"> se destaca pela integração nativa com o </w:t>
      </w:r>
      <w:proofErr w:type="spellStart"/>
      <w:r w:rsidRPr="00DC149C">
        <w:rPr>
          <w:rFonts w:ascii="Times New Roman" w:hAnsi="Times New Roman" w:cs="Times New Roman"/>
          <w:sz w:val="27"/>
          <w:szCs w:val="27"/>
        </w:rPr>
        <w:t>MindMeister</w:t>
      </w:r>
      <w:proofErr w:type="spellEnd"/>
      <w:r w:rsidRPr="00DC149C">
        <w:rPr>
          <w:rFonts w:ascii="Times New Roman" w:hAnsi="Times New Roman" w:cs="Times New Roman"/>
          <w:sz w:val="27"/>
          <w:szCs w:val="27"/>
        </w:rPr>
        <w:t>, permitindo a vinculação de mapas mentais às tarefas. Além disso, oferece recursos avançados de automação, comentários em tempo real, recursos de relatórios e análise, e personalização adicional.</w:t>
      </w:r>
    </w:p>
    <w:p w:rsidR="00DC149C" w:rsidRPr="00DC149C" w:rsidRDefault="00DC149C" w:rsidP="001B5FC9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DC149C">
        <w:rPr>
          <w:rFonts w:ascii="Times New Roman" w:hAnsi="Times New Roman" w:cs="Times New Roman"/>
          <w:sz w:val="27"/>
          <w:szCs w:val="27"/>
        </w:rPr>
        <w:t xml:space="preserve">Comparado ao </w:t>
      </w:r>
      <w:proofErr w:type="spellStart"/>
      <w:r w:rsidRPr="00C802FB">
        <w:rPr>
          <w:rFonts w:ascii="Viga" w:hAnsi="Viga" w:cs="Times New Roman"/>
          <w:sz w:val="27"/>
          <w:szCs w:val="27"/>
        </w:rPr>
        <w:t>IceScrum</w:t>
      </w:r>
      <w:proofErr w:type="spellEnd"/>
      <w:r w:rsidRPr="00DC149C">
        <w:rPr>
          <w:rFonts w:ascii="Times New Roman" w:hAnsi="Times New Roman" w:cs="Times New Roman"/>
          <w:sz w:val="27"/>
          <w:szCs w:val="27"/>
        </w:rPr>
        <w:t xml:space="preserve">, o </w:t>
      </w:r>
      <w:proofErr w:type="spellStart"/>
      <w:r w:rsidRPr="00C802FB">
        <w:rPr>
          <w:rFonts w:ascii="Viga" w:hAnsi="Viga" w:cs="Times New Roman"/>
          <w:sz w:val="27"/>
          <w:szCs w:val="27"/>
        </w:rPr>
        <w:t>MeisterTask</w:t>
      </w:r>
      <w:proofErr w:type="spellEnd"/>
      <w:r w:rsidRPr="00DC149C">
        <w:rPr>
          <w:rFonts w:ascii="Times New Roman" w:hAnsi="Times New Roman" w:cs="Times New Roman"/>
          <w:sz w:val="27"/>
          <w:szCs w:val="27"/>
        </w:rPr>
        <w:t xml:space="preserve"> se destaca por sua interface intuitiva e acessibilidade em nuvem. Também oferece integração com outras ferramentas populares, flexibilidade na organização de tarefas e personalização avançada.</w:t>
      </w:r>
    </w:p>
    <w:p w:rsidR="00DC149C" w:rsidRPr="00DC149C" w:rsidRDefault="00DC149C" w:rsidP="001B5FC9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DC149C">
        <w:rPr>
          <w:rFonts w:ascii="Times New Roman" w:hAnsi="Times New Roman" w:cs="Times New Roman"/>
          <w:sz w:val="27"/>
          <w:szCs w:val="27"/>
        </w:rPr>
        <w:t xml:space="preserve">Em relação ao </w:t>
      </w:r>
      <w:proofErr w:type="spellStart"/>
      <w:r w:rsidRPr="00C802FB">
        <w:rPr>
          <w:rFonts w:ascii="Viga" w:hAnsi="Viga" w:cs="Times New Roman"/>
          <w:sz w:val="27"/>
          <w:szCs w:val="27"/>
        </w:rPr>
        <w:t>Asana</w:t>
      </w:r>
      <w:proofErr w:type="spellEnd"/>
      <w:r w:rsidRPr="00DC149C">
        <w:rPr>
          <w:rFonts w:ascii="Times New Roman" w:hAnsi="Times New Roman" w:cs="Times New Roman"/>
          <w:sz w:val="27"/>
          <w:szCs w:val="27"/>
        </w:rPr>
        <w:t xml:space="preserve">, o </w:t>
      </w:r>
      <w:proofErr w:type="spellStart"/>
      <w:r w:rsidRPr="00C802FB">
        <w:rPr>
          <w:rFonts w:ascii="Viga" w:hAnsi="Viga" w:cs="Times New Roman"/>
          <w:sz w:val="27"/>
          <w:szCs w:val="27"/>
        </w:rPr>
        <w:t>MeisterTask</w:t>
      </w:r>
      <w:proofErr w:type="spellEnd"/>
      <w:r w:rsidRPr="00DC149C">
        <w:rPr>
          <w:rFonts w:ascii="Times New Roman" w:hAnsi="Times New Roman" w:cs="Times New Roman"/>
          <w:sz w:val="27"/>
          <w:szCs w:val="27"/>
        </w:rPr>
        <w:t xml:space="preserve"> oferece uma interface visualmente atraente, integração com o </w:t>
      </w:r>
      <w:proofErr w:type="spellStart"/>
      <w:r w:rsidRPr="00C802FB">
        <w:rPr>
          <w:rFonts w:ascii="Viga" w:hAnsi="Viga" w:cs="Times New Roman"/>
          <w:sz w:val="27"/>
          <w:szCs w:val="27"/>
        </w:rPr>
        <w:t>MindMeister</w:t>
      </w:r>
      <w:proofErr w:type="spellEnd"/>
      <w:r w:rsidRPr="00DC149C">
        <w:rPr>
          <w:rFonts w:ascii="Times New Roman" w:hAnsi="Times New Roman" w:cs="Times New Roman"/>
          <w:sz w:val="27"/>
          <w:szCs w:val="27"/>
        </w:rPr>
        <w:t xml:space="preserve">, fluxos de trabalho personalizados, integração com o </w:t>
      </w:r>
      <w:proofErr w:type="spellStart"/>
      <w:r w:rsidRPr="00C802FB">
        <w:rPr>
          <w:rFonts w:ascii="Viga" w:hAnsi="Viga" w:cs="Times New Roman"/>
          <w:sz w:val="27"/>
          <w:szCs w:val="27"/>
        </w:rPr>
        <w:t>Zapier</w:t>
      </w:r>
      <w:proofErr w:type="spellEnd"/>
      <w:r w:rsidRPr="00C802FB">
        <w:rPr>
          <w:rFonts w:ascii="Viga" w:hAnsi="Viga" w:cs="Times New Roman"/>
          <w:sz w:val="27"/>
          <w:szCs w:val="27"/>
        </w:rPr>
        <w:t xml:space="preserve"> </w:t>
      </w:r>
      <w:r w:rsidRPr="00DC149C">
        <w:rPr>
          <w:rFonts w:ascii="Times New Roman" w:hAnsi="Times New Roman" w:cs="Times New Roman"/>
          <w:sz w:val="27"/>
          <w:szCs w:val="27"/>
        </w:rPr>
        <w:t>e preços mais acessíveis.</w:t>
      </w:r>
    </w:p>
    <w:p w:rsidR="00DC149C" w:rsidRPr="00DC149C" w:rsidRDefault="00DC149C" w:rsidP="001B5FC9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DC149C">
        <w:rPr>
          <w:rFonts w:ascii="Times New Roman" w:hAnsi="Times New Roman" w:cs="Times New Roman"/>
          <w:sz w:val="27"/>
          <w:szCs w:val="27"/>
        </w:rPr>
        <w:t xml:space="preserve">Comparado ao </w:t>
      </w:r>
      <w:proofErr w:type="spellStart"/>
      <w:r w:rsidRPr="00C802FB">
        <w:rPr>
          <w:rFonts w:ascii="Viga" w:hAnsi="Viga" w:cs="Times New Roman"/>
          <w:sz w:val="27"/>
          <w:szCs w:val="27"/>
        </w:rPr>
        <w:t>ScrumHalf</w:t>
      </w:r>
      <w:proofErr w:type="spellEnd"/>
      <w:r w:rsidRPr="00DC149C">
        <w:rPr>
          <w:rFonts w:ascii="Times New Roman" w:hAnsi="Times New Roman" w:cs="Times New Roman"/>
          <w:sz w:val="27"/>
          <w:szCs w:val="27"/>
        </w:rPr>
        <w:t xml:space="preserve">, o </w:t>
      </w:r>
      <w:proofErr w:type="spellStart"/>
      <w:r w:rsidRPr="00C802FB">
        <w:rPr>
          <w:rFonts w:ascii="Viga" w:hAnsi="Viga" w:cs="Times New Roman"/>
          <w:sz w:val="27"/>
          <w:szCs w:val="27"/>
        </w:rPr>
        <w:t>MeisterTask</w:t>
      </w:r>
      <w:proofErr w:type="spellEnd"/>
      <w:r w:rsidRPr="00DC149C">
        <w:rPr>
          <w:rFonts w:ascii="Times New Roman" w:hAnsi="Times New Roman" w:cs="Times New Roman"/>
          <w:sz w:val="27"/>
          <w:szCs w:val="27"/>
        </w:rPr>
        <w:t xml:space="preserve"> se destaca pelos recursos avançados de automação, integração com várias ferramentas, planos mais personalizados e flexibilidade na organização de tarefas.</w:t>
      </w:r>
    </w:p>
    <w:p w:rsidR="00DC149C" w:rsidRPr="00DC149C" w:rsidRDefault="00DC149C" w:rsidP="001B5FC9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DC149C">
        <w:rPr>
          <w:rFonts w:ascii="Times New Roman" w:hAnsi="Times New Roman" w:cs="Times New Roman"/>
          <w:sz w:val="27"/>
          <w:szCs w:val="27"/>
        </w:rPr>
        <w:t xml:space="preserve">Em relação ao </w:t>
      </w:r>
      <w:r w:rsidRPr="00C802FB">
        <w:rPr>
          <w:rFonts w:ascii="Viga" w:hAnsi="Viga" w:cs="Times New Roman"/>
          <w:sz w:val="27"/>
          <w:szCs w:val="27"/>
        </w:rPr>
        <w:t>Taiga</w:t>
      </w:r>
      <w:r w:rsidRPr="00DC149C">
        <w:rPr>
          <w:rFonts w:ascii="Times New Roman" w:hAnsi="Times New Roman" w:cs="Times New Roman"/>
          <w:sz w:val="27"/>
          <w:szCs w:val="27"/>
        </w:rPr>
        <w:t xml:space="preserve">, o </w:t>
      </w:r>
      <w:proofErr w:type="spellStart"/>
      <w:r w:rsidRPr="00C802FB">
        <w:rPr>
          <w:rFonts w:ascii="Viga" w:hAnsi="Viga" w:cs="Times New Roman"/>
          <w:sz w:val="27"/>
          <w:szCs w:val="27"/>
        </w:rPr>
        <w:t>MeisterTask</w:t>
      </w:r>
      <w:proofErr w:type="spellEnd"/>
      <w:r w:rsidRPr="00DC149C">
        <w:rPr>
          <w:rFonts w:ascii="Times New Roman" w:hAnsi="Times New Roman" w:cs="Times New Roman"/>
          <w:sz w:val="27"/>
          <w:szCs w:val="27"/>
        </w:rPr>
        <w:t xml:space="preserve"> oferece uma interface intuitiva e fácil de usar, facilidade de uso para equipes menos experientes, integrações com ferramentas populares e suporte ao cliente responsivo.</w:t>
      </w:r>
    </w:p>
    <w:p w:rsidR="00DC149C" w:rsidRPr="00DC149C" w:rsidRDefault="00DC149C" w:rsidP="001B5FC9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DC149C">
        <w:rPr>
          <w:rFonts w:ascii="Times New Roman" w:hAnsi="Times New Roman" w:cs="Times New Roman"/>
          <w:sz w:val="27"/>
          <w:szCs w:val="27"/>
        </w:rPr>
        <w:t xml:space="preserve">Em relação ao </w:t>
      </w:r>
      <w:proofErr w:type="spellStart"/>
      <w:r w:rsidRPr="00C802FB">
        <w:rPr>
          <w:rFonts w:ascii="Viga" w:hAnsi="Viga" w:cs="Times New Roman"/>
          <w:sz w:val="27"/>
          <w:szCs w:val="27"/>
        </w:rPr>
        <w:t>Mingle</w:t>
      </w:r>
      <w:proofErr w:type="spellEnd"/>
      <w:r w:rsidRPr="00DC149C">
        <w:rPr>
          <w:rFonts w:ascii="Times New Roman" w:hAnsi="Times New Roman" w:cs="Times New Roman"/>
          <w:sz w:val="27"/>
          <w:szCs w:val="27"/>
        </w:rPr>
        <w:t xml:space="preserve">, o </w:t>
      </w:r>
      <w:proofErr w:type="spellStart"/>
      <w:r w:rsidRPr="00C802FB">
        <w:rPr>
          <w:rFonts w:ascii="Viga" w:hAnsi="Viga" w:cs="Times New Roman"/>
          <w:sz w:val="27"/>
          <w:szCs w:val="27"/>
        </w:rPr>
        <w:t>MeisterTask</w:t>
      </w:r>
      <w:proofErr w:type="spellEnd"/>
      <w:r w:rsidRPr="00DC149C">
        <w:rPr>
          <w:rFonts w:ascii="Times New Roman" w:hAnsi="Times New Roman" w:cs="Times New Roman"/>
          <w:sz w:val="27"/>
          <w:szCs w:val="27"/>
        </w:rPr>
        <w:t xml:space="preserve"> se destaca pela acessibilidade, preços mais acessíveis, suporte ao cliente responsivo e personalização e automação das tarefas.</w:t>
      </w:r>
    </w:p>
    <w:p w:rsidR="00DC149C" w:rsidRDefault="00DC149C" w:rsidP="00DC149C">
      <w:pPr>
        <w:jc w:val="both"/>
        <w:rPr>
          <w:rFonts w:ascii="Times New Roman" w:hAnsi="Times New Roman" w:cs="Times New Roman"/>
          <w:sz w:val="27"/>
          <w:szCs w:val="27"/>
        </w:rPr>
      </w:pPr>
    </w:p>
    <w:p w:rsidR="001B5FC9" w:rsidRDefault="00DC149C" w:rsidP="001B5FC9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DC149C">
        <w:rPr>
          <w:rFonts w:ascii="Times New Roman" w:hAnsi="Times New Roman" w:cs="Times New Roman"/>
          <w:sz w:val="27"/>
          <w:szCs w:val="27"/>
        </w:rPr>
        <w:t xml:space="preserve">Em resumo, o </w:t>
      </w:r>
      <w:proofErr w:type="spellStart"/>
      <w:r w:rsidRPr="00C802FB">
        <w:rPr>
          <w:rFonts w:ascii="Viga" w:hAnsi="Viga" w:cs="Times New Roman"/>
          <w:sz w:val="27"/>
          <w:szCs w:val="27"/>
        </w:rPr>
        <w:t>MeisterTask</w:t>
      </w:r>
      <w:proofErr w:type="spellEnd"/>
      <w:r w:rsidRPr="00DC149C">
        <w:rPr>
          <w:rFonts w:ascii="Times New Roman" w:hAnsi="Times New Roman" w:cs="Times New Roman"/>
          <w:sz w:val="27"/>
          <w:szCs w:val="27"/>
        </w:rPr>
        <w:t xml:space="preserve"> oferece integração com o </w:t>
      </w:r>
      <w:proofErr w:type="spellStart"/>
      <w:r w:rsidRPr="00C802FB">
        <w:rPr>
          <w:rFonts w:ascii="Viga" w:hAnsi="Viga" w:cs="Times New Roman"/>
          <w:sz w:val="27"/>
          <w:szCs w:val="27"/>
        </w:rPr>
        <w:t>MindMeister</w:t>
      </w:r>
      <w:proofErr w:type="spellEnd"/>
      <w:r w:rsidRPr="00DC149C">
        <w:rPr>
          <w:rFonts w:ascii="Times New Roman" w:hAnsi="Times New Roman" w:cs="Times New Roman"/>
          <w:sz w:val="27"/>
          <w:szCs w:val="27"/>
        </w:rPr>
        <w:t xml:space="preserve">, recursos avançados de automação, personalização, facilidade de uso, integração com outras ferramentas populares, flexibilidade na organização de tarefas, interface intuitiva, suporte ao cliente responsivo e preços acessíveis. </w:t>
      </w:r>
    </w:p>
    <w:p w:rsidR="001B5FC9" w:rsidRDefault="00DC149C" w:rsidP="00C802FB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DC149C">
        <w:rPr>
          <w:rFonts w:ascii="Times New Roman" w:hAnsi="Times New Roman" w:cs="Times New Roman"/>
          <w:sz w:val="27"/>
          <w:szCs w:val="27"/>
        </w:rPr>
        <w:t xml:space="preserve">Essas características fazem do </w:t>
      </w:r>
      <w:proofErr w:type="spellStart"/>
      <w:r w:rsidRPr="00C802FB">
        <w:rPr>
          <w:rFonts w:ascii="Viga" w:hAnsi="Viga" w:cs="Times New Roman"/>
          <w:sz w:val="27"/>
          <w:szCs w:val="27"/>
        </w:rPr>
        <w:t>MeisterTask</w:t>
      </w:r>
      <w:proofErr w:type="spellEnd"/>
      <w:r w:rsidRPr="00DC149C">
        <w:rPr>
          <w:rFonts w:ascii="Times New Roman" w:hAnsi="Times New Roman" w:cs="Times New Roman"/>
          <w:sz w:val="27"/>
          <w:szCs w:val="27"/>
        </w:rPr>
        <w:t xml:space="preserve"> uma opção atraente para equipes que procuram uma ferramenta de gerenciamento de projetos eficiente e personalizável.</w:t>
      </w:r>
    </w:p>
    <w:p w:rsidR="00E823A1" w:rsidRPr="001B5FC9" w:rsidRDefault="00E823A1" w:rsidP="00E823A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B5FC9">
        <w:rPr>
          <w:rFonts w:ascii="Times New Roman" w:hAnsi="Times New Roman" w:cs="Times New Roman"/>
          <w:b/>
          <w:bCs/>
          <w:sz w:val="32"/>
          <w:szCs w:val="32"/>
        </w:rPr>
        <w:lastRenderedPageBreak/>
        <w:t>Fluxo de Trabalho</w:t>
      </w:r>
    </w:p>
    <w:p w:rsidR="00E823A1" w:rsidRPr="00C802FB" w:rsidRDefault="00E823A1" w:rsidP="00E823A1">
      <w:pPr>
        <w:jc w:val="both"/>
        <w:rPr>
          <w:rFonts w:ascii="Times New Roman" w:hAnsi="Times New Roman" w:cs="Times New Roman"/>
          <w:sz w:val="27"/>
          <w:szCs w:val="27"/>
        </w:rPr>
      </w:pPr>
    </w:p>
    <w:p w:rsidR="00E823A1" w:rsidRDefault="00E823A1" w:rsidP="001B5FC9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O</w:t>
      </w:r>
      <w:r w:rsidRPr="00E823A1">
        <w:rPr>
          <w:rFonts w:ascii="Times New Roman" w:hAnsi="Times New Roman" w:cs="Times New Roman"/>
          <w:sz w:val="27"/>
          <w:szCs w:val="27"/>
        </w:rPr>
        <w:t xml:space="preserve">ferece quadros </w:t>
      </w:r>
      <w:r w:rsidRPr="00C802FB">
        <w:rPr>
          <w:rFonts w:ascii="Viga" w:hAnsi="Viga" w:cs="Times New Roman"/>
          <w:sz w:val="27"/>
          <w:szCs w:val="27"/>
        </w:rPr>
        <w:t>Kanban</w:t>
      </w:r>
      <w:r w:rsidRPr="00E823A1">
        <w:rPr>
          <w:rFonts w:ascii="Times New Roman" w:hAnsi="Times New Roman" w:cs="Times New Roman"/>
          <w:sz w:val="27"/>
          <w:szCs w:val="27"/>
        </w:rPr>
        <w:t xml:space="preserve"> simples e estruturados para implementar fluxos de trabalho, acompanhar e analisar o progresso e organizar sua equipe. A ferramenta traz inúmeros benefícios às empresas, como economia do tempo, redução de erros, maior clareza, alinhamento e escalabilidade ao projeto.</w:t>
      </w:r>
    </w:p>
    <w:p w:rsidR="00C802FB" w:rsidRDefault="00C802FB" w:rsidP="001B5FC9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5968365" cy="2676525"/>
            <wp:effectExtent l="0" t="0" r="0" b="9525"/>
            <wp:wrapTight wrapText="bothSides">
              <wp:wrapPolygon edited="0">
                <wp:start x="0" y="0"/>
                <wp:lineTo x="0" y="21523"/>
                <wp:lineTo x="21510" y="21523"/>
                <wp:lineTo x="21510" y="0"/>
                <wp:lineTo x="0" y="0"/>
              </wp:wrapPolygon>
            </wp:wrapTight>
            <wp:docPr id="793659243" name="Imagem 3" descr="Gestão de Tarefas para Equipes - MeisterT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stão de Tarefas para Equipes - MeisterTask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90"/>
                    <a:stretch/>
                  </pic:blipFill>
                  <pic:spPr bwMode="auto">
                    <a:xfrm>
                      <a:off x="0" y="0"/>
                      <a:ext cx="596836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3203575</wp:posOffset>
            </wp:positionV>
            <wp:extent cx="7237730" cy="4072255"/>
            <wp:effectExtent l="0" t="0" r="1270" b="4445"/>
            <wp:wrapTight wrapText="bothSides">
              <wp:wrapPolygon edited="0">
                <wp:start x="0" y="0"/>
                <wp:lineTo x="0" y="21523"/>
                <wp:lineTo x="21547" y="21523"/>
                <wp:lineTo x="21547" y="0"/>
                <wp:lineTo x="0" y="0"/>
              </wp:wrapPolygon>
            </wp:wrapTight>
            <wp:docPr id="1078551756" name="Imagem 2" descr="MeisterTask - Preço, avaliações e classificação - Capterra Brasil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isterTask - Preço, avaliações e classificação - Capterra Brasil 20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773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5FC9" w:rsidRPr="00294C5F" w:rsidRDefault="001B5FC9" w:rsidP="001B5FC9">
      <w:pPr>
        <w:pStyle w:val="Ttulo1"/>
        <w:numPr>
          <w:ilvl w:val="0"/>
          <w:numId w:val="5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lastRenderedPageBreak/>
        <w:t>Trello</w:t>
      </w:r>
      <w:proofErr w:type="spellEnd"/>
    </w:p>
    <w:p w:rsidR="00E823A1" w:rsidRPr="0040573D" w:rsidRDefault="00E823A1" w:rsidP="00E823A1">
      <w:pPr>
        <w:jc w:val="both"/>
        <w:rPr>
          <w:rFonts w:ascii="Times New Roman" w:hAnsi="Times New Roman" w:cs="Times New Roman"/>
          <w:sz w:val="2"/>
          <w:szCs w:val="2"/>
        </w:rPr>
      </w:pPr>
    </w:p>
    <w:p w:rsidR="00862094" w:rsidRDefault="00862094" w:rsidP="001B5FC9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862094">
        <w:rPr>
          <w:rFonts w:ascii="Times New Roman" w:hAnsi="Times New Roman" w:cs="Times New Roman"/>
          <w:sz w:val="27"/>
          <w:szCs w:val="27"/>
        </w:rPr>
        <w:t xml:space="preserve">O </w:t>
      </w:r>
      <w:proofErr w:type="spellStart"/>
      <w:r w:rsidRPr="0040573D">
        <w:rPr>
          <w:rFonts w:ascii="Viga" w:hAnsi="Viga" w:cs="Times New Roman"/>
          <w:sz w:val="27"/>
          <w:szCs w:val="27"/>
        </w:rPr>
        <w:t>Trello</w:t>
      </w:r>
      <w:proofErr w:type="spellEnd"/>
      <w:r w:rsidRPr="0040573D">
        <w:rPr>
          <w:rFonts w:ascii="Viga" w:hAnsi="Viga" w:cs="Times New Roman"/>
          <w:sz w:val="27"/>
          <w:szCs w:val="27"/>
        </w:rPr>
        <w:t xml:space="preserve"> </w:t>
      </w:r>
      <w:r w:rsidRPr="00862094">
        <w:rPr>
          <w:rFonts w:ascii="Times New Roman" w:hAnsi="Times New Roman" w:cs="Times New Roman"/>
          <w:sz w:val="27"/>
          <w:szCs w:val="27"/>
        </w:rPr>
        <w:t>é uma plataforma de gerenciamento de projetos baseada em nuvem que permite organizar tarefas, projetos e equipes de forma colaborativa. Ele utiliza um formato de quadro virtual com listas e cartões, que podem ser arrastados e soltos para indicar o progresso das tarefas.</w:t>
      </w:r>
    </w:p>
    <w:p w:rsidR="0040573D" w:rsidRPr="0040573D" w:rsidRDefault="0040573D" w:rsidP="0040573D">
      <w:pPr>
        <w:jc w:val="both"/>
        <w:rPr>
          <w:rFonts w:ascii="Times New Roman" w:hAnsi="Times New Roman" w:cs="Times New Roman"/>
          <w:sz w:val="2"/>
          <w:szCs w:val="2"/>
        </w:rPr>
      </w:pPr>
    </w:p>
    <w:p w:rsidR="00862094" w:rsidRPr="0040573D" w:rsidRDefault="00862094" w:rsidP="0040573D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40573D">
        <w:rPr>
          <w:rFonts w:ascii="Times New Roman" w:hAnsi="Times New Roman" w:cs="Times New Roman"/>
          <w:b/>
          <w:bCs/>
          <w:sz w:val="27"/>
          <w:szCs w:val="27"/>
        </w:rPr>
        <w:t>Quadros:</w:t>
      </w:r>
      <w:r w:rsidRPr="0040573D">
        <w:rPr>
          <w:rFonts w:ascii="Times New Roman" w:hAnsi="Times New Roman" w:cs="Times New Roman"/>
          <w:sz w:val="27"/>
          <w:szCs w:val="27"/>
        </w:rPr>
        <w:t xml:space="preserve"> Representam projetos ou fluxos de trabalho e são compostos por listas e cartões.</w:t>
      </w:r>
    </w:p>
    <w:p w:rsidR="00862094" w:rsidRPr="00862094" w:rsidRDefault="00862094" w:rsidP="00862094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40573D">
        <w:rPr>
          <w:rFonts w:ascii="Times New Roman" w:hAnsi="Times New Roman" w:cs="Times New Roman"/>
          <w:b/>
          <w:bCs/>
          <w:sz w:val="27"/>
          <w:szCs w:val="27"/>
        </w:rPr>
        <w:t>Listas:</w:t>
      </w:r>
      <w:r w:rsidRPr="00862094">
        <w:rPr>
          <w:rFonts w:ascii="Times New Roman" w:hAnsi="Times New Roman" w:cs="Times New Roman"/>
          <w:sz w:val="27"/>
          <w:szCs w:val="27"/>
        </w:rPr>
        <w:t xml:space="preserve"> Colunas dentro de um quadro que representam estágios ou categorias.</w:t>
      </w:r>
    </w:p>
    <w:p w:rsidR="00862094" w:rsidRPr="00862094" w:rsidRDefault="00862094" w:rsidP="00862094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40573D">
        <w:rPr>
          <w:rFonts w:ascii="Times New Roman" w:hAnsi="Times New Roman" w:cs="Times New Roman"/>
          <w:b/>
          <w:bCs/>
          <w:sz w:val="27"/>
          <w:szCs w:val="27"/>
        </w:rPr>
        <w:t>Cartões:</w:t>
      </w:r>
      <w:r w:rsidRPr="00862094">
        <w:rPr>
          <w:rFonts w:ascii="Times New Roman" w:hAnsi="Times New Roman" w:cs="Times New Roman"/>
          <w:sz w:val="27"/>
          <w:szCs w:val="27"/>
        </w:rPr>
        <w:t xml:space="preserve"> Elementos individuais dentro das listas que representam tarefas ou atividades.</w:t>
      </w:r>
    </w:p>
    <w:p w:rsidR="00862094" w:rsidRPr="00862094" w:rsidRDefault="00862094" w:rsidP="00862094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40573D">
        <w:rPr>
          <w:rFonts w:ascii="Times New Roman" w:hAnsi="Times New Roman" w:cs="Times New Roman"/>
          <w:b/>
          <w:bCs/>
          <w:sz w:val="27"/>
          <w:szCs w:val="27"/>
        </w:rPr>
        <w:t xml:space="preserve">Fluxo de </w:t>
      </w:r>
      <w:r w:rsidR="0040573D">
        <w:rPr>
          <w:rFonts w:ascii="Times New Roman" w:hAnsi="Times New Roman" w:cs="Times New Roman"/>
          <w:b/>
          <w:bCs/>
          <w:sz w:val="27"/>
          <w:szCs w:val="27"/>
        </w:rPr>
        <w:t>T</w:t>
      </w:r>
      <w:r w:rsidRPr="0040573D">
        <w:rPr>
          <w:rFonts w:ascii="Times New Roman" w:hAnsi="Times New Roman" w:cs="Times New Roman"/>
          <w:b/>
          <w:bCs/>
          <w:sz w:val="27"/>
          <w:szCs w:val="27"/>
        </w:rPr>
        <w:t>rabalho:</w:t>
      </w:r>
      <w:r w:rsidRPr="00862094">
        <w:rPr>
          <w:rFonts w:ascii="Times New Roman" w:hAnsi="Times New Roman" w:cs="Times New Roman"/>
          <w:sz w:val="27"/>
          <w:szCs w:val="27"/>
        </w:rPr>
        <w:t xml:space="preserve"> Flexibilidade para se adaptar a diferentes metodologias de gerenciamento, como Kanban e </w:t>
      </w:r>
      <w:proofErr w:type="spellStart"/>
      <w:r w:rsidRPr="00862094">
        <w:rPr>
          <w:rFonts w:ascii="Times New Roman" w:hAnsi="Times New Roman" w:cs="Times New Roman"/>
          <w:sz w:val="27"/>
          <w:szCs w:val="27"/>
        </w:rPr>
        <w:t>Agile</w:t>
      </w:r>
      <w:proofErr w:type="spellEnd"/>
      <w:r w:rsidRPr="00862094">
        <w:rPr>
          <w:rFonts w:ascii="Times New Roman" w:hAnsi="Times New Roman" w:cs="Times New Roman"/>
          <w:sz w:val="27"/>
          <w:szCs w:val="27"/>
        </w:rPr>
        <w:t>.</w:t>
      </w:r>
    </w:p>
    <w:p w:rsidR="00862094" w:rsidRPr="00862094" w:rsidRDefault="00862094" w:rsidP="00862094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40573D">
        <w:rPr>
          <w:rFonts w:ascii="Times New Roman" w:hAnsi="Times New Roman" w:cs="Times New Roman"/>
          <w:b/>
          <w:bCs/>
          <w:sz w:val="27"/>
          <w:szCs w:val="27"/>
        </w:rPr>
        <w:t xml:space="preserve">Colaboração em </w:t>
      </w:r>
      <w:r w:rsidR="0040573D">
        <w:rPr>
          <w:rFonts w:ascii="Times New Roman" w:hAnsi="Times New Roman" w:cs="Times New Roman"/>
          <w:b/>
          <w:bCs/>
          <w:sz w:val="27"/>
          <w:szCs w:val="27"/>
        </w:rPr>
        <w:t>E</w:t>
      </w:r>
      <w:r w:rsidRPr="0040573D">
        <w:rPr>
          <w:rFonts w:ascii="Times New Roman" w:hAnsi="Times New Roman" w:cs="Times New Roman"/>
          <w:b/>
          <w:bCs/>
          <w:sz w:val="27"/>
          <w:szCs w:val="27"/>
        </w:rPr>
        <w:t>quipe:</w:t>
      </w:r>
      <w:r w:rsidRPr="00862094">
        <w:rPr>
          <w:rFonts w:ascii="Times New Roman" w:hAnsi="Times New Roman" w:cs="Times New Roman"/>
          <w:sz w:val="27"/>
          <w:szCs w:val="27"/>
        </w:rPr>
        <w:t xml:space="preserve"> Permite adicionar membros da equipe a quadros ou cartões e facilita a comunicação.</w:t>
      </w:r>
    </w:p>
    <w:p w:rsidR="00862094" w:rsidRPr="00862094" w:rsidRDefault="00862094" w:rsidP="00862094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40573D">
        <w:rPr>
          <w:rFonts w:ascii="Times New Roman" w:hAnsi="Times New Roman" w:cs="Times New Roman"/>
          <w:b/>
          <w:bCs/>
          <w:sz w:val="27"/>
          <w:szCs w:val="27"/>
        </w:rPr>
        <w:t xml:space="preserve">Integrações e </w:t>
      </w:r>
      <w:r w:rsidR="0040573D">
        <w:rPr>
          <w:rFonts w:ascii="Times New Roman" w:hAnsi="Times New Roman" w:cs="Times New Roman"/>
          <w:b/>
          <w:bCs/>
          <w:sz w:val="27"/>
          <w:szCs w:val="27"/>
        </w:rPr>
        <w:t>A</w:t>
      </w:r>
      <w:r w:rsidRPr="0040573D">
        <w:rPr>
          <w:rFonts w:ascii="Times New Roman" w:hAnsi="Times New Roman" w:cs="Times New Roman"/>
          <w:b/>
          <w:bCs/>
          <w:sz w:val="27"/>
          <w:szCs w:val="27"/>
        </w:rPr>
        <w:t>utomações:</w:t>
      </w:r>
      <w:r w:rsidRPr="00862094">
        <w:rPr>
          <w:rFonts w:ascii="Times New Roman" w:hAnsi="Times New Roman" w:cs="Times New Roman"/>
          <w:sz w:val="27"/>
          <w:szCs w:val="27"/>
        </w:rPr>
        <w:t xml:space="preserve"> Pode ser integrado a outras ferramentas e oferece recursos de automação para simplificar tarefas.</w:t>
      </w:r>
    </w:p>
    <w:p w:rsidR="00862094" w:rsidRPr="00862094" w:rsidRDefault="00862094" w:rsidP="00862094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40573D">
        <w:rPr>
          <w:rFonts w:ascii="Times New Roman" w:hAnsi="Times New Roman" w:cs="Times New Roman"/>
          <w:b/>
          <w:bCs/>
          <w:sz w:val="27"/>
          <w:szCs w:val="27"/>
        </w:rPr>
        <w:t xml:space="preserve">Aplicativos e </w:t>
      </w:r>
      <w:r w:rsidR="0040573D">
        <w:rPr>
          <w:rFonts w:ascii="Times New Roman" w:hAnsi="Times New Roman" w:cs="Times New Roman"/>
          <w:b/>
          <w:bCs/>
          <w:sz w:val="27"/>
          <w:szCs w:val="27"/>
        </w:rPr>
        <w:t>D</w:t>
      </w:r>
      <w:r w:rsidRPr="0040573D">
        <w:rPr>
          <w:rFonts w:ascii="Times New Roman" w:hAnsi="Times New Roman" w:cs="Times New Roman"/>
          <w:b/>
          <w:bCs/>
          <w:sz w:val="27"/>
          <w:szCs w:val="27"/>
        </w:rPr>
        <w:t>ispositivos:</w:t>
      </w:r>
      <w:r w:rsidRPr="00862094">
        <w:rPr>
          <w:rFonts w:ascii="Times New Roman" w:hAnsi="Times New Roman" w:cs="Times New Roman"/>
          <w:sz w:val="27"/>
          <w:szCs w:val="27"/>
        </w:rPr>
        <w:t xml:space="preserve"> Disponível em aplicativos móveis e web para acesso em qualquer lugar.</w:t>
      </w:r>
    </w:p>
    <w:p w:rsidR="00862094" w:rsidRPr="0040573D" w:rsidRDefault="00862094" w:rsidP="00862094">
      <w:pPr>
        <w:jc w:val="both"/>
        <w:rPr>
          <w:rFonts w:ascii="Times New Roman" w:hAnsi="Times New Roman" w:cs="Times New Roman"/>
          <w:sz w:val="2"/>
          <w:szCs w:val="2"/>
        </w:rPr>
      </w:pPr>
    </w:p>
    <w:p w:rsidR="0040573D" w:rsidRDefault="00862094" w:rsidP="0040573D">
      <w:pPr>
        <w:ind w:firstLine="360"/>
        <w:jc w:val="both"/>
        <w:rPr>
          <w:rFonts w:ascii="Times New Roman" w:hAnsi="Times New Roman" w:cs="Times New Roman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743585</wp:posOffset>
            </wp:positionV>
            <wp:extent cx="6177915" cy="3389630"/>
            <wp:effectExtent l="0" t="0" r="0" b="1270"/>
            <wp:wrapTight wrapText="bothSides">
              <wp:wrapPolygon edited="0">
                <wp:start x="200" y="486"/>
                <wp:lineTo x="0" y="2428"/>
                <wp:lineTo x="0" y="20394"/>
                <wp:lineTo x="200" y="21487"/>
                <wp:lineTo x="266" y="21487"/>
                <wp:lineTo x="21314" y="21487"/>
                <wp:lineTo x="21380" y="21487"/>
                <wp:lineTo x="21513" y="20151"/>
                <wp:lineTo x="21513" y="2306"/>
                <wp:lineTo x="21314" y="486"/>
                <wp:lineTo x="200" y="486"/>
              </wp:wrapPolygon>
            </wp:wrapTight>
            <wp:docPr id="1662742929" name="Imagem 4" descr="Trello | Atlass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ello | Atlassia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2094">
        <w:rPr>
          <w:rFonts w:ascii="Times New Roman" w:hAnsi="Times New Roman" w:cs="Times New Roman"/>
          <w:sz w:val="27"/>
          <w:szCs w:val="27"/>
        </w:rPr>
        <w:t>Com sua interface intuitiva e recursos de colaboração, ele se tornou uma ferramenta popular para equipes e indivíduos organizarem e gerenciarem projetos de forma eficiente.</w:t>
      </w:r>
    </w:p>
    <w:p w:rsidR="0040573D" w:rsidRPr="00294C5F" w:rsidRDefault="0040573D" w:rsidP="0040573D">
      <w:pPr>
        <w:pStyle w:val="Ttulo1"/>
        <w:numPr>
          <w:ilvl w:val="0"/>
          <w:numId w:val="5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lastRenderedPageBreak/>
        <w:t>ScrumHalf</w:t>
      </w:r>
      <w:proofErr w:type="spellEnd"/>
    </w:p>
    <w:p w:rsidR="00862094" w:rsidRPr="0040573D" w:rsidRDefault="00862094" w:rsidP="00862094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0B2371" w:rsidRPr="0040573D" w:rsidRDefault="000B2371" w:rsidP="000B237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0573D">
        <w:rPr>
          <w:rFonts w:ascii="Times New Roman" w:hAnsi="Times New Roman" w:cs="Times New Roman"/>
          <w:b/>
          <w:bCs/>
          <w:sz w:val="32"/>
          <w:szCs w:val="32"/>
        </w:rPr>
        <w:t>Integrações</w:t>
      </w:r>
    </w:p>
    <w:p w:rsidR="000B2371" w:rsidRPr="0040573D" w:rsidRDefault="000B2371" w:rsidP="000B2371">
      <w:pPr>
        <w:jc w:val="both"/>
        <w:rPr>
          <w:rFonts w:ascii="Times New Roman" w:hAnsi="Times New Roman" w:cs="Times New Roman"/>
          <w:sz w:val="2"/>
          <w:szCs w:val="2"/>
        </w:rPr>
      </w:pPr>
    </w:p>
    <w:p w:rsidR="000B2371" w:rsidRPr="000B2371" w:rsidRDefault="000B2371" w:rsidP="000B2371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40573D">
        <w:rPr>
          <w:rFonts w:ascii="Times New Roman" w:hAnsi="Times New Roman" w:cs="Times New Roman"/>
          <w:b/>
          <w:bCs/>
          <w:sz w:val="27"/>
          <w:szCs w:val="27"/>
        </w:rPr>
        <w:t>Notificações por Twitter:</w:t>
      </w:r>
      <w:r w:rsidRPr="000B2371">
        <w:rPr>
          <w:rFonts w:ascii="Times New Roman" w:hAnsi="Times New Roman" w:cs="Times New Roman"/>
          <w:sz w:val="27"/>
          <w:szCs w:val="27"/>
        </w:rPr>
        <w:t xml:space="preserve"> Receba as notificações via Twitter sobre as atividades do seu time.</w:t>
      </w:r>
    </w:p>
    <w:p w:rsidR="000B2371" w:rsidRPr="000B2371" w:rsidRDefault="000B2371" w:rsidP="000B2371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40573D">
        <w:rPr>
          <w:rFonts w:ascii="Times New Roman" w:hAnsi="Times New Roman" w:cs="Times New Roman"/>
          <w:b/>
          <w:bCs/>
          <w:sz w:val="27"/>
          <w:szCs w:val="27"/>
        </w:rPr>
        <w:t xml:space="preserve">Vídeos </w:t>
      </w:r>
      <w:r w:rsidR="0040573D" w:rsidRPr="0040573D">
        <w:rPr>
          <w:rFonts w:ascii="Times New Roman" w:hAnsi="Times New Roman" w:cs="Times New Roman"/>
          <w:b/>
          <w:bCs/>
          <w:sz w:val="27"/>
          <w:szCs w:val="27"/>
        </w:rPr>
        <w:t>D</w:t>
      </w:r>
      <w:r w:rsidRPr="0040573D">
        <w:rPr>
          <w:rFonts w:ascii="Times New Roman" w:hAnsi="Times New Roman" w:cs="Times New Roman"/>
          <w:b/>
          <w:bCs/>
          <w:sz w:val="27"/>
          <w:szCs w:val="27"/>
        </w:rPr>
        <w:t>idáticos:</w:t>
      </w:r>
      <w:r w:rsidRPr="000B2371">
        <w:rPr>
          <w:rFonts w:ascii="Times New Roman" w:hAnsi="Times New Roman" w:cs="Times New Roman"/>
          <w:sz w:val="27"/>
          <w:szCs w:val="27"/>
        </w:rPr>
        <w:t xml:space="preserve"> Vídeos na Universidade SCRUM no YouTube</w:t>
      </w:r>
    </w:p>
    <w:p w:rsidR="000B2371" w:rsidRPr="000B2371" w:rsidRDefault="0040573D" w:rsidP="000B2371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7"/>
          <w:szCs w:val="27"/>
        </w:rPr>
      </w:pPr>
      <w:r w:rsidRPr="0040573D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7451AFE1">
            <wp:simplePos x="0" y="0"/>
            <wp:positionH relativeFrom="margin">
              <wp:align>center</wp:align>
            </wp:positionH>
            <wp:positionV relativeFrom="paragraph">
              <wp:posOffset>3840480</wp:posOffset>
            </wp:positionV>
            <wp:extent cx="5930971" cy="3362325"/>
            <wp:effectExtent l="0" t="0" r="0" b="0"/>
            <wp:wrapTight wrapText="bothSides">
              <wp:wrapPolygon edited="0">
                <wp:start x="0" y="0"/>
                <wp:lineTo x="0" y="21416"/>
                <wp:lineTo x="21507" y="21416"/>
                <wp:lineTo x="21507" y="0"/>
                <wp:lineTo x="0" y="0"/>
              </wp:wrapPolygon>
            </wp:wrapTight>
            <wp:docPr id="298017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1783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71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573D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250B2B96">
            <wp:simplePos x="0" y="0"/>
            <wp:positionH relativeFrom="margin">
              <wp:align>center</wp:align>
            </wp:positionH>
            <wp:positionV relativeFrom="paragraph">
              <wp:posOffset>399415</wp:posOffset>
            </wp:positionV>
            <wp:extent cx="6830695" cy="3610610"/>
            <wp:effectExtent l="0" t="0" r="8255" b="8890"/>
            <wp:wrapTight wrapText="bothSides">
              <wp:wrapPolygon edited="0">
                <wp:start x="0" y="0"/>
                <wp:lineTo x="0" y="21539"/>
                <wp:lineTo x="21566" y="21539"/>
                <wp:lineTo x="21566" y="0"/>
                <wp:lineTo x="0" y="0"/>
              </wp:wrapPolygon>
            </wp:wrapTight>
            <wp:docPr id="4634261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26127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8"/>
                    <a:stretch/>
                  </pic:blipFill>
                  <pic:spPr bwMode="auto">
                    <a:xfrm>
                      <a:off x="0" y="0"/>
                      <a:ext cx="6830695" cy="361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371" w:rsidRPr="0040573D">
        <w:rPr>
          <w:rFonts w:ascii="Times New Roman" w:hAnsi="Times New Roman" w:cs="Times New Roman"/>
          <w:b/>
          <w:bCs/>
          <w:sz w:val="27"/>
          <w:szCs w:val="27"/>
        </w:rPr>
        <w:t>Anexe arquivos utilizando a Nuvem:</w:t>
      </w:r>
      <w:r w:rsidR="000B2371" w:rsidRPr="000B2371">
        <w:rPr>
          <w:rFonts w:ascii="Times New Roman" w:hAnsi="Times New Roman" w:cs="Times New Roman"/>
          <w:sz w:val="27"/>
          <w:szCs w:val="27"/>
        </w:rPr>
        <w:t xml:space="preserve"> Google Drive, Dropbox</w:t>
      </w:r>
    </w:p>
    <w:p w:rsidR="00862094" w:rsidRPr="008815F3" w:rsidRDefault="0040573D" w:rsidP="00862094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80605" cy="4152265"/>
            <wp:effectExtent l="0" t="0" r="0" b="635"/>
            <wp:wrapTight wrapText="bothSides">
              <wp:wrapPolygon edited="0">
                <wp:start x="0" y="0"/>
                <wp:lineTo x="0" y="21504"/>
                <wp:lineTo x="21520" y="21504"/>
                <wp:lineTo x="21520" y="0"/>
                <wp:lineTo x="0" y="0"/>
              </wp:wrapPolygon>
            </wp:wrapTight>
            <wp:docPr id="1421187160" name="Imagem 5" descr="Conheça a ScrumHa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heça a ScrumHal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371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-1061084</wp:posOffset>
            </wp:positionH>
            <wp:positionV relativeFrom="paragraph">
              <wp:posOffset>4374515</wp:posOffset>
            </wp:positionV>
            <wp:extent cx="7518400" cy="4511040"/>
            <wp:effectExtent l="0" t="0" r="6350" b="3810"/>
            <wp:wrapSquare wrapText="bothSides"/>
            <wp:docPr id="34221356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371" w:rsidRPr="000B2371">
        <w:t xml:space="preserve"> </w:t>
      </w:r>
    </w:p>
    <w:sectPr w:rsidR="00862094" w:rsidRPr="008815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iga">
    <w:panose1 w:val="020B0800030000020004"/>
    <w:charset w:val="00"/>
    <w:family w:val="swiss"/>
    <w:pitch w:val="variable"/>
    <w:sig w:usb0="800000EF" w:usb1="40002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C1E29"/>
    <w:multiLevelType w:val="hybridMultilevel"/>
    <w:tmpl w:val="9AE8299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C20423"/>
    <w:multiLevelType w:val="hybridMultilevel"/>
    <w:tmpl w:val="C436C6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CA3112"/>
    <w:multiLevelType w:val="hybridMultilevel"/>
    <w:tmpl w:val="6EE4BA7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68D7825"/>
    <w:multiLevelType w:val="hybridMultilevel"/>
    <w:tmpl w:val="08BA190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9AC2ECB"/>
    <w:multiLevelType w:val="hybridMultilevel"/>
    <w:tmpl w:val="AFB8A1F2"/>
    <w:lvl w:ilvl="0" w:tplc="0416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09E28BD"/>
    <w:multiLevelType w:val="hybridMultilevel"/>
    <w:tmpl w:val="1592FE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67C3F26"/>
    <w:multiLevelType w:val="hybridMultilevel"/>
    <w:tmpl w:val="9F82AC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673247">
    <w:abstractNumId w:val="1"/>
  </w:num>
  <w:num w:numId="2" w16cid:durableId="1248004335">
    <w:abstractNumId w:val="2"/>
  </w:num>
  <w:num w:numId="3" w16cid:durableId="1834368647">
    <w:abstractNumId w:val="6"/>
  </w:num>
  <w:num w:numId="4" w16cid:durableId="1336374458">
    <w:abstractNumId w:val="3"/>
  </w:num>
  <w:num w:numId="5" w16cid:durableId="1077633897">
    <w:abstractNumId w:val="4"/>
  </w:num>
  <w:num w:numId="6" w16cid:durableId="121772746">
    <w:abstractNumId w:val="5"/>
  </w:num>
  <w:num w:numId="7" w16cid:durableId="1936937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5F3"/>
    <w:rsid w:val="000B2371"/>
    <w:rsid w:val="00134618"/>
    <w:rsid w:val="001B5FC9"/>
    <w:rsid w:val="00236665"/>
    <w:rsid w:val="0040573D"/>
    <w:rsid w:val="00862094"/>
    <w:rsid w:val="008815F3"/>
    <w:rsid w:val="00C802FB"/>
    <w:rsid w:val="00DA7F20"/>
    <w:rsid w:val="00DC149C"/>
    <w:rsid w:val="00E823A1"/>
    <w:rsid w:val="00FA7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5510D"/>
  <w15:chartTrackingRefBased/>
  <w15:docId w15:val="{D30ADC04-8D08-4AAE-8747-8FB441419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15F3"/>
  </w:style>
  <w:style w:type="paragraph" w:styleId="Ttulo1">
    <w:name w:val="heading 1"/>
    <w:basedOn w:val="Normal"/>
    <w:next w:val="Normal"/>
    <w:link w:val="Ttulo1Char"/>
    <w:uiPriority w:val="9"/>
    <w:qFormat/>
    <w:rsid w:val="001B5F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8815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815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DA7F20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1B5F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840</Words>
  <Characters>4537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Edgar</dc:creator>
  <cp:keywords/>
  <dc:description/>
  <cp:lastModifiedBy>Lucas Edgar</cp:lastModifiedBy>
  <cp:revision>5</cp:revision>
  <dcterms:created xsi:type="dcterms:W3CDTF">2023-06-15T19:56:00Z</dcterms:created>
  <dcterms:modified xsi:type="dcterms:W3CDTF">2023-06-15T21:02:00Z</dcterms:modified>
</cp:coreProperties>
</file>