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68974" w14:textId="6B72FDE0" w:rsidR="00E37A0F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1)</w:t>
      </w:r>
    </w:p>
    <w:p w14:paraId="35827C87" w14:textId="1BD153C3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S</w:t>
      </w:r>
      <w:r w:rsidRPr="009A5BA9">
        <w:rPr>
          <w:rFonts w:ascii="Times New Roman" w:hAnsi="Times New Roman" w:cs="Times New Roman"/>
          <w:sz w:val="27"/>
          <w:szCs w:val="27"/>
        </w:rPr>
        <w:t>ão coleções de dados interligados entre si e organizados para fornecer informações</w:t>
      </w:r>
      <w:r w:rsidRPr="009A5BA9">
        <w:rPr>
          <w:rFonts w:ascii="Times New Roman" w:hAnsi="Times New Roman" w:cs="Times New Roman"/>
          <w:sz w:val="27"/>
          <w:szCs w:val="27"/>
        </w:rPr>
        <w:t>.</w:t>
      </w:r>
    </w:p>
    <w:p w14:paraId="48871A82" w14:textId="0210CFB0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7BF34051" w14:textId="77777777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2)</w:t>
      </w:r>
    </w:p>
    <w:p w14:paraId="6FFDB094" w14:textId="3DF74F40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O</w:t>
      </w:r>
      <w:r w:rsidRPr="009A5BA9">
        <w:rPr>
          <w:rFonts w:ascii="Times New Roman" w:hAnsi="Times New Roman" w:cs="Times New Roman"/>
          <w:sz w:val="27"/>
          <w:szCs w:val="27"/>
        </w:rPr>
        <w:t xml:space="preserve"> conjunto de programas de computador (softwares) responsáveis pelo gerenciamento de uma base de dados. Seu principal objetivo é retirar da aplicação cliente a responsabilidade de gerenciar o acesso, a manipulação e a organização dos dados. </w:t>
      </w:r>
    </w:p>
    <w:p w14:paraId="53A80C69" w14:textId="70F100E4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68BC287B" w14:textId="13C0668E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3)</w:t>
      </w:r>
    </w:p>
    <w:p w14:paraId="572B1FEA" w14:textId="77777777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3BB9DBB7" w14:textId="10186AA8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(</w:t>
      </w:r>
      <w:r w:rsidRPr="009A5BA9">
        <w:rPr>
          <w:rFonts w:ascii="Times New Roman" w:hAnsi="Times New Roman" w:cs="Times New Roman"/>
          <w:sz w:val="27"/>
          <w:szCs w:val="27"/>
        </w:rPr>
        <w:t>V)</w:t>
      </w:r>
      <w:r w:rsidRPr="009A5BA9">
        <w:rPr>
          <w:rFonts w:ascii="Times New Roman" w:hAnsi="Times New Roman" w:cs="Times New Roman"/>
          <w:sz w:val="27"/>
          <w:szCs w:val="27"/>
        </w:rPr>
        <w:t xml:space="preserve"> Um banco de dados juntamente com o SGBD que o gerencia constitui um sistema de banco de dados.</w:t>
      </w:r>
    </w:p>
    <w:p w14:paraId="30C97FA2" w14:textId="758C2782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(</w:t>
      </w:r>
      <w:r w:rsidRPr="009A5BA9">
        <w:rPr>
          <w:rFonts w:ascii="Times New Roman" w:hAnsi="Times New Roman" w:cs="Times New Roman"/>
          <w:sz w:val="27"/>
          <w:szCs w:val="27"/>
        </w:rPr>
        <w:t>V)</w:t>
      </w:r>
      <w:r w:rsidRPr="009A5BA9">
        <w:rPr>
          <w:rFonts w:ascii="Times New Roman" w:hAnsi="Times New Roman" w:cs="Times New Roman"/>
          <w:sz w:val="27"/>
          <w:szCs w:val="27"/>
        </w:rPr>
        <w:t xml:space="preserve"> Os Administradores de Banco de Dados são profissionais que precisam ter acesso ao banco de dados para consultar, modificar e remover dados. </w:t>
      </w:r>
    </w:p>
    <w:p w14:paraId="1E335DE3" w14:textId="2C74350B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(</w:t>
      </w:r>
      <w:r w:rsidRPr="009A5BA9">
        <w:rPr>
          <w:rFonts w:ascii="Times New Roman" w:hAnsi="Times New Roman" w:cs="Times New Roman"/>
          <w:sz w:val="27"/>
          <w:szCs w:val="27"/>
        </w:rPr>
        <w:t>F)</w:t>
      </w:r>
      <w:r w:rsidRPr="009A5BA9">
        <w:rPr>
          <w:rFonts w:ascii="Times New Roman" w:hAnsi="Times New Roman" w:cs="Times New Roman"/>
          <w:sz w:val="27"/>
          <w:szCs w:val="27"/>
        </w:rPr>
        <w:t xml:space="preserve"> O SGBD é um conjunto de profissionais e tecnologias que permite criar e manter um banco de dados.</w:t>
      </w:r>
    </w:p>
    <w:p w14:paraId="0123A318" w14:textId="4F3476C1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2ABCBC4F" w14:textId="36062A8A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4)</w:t>
      </w:r>
    </w:p>
    <w:p w14:paraId="259AAEDA" w14:textId="3A3295F2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41AF39F5" w14:textId="5359B897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C) Projetista de banco de dados. *</w:t>
      </w:r>
    </w:p>
    <w:p w14:paraId="340B611F" w14:textId="33999F67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278514A7" w14:textId="31231F9A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5)</w:t>
      </w:r>
    </w:p>
    <w:p w14:paraId="2B8017E9" w14:textId="6C220BA0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7124EBFD" w14:textId="34147509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Tabela do Excel com linhas, colunas e células.</w:t>
      </w:r>
    </w:p>
    <w:p w14:paraId="0FDAB8E8" w14:textId="54F45F91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3E031BDC" w14:textId="47B1FCF0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6)</w:t>
      </w:r>
    </w:p>
    <w:p w14:paraId="124168DE" w14:textId="7260D2C7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7831D19" w14:textId="3E439F37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S</w:t>
      </w:r>
      <w:r w:rsidRPr="009A5BA9">
        <w:rPr>
          <w:rFonts w:ascii="Times New Roman" w:hAnsi="Times New Roman" w:cs="Times New Roman"/>
          <w:sz w:val="27"/>
          <w:szCs w:val="27"/>
        </w:rPr>
        <w:t>alvar os dados no HD, manter em memória os dados mais acessados, ligar dados e metadados,</w:t>
      </w:r>
      <w:r w:rsidRPr="009A5BA9">
        <w:rPr>
          <w:rFonts w:ascii="Times New Roman" w:hAnsi="Times New Roman" w:cs="Times New Roman"/>
          <w:sz w:val="27"/>
          <w:szCs w:val="27"/>
        </w:rPr>
        <w:t xml:space="preserve"> </w:t>
      </w:r>
      <w:r w:rsidRPr="009A5BA9">
        <w:rPr>
          <w:rFonts w:ascii="Times New Roman" w:hAnsi="Times New Roman" w:cs="Times New Roman"/>
          <w:sz w:val="27"/>
          <w:szCs w:val="27"/>
        </w:rPr>
        <w:t>encriptar dados, controlar o acesso a informações, manter cópias dos dados para recuperação de uma possível falha, garantir transações no banco de dados</w:t>
      </w:r>
      <w:r w:rsidRPr="009A5BA9">
        <w:rPr>
          <w:rFonts w:ascii="Times New Roman" w:hAnsi="Times New Roman" w:cs="Times New Roman"/>
          <w:sz w:val="27"/>
          <w:szCs w:val="27"/>
        </w:rPr>
        <w:t>.</w:t>
      </w:r>
    </w:p>
    <w:p w14:paraId="433FE995" w14:textId="05F0C27D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061E239" w14:textId="47994C60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7)</w:t>
      </w:r>
    </w:p>
    <w:p w14:paraId="5F13CC59" w14:textId="15936B7E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38F8F99" w14:textId="6C0C84E1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Toda atividade determinada em um sistema informatizado ou computadorizado.</w:t>
      </w:r>
    </w:p>
    <w:p w14:paraId="3752A174" w14:textId="7808A066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AC5D1B4" w14:textId="77777777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lastRenderedPageBreak/>
        <w:t>8)</w:t>
      </w:r>
    </w:p>
    <w:p w14:paraId="5D6FB7CA" w14:textId="77777777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3BFBFC9F" w14:textId="320AA52F" w:rsidR="0086453B" w:rsidRPr="009A5BA9" w:rsidRDefault="0086453B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Style w:val="Forte"/>
          <w:rFonts w:ascii="Times New Roman" w:hAnsi="Times New Roman" w:cs="Times New Roman"/>
          <w:b w:val="0"/>
          <w:bCs w:val="0"/>
          <w:spacing w:val="-1"/>
          <w:sz w:val="27"/>
          <w:szCs w:val="27"/>
        </w:rPr>
        <w:t>ACID</w:t>
      </w:r>
      <w:r w:rsidRPr="009A5BA9">
        <w:rPr>
          <w:rFonts w:ascii="Times New Roman" w:hAnsi="Times New Roman" w:cs="Times New Roman"/>
          <w:spacing w:val="-1"/>
          <w:sz w:val="27"/>
          <w:szCs w:val="27"/>
        </w:rPr>
        <w:t> é um conceito que se refere às quatro propriedades de transação de um sistema de banco de dados: </w:t>
      </w:r>
      <w:r w:rsidRPr="009A5BA9">
        <w:rPr>
          <w:rStyle w:val="Forte"/>
          <w:rFonts w:ascii="Times New Roman" w:hAnsi="Times New Roman" w:cs="Times New Roman"/>
          <w:b w:val="0"/>
          <w:bCs w:val="0"/>
          <w:spacing w:val="-1"/>
          <w:sz w:val="27"/>
          <w:szCs w:val="27"/>
        </w:rPr>
        <w:t>A</w:t>
      </w:r>
      <w:r w:rsidRPr="009A5BA9">
        <w:rPr>
          <w:rFonts w:ascii="Times New Roman" w:hAnsi="Times New Roman" w:cs="Times New Roman"/>
          <w:spacing w:val="-1"/>
          <w:sz w:val="27"/>
          <w:szCs w:val="27"/>
        </w:rPr>
        <w:t>tomicidade, </w:t>
      </w:r>
      <w:r w:rsidRPr="009A5BA9">
        <w:rPr>
          <w:rStyle w:val="Forte"/>
          <w:rFonts w:ascii="Times New Roman" w:hAnsi="Times New Roman" w:cs="Times New Roman"/>
          <w:b w:val="0"/>
          <w:bCs w:val="0"/>
          <w:spacing w:val="-1"/>
          <w:sz w:val="27"/>
          <w:szCs w:val="27"/>
        </w:rPr>
        <w:t>C</w:t>
      </w:r>
      <w:r w:rsidRPr="009A5BA9">
        <w:rPr>
          <w:rFonts w:ascii="Times New Roman" w:hAnsi="Times New Roman" w:cs="Times New Roman"/>
          <w:spacing w:val="-1"/>
          <w:sz w:val="27"/>
          <w:szCs w:val="27"/>
        </w:rPr>
        <w:t>onsistência, </w:t>
      </w:r>
      <w:r w:rsidRPr="009A5BA9">
        <w:rPr>
          <w:rStyle w:val="Forte"/>
          <w:rFonts w:ascii="Times New Roman" w:hAnsi="Times New Roman" w:cs="Times New Roman"/>
          <w:b w:val="0"/>
          <w:bCs w:val="0"/>
          <w:spacing w:val="-1"/>
          <w:sz w:val="27"/>
          <w:szCs w:val="27"/>
        </w:rPr>
        <w:t>I</w:t>
      </w:r>
      <w:r w:rsidRPr="009A5BA9">
        <w:rPr>
          <w:rFonts w:ascii="Times New Roman" w:hAnsi="Times New Roman" w:cs="Times New Roman"/>
          <w:spacing w:val="-1"/>
          <w:sz w:val="27"/>
          <w:szCs w:val="27"/>
        </w:rPr>
        <w:t>solamento e </w:t>
      </w:r>
      <w:r w:rsidRPr="009A5BA9">
        <w:rPr>
          <w:rStyle w:val="Forte"/>
          <w:rFonts w:ascii="Times New Roman" w:hAnsi="Times New Roman" w:cs="Times New Roman"/>
          <w:b w:val="0"/>
          <w:bCs w:val="0"/>
          <w:spacing w:val="-1"/>
          <w:sz w:val="27"/>
          <w:szCs w:val="27"/>
        </w:rPr>
        <w:t>D</w:t>
      </w:r>
      <w:r w:rsidRPr="009A5BA9">
        <w:rPr>
          <w:rFonts w:ascii="Times New Roman" w:hAnsi="Times New Roman" w:cs="Times New Roman"/>
          <w:spacing w:val="-1"/>
          <w:sz w:val="27"/>
          <w:szCs w:val="27"/>
        </w:rPr>
        <w:t>urabilidade.</w:t>
      </w:r>
    </w:p>
    <w:p w14:paraId="4D1725D2" w14:textId="77777777" w:rsidR="0086453B" w:rsidRPr="009A5BA9" w:rsidRDefault="0086453B" w:rsidP="009A5BA9">
      <w:pPr>
        <w:pStyle w:val="hm"/>
        <w:shd w:val="clear" w:color="auto" w:fill="FFFFFF"/>
        <w:spacing w:before="480" w:beforeAutospacing="0" w:after="0" w:afterAutospacing="0"/>
        <w:ind w:firstLine="708"/>
        <w:jc w:val="both"/>
        <w:rPr>
          <w:spacing w:val="-1"/>
          <w:sz w:val="27"/>
          <w:szCs w:val="27"/>
        </w:rPr>
      </w:pPr>
      <w:r w:rsidRPr="009A5BA9">
        <w:rPr>
          <w:rStyle w:val="nfase"/>
          <w:b/>
          <w:bCs/>
          <w:spacing w:val="-1"/>
          <w:sz w:val="27"/>
          <w:szCs w:val="27"/>
        </w:rPr>
        <w:t>Atomicidade:</w:t>
      </w:r>
      <w:r w:rsidRPr="009A5BA9">
        <w:rPr>
          <w:spacing w:val="-1"/>
          <w:sz w:val="27"/>
          <w:szCs w:val="27"/>
        </w:rPr>
        <w:t> Em uma transação envolvendo duas ou mais partes de informações discretas, ou a transação será executada totalmente ou não será executada, garantindo assim que as transações sejam atômicas.</w:t>
      </w:r>
    </w:p>
    <w:p w14:paraId="0C12BCC3" w14:textId="77777777" w:rsidR="0086453B" w:rsidRPr="009A5BA9" w:rsidRDefault="0086453B" w:rsidP="009A5BA9">
      <w:pPr>
        <w:pStyle w:val="hm"/>
        <w:shd w:val="clear" w:color="auto" w:fill="FFFFFF"/>
        <w:spacing w:before="480" w:beforeAutospacing="0" w:after="0" w:afterAutospacing="0"/>
        <w:ind w:firstLine="708"/>
        <w:jc w:val="both"/>
        <w:rPr>
          <w:spacing w:val="-1"/>
          <w:sz w:val="27"/>
          <w:szCs w:val="27"/>
        </w:rPr>
      </w:pPr>
      <w:r w:rsidRPr="009A5BA9">
        <w:rPr>
          <w:rStyle w:val="nfase"/>
          <w:b/>
          <w:bCs/>
          <w:spacing w:val="-1"/>
          <w:sz w:val="27"/>
          <w:szCs w:val="27"/>
        </w:rPr>
        <w:t>Consistência:</w:t>
      </w:r>
      <w:r w:rsidRPr="009A5BA9">
        <w:rPr>
          <w:spacing w:val="-1"/>
          <w:sz w:val="27"/>
          <w:szCs w:val="27"/>
        </w:rPr>
        <w:t> A transação cria um novo estado válido dos dados ou em caso de falha retorna todos os dados ao seu estado antes que a transação foi iniciada.</w:t>
      </w:r>
    </w:p>
    <w:p w14:paraId="45E045A7" w14:textId="028E91B4" w:rsidR="0086453B" w:rsidRPr="009A5BA9" w:rsidRDefault="0086453B" w:rsidP="009A5BA9">
      <w:pPr>
        <w:pStyle w:val="hm"/>
        <w:shd w:val="clear" w:color="auto" w:fill="FFFFFF"/>
        <w:spacing w:before="480" w:beforeAutospacing="0" w:after="0" w:afterAutospacing="0"/>
        <w:ind w:firstLine="708"/>
        <w:jc w:val="both"/>
        <w:rPr>
          <w:spacing w:val="-1"/>
          <w:sz w:val="27"/>
          <w:szCs w:val="27"/>
        </w:rPr>
      </w:pPr>
      <w:r w:rsidRPr="009A5BA9">
        <w:rPr>
          <w:rStyle w:val="nfase"/>
          <w:b/>
          <w:bCs/>
          <w:spacing w:val="-1"/>
          <w:sz w:val="27"/>
          <w:szCs w:val="27"/>
        </w:rPr>
        <w:t>Isolament</w:t>
      </w:r>
      <w:r w:rsidRPr="009A5BA9">
        <w:rPr>
          <w:rStyle w:val="nfase"/>
          <w:b/>
          <w:bCs/>
          <w:i w:val="0"/>
          <w:iCs w:val="0"/>
          <w:spacing w:val="-1"/>
          <w:sz w:val="27"/>
          <w:szCs w:val="27"/>
        </w:rPr>
        <w:t>o:</w:t>
      </w:r>
      <w:r w:rsidRPr="009A5BA9">
        <w:rPr>
          <w:spacing w:val="-1"/>
          <w:sz w:val="27"/>
          <w:szCs w:val="27"/>
        </w:rPr>
        <w:t xml:space="preserve"> Uma transação em </w:t>
      </w:r>
      <w:r w:rsidR="00595656" w:rsidRPr="009A5BA9">
        <w:rPr>
          <w:spacing w:val="-1"/>
          <w:sz w:val="27"/>
          <w:szCs w:val="27"/>
        </w:rPr>
        <w:t>andamento,</w:t>
      </w:r>
      <w:r w:rsidRPr="009A5BA9">
        <w:rPr>
          <w:spacing w:val="-1"/>
          <w:sz w:val="27"/>
          <w:szCs w:val="27"/>
        </w:rPr>
        <w:t xml:space="preserve"> mas ainda não validada deve permanecer isolada de qualquer outra operação, ou seja, garantimos que a transação não será interferida por nenhuma outra transação concorrente.</w:t>
      </w:r>
    </w:p>
    <w:p w14:paraId="47DCF614" w14:textId="32785EF6" w:rsidR="0086453B" w:rsidRPr="009A5BA9" w:rsidRDefault="0086453B" w:rsidP="009A5BA9">
      <w:pPr>
        <w:pStyle w:val="hm"/>
        <w:shd w:val="clear" w:color="auto" w:fill="FFFFFF"/>
        <w:spacing w:before="480" w:beforeAutospacing="0" w:after="0" w:afterAutospacing="0"/>
        <w:ind w:firstLine="708"/>
        <w:jc w:val="both"/>
        <w:rPr>
          <w:spacing w:val="-1"/>
          <w:sz w:val="27"/>
          <w:szCs w:val="27"/>
        </w:rPr>
      </w:pPr>
      <w:r w:rsidRPr="009A5BA9">
        <w:rPr>
          <w:rStyle w:val="nfase"/>
          <w:b/>
          <w:bCs/>
          <w:spacing w:val="-1"/>
          <w:sz w:val="27"/>
          <w:szCs w:val="27"/>
        </w:rPr>
        <w:t>Durabilidade:</w:t>
      </w:r>
      <w:r w:rsidRPr="009A5BA9">
        <w:rPr>
          <w:spacing w:val="-1"/>
          <w:sz w:val="27"/>
          <w:szCs w:val="27"/>
        </w:rPr>
        <w:t> Dados validados são registados pelo sistema de tal forma que mesmo no caso de uma falha e/ou reinício do sistema, os dados estão disponíveis em seu estado correto.</w:t>
      </w:r>
    </w:p>
    <w:p w14:paraId="4BDCF8B3" w14:textId="568F6B92" w:rsidR="00595656" w:rsidRPr="009A5BA9" w:rsidRDefault="00595656" w:rsidP="009A5BA9">
      <w:pPr>
        <w:pStyle w:val="hm"/>
        <w:shd w:val="clear" w:color="auto" w:fill="FFFFFF"/>
        <w:spacing w:before="480" w:beforeAutospacing="0" w:after="0" w:afterAutospacing="0"/>
        <w:jc w:val="both"/>
        <w:rPr>
          <w:spacing w:val="-1"/>
          <w:sz w:val="27"/>
          <w:szCs w:val="27"/>
        </w:rPr>
      </w:pPr>
      <w:r w:rsidRPr="009A5BA9">
        <w:rPr>
          <w:spacing w:val="-1"/>
          <w:sz w:val="27"/>
          <w:szCs w:val="27"/>
        </w:rPr>
        <w:t>9)</w:t>
      </w:r>
    </w:p>
    <w:p w14:paraId="571E929C" w14:textId="25DF103D" w:rsidR="00595656" w:rsidRPr="009A5BA9" w:rsidRDefault="00595656" w:rsidP="009A5BA9">
      <w:pPr>
        <w:pStyle w:val="hm"/>
        <w:shd w:val="clear" w:color="auto" w:fill="FFFFFF"/>
        <w:spacing w:before="480" w:beforeAutospacing="0" w:after="0" w:afterAutospacing="0"/>
        <w:ind w:firstLine="708"/>
        <w:jc w:val="both"/>
        <w:rPr>
          <w:spacing w:val="-1"/>
          <w:sz w:val="27"/>
          <w:szCs w:val="27"/>
        </w:rPr>
      </w:pPr>
      <w:r w:rsidRPr="009A5BA9">
        <w:rPr>
          <w:sz w:val="27"/>
          <w:szCs w:val="27"/>
        </w:rPr>
        <w:t>Aplicações simples e bem definidas onde não se espera mudanças. Aplicações onde não é necessário acesso multi- usuário.</w:t>
      </w:r>
    </w:p>
    <w:p w14:paraId="5C21712E" w14:textId="797EB652" w:rsidR="0086453B" w:rsidRPr="009A5BA9" w:rsidRDefault="0086453B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D25508B" w14:textId="236C74CB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10)</w:t>
      </w:r>
    </w:p>
    <w:p w14:paraId="12C957D5" w14:textId="513B2FD0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6C60F62C" w14:textId="28547F23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ab/>
      </w: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Modelos de dados:</w:t>
      </w:r>
      <w:r w:rsidRPr="009A5BA9">
        <w:rPr>
          <w:rFonts w:ascii="Times New Roman" w:hAnsi="Times New Roman" w:cs="Times New Roman"/>
          <w:sz w:val="27"/>
          <w:szCs w:val="27"/>
        </w:rPr>
        <w:t xml:space="preserve"> É a a</w:t>
      </w:r>
      <w:r w:rsidRPr="009A5BA9">
        <w:rPr>
          <w:rFonts w:ascii="Times New Roman" w:hAnsi="Times New Roman" w:cs="Times New Roman"/>
          <w:sz w:val="27"/>
          <w:szCs w:val="27"/>
        </w:rPr>
        <w:t xml:space="preserve">mostra </w:t>
      </w:r>
      <w:r w:rsidRPr="009A5BA9">
        <w:rPr>
          <w:rFonts w:ascii="Times New Roman" w:hAnsi="Times New Roman" w:cs="Times New Roman"/>
          <w:sz w:val="27"/>
          <w:szCs w:val="27"/>
        </w:rPr>
        <w:t>d</w:t>
      </w:r>
      <w:r w:rsidRPr="009A5BA9">
        <w:rPr>
          <w:rFonts w:ascii="Times New Roman" w:hAnsi="Times New Roman" w:cs="Times New Roman"/>
          <w:sz w:val="27"/>
          <w:szCs w:val="27"/>
        </w:rPr>
        <w:t>a estrutura lógica de um banco de dados, incluindo as relações e restrições que determinam como os dados podem ser armazenados e acessados.</w:t>
      </w:r>
    </w:p>
    <w:p w14:paraId="32F8CAB8" w14:textId="4C9E3410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ab/>
      </w: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Instancias: </w:t>
      </w:r>
      <w:r w:rsidRPr="009A5BA9">
        <w:rPr>
          <w:rFonts w:ascii="Times New Roman" w:hAnsi="Times New Roman" w:cs="Times New Roman"/>
          <w:sz w:val="27"/>
          <w:szCs w:val="27"/>
        </w:rPr>
        <w:t xml:space="preserve">A </w:t>
      </w:r>
      <w:r w:rsidRPr="009A5BA9">
        <w:rPr>
          <w:rFonts w:ascii="Times New Roman" w:hAnsi="Times New Roman" w:cs="Times New Roman"/>
          <w:sz w:val="27"/>
          <w:szCs w:val="27"/>
          <w:shd w:val="clear" w:color="auto" w:fill="F9FBFD"/>
        </w:rPr>
        <w:t>"instalação" do próprio banco de dados, onde você criará e dará manutenção a diversos bancos de dados. Cada instância pode conter diversos bancos de dados, mas estes conjuntos de bancos de dados estarão dentro de uma instância.</w:t>
      </w:r>
    </w:p>
    <w:p w14:paraId="614E41A2" w14:textId="6C401530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ab/>
      </w: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Esquemas:</w:t>
      </w:r>
      <w:r w:rsidRPr="009A5BA9">
        <w:rPr>
          <w:rFonts w:ascii="Times New Roman" w:hAnsi="Times New Roman" w:cs="Times New Roman"/>
          <w:sz w:val="27"/>
          <w:szCs w:val="27"/>
        </w:rPr>
        <w:t xml:space="preserve"> A </w:t>
      </w:r>
      <w:r w:rsidRPr="009A5BA9">
        <w:rPr>
          <w:rFonts w:ascii="Times New Roman" w:hAnsi="Times New Roman" w:cs="Times New Roman"/>
          <w:sz w:val="27"/>
          <w:szCs w:val="27"/>
        </w:rPr>
        <w:t>representação visual de um banco de dados, um conjunto de regras que governa um banco de dados ou todo o conjunto de objetos pertencentes a um determinado usuário. </w:t>
      </w:r>
    </w:p>
    <w:p w14:paraId="180D0758" w14:textId="77777777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4CADB05" w14:textId="77777777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B8E7712" w14:textId="77777777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9311B0D" w14:textId="77777777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49543987" w14:textId="77777777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26EDB9F3" w14:textId="77777777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7179C84C" w14:textId="09035DB2" w:rsidR="00595656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lastRenderedPageBreak/>
        <w:t>11)</w:t>
      </w:r>
    </w:p>
    <w:p w14:paraId="612E34E7" w14:textId="77777777" w:rsidR="009A5BA9" w:rsidRP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34197D51" w14:textId="4B9C1799" w:rsidR="0059565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D</w:t>
      </w:r>
      <w:r w:rsidRPr="009A5BA9">
        <w:rPr>
          <w:rFonts w:ascii="Times New Roman" w:hAnsi="Times New Roman" w:cs="Times New Roman"/>
          <w:sz w:val="27"/>
          <w:szCs w:val="27"/>
        </w:rPr>
        <w:t>iagrama para um sistema de imobiliárias.</w:t>
      </w:r>
    </w:p>
    <w:p w14:paraId="3E422D83" w14:textId="11ECC6CE" w:rsidR="00357E26" w:rsidRPr="009A5BA9" w:rsidRDefault="00357E26" w:rsidP="009A5BA9">
      <w:pPr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03EE646E" wp14:editId="32E5B337">
            <wp:extent cx="2378016" cy="1581150"/>
            <wp:effectExtent l="0" t="0" r="3810" b="0"/>
            <wp:docPr id="1" name="Imagem 1" descr="Diagrama Entidade Relacionamento de sistema de imobiliá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Entidade Relacionamento de sistema de imobiliá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293" cy="15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DC89" w14:textId="50772A8B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6A7E7DF" w14:textId="72771386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D3500C0" w14:textId="66AD0DEF" w:rsidR="00595656" w:rsidRPr="009A5BA9" w:rsidRDefault="0059565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12)</w:t>
      </w:r>
    </w:p>
    <w:p w14:paraId="17FC6F94" w14:textId="25F89B11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29351AF" w14:textId="77777777" w:rsidR="009B0E4A" w:rsidRPr="009B0E4A" w:rsidRDefault="009B0E4A" w:rsidP="009A5BA9">
      <w:pPr>
        <w:shd w:val="clear" w:color="auto" w:fill="FFFFFF"/>
        <w:spacing w:after="0" w:afterAutospacing="1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B0E4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DDL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t> - Data Definition Language - Linguagem de Definição de Dados.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br/>
        <w:t>São os comandos que interagem com os objetos do banco.</w:t>
      </w:r>
    </w:p>
    <w:p w14:paraId="38B160A5" w14:textId="046EE370" w:rsidR="009B0E4A" w:rsidRPr="009A5BA9" w:rsidRDefault="009B0E4A" w:rsidP="009A5B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A5BA9">
        <w:rPr>
          <w:rFonts w:ascii="Times New Roman" w:eastAsia="Times New Roman" w:hAnsi="Times New Roman" w:cs="Times New Roman"/>
          <w:sz w:val="27"/>
          <w:szCs w:val="27"/>
        </w:rPr>
        <w:t xml:space="preserve">Ex: 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t>São comandos DDL: CREATE, ALTER e DROP</w:t>
      </w:r>
    </w:p>
    <w:p w14:paraId="7D0C2AF5" w14:textId="56D8FE00" w:rsidR="009B0E4A" w:rsidRPr="009A5BA9" w:rsidRDefault="009B0E4A" w:rsidP="009A5B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5D952FB9" w14:textId="77777777" w:rsidR="009B0E4A" w:rsidRPr="009B0E4A" w:rsidRDefault="009B0E4A" w:rsidP="009A5B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07D56B04" w14:textId="77777777" w:rsidR="009B0E4A" w:rsidRPr="009B0E4A" w:rsidRDefault="009B0E4A" w:rsidP="009A5BA9">
      <w:pPr>
        <w:shd w:val="clear" w:color="auto" w:fill="FFFFFF"/>
        <w:spacing w:after="0" w:afterAutospacing="1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B0E4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DML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t> - Data Manipulation Language - Linguagem de Manipulação de Dados.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br/>
        <w:t>São os comandos que interagem com os dados dentro das tabelas.</w:t>
      </w:r>
    </w:p>
    <w:p w14:paraId="21774076" w14:textId="2722FDCA" w:rsidR="009B0E4A" w:rsidRPr="009A5BA9" w:rsidRDefault="009B0E4A" w:rsidP="009A5B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A5BA9">
        <w:rPr>
          <w:rFonts w:ascii="Times New Roman" w:eastAsia="Times New Roman" w:hAnsi="Times New Roman" w:cs="Times New Roman"/>
          <w:sz w:val="27"/>
          <w:szCs w:val="27"/>
        </w:rPr>
        <w:t xml:space="preserve">Ex: 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t>São comandos DML: INSERT, DELETE e UPDATE</w:t>
      </w:r>
    </w:p>
    <w:p w14:paraId="546C048B" w14:textId="7A6249AF" w:rsidR="009B0E4A" w:rsidRPr="009B0E4A" w:rsidRDefault="009B0E4A" w:rsidP="009A5B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A5B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4A17993D" w14:textId="77777777" w:rsidR="009B0E4A" w:rsidRPr="009B0E4A" w:rsidRDefault="009B0E4A" w:rsidP="009A5BA9">
      <w:pPr>
        <w:shd w:val="clear" w:color="auto" w:fill="FFFFFF"/>
        <w:spacing w:after="0" w:afterAutospacing="1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B0E4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DCL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t> - Data Control Language - Linguagem de Controle de Dados.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br/>
        <w:t>São os comandos para controlar a parte de segurança do banco de dados.</w:t>
      </w:r>
    </w:p>
    <w:p w14:paraId="065EA549" w14:textId="1736A9F6" w:rsidR="009B0E4A" w:rsidRPr="009B0E4A" w:rsidRDefault="009B0E4A" w:rsidP="009A5B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A5BA9">
        <w:rPr>
          <w:rFonts w:ascii="Times New Roman" w:eastAsia="Times New Roman" w:hAnsi="Times New Roman" w:cs="Times New Roman"/>
          <w:sz w:val="27"/>
          <w:szCs w:val="27"/>
        </w:rPr>
        <w:t xml:space="preserve">Ex: 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t xml:space="preserve">São comandos </w:t>
      </w:r>
      <w:r w:rsidRPr="009A5BA9">
        <w:rPr>
          <w:rFonts w:ascii="Times New Roman" w:eastAsia="Times New Roman" w:hAnsi="Times New Roman" w:cs="Times New Roman"/>
          <w:sz w:val="27"/>
          <w:szCs w:val="27"/>
        </w:rPr>
        <w:t>DCL:</w:t>
      </w:r>
      <w:r w:rsidRPr="009B0E4A">
        <w:rPr>
          <w:rFonts w:ascii="Times New Roman" w:eastAsia="Times New Roman" w:hAnsi="Times New Roman" w:cs="Times New Roman"/>
          <w:sz w:val="27"/>
          <w:szCs w:val="27"/>
        </w:rPr>
        <w:t xml:space="preserve"> GRANT, REVOKE E DENY.</w:t>
      </w:r>
    </w:p>
    <w:p w14:paraId="4D618F8D" w14:textId="77777777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5A99C31" w14:textId="66D9EE46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196D18A" w14:textId="2D17E3E1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13)</w:t>
      </w:r>
    </w:p>
    <w:p w14:paraId="3BBDFF82" w14:textId="77777777" w:rsidR="009B0E4A" w:rsidRPr="009A5BA9" w:rsidRDefault="009B0E4A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 xml:space="preserve">Relação ao número de computadores que armazenam o banco de dados: </w:t>
      </w:r>
    </w:p>
    <w:p w14:paraId="729E7916" w14:textId="7752BA32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Centralizado ou localizado: quando os dados estão no computador;</w:t>
      </w:r>
    </w:p>
    <w:p w14:paraId="210F8138" w14:textId="6D8E2718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 xml:space="preserve">Distribuído: quando os dados são distribuídos entre vários computadores. </w:t>
      </w:r>
    </w:p>
    <w:p w14:paraId="3CF8E7CF" w14:textId="77777777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Em relação ao número de usuários, o sistema pode suportar:</w:t>
      </w:r>
    </w:p>
    <w:p w14:paraId="088DFE51" w14:textId="11185554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Pessoal: Use em um computador pessoal. Multiuso: usado em estações de trabalho, pequenos computadores e grandes máquinas</w:t>
      </w:r>
    </w:p>
    <w:p w14:paraId="79CB5F63" w14:textId="4B454DBB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Multiuso: usado em estações de trabalho, pequenos computadores e grandes máquinas.</w:t>
      </w:r>
    </w:p>
    <w:p w14:paraId="3CC3DFAB" w14:textId="416869B4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DABFC46" w14:textId="5D6721F1" w:rsidR="009B0E4A" w:rsidRPr="009A5BA9" w:rsidRDefault="009B0E4A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lastRenderedPageBreak/>
        <w:t>14)</w:t>
      </w:r>
    </w:p>
    <w:p w14:paraId="5E86C07C" w14:textId="77777777" w:rsidR="009B0E4A" w:rsidRPr="009A5BA9" w:rsidRDefault="009B0E4A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588DF450" w14:textId="2F16DE30" w:rsidR="009B0E4A" w:rsidRPr="009A5BA9" w:rsidRDefault="009B0E4A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U</w:t>
      </w:r>
      <w:r w:rsidRPr="009A5BA9">
        <w:rPr>
          <w:rFonts w:ascii="Times New Roman" w:hAnsi="Times New Roman" w:cs="Times New Roman"/>
          <w:sz w:val="27"/>
          <w:szCs w:val="27"/>
        </w:rPr>
        <w:t>ma aplicação pode criar uma nova compra e inseri-la no banco de dados. Ela pode ler uma compra, trabalhar com seus dados e então atualizar o banco de dados com a nova informação. Ela pode ainda optar por excluir uma compra existente, talvez porque o cliente a cancelou.</w:t>
      </w:r>
    </w:p>
    <w:p w14:paraId="1B56970E" w14:textId="63EDAFBA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307B62E4" w14:textId="2ED8521F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15)</w:t>
      </w:r>
    </w:p>
    <w:p w14:paraId="3BD33625" w14:textId="30D0FCD6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2915623E" w14:textId="311C0987" w:rsidR="00357E26" w:rsidRPr="009A5BA9" w:rsidRDefault="00357E26" w:rsidP="009A5BA9">
      <w:pPr>
        <w:shd w:val="clear" w:color="auto" w:fill="FFFFFF"/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57E26">
        <w:rPr>
          <w:rFonts w:ascii="Times New Roman" w:eastAsia="Times New Roman" w:hAnsi="Times New Roman" w:cs="Times New Roman"/>
          <w:sz w:val="27"/>
          <w:szCs w:val="27"/>
        </w:rPr>
        <w:t>O conceito de abstração permite ao analista separar da realidade em estudo, as partes que são realmente relevantes para o desenvolvimento do sistema de informações e excluir da modelagem todos os aspectos que não exercem influência sobre o ambiente a ser modelado.</w:t>
      </w:r>
    </w:p>
    <w:p w14:paraId="1BA63E29" w14:textId="53AB74A0" w:rsidR="00357E26" w:rsidRPr="009A5BA9" w:rsidRDefault="00357E26" w:rsidP="009A5BA9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3A5EDC5" w14:textId="4B1289F3" w:rsidR="00357E26" w:rsidRPr="009A5BA9" w:rsidRDefault="00357E26" w:rsidP="009A5BA9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A5BA9">
        <w:rPr>
          <w:rFonts w:ascii="Times New Roman" w:eastAsia="Times New Roman" w:hAnsi="Times New Roman" w:cs="Times New Roman"/>
          <w:sz w:val="27"/>
          <w:szCs w:val="27"/>
        </w:rPr>
        <w:t>16)</w:t>
      </w:r>
    </w:p>
    <w:p w14:paraId="2142FDE1" w14:textId="221268F9" w:rsidR="00357E26" w:rsidRPr="009A5BA9" w:rsidRDefault="00357E26" w:rsidP="009A5BA9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751CFD4" w14:textId="022C25A2" w:rsidR="00357E26" w:rsidRPr="009A5BA9" w:rsidRDefault="00357E26" w:rsidP="009A5BA9">
      <w:pPr>
        <w:shd w:val="clear" w:color="auto" w:fill="FFFFFF"/>
        <w:spacing w:before="100" w:beforeAutospacing="1"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 xml:space="preserve">Uma entidade seria uma pessoa física ou </w:t>
      </w:r>
      <w:r w:rsidRPr="009A5BA9">
        <w:rPr>
          <w:rFonts w:ascii="Times New Roman" w:hAnsi="Times New Roman" w:cs="Times New Roman"/>
          <w:sz w:val="27"/>
          <w:szCs w:val="27"/>
        </w:rPr>
        <w:t>jurídica</w:t>
      </w:r>
      <w:r w:rsidRPr="009A5BA9">
        <w:rPr>
          <w:rFonts w:ascii="Times New Roman" w:hAnsi="Times New Roman" w:cs="Times New Roman"/>
          <w:sz w:val="27"/>
          <w:szCs w:val="27"/>
        </w:rPr>
        <w:t>, e a representação no diagrama expressaria que toda pessoa tem como atributos nome, código, CIC e sexo</w:t>
      </w:r>
      <w:r w:rsidRPr="009A5BA9">
        <w:rPr>
          <w:rFonts w:ascii="Times New Roman" w:hAnsi="Times New Roman" w:cs="Times New Roman"/>
          <w:sz w:val="27"/>
          <w:szCs w:val="27"/>
        </w:rPr>
        <w:t>.</w:t>
      </w:r>
    </w:p>
    <w:p w14:paraId="72AC68A1" w14:textId="5B36CBD8" w:rsidR="00357E26" w:rsidRPr="009A5BA9" w:rsidRDefault="00357E26" w:rsidP="009A5BA9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603708D7" w14:textId="5319DB8A" w:rsidR="00357E26" w:rsidRPr="009A5BA9" w:rsidRDefault="00357E26" w:rsidP="009A5BA9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17)</w:t>
      </w:r>
    </w:p>
    <w:p w14:paraId="78BD0683" w14:textId="77777777" w:rsidR="00357E26" w:rsidRPr="009A5BA9" w:rsidRDefault="00357E26" w:rsidP="009A5BA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CF037B9" w14:textId="1EA17481" w:rsidR="00357E26" w:rsidRPr="009A5BA9" w:rsidRDefault="00357E26" w:rsidP="009A5BA9">
      <w:pPr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57E2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Descritivos: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A5BA9">
        <w:rPr>
          <w:rFonts w:ascii="Times New Roman" w:eastAsia="Times New Roman" w:hAnsi="Times New Roman" w:cs="Times New Roman"/>
          <w:sz w:val="27"/>
          <w:szCs w:val="27"/>
        </w:rPr>
        <w:t>R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>epresentam característica intrínsecas de uma entidade, tais como nome ou cor.</w:t>
      </w:r>
    </w:p>
    <w:p w14:paraId="2C160C76" w14:textId="021879FF" w:rsidR="00357E26" w:rsidRPr="00357E26" w:rsidRDefault="00357E26" w:rsidP="009A5BA9">
      <w:pPr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57E2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Nominativos: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A5BA9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>lém de serem também descritivos, estes têm a função de definir e identificar um objeto. Nome, código, número são exemplos de atributos nominativos.</w:t>
      </w:r>
    </w:p>
    <w:p w14:paraId="4213121D" w14:textId="77777777" w:rsidR="00357E26" w:rsidRPr="00357E26" w:rsidRDefault="00357E26" w:rsidP="009A5B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57E26">
        <w:rPr>
          <w:rFonts w:ascii="Times New Roman" w:eastAsia="Times New Roman" w:hAnsi="Times New Roman" w:cs="Times New Roman"/>
          <w:sz w:val="27"/>
          <w:szCs w:val="27"/>
        </w:rPr>
        <w:t>Quanto à sua estrutura, podemos ainda classificá-los como:</w:t>
      </w:r>
    </w:p>
    <w:p w14:paraId="70AAAE6F" w14:textId="0A3F7D0C" w:rsidR="00357E26" w:rsidRPr="00357E26" w:rsidRDefault="00357E26" w:rsidP="009A5B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57E2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Simples: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A5BA9">
        <w:rPr>
          <w:rFonts w:ascii="Times New Roman" w:eastAsia="Times New Roman" w:hAnsi="Times New Roman" w:cs="Times New Roman"/>
          <w:sz w:val="27"/>
          <w:szCs w:val="27"/>
        </w:rPr>
        <w:t>U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>m único atributo define uma característica da entidade. Exemplos: nome, peso.</w:t>
      </w:r>
    </w:p>
    <w:p w14:paraId="5EF2D89A" w14:textId="4558A97A" w:rsidR="00357E26" w:rsidRPr="00357E26" w:rsidRDefault="00357E26" w:rsidP="009A5B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57E2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Compostos: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A5BA9">
        <w:rPr>
          <w:rFonts w:ascii="Times New Roman" w:eastAsia="Times New Roman" w:hAnsi="Times New Roman" w:cs="Times New Roman"/>
          <w:sz w:val="27"/>
          <w:szCs w:val="27"/>
        </w:rPr>
        <w:t>P</w:t>
      </w:r>
      <w:r w:rsidRPr="00357E26">
        <w:rPr>
          <w:rFonts w:ascii="Times New Roman" w:eastAsia="Times New Roman" w:hAnsi="Times New Roman" w:cs="Times New Roman"/>
          <w:sz w:val="27"/>
          <w:szCs w:val="27"/>
        </w:rPr>
        <w:t>ara definir uma informação da entidade, são usados vários atributos. Por exemplo, o endereço pode ser composto por rua, número, bairro, etc.</w:t>
      </w:r>
    </w:p>
    <w:p w14:paraId="22081540" w14:textId="77777777" w:rsidR="00357E26" w:rsidRPr="009A5BA9" w:rsidRDefault="00357E26" w:rsidP="009A5BA9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784F5918" w14:textId="77777777" w:rsidR="00357E26" w:rsidRPr="00357E26" w:rsidRDefault="00357E26" w:rsidP="009A5BA9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C807DF3" w14:textId="44B06772" w:rsidR="00357E26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3E7D5EF9" w14:textId="6AB15923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30B57606" w14:textId="77777777" w:rsidR="009A5BA9" w:rsidRP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20018738" w14:textId="4BCBD6A4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lastRenderedPageBreak/>
        <w:t>18)</w:t>
      </w:r>
    </w:p>
    <w:p w14:paraId="65F6330F" w14:textId="3111AC5A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E0DD3BD" w14:textId="39F7625A" w:rsidR="00357E26" w:rsidRPr="009A5BA9" w:rsidRDefault="00357E26" w:rsidP="009A5BA9">
      <w:pPr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301711A" wp14:editId="75F7AEBC">
            <wp:extent cx="5267325" cy="1981200"/>
            <wp:effectExtent l="0" t="0" r="9525" b="0"/>
            <wp:docPr id="2" name="Imagem 2" descr="Notação Peter 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ação Peter Che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5"/>
                    <a:stretch/>
                  </pic:blipFill>
                  <pic:spPr bwMode="auto"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4DA81" w14:textId="1C8C7710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3C06958" w14:textId="3B937A0D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19)</w:t>
      </w:r>
    </w:p>
    <w:p w14:paraId="23BE0C82" w14:textId="4CF28B27" w:rsidR="00357E26" w:rsidRPr="009A5BA9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69012D24" w14:textId="6714710A" w:rsidR="009A5BA9" w:rsidRDefault="00357E26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Simples</w:t>
      </w: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:</w:t>
      </w:r>
      <w:r w:rsidR="009A5BA9" w:rsidRPr="009A5BA9">
        <w:rPr>
          <w:rFonts w:ascii="Times New Roman" w:hAnsi="Times New Roman" w:cs="Times New Roman"/>
          <w:sz w:val="27"/>
          <w:szCs w:val="27"/>
        </w:rPr>
        <w:t xml:space="preserve"> </w:t>
      </w:r>
      <w:r w:rsidR="009A5BA9">
        <w:rPr>
          <w:rFonts w:ascii="Times New Roman" w:hAnsi="Times New Roman" w:cs="Times New Roman"/>
          <w:sz w:val="27"/>
          <w:szCs w:val="27"/>
        </w:rPr>
        <w:t>É</w:t>
      </w:r>
      <w:r w:rsidR="009A5BA9" w:rsidRPr="009A5BA9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uma entidade cliente, por exemplo, poderemos considerar como atributo simples: nome, sexo, data de nascimento, dentre outros</w:t>
      </w:r>
      <w:r w:rsidR="009A5BA9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14:paraId="7C8C505D" w14:textId="77777777" w:rsidR="009A5BA9" w:rsidRPr="009A5BA9" w:rsidRDefault="009A5BA9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0EE3E217" w14:textId="4997F5AE" w:rsidR="009A5BA9" w:rsidRDefault="00357E26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Composto</w:t>
      </w: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:</w:t>
      </w:r>
      <w:r w:rsidR="009A5BA9"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 w:rsidR="009A5BA9">
        <w:rPr>
          <w:rFonts w:ascii="Times New Roman" w:hAnsi="Times New Roman" w:cs="Times New Roman"/>
          <w:sz w:val="27"/>
          <w:szCs w:val="27"/>
        </w:rPr>
        <w:t>F</w:t>
      </w:r>
      <w:r w:rsidR="009A5BA9" w:rsidRPr="009A5BA9">
        <w:rPr>
          <w:rFonts w:ascii="Times New Roman" w:hAnsi="Times New Roman" w:cs="Times New Roman"/>
          <w:sz w:val="27"/>
          <w:szCs w:val="27"/>
          <w:shd w:val="clear" w:color="auto" w:fill="FFFFFF"/>
        </w:rPr>
        <w:t>ormado por vários itens menores. Exemplo: Endereço. Seu conteúdo poderá ser dividido em vários outros atributos, como: Rua, Número, Complemento, Bairro, Cep e Cidade.</w:t>
      </w:r>
    </w:p>
    <w:p w14:paraId="016064BD" w14:textId="77777777" w:rsidR="009A5BA9" w:rsidRPr="009A5BA9" w:rsidRDefault="009A5BA9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184A16BE" w14:textId="65B8DF5D" w:rsidR="009A5BA9" w:rsidRPr="009A5BA9" w:rsidRDefault="00357E26" w:rsidP="009A5BA9">
      <w:pPr>
        <w:pStyle w:val="NormalWeb"/>
        <w:shd w:val="clear" w:color="auto" w:fill="FFFFFF"/>
        <w:spacing w:before="0" w:beforeAutospacing="0"/>
        <w:ind w:firstLine="708"/>
        <w:rPr>
          <w:sz w:val="27"/>
          <w:szCs w:val="27"/>
        </w:rPr>
      </w:pPr>
      <w:r w:rsidRPr="009A5BA9">
        <w:rPr>
          <w:b/>
          <w:bCs/>
          <w:i/>
          <w:iCs/>
          <w:sz w:val="27"/>
          <w:szCs w:val="27"/>
        </w:rPr>
        <w:t>Multi valorado</w:t>
      </w:r>
      <w:r w:rsidRPr="009A5BA9">
        <w:rPr>
          <w:b/>
          <w:bCs/>
          <w:i/>
          <w:iCs/>
          <w:sz w:val="27"/>
          <w:szCs w:val="27"/>
        </w:rPr>
        <w:t>:</w:t>
      </w:r>
      <w:r w:rsidR="009A5BA9" w:rsidRPr="009A5BA9">
        <w:rPr>
          <w:sz w:val="27"/>
          <w:szCs w:val="27"/>
        </w:rPr>
        <w:t xml:space="preserve"> </w:t>
      </w:r>
      <w:r w:rsidR="009A5BA9" w:rsidRPr="009A5BA9">
        <w:rPr>
          <w:sz w:val="27"/>
          <w:szCs w:val="27"/>
        </w:rPr>
        <w:t>A primeira é mantê-lo como multivalorado e permitir que mais de um dado seja inserido no mesmo campo, como por exemplo: dois números de telefone. A segunda alternativa é aplicar o processo de normalização de dados e transformá-lo em uma entidade a parte ou uma tabela no banco de dados e relacioná-la com a tabela principal.</w:t>
      </w:r>
    </w:p>
    <w:p w14:paraId="63799299" w14:textId="6A054DC5" w:rsidR="009A5BA9" w:rsidRDefault="009A5BA9" w:rsidP="009A5BA9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A5BA9">
        <w:rPr>
          <w:rFonts w:ascii="Times New Roman" w:eastAsia="Times New Roman" w:hAnsi="Times New Roman" w:cs="Times New Roman"/>
          <w:sz w:val="27"/>
          <w:szCs w:val="27"/>
        </w:rPr>
        <w:t>A primeira alternativa é mais simples, mas teríamos o problema da consulta de dados, caso precisássemos fazer uma consulta pelo número de um dos telefones apenas. A segunda é mais trabalhosa, porém é mais eficaz.</w:t>
      </w:r>
    </w:p>
    <w:p w14:paraId="688577B9" w14:textId="77777777" w:rsidR="009A5BA9" w:rsidRPr="009A5BA9" w:rsidRDefault="009A5BA9" w:rsidP="009A5B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FD12C4A" w14:textId="005DD3BF" w:rsidR="00357E26" w:rsidRPr="009A5BA9" w:rsidRDefault="00357E26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Determinante</w:t>
      </w:r>
      <w:r w:rsidRPr="009A5BA9">
        <w:rPr>
          <w:rFonts w:ascii="Times New Roman" w:hAnsi="Times New Roman" w:cs="Times New Roman"/>
          <w:b/>
          <w:bCs/>
          <w:i/>
          <w:iCs/>
          <w:sz w:val="27"/>
          <w:szCs w:val="27"/>
        </w:rPr>
        <w:t>:</w:t>
      </w:r>
      <w:r w:rsidR="009A5BA9" w:rsidRPr="009A5BA9">
        <w:rPr>
          <w:rFonts w:ascii="Times New Roman" w:hAnsi="Times New Roman" w:cs="Times New Roman"/>
          <w:sz w:val="27"/>
          <w:szCs w:val="27"/>
        </w:rPr>
        <w:t xml:space="preserve"> </w:t>
      </w:r>
      <w:r w:rsidR="009A5BA9" w:rsidRPr="009A5BA9">
        <w:rPr>
          <w:rFonts w:ascii="Times New Roman" w:hAnsi="Times New Roman" w:cs="Times New Roman"/>
          <w:sz w:val="27"/>
          <w:szCs w:val="27"/>
          <w:shd w:val="clear" w:color="auto" w:fill="FFFFFF"/>
        </w:rPr>
        <w:t>Os atributos determinantes serão as chaves primárias no banco de dados e seu uso tem implicações na normalização de dados.</w:t>
      </w:r>
      <w:r w:rsidR="009A5BA9" w:rsidRPr="009A5BA9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9A5BA9" w:rsidRPr="009A5BA9">
        <w:rPr>
          <w:rFonts w:ascii="Times New Roman" w:hAnsi="Times New Roman" w:cs="Times New Roman"/>
          <w:sz w:val="27"/>
          <w:szCs w:val="27"/>
          <w:shd w:val="clear" w:color="auto" w:fill="FFFFFF"/>
        </w:rPr>
        <w:t>É indicado sublinhando-se o nome do atributo. Exemplo: CNPJ, CPF, Código do fornecedor, Número da matrícula, etc.</w:t>
      </w:r>
    </w:p>
    <w:p w14:paraId="1026C038" w14:textId="2A90FB83" w:rsidR="00357E26" w:rsidRDefault="00357E26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70DA21E" w14:textId="604D84F8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20)</w:t>
      </w:r>
    </w:p>
    <w:p w14:paraId="18F31741" w14:textId="40CFE770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2EE90D4" w14:textId="23A82106" w:rsidR="009A5BA9" w:rsidRDefault="009A5BA9" w:rsidP="009A5BA9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A5BA9">
        <w:rPr>
          <w:rFonts w:ascii="Times New Roman" w:hAnsi="Times New Roman" w:cs="Times New Roman"/>
          <w:sz w:val="27"/>
          <w:szCs w:val="27"/>
        </w:rPr>
        <w:t>A importância é a percepção do mundo real que consiste em uma coleção de objetos básicos entre os objetos no diagrama.</w:t>
      </w:r>
    </w:p>
    <w:p w14:paraId="270E04C7" w14:textId="5FDA0C46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4B15CC4B" w14:textId="51256A46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21)</w:t>
      </w:r>
    </w:p>
    <w:p w14:paraId="236AE2A3" w14:textId="56854D92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2FDC962" w14:textId="63FD6490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Tudo o que você pensar é possível, dede uma lista telefônica à uma tabela de clientes.</w:t>
      </w:r>
    </w:p>
    <w:p w14:paraId="0B07C4DA" w14:textId="44179F2F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942AC8F" w14:textId="4E85937C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22)</w:t>
      </w:r>
    </w:p>
    <w:p w14:paraId="7577DEB9" w14:textId="12A867E1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61A5E233" w14:textId="5ACDAD71" w:rsidR="009A5BA9" w:rsidRDefault="009A5BA9" w:rsidP="009A5BA9">
      <w:pPr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858CE04" wp14:editId="1A1ADACB">
            <wp:extent cx="5562600" cy="3695700"/>
            <wp:effectExtent l="0" t="0" r="0" b="0"/>
            <wp:docPr id="3" name="Imagem 3" descr="Diagrama de Entidade 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 Entidade Relacionamen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C003" w14:textId="4800682D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52A95579" w14:textId="2C76D81F" w:rsid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23)</w:t>
      </w:r>
    </w:p>
    <w:p w14:paraId="664DE1D2" w14:textId="54DD16D8" w:rsidR="009A5BA9" w:rsidRPr="00CE0C4A" w:rsidRDefault="009A5BA9" w:rsidP="009A5BA9">
      <w:pPr>
        <w:spacing w:line="24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142E8E33" w14:textId="77777777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b/>
          <w:bCs/>
          <w:sz w:val="27"/>
          <w:szCs w:val="27"/>
        </w:rPr>
        <w:t>Podem ser classificados quanto ao:</w:t>
      </w:r>
    </w:p>
    <w:p w14:paraId="5911E9A8" w14:textId="6A383F77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Pr="00CE0C4A">
        <w:rPr>
          <w:rFonts w:ascii="Times New Roman" w:eastAsia="Times New Roman" w:hAnsi="Times New Roman" w:cs="Times New Roman"/>
          <w:sz w:val="27"/>
          <w:szCs w:val="27"/>
        </w:rPr>
        <w:t>Nº de registos numa entidade que se podem relacionar com os registos de outra entidade (grau ou cardinalidade)</w:t>
      </w:r>
      <w:r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F3DB58A" w14:textId="6EE337CB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t>Relações de um para um</w:t>
      </w:r>
      <w:r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D6A2B01" w14:textId="260E8182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t>Relações de um para muitos (1 para N) ou vice-versa</w:t>
      </w:r>
      <w:r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D007DDD" w14:textId="0AE7A6E7" w:rsidR="00CE0C4A" w:rsidRDefault="00CE0C4A" w:rsidP="00CE0C4A">
      <w:pPr>
        <w:shd w:val="clear" w:color="auto" w:fill="FFFFFF"/>
        <w:spacing w:before="100" w:beforeAutospacing="1" w:after="100" w:afterAutospacing="1" w:line="396" w:lineRule="atLeast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t>Relações de muitos para muitos (N para M).</w:t>
      </w:r>
    </w:p>
    <w:p w14:paraId="62F00FDF" w14:textId="673CCD76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t xml:space="preserve">Participação no relacionamento, ou seja, se todos os registos de uma entidade têm ou não de participar na relação (obrigatoriedade ou </w:t>
      </w:r>
      <w:proofErr w:type="spellStart"/>
      <w:r w:rsidRPr="00CE0C4A">
        <w:rPr>
          <w:rFonts w:ascii="Times New Roman" w:eastAsia="Times New Roman" w:hAnsi="Times New Roman" w:cs="Times New Roman"/>
          <w:sz w:val="27"/>
          <w:szCs w:val="27"/>
        </w:rPr>
        <w:t>opcionalidade</w:t>
      </w:r>
      <w:proofErr w:type="spellEnd"/>
      <w:r w:rsidRPr="00CE0C4A">
        <w:rPr>
          <w:rFonts w:ascii="Times New Roman" w:eastAsia="Times New Roman" w:hAnsi="Times New Roman" w:cs="Times New Roman"/>
          <w:sz w:val="27"/>
          <w:szCs w:val="27"/>
        </w:rPr>
        <w:t xml:space="preserve"> das entidades)</w:t>
      </w:r>
      <w:r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E9DCD48" w14:textId="0F1D8B54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lastRenderedPageBreak/>
        <w:t>Participação obrigatória de ambas as entidades</w:t>
      </w:r>
      <w:r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6D912E0" w14:textId="158B3B26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t>Participação não obrigatória de uma das entidades</w:t>
      </w:r>
      <w:r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0B625C6" w14:textId="22A31DE2" w:rsidR="00CE0C4A" w:rsidRDefault="00CE0C4A" w:rsidP="00CE0C4A">
      <w:pPr>
        <w:shd w:val="clear" w:color="auto" w:fill="FFFFFF"/>
        <w:spacing w:before="100" w:beforeAutospacing="1" w:after="100" w:afterAutospacing="1" w:line="396" w:lineRule="atLeast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E0C4A">
        <w:rPr>
          <w:rFonts w:ascii="Times New Roman" w:eastAsia="Times New Roman" w:hAnsi="Times New Roman" w:cs="Times New Roman"/>
          <w:sz w:val="27"/>
          <w:szCs w:val="27"/>
        </w:rPr>
        <w:t>Participação não obrigatória em ambas as entidades.</w:t>
      </w:r>
    </w:p>
    <w:p w14:paraId="66BE1DCC" w14:textId="52291B43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B5E133E" wp14:editId="60F830C4">
            <wp:extent cx="6645910" cy="360045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AA41" w14:textId="77777777" w:rsidR="00CE0C4A" w:rsidRPr="00CE0C4A" w:rsidRDefault="00CE0C4A" w:rsidP="00CE0C4A">
      <w:pPr>
        <w:shd w:val="clear" w:color="auto" w:fill="FFFFFF"/>
        <w:spacing w:before="100" w:beforeAutospacing="1" w:after="100" w:afterAutospacing="1" w:line="396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0C24957" w14:textId="77777777" w:rsidR="009A5BA9" w:rsidRPr="009A5BA9" w:rsidRDefault="009A5BA9" w:rsidP="009A5BA9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sectPr w:rsidR="009A5BA9" w:rsidRPr="009A5BA9" w:rsidSect="008645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F2D48"/>
    <w:multiLevelType w:val="multilevel"/>
    <w:tmpl w:val="CD76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74559"/>
    <w:multiLevelType w:val="multilevel"/>
    <w:tmpl w:val="498A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2148F"/>
    <w:multiLevelType w:val="multilevel"/>
    <w:tmpl w:val="EE5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446B90"/>
    <w:multiLevelType w:val="multilevel"/>
    <w:tmpl w:val="8F5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B"/>
    <w:rsid w:val="00357E26"/>
    <w:rsid w:val="00595656"/>
    <w:rsid w:val="0086453B"/>
    <w:rsid w:val="009A5BA9"/>
    <w:rsid w:val="009B0E4A"/>
    <w:rsid w:val="00CE0C4A"/>
    <w:rsid w:val="00E3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FCE1"/>
  <w15:chartTrackingRefBased/>
  <w15:docId w15:val="{47568627-2031-4FFB-86C5-7EA8C7E2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m">
    <w:name w:val="hm"/>
    <w:basedOn w:val="Normal"/>
    <w:rsid w:val="0086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6453B"/>
    <w:rPr>
      <w:b/>
      <w:bCs/>
    </w:rPr>
  </w:style>
  <w:style w:type="character" w:styleId="nfase">
    <w:name w:val="Emphasis"/>
    <w:basedOn w:val="Fontepargpadro"/>
    <w:uiPriority w:val="20"/>
    <w:qFormat/>
    <w:rsid w:val="008645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2021-04-03T20:54:00Z</dcterms:created>
  <dcterms:modified xsi:type="dcterms:W3CDTF">2021-04-03T22:14:00Z</dcterms:modified>
</cp:coreProperties>
</file>