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8FAD6" w14:textId="377EDF3B" w:rsidR="00A06592" w:rsidRDefault="001079EA" w:rsidP="00C04F33">
      <w:pPr>
        <w:jc w:val="center"/>
        <w:rPr>
          <w:rFonts w:ascii="Times New Roman" w:hAnsi="Times New Roman" w:cs="Times New Roman"/>
          <w:sz w:val="27"/>
          <w:szCs w:val="27"/>
        </w:rPr>
      </w:pPr>
      <w:r>
        <w:rPr>
          <w:rFonts w:ascii="Times New Roman" w:hAnsi="Times New Roman" w:cs="Times New Roman"/>
          <w:sz w:val="27"/>
          <w:szCs w:val="27"/>
        </w:rPr>
        <w:t>====================================================================</w:t>
      </w:r>
    </w:p>
    <w:p w14:paraId="4031B0B8" w14:textId="2B4D71D8" w:rsidR="00A06592" w:rsidRPr="00A06592" w:rsidRDefault="00A06592" w:rsidP="00C04F33">
      <w:pPr>
        <w:pStyle w:val="Ttulo"/>
        <w:jc w:val="center"/>
        <w:rPr>
          <w:rFonts w:ascii="Times New Roman" w:hAnsi="Times New Roman" w:cs="Times New Roman"/>
          <w:b/>
          <w:bCs/>
          <w:i/>
          <w:iCs/>
        </w:rPr>
      </w:pPr>
      <w:r w:rsidRPr="00A06592">
        <w:rPr>
          <w:rFonts w:ascii="Times New Roman" w:hAnsi="Times New Roman" w:cs="Times New Roman"/>
          <w:b/>
          <w:bCs/>
          <w:i/>
          <w:iCs/>
        </w:rPr>
        <w:t xml:space="preserve">Competindo em </w:t>
      </w:r>
      <w:r>
        <w:rPr>
          <w:rFonts w:ascii="Times New Roman" w:hAnsi="Times New Roman" w:cs="Times New Roman"/>
          <w:b/>
          <w:bCs/>
          <w:i/>
          <w:iCs/>
        </w:rPr>
        <w:t>P</w:t>
      </w:r>
      <w:r w:rsidRPr="00A06592">
        <w:rPr>
          <w:rFonts w:ascii="Times New Roman" w:hAnsi="Times New Roman" w:cs="Times New Roman"/>
          <w:b/>
          <w:bCs/>
          <w:i/>
          <w:iCs/>
        </w:rPr>
        <w:t xml:space="preserve">rocessos de </w:t>
      </w:r>
      <w:r>
        <w:rPr>
          <w:rFonts w:ascii="Times New Roman" w:hAnsi="Times New Roman" w:cs="Times New Roman"/>
          <w:b/>
          <w:bCs/>
          <w:i/>
          <w:iCs/>
        </w:rPr>
        <w:t>N</w:t>
      </w:r>
      <w:r w:rsidRPr="00A06592">
        <w:rPr>
          <w:rFonts w:ascii="Times New Roman" w:hAnsi="Times New Roman" w:cs="Times New Roman"/>
          <w:b/>
          <w:bCs/>
          <w:i/>
          <w:iCs/>
        </w:rPr>
        <w:t>egócios</w:t>
      </w:r>
    </w:p>
    <w:p w14:paraId="46C2565F" w14:textId="3CDD36CC" w:rsidR="00A06592" w:rsidRDefault="001079EA" w:rsidP="001079EA">
      <w:pPr>
        <w:jc w:val="center"/>
        <w:rPr>
          <w:rFonts w:ascii="Times New Roman" w:hAnsi="Times New Roman" w:cs="Times New Roman"/>
          <w:sz w:val="27"/>
          <w:szCs w:val="27"/>
        </w:rPr>
      </w:pPr>
      <w:r>
        <w:rPr>
          <w:rFonts w:ascii="Times New Roman" w:hAnsi="Times New Roman" w:cs="Times New Roman"/>
          <w:sz w:val="27"/>
          <w:szCs w:val="27"/>
        </w:rPr>
        <w:t>====================================================================</w:t>
      </w:r>
    </w:p>
    <w:p w14:paraId="0DD0E034" w14:textId="77777777" w:rsidR="00A06592" w:rsidRPr="00A06592" w:rsidRDefault="00A06592" w:rsidP="00A06592">
      <w:pPr>
        <w:ind w:firstLine="708"/>
        <w:jc w:val="both"/>
        <w:rPr>
          <w:rFonts w:ascii="Times New Roman" w:hAnsi="Times New Roman" w:cs="Times New Roman"/>
          <w:sz w:val="27"/>
          <w:szCs w:val="27"/>
        </w:rPr>
      </w:pPr>
      <w:r w:rsidRPr="00A06592">
        <w:rPr>
          <w:rFonts w:ascii="Times New Roman" w:hAnsi="Times New Roman" w:cs="Times New Roman"/>
          <w:sz w:val="27"/>
          <w:szCs w:val="27"/>
        </w:rPr>
        <w:t>Normalmente, a tecnologia sozinha não é capaz de tornar as organizações mais competitivas, eficientes ou orientadas para a qualidade.</w:t>
      </w:r>
    </w:p>
    <w:p w14:paraId="2135ECC1" w14:textId="77777777" w:rsidR="00A06592" w:rsidRPr="00A06592" w:rsidRDefault="00A06592" w:rsidP="00A06592">
      <w:pPr>
        <w:ind w:firstLine="708"/>
        <w:jc w:val="both"/>
        <w:rPr>
          <w:rFonts w:ascii="Times New Roman" w:hAnsi="Times New Roman" w:cs="Times New Roman"/>
          <w:sz w:val="27"/>
          <w:szCs w:val="27"/>
        </w:rPr>
      </w:pPr>
      <w:r w:rsidRPr="00A06592">
        <w:rPr>
          <w:rFonts w:ascii="Times New Roman" w:hAnsi="Times New Roman" w:cs="Times New Roman"/>
          <w:sz w:val="27"/>
          <w:szCs w:val="27"/>
        </w:rPr>
        <w:t>Para aproveitar todo o poder da tecnologia da informação, a empresa necessita de mudanças.</w:t>
      </w:r>
    </w:p>
    <w:p w14:paraId="2CC874FE" w14:textId="77777777" w:rsidR="00A06592" w:rsidRPr="00A06592" w:rsidRDefault="00A06592" w:rsidP="00A06592">
      <w:pPr>
        <w:ind w:firstLine="708"/>
        <w:jc w:val="both"/>
        <w:rPr>
          <w:rFonts w:ascii="Times New Roman" w:hAnsi="Times New Roman" w:cs="Times New Roman"/>
          <w:sz w:val="27"/>
          <w:szCs w:val="27"/>
        </w:rPr>
      </w:pPr>
      <w:r w:rsidRPr="00A06592">
        <w:rPr>
          <w:rFonts w:ascii="Times New Roman" w:hAnsi="Times New Roman" w:cs="Times New Roman"/>
          <w:sz w:val="27"/>
          <w:szCs w:val="27"/>
        </w:rPr>
        <w:t>Podem exigir apenas pequenos ajustes em atividades de trabalho, ou, muitas vezes, que sejam redesenhados processos de negócios inteiros.</w:t>
      </w:r>
    </w:p>
    <w:p w14:paraId="32714E3B" w14:textId="0ED0C718" w:rsidR="00A06592" w:rsidRDefault="00A06592" w:rsidP="001079EA">
      <w:pPr>
        <w:ind w:firstLine="708"/>
        <w:jc w:val="both"/>
        <w:rPr>
          <w:rFonts w:ascii="Times New Roman" w:hAnsi="Times New Roman" w:cs="Times New Roman"/>
          <w:sz w:val="27"/>
          <w:szCs w:val="27"/>
        </w:rPr>
      </w:pPr>
      <w:r w:rsidRPr="00A06592">
        <w:rPr>
          <w:rFonts w:ascii="Times New Roman" w:hAnsi="Times New Roman" w:cs="Times New Roman"/>
          <w:sz w:val="27"/>
          <w:szCs w:val="27"/>
        </w:rPr>
        <w:t>A gestão de processos de negócios (BPM - business process management) cuida dessas necessidades.</w:t>
      </w:r>
    </w:p>
    <w:p w14:paraId="18D911E9" w14:textId="4FDC8728" w:rsidR="00A06592" w:rsidRDefault="001079EA" w:rsidP="00C04F33">
      <w:pPr>
        <w:jc w:val="center"/>
        <w:rPr>
          <w:rFonts w:ascii="Times New Roman" w:hAnsi="Times New Roman" w:cs="Times New Roman"/>
          <w:sz w:val="27"/>
          <w:szCs w:val="27"/>
        </w:rPr>
      </w:pPr>
      <w:r>
        <w:rPr>
          <w:rFonts w:ascii="Times New Roman" w:hAnsi="Times New Roman" w:cs="Times New Roman"/>
          <w:sz w:val="27"/>
          <w:szCs w:val="27"/>
        </w:rPr>
        <w:t>====================================================================</w:t>
      </w:r>
    </w:p>
    <w:p w14:paraId="49A0427C" w14:textId="77777777" w:rsidR="00A06592" w:rsidRDefault="00A06592" w:rsidP="00C04F33">
      <w:pPr>
        <w:jc w:val="center"/>
        <w:rPr>
          <w:rFonts w:ascii="Times New Roman" w:eastAsiaTheme="majorEastAsia" w:hAnsi="Times New Roman" w:cs="Times New Roman"/>
          <w:b/>
          <w:bCs/>
          <w:i/>
          <w:iCs/>
          <w:spacing w:val="-10"/>
          <w:kern w:val="28"/>
          <w:sz w:val="56"/>
          <w:szCs w:val="56"/>
        </w:rPr>
      </w:pPr>
      <w:r w:rsidRPr="00A06592">
        <w:rPr>
          <w:rFonts w:ascii="Times New Roman" w:eastAsiaTheme="majorEastAsia" w:hAnsi="Times New Roman" w:cs="Times New Roman"/>
          <w:b/>
          <w:bCs/>
          <w:i/>
          <w:iCs/>
          <w:spacing w:val="-10"/>
          <w:kern w:val="28"/>
          <w:sz w:val="56"/>
          <w:szCs w:val="56"/>
        </w:rPr>
        <w:t xml:space="preserve">Gestão de </w:t>
      </w:r>
      <w:r>
        <w:rPr>
          <w:rFonts w:ascii="Times New Roman" w:eastAsiaTheme="majorEastAsia" w:hAnsi="Times New Roman" w:cs="Times New Roman"/>
          <w:b/>
          <w:bCs/>
          <w:i/>
          <w:iCs/>
          <w:spacing w:val="-10"/>
          <w:kern w:val="28"/>
          <w:sz w:val="56"/>
          <w:szCs w:val="56"/>
        </w:rPr>
        <w:t>P</w:t>
      </w:r>
      <w:r w:rsidRPr="00A06592">
        <w:rPr>
          <w:rFonts w:ascii="Times New Roman" w:eastAsiaTheme="majorEastAsia" w:hAnsi="Times New Roman" w:cs="Times New Roman"/>
          <w:b/>
          <w:bCs/>
          <w:i/>
          <w:iCs/>
          <w:spacing w:val="-10"/>
          <w:kern w:val="28"/>
          <w:sz w:val="56"/>
          <w:szCs w:val="56"/>
        </w:rPr>
        <w:t xml:space="preserve">rocessos de </w:t>
      </w:r>
      <w:r>
        <w:rPr>
          <w:rFonts w:ascii="Times New Roman" w:eastAsiaTheme="majorEastAsia" w:hAnsi="Times New Roman" w:cs="Times New Roman"/>
          <w:b/>
          <w:bCs/>
          <w:i/>
          <w:iCs/>
          <w:spacing w:val="-10"/>
          <w:kern w:val="28"/>
          <w:sz w:val="56"/>
          <w:szCs w:val="56"/>
        </w:rPr>
        <w:t>N</w:t>
      </w:r>
      <w:r w:rsidRPr="00A06592">
        <w:rPr>
          <w:rFonts w:ascii="Times New Roman" w:eastAsiaTheme="majorEastAsia" w:hAnsi="Times New Roman" w:cs="Times New Roman"/>
          <w:b/>
          <w:bCs/>
          <w:i/>
          <w:iCs/>
          <w:spacing w:val="-10"/>
          <w:kern w:val="28"/>
          <w:sz w:val="56"/>
          <w:szCs w:val="56"/>
        </w:rPr>
        <w:t>egócios (BPM)</w:t>
      </w:r>
    </w:p>
    <w:p w14:paraId="258D5956" w14:textId="7AA93B9C" w:rsidR="00A72CA6" w:rsidRDefault="001079EA" w:rsidP="001079EA">
      <w:pPr>
        <w:jc w:val="center"/>
        <w:rPr>
          <w:rFonts w:ascii="Times New Roman" w:hAnsi="Times New Roman" w:cs="Times New Roman"/>
          <w:sz w:val="27"/>
          <w:szCs w:val="27"/>
        </w:rPr>
      </w:pPr>
      <w:r>
        <w:rPr>
          <w:rFonts w:ascii="Times New Roman" w:hAnsi="Times New Roman" w:cs="Times New Roman"/>
          <w:sz w:val="27"/>
          <w:szCs w:val="27"/>
        </w:rPr>
        <w:t>====================================================================</w:t>
      </w:r>
    </w:p>
    <w:p w14:paraId="040CE49B" w14:textId="1EE3D5CA" w:rsidR="00A06592" w:rsidRPr="00A06592" w:rsidRDefault="00A06592" w:rsidP="00A06592">
      <w:pPr>
        <w:ind w:firstLine="708"/>
        <w:jc w:val="both"/>
        <w:rPr>
          <w:rFonts w:ascii="Times New Roman" w:hAnsi="Times New Roman" w:cs="Times New Roman"/>
          <w:sz w:val="27"/>
          <w:szCs w:val="27"/>
        </w:rPr>
      </w:pPr>
      <w:r w:rsidRPr="00A06592">
        <w:rPr>
          <w:rFonts w:ascii="Times New Roman" w:hAnsi="Times New Roman" w:cs="Times New Roman"/>
          <w:sz w:val="27"/>
          <w:szCs w:val="27"/>
        </w:rPr>
        <w:t>É uma abordagem cujo objetivo é a melhoria contínua dos processos de negócios.</w:t>
      </w:r>
    </w:p>
    <w:p w14:paraId="7DAAD0FE" w14:textId="77777777" w:rsidR="00A06592" w:rsidRPr="00A06592" w:rsidRDefault="00A06592" w:rsidP="00A72CA6">
      <w:pPr>
        <w:ind w:firstLine="708"/>
        <w:jc w:val="both"/>
        <w:rPr>
          <w:rFonts w:ascii="Times New Roman" w:hAnsi="Times New Roman" w:cs="Times New Roman"/>
          <w:sz w:val="27"/>
          <w:szCs w:val="27"/>
        </w:rPr>
      </w:pPr>
      <w:r w:rsidRPr="00A06592">
        <w:rPr>
          <w:rFonts w:ascii="Times New Roman" w:hAnsi="Times New Roman" w:cs="Times New Roman"/>
          <w:sz w:val="27"/>
          <w:szCs w:val="27"/>
        </w:rPr>
        <w:t>A BPM utiliza uma variedade de ferramentas e metodologias para compreender os processos existentes, criar novos processos e otimizar todos eles.</w:t>
      </w:r>
    </w:p>
    <w:p w14:paraId="1D209371" w14:textId="5A71FD4D" w:rsidR="00A06592" w:rsidRDefault="00A06592" w:rsidP="00A72CA6">
      <w:pPr>
        <w:ind w:firstLine="708"/>
        <w:jc w:val="both"/>
        <w:rPr>
          <w:rFonts w:ascii="Times New Roman" w:hAnsi="Times New Roman" w:cs="Times New Roman"/>
          <w:sz w:val="27"/>
          <w:szCs w:val="27"/>
        </w:rPr>
      </w:pPr>
      <w:r w:rsidRPr="00A06592">
        <w:rPr>
          <w:rFonts w:ascii="Times New Roman" w:hAnsi="Times New Roman" w:cs="Times New Roman"/>
          <w:sz w:val="27"/>
          <w:szCs w:val="27"/>
        </w:rPr>
        <w:t xml:space="preserve">A BPM nunca se encerra, </w:t>
      </w:r>
      <w:r w:rsidR="00A72CA6" w:rsidRPr="00A06592">
        <w:rPr>
          <w:rFonts w:ascii="Times New Roman" w:hAnsi="Times New Roman" w:cs="Times New Roman"/>
          <w:sz w:val="27"/>
          <w:szCs w:val="27"/>
        </w:rPr>
        <w:t>pois,</w:t>
      </w:r>
      <w:r w:rsidRPr="00A06592">
        <w:rPr>
          <w:rFonts w:ascii="Times New Roman" w:hAnsi="Times New Roman" w:cs="Times New Roman"/>
          <w:sz w:val="27"/>
          <w:szCs w:val="27"/>
        </w:rPr>
        <w:t xml:space="preserve"> melhorias contínuas demandam mudanças contínuas.</w:t>
      </w:r>
    </w:p>
    <w:p w14:paraId="620F68AF" w14:textId="77777777" w:rsidR="001079EA" w:rsidRPr="00A06592" w:rsidRDefault="001079EA" w:rsidP="00A72CA6">
      <w:pPr>
        <w:ind w:firstLine="708"/>
        <w:jc w:val="both"/>
        <w:rPr>
          <w:rFonts w:ascii="Times New Roman" w:hAnsi="Times New Roman" w:cs="Times New Roman"/>
          <w:sz w:val="27"/>
          <w:szCs w:val="27"/>
        </w:rPr>
      </w:pPr>
    </w:p>
    <w:p w14:paraId="5370D632" w14:textId="44B8DE8E" w:rsidR="00A06592" w:rsidRPr="001079EA" w:rsidRDefault="001079EA" w:rsidP="001079EA">
      <w:pPr>
        <w:jc w:val="both"/>
        <w:rPr>
          <w:rFonts w:ascii="Times New Roman" w:hAnsi="Times New Roman" w:cs="Times New Roman"/>
          <w:b/>
          <w:bCs/>
          <w:sz w:val="32"/>
          <w:szCs w:val="32"/>
        </w:rPr>
      </w:pPr>
      <w:r w:rsidRPr="001079EA">
        <w:rPr>
          <w:rFonts w:ascii="Times New Roman" w:hAnsi="Times New Roman" w:cs="Times New Roman"/>
          <w:b/>
          <w:bCs/>
          <w:sz w:val="32"/>
          <w:szCs w:val="32"/>
        </w:rPr>
        <w:t>AS EMPRESAS QUE PRATICAM A GESTÃO DE PROCESSOS DE NEGÓCIOS DEVEM REALIZAR AS SEGUINTES ETAPAS:</w:t>
      </w:r>
    </w:p>
    <w:p w14:paraId="48D3B924" w14:textId="224D138A" w:rsidR="00A72CA6" w:rsidRDefault="001079EA" w:rsidP="00C04F33">
      <w:pPr>
        <w:jc w:val="center"/>
        <w:rPr>
          <w:rFonts w:ascii="Times New Roman" w:hAnsi="Times New Roman" w:cs="Times New Roman"/>
          <w:sz w:val="27"/>
          <w:szCs w:val="27"/>
        </w:rPr>
      </w:pPr>
      <w:r>
        <w:rPr>
          <w:rFonts w:ascii="Times New Roman" w:hAnsi="Times New Roman" w:cs="Times New Roman"/>
          <w:sz w:val="27"/>
          <w:szCs w:val="27"/>
        </w:rPr>
        <w:t>====================================================================</w:t>
      </w:r>
    </w:p>
    <w:p w14:paraId="7D726873" w14:textId="5D503257" w:rsidR="00A72CA6" w:rsidRPr="00A06592" w:rsidRDefault="00A72CA6" w:rsidP="00C04F33">
      <w:pPr>
        <w:pStyle w:val="Ttulo"/>
        <w:jc w:val="center"/>
        <w:rPr>
          <w:rFonts w:ascii="Times New Roman" w:hAnsi="Times New Roman" w:cs="Times New Roman"/>
          <w:b/>
          <w:bCs/>
          <w:i/>
          <w:iCs/>
        </w:rPr>
      </w:pPr>
      <w:r w:rsidRPr="00A72CA6">
        <w:rPr>
          <w:rFonts w:ascii="Times New Roman" w:hAnsi="Times New Roman" w:cs="Times New Roman"/>
          <w:b/>
          <w:bCs/>
          <w:i/>
          <w:iCs/>
        </w:rPr>
        <w:t xml:space="preserve">1) Identificar os </w:t>
      </w:r>
      <w:r>
        <w:rPr>
          <w:rFonts w:ascii="Times New Roman" w:hAnsi="Times New Roman" w:cs="Times New Roman"/>
          <w:b/>
          <w:bCs/>
          <w:i/>
          <w:iCs/>
        </w:rPr>
        <w:t>P</w:t>
      </w:r>
      <w:r w:rsidRPr="00A72CA6">
        <w:rPr>
          <w:rFonts w:ascii="Times New Roman" w:hAnsi="Times New Roman" w:cs="Times New Roman"/>
          <w:b/>
          <w:bCs/>
          <w:i/>
          <w:iCs/>
        </w:rPr>
        <w:t xml:space="preserve">rocessos a </w:t>
      </w:r>
      <w:r>
        <w:rPr>
          <w:rFonts w:ascii="Times New Roman" w:hAnsi="Times New Roman" w:cs="Times New Roman"/>
          <w:b/>
          <w:bCs/>
          <w:i/>
          <w:iCs/>
        </w:rPr>
        <w:t>S</w:t>
      </w:r>
      <w:r w:rsidRPr="00A72CA6">
        <w:rPr>
          <w:rFonts w:ascii="Times New Roman" w:hAnsi="Times New Roman" w:cs="Times New Roman"/>
          <w:b/>
          <w:bCs/>
          <w:i/>
          <w:iCs/>
        </w:rPr>
        <w:t xml:space="preserve">erem </w:t>
      </w:r>
      <w:r>
        <w:rPr>
          <w:rFonts w:ascii="Times New Roman" w:hAnsi="Times New Roman" w:cs="Times New Roman"/>
          <w:b/>
          <w:bCs/>
          <w:i/>
          <w:iCs/>
        </w:rPr>
        <w:t>M</w:t>
      </w:r>
      <w:r w:rsidRPr="00A72CA6">
        <w:rPr>
          <w:rFonts w:ascii="Times New Roman" w:hAnsi="Times New Roman" w:cs="Times New Roman"/>
          <w:b/>
          <w:bCs/>
          <w:i/>
          <w:iCs/>
        </w:rPr>
        <w:t>odificados</w:t>
      </w:r>
    </w:p>
    <w:p w14:paraId="62937F5A" w14:textId="1C89C6B4" w:rsidR="00A72CA6" w:rsidRDefault="001079EA" w:rsidP="001079EA">
      <w:pPr>
        <w:jc w:val="center"/>
        <w:rPr>
          <w:rFonts w:ascii="Times New Roman" w:hAnsi="Times New Roman" w:cs="Times New Roman"/>
          <w:sz w:val="27"/>
          <w:szCs w:val="27"/>
        </w:rPr>
      </w:pPr>
      <w:r>
        <w:rPr>
          <w:rFonts w:ascii="Times New Roman" w:hAnsi="Times New Roman" w:cs="Times New Roman"/>
          <w:sz w:val="27"/>
          <w:szCs w:val="27"/>
        </w:rPr>
        <w:t>====================================================================</w:t>
      </w:r>
    </w:p>
    <w:p w14:paraId="44DFCCFF" w14:textId="6BE8F1DC" w:rsidR="00A72CA6" w:rsidRPr="00A72CA6" w:rsidRDefault="00A72CA6" w:rsidP="00A72CA6">
      <w:pPr>
        <w:ind w:firstLine="708"/>
        <w:jc w:val="both"/>
        <w:rPr>
          <w:rFonts w:ascii="Times New Roman" w:hAnsi="Times New Roman" w:cs="Times New Roman"/>
          <w:sz w:val="27"/>
          <w:szCs w:val="27"/>
        </w:rPr>
      </w:pPr>
      <w:r w:rsidRPr="00A72CA6">
        <w:rPr>
          <w:rFonts w:ascii="Times New Roman" w:hAnsi="Times New Roman" w:cs="Times New Roman"/>
          <w:sz w:val="27"/>
          <w:szCs w:val="27"/>
        </w:rPr>
        <w:t xml:space="preserve">Uma das decisões estratégicas mais importantes que </w:t>
      </w:r>
      <w:r w:rsidRPr="001079EA">
        <w:rPr>
          <w:rFonts w:ascii="Times New Roman" w:hAnsi="Times New Roman" w:cs="Times New Roman"/>
          <w:sz w:val="27"/>
          <w:szCs w:val="27"/>
          <w:u w:val="single"/>
        </w:rPr>
        <w:t xml:space="preserve">uma empresa deve tomar não é decidir como usar os computadores para melhorar </w:t>
      </w:r>
      <w:r w:rsidRPr="00A72CA6">
        <w:rPr>
          <w:rFonts w:ascii="Times New Roman" w:hAnsi="Times New Roman" w:cs="Times New Roman"/>
          <w:sz w:val="27"/>
          <w:szCs w:val="27"/>
        </w:rPr>
        <w:t xml:space="preserve">os processos de negócios, </w:t>
      </w:r>
      <w:r w:rsidRPr="001079EA">
        <w:rPr>
          <w:rFonts w:ascii="Times New Roman" w:hAnsi="Times New Roman" w:cs="Times New Roman"/>
          <w:sz w:val="27"/>
          <w:szCs w:val="27"/>
          <w:u w:val="single"/>
        </w:rPr>
        <w:t>mas identificar quais deles precisam ser aperfeiçoados</w:t>
      </w:r>
      <w:r w:rsidRPr="001079EA">
        <w:rPr>
          <w:rFonts w:ascii="Times New Roman" w:hAnsi="Times New Roman" w:cs="Times New Roman"/>
          <w:sz w:val="27"/>
          <w:szCs w:val="27"/>
        </w:rPr>
        <w:t>.</w:t>
      </w:r>
    </w:p>
    <w:p w14:paraId="58C8382A" w14:textId="77777777" w:rsidR="00A72CA6" w:rsidRPr="00A72CA6" w:rsidRDefault="00A72CA6" w:rsidP="00A72CA6">
      <w:pPr>
        <w:ind w:firstLine="708"/>
        <w:jc w:val="both"/>
        <w:rPr>
          <w:rFonts w:ascii="Times New Roman" w:hAnsi="Times New Roman" w:cs="Times New Roman"/>
          <w:sz w:val="27"/>
          <w:szCs w:val="27"/>
        </w:rPr>
      </w:pPr>
      <w:r w:rsidRPr="00A72CA6">
        <w:rPr>
          <w:rFonts w:ascii="Times New Roman" w:hAnsi="Times New Roman" w:cs="Times New Roman"/>
          <w:sz w:val="27"/>
          <w:szCs w:val="27"/>
        </w:rPr>
        <w:t xml:space="preserve">Quando os sistemas são </w:t>
      </w:r>
      <w:r w:rsidRPr="001079EA">
        <w:rPr>
          <w:rFonts w:ascii="Times New Roman" w:hAnsi="Times New Roman" w:cs="Times New Roman"/>
          <w:sz w:val="27"/>
          <w:szCs w:val="27"/>
          <w:u w:val="single"/>
        </w:rPr>
        <w:t>usados para fortalecer os processos de negócios errados</w:t>
      </w:r>
      <w:r w:rsidRPr="00A72CA6">
        <w:rPr>
          <w:rFonts w:ascii="Times New Roman" w:hAnsi="Times New Roman" w:cs="Times New Roman"/>
          <w:sz w:val="27"/>
          <w:szCs w:val="27"/>
        </w:rPr>
        <w:t xml:space="preserve"> a empresa passa a fazer de maneira mais eficiente </w:t>
      </w:r>
      <w:r w:rsidRPr="001079EA">
        <w:rPr>
          <w:rFonts w:ascii="Times New Roman" w:hAnsi="Times New Roman" w:cs="Times New Roman"/>
          <w:sz w:val="27"/>
          <w:szCs w:val="27"/>
          <w:u w:val="single"/>
        </w:rPr>
        <w:t>aquilo que não deveria fazer</w:t>
      </w:r>
      <w:r w:rsidRPr="00A72CA6">
        <w:rPr>
          <w:rFonts w:ascii="Times New Roman" w:hAnsi="Times New Roman" w:cs="Times New Roman"/>
          <w:sz w:val="27"/>
          <w:szCs w:val="27"/>
        </w:rPr>
        <w:t>.</w:t>
      </w:r>
    </w:p>
    <w:p w14:paraId="141F81D2" w14:textId="77777777" w:rsidR="00A72CA6" w:rsidRPr="00A72CA6" w:rsidRDefault="00A72CA6" w:rsidP="00A72CA6">
      <w:pPr>
        <w:ind w:firstLine="708"/>
        <w:jc w:val="both"/>
        <w:rPr>
          <w:rFonts w:ascii="Times New Roman" w:hAnsi="Times New Roman" w:cs="Times New Roman"/>
          <w:sz w:val="27"/>
          <w:szCs w:val="27"/>
        </w:rPr>
      </w:pPr>
      <w:r w:rsidRPr="001079EA">
        <w:rPr>
          <w:rFonts w:ascii="Times New Roman" w:hAnsi="Times New Roman" w:cs="Times New Roman"/>
          <w:sz w:val="27"/>
          <w:szCs w:val="27"/>
          <w:u w:val="single"/>
        </w:rPr>
        <w:t>Em outros casos, investe-se muito tempo e dinheiro na melhoria de processos de negócios com pouco impacto no faturamento e no desempenho geral da empresa</w:t>
      </w:r>
      <w:r w:rsidRPr="00A72CA6">
        <w:rPr>
          <w:rFonts w:ascii="Times New Roman" w:hAnsi="Times New Roman" w:cs="Times New Roman"/>
          <w:sz w:val="27"/>
          <w:szCs w:val="27"/>
        </w:rPr>
        <w:t>.</w:t>
      </w:r>
    </w:p>
    <w:p w14:paraId="37FED052" w14:textId="6C98B144" w:rsidR="00A72CA6" w:rsidRDefault="00A72CA6" w:rsidP="001079EA">
      <w:pPr>
        <w:ind w:firstLine="708"/>
        <w:jc w:val="both"/>
        <w:rPr>
          <w:rFonts w:ascii="Times New Roman" w:hAnsi="Times New Roman" w:cs="Times New Roman"/>
          <w:sz w:val="27"/>
          <w:szCs w:val="27"/>
        </w:rPr>
      </w:pPr>
      <w:r w:rsidRPr="00A72CA6">
        <w:rPr>
          <w:rFonts w:ascii="Times New Roman" w:hAnsi="Times New Roman" w:cs="Times New Roman"/>
          <w:sz w:val="27"/>
          <w:szCs w:val="27"/>
        </w:rPr>
        <w:lastRenderedPageBreak/>
        <w:t>Os gestores precisam determinar quais são os processos de negócios mais importantes e como o aperfeiçoamento desses processos ajudará a melhorar o desempenho dos negócios.</w:t>
      </w:r>
    </w:p>
    <w:p w14:paraId="12165C4F" w14:textId="3D830FF5" w:rsidR="00A72CA6" w:rsidRDefault="001079EA" w:rsidP="00C04F33">
      <w:pPr>
        <w:jc w:val="center"/>
        <w:rPr>
          <w:rFonts w:ascii="Times New Roman" w:hAnsi="Times New Roman" w:cs="Times New Roman"/>
          <w:sz w:val="27"/>
          <w:szCs w:val="27"/>
        </w:rPr>
      </w:pPr>
      <w:r>
        <w:rPr>
          <w:rFonts w:ascii="Times New Roman" w:hAnsi="Times New Roman" w:cs="Times New Roman"/>
          <w:sz w:val="27"/>
          <w:szCs w:val="27"/>
        </w:rPr>
        <w:t>====================================================================</w:t>
      </w:r>
    </w:p>
    <w:p w14:paraId="7EDFEEAE" w14:textId="0BDDC678" w:rsidR="00A72CA6" w:rsidRPr="00A06592" w:rsidRDefault="00A72CA6" w:rsidP="00C04F33">
      <w:pPr>
        <w:pStyle w:val="Ttulo"/>
        <w:jc w:val="center"/>
        <w:rPr>
          <w:rFonts w:ascii="Times New Roman" w:hAnsi="Times New Roman" w:cs="Times New Roman"/>
          <w:b/>
          <w:bCs/>
          <w:i/>
          <w:iCs/>
        </w:rPr>
      </w:pPr>
      <w:r w:rsidRPr="00A72CA6">
        <w:rPr>
          <w:rFonts w:ascii="Times New Roman" w:hAnsi="Times New Roman" w:cs="Times New Roman"/>
          <w:b/>
          <w:bCs/>
          <w:i/>
          <w:iCs/>
        </w:rPr>
        <w:t xml:space="preserve">2) Analisar os </w:t>
      </w:r>
      <w:r>
        <w:rPr>
          <w:rFonts w:ascii="Times New Roman" w:hAnsi="Times New Roman" w:cs="Times New Roman"/>
          <w:b/>
          <w:bCs/>
          <w:i/>
          <w:iCs/>
        </w:rPr>
        <w:t>P</w:t>
      </w:r>
      <w:r w:rsidRPr="00A72CA6">
        <w:rPr>
          <w:rFonts w:ascii="Times New Roman" w:hAnsi="Times New Roman" w:cs="Times New Roman"/>
          <w:b/>
          <w:bCs/>
          <w:i/>
          <w:iCs/>
        </w:rPr>
        <w:t xml:space="preserve">rocessos </w:t>
      </w:r>
      <w:r>
        <w:rPr>
          <w:rFonts w:ascii="Times New Roman" w:hAnsi="Times New Roman" w:cs="Times New Roman"/>
          <w:b/>
          <w:bCs/>
          <w:i/>
          <w:iCs/>
        </w:rPr>
        <w:t>E</w:t>
      </w:r>
      <w:r w:rsidRPr="00A72CA6">
        <w:rPr>
          <w:rFonts w:ascii="Times New Roman" w:hAnsi="Times New Roman" w:cs="Times New Roman"/>
          <w:b/>
          <w:bCs/>
          <w:i/>
          <w:iCs/>
        </w:rPr>
        <w:t>xistentes</w:t>
      </w:r>
    </w:p>
    <w:p w14:paraId="7AA11E5A" w14:textId="38D581A7" w:rsidR="00A72CA6" w:rsidRDefault="001079EA" w:rsidP="001079EA">
      <w:pPr>
        <w:jc w:val="center"/>
        <w:rPr>
          <w:rFonts w:ascii="Times New Roman" w:hAnsi="Times New Roman" w:cs="Times New Roman"/>
          <w:sz w:val="27"/>
          <w:szCs w:val="27"/>
        </w:rPr>
      </w:pPr>
      <w:r>
        <w:rPr>
          <w:rFonts w:ascii="Times New Roman" w:hAnsi="Times New Roman" w:cs="Times New Roman"/>
          <w:sz w:val="27"/>
          <w:szCs w:val="27"/>
        </w:rPr>
        <w:t>====================================================================</w:t>
      </w:r>
    </w:p>
    <w:p w14:paraId="77E232D8" w14:textId="77777777" w:rsidR="00A72CA6" w:rsidRPr="00A72CA6" w:rsidRDefault="00A72CA6" w:rsidP="00A72CA6">
      <w:pPr>
        <w:jc w:val="both"/>
        <w:rPr>
          <w:rFonts w:ascii="Times New Roman" w:hAnsi="Times New Roman" w:cs="Times New Roman"/>
          <w:sz w:val="27"/>
          <w:szCs w:val="27"/>
        </w:rPr>
      </w:pPr>
      <w:r w:rsidRPr="00A72CA6">
        <w:rPr>
          <w:rFonts w:ascii="Times New Roman" w:hAnsi="Times New Roman" w:cs="Times New Roman"/>
          <w:sz w:val="27"/>
          <w:szCs w:val="27"/>
        </w:rPr>
        <w:t>Processos de negócios existentes devem ser modelados e documentados, observando-se:</w:t>
      </w:r>
    </w:p>
    <w:p w14:paraId="3BC57351" w14:textId="77777777" w:rsidR="00A72CA6" w:rsidRPr="00A72CA6" w:rsidRDefault="00A72CA6" w:rsidP="00A72CA6">
      <w:pPr>
        <w:jc w:val="both"/>
        <w:rPr>
          <w:rFonts w:ascii="Times New Roman" w:hAnsi="Times New Roman" w:cs="Times New Roman"/>
          <w:sz w:val="27"/>
          <w:szCs w:val="27"/>
        </w:rPr>
      </w:pPr>
      <w:r w:rsidRPr="00A72CA6">
        <w:rPr>
          <w:rFonts w:ascii="Segoe UI Symbol" w:hAnsi="Segoe UI Symbol" w:cs="Segoe UI Symbol"/>
          <w:sz w:val="27"/>
          <w:szCs w:val="27"/>
        </w:rPr>
        <w:t>✓</w:t>
      </w:r>
      <w:r w:rsidRPr="00A72CA6">
        <w:rPr>
          <w:rFonts w:ascii="Times New Roman" w:hAnsi="Times New Roman" w:cs="Times New Roman"/>
          <w:sz w:val="27"/>
          <w:szCs w:val="27"/>
        </w:rPr>
        <w:t xml:space="preserve"> Entradas;</w:t>
      </w:r>
    </w:p>
    <w:p w14:paraId="20E5C52B" w14:textId="77777777" w:rsidR="00A72CA6" w:rsidRPr="00A72CA6" w:rsidRDefault="00A72CA6" w:rsidP="00A72CA6">
      <w:pPr>
        <w:jc w:val="both"/>
        <w:rPr>
          <w:rFonts w:ascii="Times New Roman" w:hAnsi="Times New Roman" w:cs="Times New Roman"/>
          <w:sz w:val="27"/>
          <w:szCs w:val="27"/>
        </w:rPr>
      </w:pPr>
      <w:r w:rsidRPr="00A72CA6">
        <w:rPr>
          <w:rFonts w:ascii="Segoe UI Symbol" w:hAnsi="Segoe UI Symbol" w:cs="Segoe UI Symbol"/>
          <w:sz w:val="27"/>
          <w:szCs w:val="27"/>
        </w:rPr>
        <w:t>✓</w:t>
      </w:r>
      <w:r w:rsidRPr="00A72CA6">
        <w:rPr>
          <w:rFonts w:ascii="Times New Roman" w:hAnsi="Times New Roman" w:cs="Times New Roman"/>
          <w:sz w:val="27"/>
          <w:szCs w:val="27"/>
        </w:rPr>
        <w:t xml:space="preserve"> Saídas;</w:t>
      </w:r>
    </w:p>
    <w:p w14:paraId="29C9B4D3" w14:textId="77777777" w:rsidR="00A72CA6" w:rsidRPr="00A72CA6" w:rsidRDefault="00A72CA6" w:rsidP="00A72CA6">
      <w:pPr>
        <w:jc w:val="both"/>
        <w:rPr>
          <w:rFonts w:ascii="Times New Roman" w:hAnsi="Times New Roman" w:cs="Times New Roman"/>
          <w:sz w:val="27"/>
          <w:szCs w:val="27"/>
        </w:rPr>
      </w:pPr>
      <w:r w:rsidRPr="00A72CA6">
        <w:rPr>
          <w:rFonts w:ascii="Segoe UI Symbol" w:hAnsi="Segoe UI Symbol" w:cs="Segoe UI Symbol"/>
          <w:sz w:val="27"/>
          <w:szCs w:val="27"/>
        </w:rPr>
        <w:t>✓</w:t>
      </w:r>
      <w:r w:rsidRPr="00A72CA6">
        <w:rPr>
          <w:rFonts w:ascii="Times New Roman" w:hAnsi="Times New Roman" w:cs="Times New Roman"/>
          <w:sz w:val="27"/>
          <w:szCs w:val="27"/>
        </w:rPr>
        <w:t xml:space="preserve"> Recursos;</w:t>
      </w:r>
    </w:p>
    <w:p w14:paraId="3A2AD0F4" w14:textId="77777777" w:rsidR="00A72CA6" w:rsidRPr="00A72CA6" w:rsidRDefault="00A72CA6" w:rsidP="00A72CA6">
      <w:pPr>
        <w:jc w:val="both"/>
        <w:rPr>
          <w:rFonts w:ascii="Times New Roman" w:hAnsi="Times New Roman" w:cs="Times New Roman"/>
          <w:sz w:val="27"/>
          <w:szCs w:val="27"/>
        </w:rPr>
      </w:pPr>
      <w:r w:rsidRPr="00A72CA6">
        <w:rPr>
          <w:rFonts w:ascii="Segoe UI Symbol" w:hAnsi="Segoe UI Symbol" w:cs="Segoe UI Symbol"/>
          <w:sz w:val="27"/>
          <w:szCs w:val="27"/>
        </w:rPr>
        <w:t>✓</w:t>
      </w:r>
      <w:r w:rsidRPr="00A72CA6">
        <w:rPr>
          <w:rFonts w:ascii="Times New Roman" w:hAnsi="Times New Roman" w:cs="Times New Roman"/>
          <w:sz w:val="27"/>
          <w:szCs w:val="27"/>
        </w:rPr>
        <w:t xml:space="preserve"> Sequência de atividades.</w:t>
      </w:r>
    </w:p>
    <w:p w14:paraId="73878B43" w14:textId="47EAFEA4" w:rsidR="00A72CA6" w:rsidRDefault="00A72CA6" w:rsidP="001079EA">
      <w:pPr>
        <w:ind w:firstLine="708"/>
        <w:jc w:val="both"/>
        <w:rPr>
          <w:rFonts w:ascii="Times New Roman" w:hAnsi="Times New Roman" w:cs="Times New Roman"/>
          <w:sz w:val="27"/>
          <w:szCs w:val="27"/>
        </w:rPr>
      </w:pPr>
      <w:r w:rsidRPr="00A72CA6">
        <w:rPr>
          <w:rFonts w:ascii="Times New Roman" w:hAnsi="Times New Roman" w:cs="Times New Roman"/>
          <w:sz w:val="27"/>
          <w:szCs w:val="27"/>
        </w:rPr>
        <w:t>A equipe de planejamento de processos identifica etapas redundantes, tarefas fortemente baseadas em papel, gargalos e outras ineficiências.</w:t>
      </w:r>
    </w:p>
    <w:p w14:paraId="7183D459" w14:textId="16C92237" w:rsidR="00A72CA6" w:rsidRDefault="001079EA" w:rsidP="00C04F33">
      <w:pPr>
        <w:jc w:val="center"/>
        <w:rPr>
          <w:rFonts w:ascii="Times New Roman" w:hAnsi="Times New Roman" w:cs="Times New Roman"/>
          <w:sz w:val="27"/>
          <w:szCs w:val="27"/>
        </w:rPr>
      </w:pPr>
      <w:r>
        <w:rPr>
          <w:rFonts w:ascii="Times New Roman" w:hAnsi="Times New Roman" w:cs="Times New Roman"/>
          <w:sz w:val="27"/>
          <w:szCs w:val="27"/>
        </w:rPr>
        <w:t>====================================================================</w:t>
      </w:r>
    </w:p>
    <w:p w14:paraId="6976500B" w14:textId="49EE36E0" w:rsidR="00A72CA6" w:rsidRPr="00A06592" w:rsidRDefault="00A72CA6" w:rsidP="00C04F33">
      <w:pPr>
        <w:pStyle w:val="Ttulo"/>
        <w:jc w:val="center"/>
        <w:rPr>
          <w:rFonts w:ascii="Times New Roman" w:hAnsi="Times New Roman" w:cs="Times New Roman"/>
          <w:b/>
          <w:bCs/>
          <w:i/>
          <w:iCs/>
        </w:rPr>
      </w:pPr>
      <w:r w:rsidRPr="00A72CA6">
        <w:rPr>
          <w:rFonts w:ascii="Times New Roman" w:hAnsi="Times New Roman" w:cs="Times New Roman"/>
          <w:b/>
          <w:bCs/>
          <w:i/>
          <w:iCs/>
        </w:rPr>
        <w:t xml:space="preserve">3) Planejar o </w:t>
      </w:r>
      <w:r>
        <w:rPr>
          <w:rFonts w:ascii="Times New Roman" w:hAnsi="Times New Roman" w:cs="Times New Roman"/>
          <w:b/>
          <w:bCs/>
          <w:i/>
          <w:iCs/>
        </w:rPr>
        <w:t>N</w:t>
      </w:r>
      <w:r w:rsidRPr="00A72CA6">
        <w:rPr>
          <w:rFonts w:ascii="Times New Roman" w:hAnsi="Times New Roman" w:cs="Times New Roman"/>
          <w:b/>
          <w:bCs/>
          <w:i/>
          <w:iCs/>
        </w:rPr>
        <w:t xml:space="preserve">ovo </w:t>
      </w:r>
      <w:r>
        <w:rPr>
          <w:rFonts w:ascii="Times New Roman" w:hAnsi="Times New Roman" w:cs="Times New Roman"/>
          <w:b/>
          <w:bCs/>
          <w:i/>
          <w:iCs/>
        </w:rPr>
        <w:t>P</w:t>
      </w:r>
      <w:r w:rsidRPr="00A72CA6">
        <w:rPr>
          <w:rFonts w:ascii="Times New Roman" w:hAnsi="Times New Roman" w:cs="Times New Roman"/>
          <w:b/>
          <w:bCs/>
          <w:i/>
          <w:iCs/>
        </w:rPr>
        <w:t>rocesso</w:t>
      </w:r>
    </w:p>
    <w:p w14:paraId="5A2FA96E" w14:textId="71DBB88F" w:rsidR="00A72CA6" w:rsidRDefault="001079EA" w:rsidP="001079EA">
      <w:pPr>
        <w:jc w:val="center"/>
        <w:rPr>
          <w:rFonts w:ascii="Times New Roman" w:hAnsi="Times New Roman" w:cs="Times New Roman"/>
          <w:sz w:val="27"/>
          <w:szCs w:val="27"/>
        </w:rPr>
      </w:pPr>
      <w:r>
        <w:rPr>
          <w:rFonts w:ascii="Times New Roman" w:hAnsi="Times New Roman" w:cs="Times New Roman"/>
          <w:sz w:val="27"/>
          <w:szCs w:val="27"/>
        </w:rPr>
        <w:t>====================================================================</w:t>
      </w:r>
    </w:p>
    <w:p w14:paraId="2C4CDCD9" w14:textId="77777777" w:rsidR="0044613D" w:rsidRPr="0044613D" w:rsidRDefault="0044613D" w:rsidP="0044613D">
      <w:pPr>
        <w:ind w:firstLine="708"/>
        <w:jc w:val="both"/>
        <w:rPr>
          <w:rFonts w:ascii="Times New Roman" w:hAnsi="Times New Roman" w:cs="Times New Roman"/>
          <w:sz w:val="27"/>
          <w:szCs w:val="27"/>
        </w:rPr>
      </w:pPr>
      <w:r w:rsidRPr="0044613D">
        <w:rPr>
          <w:rFonts w:ascii="Times New Roman" w:hAnsi="Times New Roman" w:cs="Times New Roman"/>
          <w:sz w:val="27"/>
          <w:szCs w:val="27"/>
        </w:rPr>
        <w:t>Uma vez que o processo existente tenha sido mapeado e avaliado em termos de tempo e custos, a equipe de planejamento de processos tentará aprimorá-lo com o planejamento de um novo.</w:t>
      </w:r>
    </w:p>
    <w:p w14:paraId="07AD95EF" w14:textId="1BC13F22" w:rsidR="00A72CA6" w:rsidRDefault="0044613D" w:rsidP="0044613D">
      <w:pPr>
        <w:ind w:firstLine="708"/>
        <w:jc w:val="both"/>
        <w:rPr>
          <w:rFonts w:ascii="Times New Roman" w:hAnsi="Times New Roman" w:cs="Times New Roman"/>
          <w:sz w:val="27"/>
          <w:szCs w:val="27"/>
        </w:rPr>
      </w:pPr>
      <w:r w:rsidRPr="0044613D">
        <w:rPr>
          <w:rFonts w:ascii="Times New Roman" w:hAnsi="Times New Roman" w:cs="Times New Roman"/>
          <w:sz w:val="27"/>
          <w:szCs w:val="27"/>
        </w:rPr>
        <w:t>O mapa do processo futuro simplificado “to-be” será documentado e modelado para comparação com o anterior.</w:t>
      </w:r>
    </w:p>
    <w:p w14:paraId="16CFB8B7" w14:textId="77777777" w:rsidR="0044613D" w:rsidRPr="0044613D" w:rsidRDefault="0044613D" w:rsidP="0044613D">
      <w:pPr>
        <w:ind w:firstLine="708"/>
        <w:jc w:val="both"/>
        <w:rPr>
          <w:rFonts w:ascii="Times New Roman" w:hAnsi="Times New Roman" w:cs="Times New Roman"/>
          <w:sz w:val="27"/>
          <w:szCs w:val="27"/>
        </w:rPr>
      </w:pPr>
      <w:r w:rsidRPr="0044613D">
        <w:rPr>
          <w:rFonts w:ascii="Times New Roman" w:hAnsi="Times New Roman" w:cs="Times New Roman"/>
          <w:sz w:val="27"/>
          <w:szCs w:val="27"/>
        </w:rPr>
        <w:t>O planejamento do novo processo precisa ser justificado demonstrando-se o quanto reduz o tempo e custo ou aprimora o atendimento ao cliente e seu valor.</w:t>
      </w:r>
    </w:p>
    <w:p w14:paraId="552C300B" w14:textId="3FFFE28D" w:rsidR="0044613D" w:rsidRDefault="0044613D" w:rsidP="00FE69C0">
      <w:pPr>
        <w:ind w:firstLine="708"/>
        <w:jc w:val="both"/>
        <w:rPr>
          <w:rFonts w:ascii="Times New Roman" w:hAnsi="Times New Roman" w:cs="Times New Roman"/>
          <w:sz w:val="27"/>
          <w:szCs w:val="27"/>
        </w:rPr>
      </w:pPr>
      <w:r w:rsidRPr="0044613D">
        <w:rPr>
          <w:rFonts w:ascii="Times New Roman" w:hAnsi="Times New Roman" w:cs="Times New Roman"/>
          <w:sz w:val="27"/>
          <w:szCs w:val="27"/>
        </w:rPr>
        <w:t>Como linha de base, a gerência começa pela avaliação do tempo e do custo do processo existente.</w:t>
      </w:r>
    </w:p>
    <w:p w14:paraId="3E2DAAFE" w14:textId="5E4F8B0A" w:rsidR="00A72CA6" w:rsidRDefault="001079EA" w:rsidP="00C04F33">
      <w:pPr>
        <w:jc w:val="center"/>
        <w:rPr>
          <w:rFonts w:ascii="Times New Roman" w:hAnsi="Times New Roman" w:cs="Times New Roman"/>
          <w:sz w:val="27"/>
          <w:szCs w:val="27"/>
        </w:rPr>
      </w:pPr>
      <w:r>
        <w:rPr>
          <w:rFonts w:ascii="Times New Roman" w:hAnsi="Times New Roman" w:cs="Times New Roman"/>
          <w:sz w:val="27"/>
          <w:szCs w:val="27"/>
        </w:rPr>
        <w:t>====================================================================</w:t>
      </w:r>
    </w:p>
    <w:p w14:paraId="7905B806" w14:textId="29F05C2D" w:rsidR="00A72CA6" w:rsidRPr="00A06592" w:rsidRDefault="0044613D" w:rsidP="00C04F33">
      <w:pPr>
        <w:pStyle w:val="Ttulo"/>
        <w:jc w:val="center"/>
        <w:rPr>
          <w:rFonts w:ascii="Times New Roman" w:hAnsi="Times New Roman" w:cs="Times New Roman"/>
          <w:b/>
          <w:bCs/>
          <w:i/>
          <w:iCs/>
        </w:rPr>
      </w:pPr>
      <w:r w:rsidRPr="0044613D">
        <w:rPr>
          <w:rFonts w:ascii="Times New Roman" w:hAnsi="Times New Roman" w:cs="Times New Roman"/>
          <w:b/>
          <w:bCs/>
          <w:i/>
          <w:iCs/>
        </w:rPr>
        <w:t xml:space="preserve">4) Implantar o </w:t>
      </w:r>
      <w:r>
        <w:rPr>
          <w:rFonts w:ascii="Times New Roman" w:hAnsi="Times New Roman" w:cs="Times New Roman"/>
          <w:b/>
          <w:bCs/>
          <w:i/>
          <w:iCs/>
        </w:rPr>
        <w:t>N</w:t>
      </w:r>
      <w:r w:rsidRPr="0044613D">
        <w:rPr>
          <w:rFonts w:ascii="Times New Roman" w:hAnsi="Times New Roman" w:cs="Times New Roman"/>
          <w:b/>
          <w:bCs/>
          <w:i/>
          <w:iCs/>
        </w:rPr>
        <w:t xml:space="preserve">ovo </w:t>
      </w:r>
      <w:r>
        <w:rPr>
          <w:rFonts w:ascii="Times New Roman" w:hAnsi="Times New Roman" w:cs="Times New Roman"/>
          <w:b/>
          <w:bCs/>
          <w:i/>
          <w:iCs/>
        </w:rPr>
        <w:t>P</w:t>
      </w:r>
      <w:r w:rsidRPr="0044613D">
        <w:rPr>
          <w:rFonts w:ascii="Times New Roman" w:hAnsi="Times New Roman" w:cs="Times New Roman"/>
          <w:b/>
          <w:bCs/>
          <w:i/>
          <w:iCs/>
        </w:rPr>
        <w:t>rocesso</w:t>
      </w:r>
    </w:p>
    <w:p w14:paraId="3B260F81" w14:textId="56A31344" w:rsidR="00A72CA6" w:rsidRDefault="001079EA" w:rsidP="00FE69C0">
      <w:pPr>
        <w:jc w:val="center"/>
        <w:rPr>
          <w:rFonts w:ascii="Times New Roman" w:hAnsi="Times New Roman" w:cs="Times New Roman"/>
          <w:sz w:val="27"/>
          <w:szCs w:val="27"/>
        </w:rPr>
      </w:pPr>
      <w:r>
        <w:rPr>
          <w:rFonts w:ascii="Times New Roman" w:hAnsi="Times New Roman" w:cs="Times New Roman"/>
          <w:sz w:val="27"/>
          <w:szCs w:val="27"/>
        </w:rPr>
        <w:t>====================================================================</w:t>
      </w:r>
    </w:p>
    <w:p w14:paraId="39313078" w14:textId="77777777" w:rsidR="0044613D" w:rsidRPr="0044613D" w:rsidRDefault="0044613D" w:rsidP="0044613D">
      <w:pPr>
        <w:ind w:firstLine="708"/>
        <w:jc w:val="both"/>
        <w:rPr>
          <w:rFonts w:ascii="Times New Roman" w:hAnsi="Times New Roman" w:cs="Times New Roman"/>
          <w:sz w:val="27"/>
          <w:szCs w:val="27"/>
        </w:rPr>
      </w:pPr>
      <w:r w:rsidRPr="0044613D">
        <w:rPr>
          <w:rFonts w:ascii="Times New Roman" w:hAnsi="Times New Roman" w:cs="Times New Roman"/>
          <w:sz w:val="27"/>
          <w:szCs w:val="27"/>
        </w:rPr>
        <w:t>O novo processo deve ser transformado em um novo conjunto de procedimentos e regras de trabalho.</w:t>
      </w:r>
    </w:p>
    <w:p w14:paraId="2F1D4E93" w14:textId="77777777" w:rsidR="0044613D" w:rsidRPr="0044613D" w:rsidRDefault="0044613D" w:rsidP="0044613D">
      <w:pPr>
        <w:ind w:firstLine="708"/>
        <w:jc w:val="both"/>
        <w:rPr>
          <w:rFonts w:ascii="Times New Roman" w:hAnsi="Times New Roman" w:cs="Times New Roman"/>
          <w:sz w:val="27"/>
          <w:szCs w:val="27"/>
        </w:rPr>
      </w:pPr>
      <w:r w:rsidRPr="0044613D">
        <w:rPr>
          <w:rFonts w:ascii="Times New Roman" w:hAnsi="Times New Roman" w:cs="Times New Roman"/>
          <w:sz w:val="27"/>
          <w:szCs w:val="27"/>
        </w:rPr>
        <w:t>Novos sistemas de informação, ou melhorias nos sistemas existentes, podem precisar ser implantados em apoio ao processo redesenhado.</w:t>
      </w:r>
    </w:p>
    <w:p w14:paraId="125C3539" w14:textId="77777777" w:rsidR="0044613D" w:rsidRPr="0044613D" w:rsidRDefault="0044613D" w:rsidP="0044613D">
      <w:pPr>
        <w:ind w:firstLine="708"/>
        <w:jc w:val="both"/>
        <w:rPr>
          <w:rFonts w:ascii="Times New Roman" w:hAnsi="Times New Roman" w:cs="Times New Roman"/>
          <w:sz w:val="27"/>
          <w:szCs w:val="27"/>
        </w:rPr>
      </w:pPr>
      <w:r w:rsidRPr="0044613D">
        <w:rPr>
          <w:rFonts w:ascii="Times New Roman" w:hAnsi="Times New Roman" w:cs="Times New Roman"/>
          <w:sz w:val="27"/>
          <w:szCs w:val="27"/>
        </w:rPr>
        <w:t>O novo processo e os novos sistemas de apoio são implantados em toda a empresa.</w:t>
      </w:r>
    </w:p>
    <w:p w14:paraId="76727AAF" w14:textId="77777777" w:rsidR="0044613D" w:rsidRPr="0044613D" w:rsidRDefault="0044613D" w:rsidP="0044613D">
      <w:pPr>
        <w:ind w:firstLine="708"/>
        <w:jc w:val="both"/>
        <w:rPr>
          <w:rFonts w:ascii="Times New Roman" w:hAnsi="Times New Roman" w:cs="Times New Roman"/>
          <w:sz w:val="27"/>
          <w:szCs w:val="27"/>
        </w:rPr>
      </w:pPr>
      <w:r w:rsidRPr="0044613D">
        <w:rPr>
          <w:rFonts w:ascii="Times New Roman" w:hAnsi="Times New Roman" w:cs="Times New Roman"/>
          <w:sz w:val="27"/>
          <w:szCs w:val="27"/>
        </w:rPr>
        <w:lastRenderedPageBreak/>
        <w:t>À medida que a empresa começa a utilizar o processo, os problemas são descobertos e resolvidos.</w:t>
      </w:r>
    </w:p>
    <w:p w14:paraId="28C7BFD6" w14:textId="4926F297" w:rsidR="00A72CA6" w:rsidRDefault="0044613D" w:rsidP="003F2A7D">
      <w:pPr>
        <w:jc w:val="both"/>
        <w:rPr>
          <w:rFonts w:ascii="Times New Roman" w:hAnsi="Times New Roman" w:cs="Times New Roman"/>
          <w:sz w:val="27"/>
          <w:szCs w:val="27"/>
        </w:rPr>
      </w:pPr>
      <w:r w:rsidRPr="0044613D">
        <w:rPr>
          <w:rFonts w:ascii="Times New Roman" w:hAnsi="Times New Roman" w:cs="Times New Roman"/>
          <w:sz w:val="27"/>
          <w:szCs w:val="27"/>
        </w:rPr>
        <w:t>Os empregados trabalhando com o processo podem recomendar melhorias.</w:t>
      </w:r>
    </w:p>
    <w:p w14:paraId="0ADF446F" w14:textId="0E7607C6" w:rsidR="00A72CA6" w:rsidRDefault="001079EA" w:rsidP="00C04F33">
      <w:pPr>
        <w:jc w:val="center"/>
        <w:rPr>
          <w:rFonts w:ascii="Times New Roman" w:hAnsi="Times New Roman" w:cs="Times New Roman"/>
          <w:sz w:val="27"/>
          <w:szCs w:val="27"/>
        </w:rPr>
      </w:pPr>
      <w:r>
        <w:rPr>
          <w:rFonts w:ascii="Times New Roman" w:hAnsi="Times New Roman" w:cs="Times New Roman"/>
          <w:sz w:val="27"/>
          <w:szCs w:val="27"/>
        </w:rPr>
        <w:t>====================================================================</w:t>
      </w:r>
    </w:p>
    <w:p w14:paraId="3250FE43" w14:textId="7F6AD267" w:rsidR="00A72CA6" w:rsidRPr="00A06592" w:rsidRDefault="0044613D" w:rsidP="00C04F33">
      <w:pPr>
        <w:pStyle w:val="Ttulo"/>
        <w:jc w:val="center"/>
        <w:rPr>
          <w:rFonts w:ascii="Times New Roman" w:hAnsi="Times New Roman" w:cs="Times New Roman"/>
          <w:b/>
          <w:bCs/>
          <w:i/>
          <w:iCs/>
        </w:rPr>
      </w:pPr>
      <w:r w:rsidRPr="0044613D">
        <w:rPr>
          <w:rFonts w:ascii="Times New Roman" w:hAnsi="Times New Roman" w:cs="Times New Roman"/>
          <w:b/>
          <w:bCs/>
          <w:i/>
          <w:iCs/>
        </w:rPr>
        <w:t>5) Avaliar Continuamente</w:t>
      </w:r>
    </w:p>
    <w:p w14:paraId="1FBC0382" w14:textId="7635715B" w:rsidR="00A72CA6" w:rsidRDefault="001079EA" w:rsidP="00FE69C0">
      <w:pPr>
        <w:jc w:val="center"/>
        <w:rPr>
          <w:rFonts w:ascii="Times New Roman" w:hAnsi="Times New Roman" w:cs="Times New Roman"/>
          <w:sz w:val="27"/>
          <w:szCs w:val="27"/>
        </w:rPr>
      </w:pPr>
      <w:r>
        <w:rPr>
          <w:rFonts w:ascii="Times New Roman" w:hAnsi="Times New Roman" w:cs="Times New Roman"/>
          <w:sz w:val="27"/>
          <w:szCs w:val="27"/>
        </w:rPr>
        <w:t>====================================================================</w:t>
      </w:r>
    </w:p>
    <w:p w14:paraId="380C3589" w14:textId="77777777" w:rsidR="0044613D" w:rsidRPr="0044613D" w:rsidRDefault="0044613D" w:rsidP="0044613D">
      <w:pPr>
        <w:ind w:firstLine="708"/>
        <w:jc w:val="both"/>
        <w:rPr>
          <w:rFonts w:ascii="Times New Roman" w:hAnsi="Times New Roman" w:cs="Times New Roman"/>
          <w:sz w:val="27"/>
          <w:szCs w:val="27"/>
        </w:rPr>
      </w:pPr>
      <w:r w:rsidRPr="0044613D">
        <w:rPr>
          <w:rFonts w:ascii="Times New Roman" w:hAnsi="Times New Roman" w:cs="Times New Roman"/>
          <w:sz w:val="27"/>
          <w:szCs w:val="27"/>
        </w:rPr>
        <w:t xml:space="preserve">Após a implantação e a otimização de um processo, ele </w:t>
      </w:r>
      <w:r w:rsidRPr="00FE69C0">
        <w:rPr>
          <w:rFonts w:ascii="Times New Roman" w:hAnsi="Times New Roman" w:cs="Times New Roman"/>
          <w:sz w:val="27"/>
          <w:szCs w:val="27"/>
          <w:u w:val="single"/>
        </w:rPr>
        <w:t>precisa ser continuamente avaliado</w:t>
      </w:r>
      <w:r w:rsidRPr="0044613D">
        <w:rPr>
          <w:rFonts w:ascii="Times New Roman" w:hAnsi="Times New Roman" w:cs="Times New Roman"/>
          <w:sz w:val="27"/>
          <w:szCs w:val="27"/>
        </w:rPr>
        <w:t>. Por quê?</w:t>
      </w:r>
    </w:p>
    <w:p w14:paraId="476EA41B" w14:textId="77777777" w:rsidR="0044613D" w:rsidRPr="0044613D" w:rsidRDefault="0044613D" w:rsidP="0044613D">
      <w:pPr>
        <w:jc w:val="both"/>
        <w:rPr>
          <w:rFonts w:ascii="Times New Roman" w:hAnsi="Times New Roman" w:cs="Times New Roman"/>
          <w:sz w:val="27"/>
          <w:szCs w:val="27"/>
        </w:rPr>
      </w:pPr>
      <w:r w:rsidRPr="0044613D">
        <w:rPr>
          <w:rFonts w:ascii="Times New Roman" w:hAnsi="Times New Roman" w:cs="Times New Roman"/>
          <w:sz w:val="27"/>
          <w:szCs w:val="27"/>
        </w:rPr>
        <w:t xml:space="preserve">Porque processos se </w:t>
      </w:r>
      <w:r w:rsidRPr="00FE69C0">
        <w:rPr>
          <w:rFonts w:ascii="Times New Roman" w:hAnsi="Times New Roman" w:cs="Times New Roman"/>
          <w:sz w:val="27"/>
          <w:szCs w:val="27"/>
          <w:u w:val="single"/>
        </w:rPr>
        <w:t>desgastam ao longo do tempo</w:t>
      </w:r>
      <w:r w:rsidRPr="0044613D">
        <w:rPr>
          <w:rFonts w:ascii="Times New Roman" w:hAnsi="Times New Roman" w:cs="Times New Roman"/>
          <w:sz w:val="27"/>
          <w:szCs w:val="27"/>
        </w:rPr>
        <w:t>:</w:t>
      </w:r>
    </w:p>
    <w:p w14:paraId="7A9A89C1" w14:textId="77777777" w:rsidR="0044613D" w:rsidRPr="0044613D" w:rsidRDefault="0044613D" w:rsidP="0044613D">
      <w:pPr>
        <w:jc w:val="both"/>
        <w:rPr>
          <w:rFonts w:ascii="Times New Roman" w:hAnsi="Times New Roman" w:cs="Times New Roman"/>
          <w:sz w:val="27"/>
          <w:szCs w:val="27"/>
        </w:rPr>
      </w:pPr>
      <w:r w:rsidRPr="0044613D">
        <w:rPr>
          <w:rFonts w:ascii="Segoe UI Symbol" w:hAnsi="Segoe UI Symbol" w:cs="Segoe UI Symbol"/>
          <w:sz w:val="27"/>
          <w:szCs w:val="27"/>
        </w:rPr>
        <w:t>✓</w:t>
      </w:r>
      <w:r w:rsidRPr="0044613D">
        <w:rPr>
          <w:rFonts w:ascii="Times New Roman" w:hAnsi="Times New Roman" w:cs="Times New Roman"/>
          <w:sz w:val="27"/>
          <w:szCs w:val="27"/>
        </w:rPr>
        <w:t xml:space="preserve"> À medida que os empregados recorrem a métodos antigos;</w:t>
      </w:r>
    </w:p>
    <w:p w14:paraId="15A3AB2D" w14:textId="77777777" w:rsidR="0044613D" w:rsidRPr="0044613D" w:rsidRDefault="0044613D" w:rsidP="0044613D">
      <w:pPr>
        <w:jc w:val="both"/>
        <w:rPr>
          <w:rFonts w:ascii="Times New Roman" w:hAnsi="Times New Roman" w:cs="Times New Roman"/>
          <w:sz w:val="27"/>
          <w:szCs w:val="27"/>
        </w:rPr>
      </w:pPr>
      <w:r w:rsidRPr="0044613D">
        <w:rPr>
          <w:rFonts w:ascii="Segoe UI Symbol" w:hAnsi="Segoe UI Symbol" w:cs="Segoe UI Symbol"/>
          <w:sz w:val="27"/>
          <w:szCs w:val="27"/>
        </w:rPr>
        <w:t>✓</w:t>
      </w:r>
      <w:r w:rsidRPr="0044613D">
        <w:rPr>
          <w:rFonts w:ascii="Times New Roman" w:hAnsi="Times New Roman" w:cs="Times New Roman"/>
          <w:sz w:val="27"/>
          <w:szCs w:val="27"/>
        </w:rPr>
        <w:t xml:space="preserve"> Ou perdem eficiência se o negócio passar por outras mudanças.</w:t>
      </w:r>
    </w:p>
    <w:p w14:paraId="42EA8CC7" w14:textId="77777777" w:rsidR="0044613D" w:rsidRPr="0044613D" w:rsidRDefault="0044613D" w:rsidP="0044613D">
      <w:pPr>
        <w:ind w:firstLine="708"/>
        <w:jc w:val="both"/>
        <w:rPr>
          <w:rFonts w:ascii="Times New Roman" w:hAnsi="Times New Roman" w:cs="Times New Roman"/>
          <w:sz w:val="27"/>
          <w:szCs w:val="27"/>
        </w:rPr>
      </w:pPr>
      <w:r w:rsidRPr="0044613D">
        <w:rPr>
          <w:rFonts w:ascii="Times New Roman" w:hAnsi="Times New Roman" w:cs="Times New Roman"/>
          <w:sz w:val="27"/>
          <w:szCs w:val="27"/>
        </w:rPr>
        <w:t>Mais de cem empresas de software fornecem ferramentas para tratar diferentes aspectos da BPM, incluindo IBM, Oracle e Tibco.</w:t>
      </w:r>
    </w:p>
    <w:p w14:paraId="3B27874F" w14:textId="77777777" w:rsidR="0044613D" w:rsidRPr="0044613D" w:rsidRDefault="0044613D" w:rsidP="0044613D">
      <w:pPr>
        <w:jc w:val="both"/>
        <w:rPr>
          <w:rFonts w:ascii="Times New Roman" w:hAnsi="Times New Roman" w:cs="Times New Roman"/>
          <w:sz w:val="27"/>
          <w:szCs w:val="27"/>
        </w:rPr>
      </w:pPr>
      <w:r w:rsidRPr="0044613D">
        <w:rPr>
          <w:rFonts w:ascii="Times New Roman" w:hAnsi="Times New Roman" w:cs="Times New Roman"/>
          <w:sz w:val="27"/>
          <w:szCs w:val="27"/>
        </w:rPr>
        <w:t>Essas ferramentas auxiliam as empresas a:</w:t>
      </w:r>
    </w:p>
    <w:p w14:paraId="767EB371" w14:textId="77777777" w:rsidR="0044613D" w:rsidRPr="0044613D" w:rsidRDefault="0044613D" w:rsidP="0044613D">
      <w:pPr>
        <w:jc w:val="both"/>
        <w:rPr>
          <w:rFonts w:ascii="Times New Roman" w:hAnsi="Times New Roman" w:cs="Times New Roman"/>
          <w:sz w:val="27"/>
          <w:szCs w:val="27"/>
        </w:rPr>
      </w:pPr>
      <w:r w:rsidRPr="0044613D">
        <w:rPr>
          <w:rFonts w:ascii="Segoe UI Symbol" w:hAnsi="Segoe UI Symbol" w:cs="Segoe UI Symbol"/>
          <w:sz w:val="27"/>
          <w:szCs w:val="27"/>
        </w:rPr>
        <w:t>✓</w:t>
      </w:r>
      <w:r w:rsidRPr="0044613D">
        <w:rPr>
          <w:rFonts w:ascii="Times New Roman" w:hAnsi="Times New Roman" w:cs="Times New Roman"/>
          <w:sz w:val="27"/>
          <w:szCs w:val="27"/>
        </w:rPr>
        <w:t xml:space="preserve"> Identificar e a documentar processos que necessitam de melhorias;</w:t>
      </w:r>
    </w:p>
    <w:p w14:paraId="75B6FCC5" w14:textId="77777777" w:rsidR="0044613D" w:rsidRPr="0044613D" w:rsidRDefault="0044613D" w:rsidP="0044613D">
      <w:pPr>
        <w:jc w:val="both"/>
        <w:rPr>
          <w:rFonts w:ascii="Times New Roman" w:hAnsi="Times New Roman" w:cs="Times New Roman"/>
          <w:sz w:val="27"/>
          <w:szCs w:val="27"/>
        </w:rPr>
      </w:pPr>
      <w:r w:rsidRPr="0044613D">
        <w:rPr>
          <w:rFonts w:ascii="Segoe UI Symbol" w:hAnsi="Segoe UI Symbol" w:cs="Segoe UI Symbol"/>
          <w:sz w:val="27"/>
          <w:szCs w:val="27"/>
        </w:rPr>
        <w:t>✓</w:t>
      </w:r>
      <w:r w:rsidRPr="0044613D">
        <w:rPr>
          <w:rFonts w:ascii="Times New Roman" w:hAnsi="Times New Roman" w:cs="Times New Roman"/>
          <w:sz w:val="27"/>
          <w:szCs w:val="27"/>
        </w:rPr>
        <w:t xml:space="preserve"> Criar modelos de processos melhorados;</w:t>
      </w:r>
    </w:p>
    <w:p w14:paraId="080C0230" w14:textId="77777777" w:rsidR="0044613D" w:rsidRPr="0044613D" w:rsidRDefault="0044613D" w:rsidP="0044613D">
      <w:pPr>
        <w:jc w:val="both"/>
        <w:rPr>
          <w:rFonts w:ascii="Times New Roman" w:hAnsi="Times New Roman" w:cs="Times New Roman"/>
          <w:sz w:val="27"/>
          <w:szCs w:val="27"/>
        </w:rPr>
      </w:pPr>
      <w:r w:rsidRPr="0044613D">
        <w:rPr>
          <w:rFonts w:ascii="Segoe UI Symbol" w:hAnsi="Segoe UI Symbol" w:cs="Segoe UI Symbol"/>
          <w:sz w:val="27"/>
          <w:szCs w:val="27"/>
        </w:rPr>
        <w:t>✓</w:t>
      </w:r>
      <w:r w:rsidRPr="0044613D">
        <w:rPr>
          <w:rFonts w:ascii="Times New Roman" w:hAnsi="Times New Roman" w:cs="Times New Roman"/>
          <w:sz w:val="27"/>
          <w:szCs w:val="27"/>
        </w:rPr>
        <w:t xml:space="preserve"> Capturar e a reforçar regras de negócios para execução dos processos;</w:t>
      </w:r>
    </w:p>
    <w:p w14:paraId="1234C82A" w14:textId="7A058F36" w:rsidR="0044613D" w:rsidRPr="0044613D" w:rsidRDefault="0044613D" w:rsidP="0044613D">
      <w:pPr>
        <w:jc w:val="both"/>
        <w:rPr>
          <w:rFonts w:ascii="Times New Roman" w:hAnsi="Times New Roman" w:cs="Times New Roman"/>
          <w:sz w:val="27"/>
          <w:szCs w:val="27"/>
        </w:rPr>
      </w:pPr>
      <w:r w:rsidRPr="0044613D">
        <w:rPr>
          <w:rFonts w:ascii="Segoe UI Symbol" w:hAnsi="Segoe UI Symbol" w:cs="Segoe UI Symbol"/>
          <w:sz w:val="27"/>
          <w:szCs w:val="27"/>
        </w:rPr>
        <w:t>✓</w:t>
      </w:r>
      <w:r w:rsidRPr="0044613D">
        <w:rPr>
          <w:rFonts w:ascii="Times New Roman" w:hAnsi="Times New Roman" w:cs="Times New Roman"/>
          <w:sz w:val="27"/>
          <w:szCs w:val="27"/>
        </w:rPr>
        <w:t xml:space="preserve"> Integrar sistemas existentes visando dar suporte a processos novos ou</w:t>
      </w:r>
      <w:r>
        <w:rPr>
          <w:rFonts w:ascii="Times New Roman" w:hAnsi="Times New Roman" w:cs="Times New Roman"/>
          <w:sz w:val="27"/>
          <w:szCs w:val="27"/>
        </w:rPr>
        <w:t xml:space="preserve"> </w:t>
      </w:r>
      <w:r w:rsidRPr="0044613D">
        <w:rPr>
          <w:rFonts w:ascii="Times New Roman" w:hAnsi="Times New Roman" w:cs="Times New Roman"/>
          <w:sz w:val="27"/>
          <w:szCs w:val="27"/>
        </w:rPr>
        <w:t>redesenhados.</w:t>
      </w:r>
    </w:p>
    <w:p w14:paraId="52FB0D29" w14:textId="7B4A9C7A" w:rsidR="00A06592" w:rsidRDefault="0044613D" w:rsidP="00FE69C0">
      <w:pPr>
        <w:ind w:firstLine="708"/>
        <w:jc w:val="both"/>
        <w:rPr>
          <w:rFonts w:ascii="Times New Roman" w:hAnsi="Times New Roman" w:cs="Times New Roman"/>
          <w:sz w:val="27"/>
          <w:szCs w:val="27"/>
        </w:rPr>
      </w:pPr>
      <w:r w:rsidRPr="0044613D">
        <w:rPr>
          <w:rFonts w:ascii="Times New Roman" w:hAnsi="Times New Roman" w:cs="Times New Roman"/>
          <w:sz w:val="27"/>
          <w:szCs w:val="27"/>
        </w:rPr>
        <w:t>Também oferecem recursos analíticos para verificar se o desempenho do processo foi melhorado e para avaliar o impacto das alterações nos processos sobre os principais indicadores de desempenho da empresa.</w:t>
      </w:r>
    </w:p>
    <w:p w14:paraId="4F28AF3D" w14:textId="17D2266B" w:rsidR="0044613D" w:rsidRDefault="001079EA" w:rsidP="00515C1D">
      <w:pPr>
        <w:jc w:val="center"/>
        <w:rPr>
          <w:rFonts w:ascii="Times New Roman" w:hAnsi="Times New Roman" w:cs="Times New Roman"/>
          <w:sz w:val="27"/>
          <w:szCs w:val="27"/>
        </w:rPr>
      </w:pPr>
      <w:r>
        <w:rPr>
          <w:rFonts w:ascii="Times New Roman" w:hAnsi="Times New Roman" w:cs="Times New Roman"/>
          <w:sz w:val="27"/>
          <w:szCs w:val="27"/>
        </w:rPr>
        <w:t>====================================================================</w:t>
      </w:r>
    </w:p>
    <w:p w14:paraId="66D7A993" w14:textId="3B55B5B8" w:rsidR="0044613D" w:rsidRPr="00A06592" w:rsidRDefault="00B076E3" w:rsidP="00515C1D">
      <w:pPr>
        <w:pStyle w:val="Ttulo"/>
        <w:jc w:val="center"/>
        <w:rPr>
          <w:rFonts w:ascii="Times New Roman" w:hAnsi="Times New Roman" w:cs="Times New Roman"/>
          <w:b/>
          <w:bCs/>
          <w:i/>
          <w:iCs/>
        </w:rPr>
      </w:pPr>
      <w:r w:rsidRPr="00B076E3">
        <w:rPr>
          <w:rFonts w:ascii="Times New Roman" w:hAnsi="Times New Roman" w:cs="Times New Roman"/>
          <w:b/>
          <w:bCs/>
          <w:i/>
          <w:iCs/>
        </w:rPr>
        <w:t>Reengenharia dos Processos de Negócios</w:t>
      </w:r>
    </w:p>
    <w:p w14:paraId="76CF8993" w14:textId="7861EE3A" w:rsidR="00A06592" w:rsidRDefault="001079EA" w:rsidP="00FE69C0">
      <w:pPr>
        <w:jc w:val="center"/>
        <w:rPr>
          <w:rFonts w:ascii="Times New Roman" w:hAnsi="Times New Roman" w:cs="Times New Roman"/>
          <w:sz w:val="27"/>
          <w:szCs w:val="27"/>
        </w:rPr>
      </w:pPr>
      <w:r>
        <w:rPr>
          <w:rFonts w:ascii="Times New Roman" w:hAnsi="Times New Roman" w:cs="Times New Roman"/>
          <w:sz w:val="27"/>
          <w:szCs w:val="27"/>
        </w:rPr>
        <w:t>====================================================================</w:t>
      </w:r>
    </w:p>
    <w:p w14:paraId="5931F332" w14:textId="77777777" w:rsidR="00B076E3" w:rsidRPr="00B076E3" w:rsidRDefault="00B076E3" w:rsidP="00B076E3">
      <w:pPr>
        <w:ind w:firstLine="708"/>
        <w:jc w:val="both"/>
        <w:rPr>
          <w:rFonts w:ascii="Times New Roman" w:hAnsi="Times New Roman" w:cs="Times New Roman"/>
          <w:sz w:val="27"/>
          <w:szCs w:val="27"/>
        </w:rPr>
      </w:pPr>
      <w:r w:rsidRPr="00B076E3">
        <w:rPr>
          <w:rFonts w:ascii="Times New Roman" w:hAnsi="Times New Roman" w:cs="Times New Roman"/>
          <w:sz w:val="27"/>
          <w:szCs w:val="27"/>
        </w:rPr>
        <w:t>Muitas melhorias nos processos de negócios são incrementais e contínuas, mas, ocasionalmente, uma mudança mais radical é necessária.</w:t>
      </w:r>
    </w:p>
    <w:p w14:paraId="2B900181" w14:textId="0C5007A2" w:rsidR="00B076E3" w:rsidRPr="00B076E3" w:rsidRDefault="00B076E3" w:rsidP="00B076E3">
      <w:pPr>
        <w:ind w:firstLine="708"/>
        <w:jc w:val="both"/>
        <w:rPr>
          <w:rFonts w:ascii="Times New Roman" w:hAnsi="Times New Roman" w:cs="Times New Roman"/>
          <w:sz w:val="27"/>
          <w:szCs w:val="27"/>
        </w:rPr>
      </w:pPr>
      <w:r w:rsidRPr="00B076E3">
        <w:rPr>
          <w:rFonts w:ascii="Times New Roman" w:hAnsi="Times New Roman" w:cs="Times New Roman"/>
          <w:sz w:val="27"/>
          <w:szCs w:val="27"/>
        </w:rPr>
        <w:t xml:space="preserve">Essa maneira radicalmente nova de pensar e redesenhar processos de negócios é chamada de reengenharia dos processos de negócios (BPR — </w:t>
      </w:r>
      <w:r w:rsidR="000D3A1F">
        <w:rPr>
          <w:rFonts w:ascii="Times New Roman" w:hAnsi="Times New Roman" w:cs="Times New Roman"/>
          <w:sz w:val="27"/>
          <w:szCs w:val="27"/>
        </w:rPr>
        <w:t>B</w:t>
      </w:r>
      <w:r w:rsidRPr="00B076E3">
        <w:rPr>
          <w:rFonts w:ascii="Times New Roman" w:hAnsi="Times New Roman" w:cs="Times New Roman"/>
          <w:sz w:val="27"/>
          <w:szCs w:val="27"/>
        </w:rPr>
        <w:t xml:space="preserve">usiness </w:t>
      </w:r>
      <w:r w:rsidR="000D3A1F">
        <w:rPr>
          <w:rFonts w:ascii="Times New Roman" w:hAnsi="Times New Roman" w:cs="Times New Roman"/>
          <w:sz w:val="27"/>
          <w:szCs w:val="27"/>
        </w:rPr>
        <w:t>P</w:t>
      </w:r>
      <w:r w:rsidRPr="00B076E3">
        <w:rPr>
          <w:rFonts w:ascii="Times New Roman" w:hAnsi="Times New Roman" w:cs="Times New Roman"/>
          <w:sz w:val="27"/>
          <w:szCs w:val="27"/>
        </w:rPr>
        <w:t xml:space="preserve">rocess </w:t>
      </w:r>
      <w:r w:rsidR="000D3A1F">
        <w:rPr>
          <w:rFonts w:ascii="Times New Roman" w:hAnsi="Times New Roman" w:cs="Times New Roman"/>
          <w:sz w:val="27"/>
          <w:szCs w:val="27"/>
        </w:rPr>
        <w:t>R</w:t>
      </w:r>
      <w:r w:rsidRPr="00B076E3">
        <w:rPr>
          <w:rFonts w:ascii="Times New Roman" w:hAnsi="Times New Roman" w:cs="Times New Roman"/>
          <w:sz w:val="27"/>
          <w:szCs w:val="27"/>
        </w:rPr>
        <w:t>eengineering).</w:t>
      </w:r>
    </w:p>
    <w:p w14:paraId="4E967320" w14:textId="77777777" w:rsidR="00B076E3" w:rsidRPr="00B076E3" w:rsidRDefault="00B076E3" w:rsidP="00B076E3">
      <w:pPr>
        <w:ind w:firstLine="708"/>
        <w:jc w:val="both"/>
        <w:rPr>
          <w:rFonts w:ascii="Times New Roman" w:hAnsi="Times New Roman" w:cs="Times New Roman"/>
          <w:sz w:val="27"/>
          <w:szCs w:val="27"/>
        </w:rPr>
      </w:pPr>
      <w:r w:rsidRPr="00B076E3">
        <w:rPr>
          <w:rFonts w:ascii="Times New Roman" w:hAnsi="Times New Roman" w:cs="Times New Roman"/>
          <w:sz w:val="27"/>
          <w:szCs w:val="27"/>
        </w:rPr>
        <w:t>Quando devidamente implantada, a BPR pode levar a ganhos expressivos de produtividade e eficiência, chegando, inclusive, a modificar o modo como o negócio é conduzido.</w:t>
      </w:r>
    </w:p>
    <w:p w14:paraId="7CCB747A" w14:textId="77777777" w:rsidR="00B076E3" w:rsidRPr="00B076E3" w:rsidRDefault="00B076E3" w:rsidP="00B076E3">
      <w:pPr>
        <w:ind w:firstLine="708"/>
        <w:jc w:val="both"/>
        <w:rPr>
          <w:rFonts w:ascii="Times New Roman" w:hAnsi="Times New Roman" w:cs="Times New Roman"/>
          <w:sz w:val="27"/>
          <w:szCs w:val="27"/>
        </w:rPr>
      </w:pPr>
      <w:r w:rsidRPr="00B076E3">
        <w:rPr>
          <w:rFonts w:ascii="Times New Roman" w:hAnsi="Times New Roman" w:cs="Times New Roman"/>
          <w:sz w:val="27"/>
          <w:szCs w:val="27"/>
        </w:rPr>
        <w:t>Em alguns casos, ela causa uma “mudança de paradigma” que transforma a natureza do negócio em si.</w:t>
      </w:r>
    </w:p>
    <w:p w14:paraId="24407511" w14:textId="77777777" w:rsidR="00B076E3" w:rsidRPr="00B076E3" w:rsidRDefault="00B076E3" w:rsidP="00B076E3">
      <w:pPr>
        <w:ind w:firstLine="708"/>
        <w:jc w:val="both"/>
        <w:rPr>
          <w:rFonts w:ascii="Times New Roman" w:hAnsi="Times New Roman" w:cs="Times New Roman"/>
          <w:sz w:val="27"/>
          <w:szCs w:val="27"/>
        </w:rPr>
      </w:pPr>
      <w:r w:rsidRPr="00FE69C0">
        <w:rPr>
          <w:rFonts w:ascii="Times New Roman" w:hAnsi="Times New Roman" w:cs="Times New Roman"/>
          <w:sz w:val="27"/>
          <w:szCs w:val="27"/>
          <w:u w:val="single"/>
        </w:rPr>
        <w:lastRenderedPageBreak/>
        <w:t>Foi isso que aconteceu na venda de livros quando a Amazon desafiou as livrarias físicas tradicionais com seu modelo de varejo on-line</w:t>
      </w:r>
      <w:r w:rsidRPr="00B076E3">
        <w:rPr>
          <w:rFonts w:ascii="Times New Roman" w:hAnsi="Times New Roman" w:cs="Times New Roman"/>
          <w:sz w:val="27"/>
          <w:szCs w:val="27"/>
        </w:rPr>
        <w:t>.</w:t>
      </w:r>
    </w:p>
    <w:p w14:paraId="0DE0B77F" w14:textId="77777777" w:rsidR="00B076E3" w:rsidRPr="00B076E3" w:rsidRDefault="00B076E3" w:rsidP="00B076E3">
      <w:pPr>
        <w:jc w:val="both"/>
        <w:rPr>
          <w:rFonts w:ascii="Times New Roman" w:hAnsi="Times New Roman" w:cs="Times New Roman"/>
          <w:sz w:val="27"/>
          <w:szCs w:val="27"/>
        </w:rPr>
      </w:pPr>
      <w:r w:rsidRPr="00B076E3">
        <w:rPr>
          <w:rFonts w:ascii="Times New Roman" w:hAnsi="Times New Roman" w:cs="Times New Roman"/>
          <w:sz w:val="27"/>
          <w:szCs w:val="27"/>
        </w:rPr>
        <w:t>A BPM representa desafios.</w:t>
      </w:r>
    </w:p>
    <w:p w14:paraId="00EC2B3A" w14:textId="77777777" w:rsidR="00B076E3" w:rsidRPr="00B076E3" w:rsidRDefault="00B076E3" w:rsidP="00B076E3">
      <w:pPr>
        <w:ind w:firstLine="708"/>
        <w:jc w:val="both"/>
        <w:rPr>
          <w:rFonts w:ascii="Times New Roman" w:hAnsi="Times New Roman" w:cs="Times New Roman"/>
          <w:sz w:val="27"/>
          <w:szCs w:val="27"/>
        </w:rPr>
      </w:pPr>
      <w:r w:rsidRPr="00B076E3">
        <w:rPr>
          <w:rFonts w:ascii="Times New Roman" w:hAnsi="Times New Roman" w:cs="Times New Roman"/>
          <w:sz w:val="27"/>
          <w:szCs w:val="27"/>
        </w:rPr>
        <w:t>Executivos relatam que a principal barreira para o sucesso dos processos de negócios é a cultura organizacional.</w:t>
      </w:r>
    </w:p>
    <w:p w14:paraId="7F430A5C" w14:textId="77777777" w:rsidR="00B076E3" w:rsidRPr="00B076E3" w:rsidRDefault="00B076E3" w:rsidP="00B076E3">
      <w:pPr>
        <w:ind w:firstLine="708"/>
        <w:jc w:val="both"/>
        <w:rPr>
          <w:rFonts w:ascii="Times New Roman" w:hAnsi="Times New Roman" w:cs="Times New Roman"/>
          <w:sz w:val="27"/>
          <w:szCs w:val="27"/>
        </w:rPr>
      </w:pPr>
      <w:r w:rsidRPr="00B076E3">
        <w:rPr>
          <w:rFonts w:ascii="Times New Roman" w:hAnsi="Times New Roman" w:cs="Times New Roman"/>
          <w:sz w:val="27"/>
          <w:szCs w:val="27"/>
        </w:rPr>
        <w:t>Os funcionários não gostam de rotinas desconhecidas e com frequência tentam resistir às mudanças.</w:t>
      </w:r>
    </w:p>
    <w:p w14:paraId="7A77F7EF" w14:textId="62D0AAF2" w:rsidR="0044613D" w:rsidRDefault="00B076E3" w:rsidP="00FE69C0">
      <w:pPr>
        <w:ind w:firstLine="708"/>
        <w:jc w:val="both"/>
        <w:rPr>
          <w:rFonts w:ascii="Times New Roman" w:hAnsi="Times New Roman" w:cs="Times New Roman"/>
          <w:sz w:val="27"/>
          <w:szCs w:val="27"/>
        </w:rPr>
      </w:pPr>
      <w:r w:rsidRPr="00B076E3">
        <w:rPr>
          <w:rFonts w:ascii="Times New Roman" w:hAnsi="Times New Roman" w:cs="Times New Roman"/>
          <w:sz w:val="27"/>
          <w:szCs w:val="27"/>
        </w:rPr>
        <w:t>Gerenciar mudanças não é simples nem intuitivo, e as empresas comprometidas com melhorias extensivas de processos precisam de boa estratégia de gestão de mudanças.</w:t>
      </w:r>
    </w:p>
    <w:p w14:paraId="131495A2" w14:textId="7E7CDEA3" w:rsidR="0044613D" w:rsidRDefault="001079EA" w:rsidP="00515C1D">
      <w:pPr>
        <w:jc w:val="center"/>
        <w:rPr>
          <w:rFonts w:ascii="Times New Roman" w:hAnsi="Times New Roman" w:cs="Times New Roman"/>
          <w:sz w:val="27"/>
          <w:szCs w:val="27"/>
        </w:rPr>
      </w:pPr>
      <w:r>
        <w:rPr>
          <w:rFonts w:ascii="Times New Roman" w:hAnsi="Times New Roman" w:cs="Times New Roman"/>
          <w:sz w:val="27"/>
          <w:szCs w:val="27"/>
        </w:rPr>
        <w:t>====================================================================</w:t>
      </w:r>
    </w:p>
    <w:p w14:paraId="17BD1DE1" w14:textId="73C633A0" w:rsidR="0044613D" w:rsidRPr="00A06592" w:rsidRDefault="00B076E3" w:rsidP="00515C1D">
      <w:pPr>
        <w:pStyle w:val="Ttulo"/>
        <w:jc w:val="center"/>
        <w:rPr>
          <w:rFonts w:ascii="Times New Roman" w:hAnsi="Times New Roman" w:cs="Times New Roman"/>
          <w:b/>
          <w:bCs/>
          <w:i/>
          <w:iCs/>
        </w:rPr>
      </w:pPr>
      <w:r w:rsidRPr="00B076E3">
        <w:rPr>
          <w:rFonts w:ascii="Times New Roman" w:hAnsi="Times New Roman" w:cs="Times New Roman"/>
          <w:b/>
          <w:bCs/>
          <w:i/>
          <w:iCs/>
        </w:rPr>
        <w:t>O que é Inteligência Empresarial?</w:t>
      </w:r>
    </w:p>
    <w:p w14:paraId="3B7BAFD0" w14:textId="7A3AE931" w:rsidR="0044613D" w:rsidRDefault="001079EA" w:rsidP="00FE69C0">
      <w:pPr>
        <w:jc w:val="center"/>
        <w:rPr>
          <w:rFonts w:ascii="Times New Roman" w:hAnsi="Times New Roman" w:cs="Times New Roman"/>
          <w:sz w:val="27"/>
          <w:szCs w:val="27"/>
        </w:rPr>
      </w:pPr>
      <w:r>
        <w:rPr>
          <w:rFonts w:ascii="Times New Roman" w:hAnsi="Times New Roman" w:cs="Times New Roman"/>
          <w:sz w:val="27"/>
          <w:szCs w:val="27"/>
        </w:rPr>
        <w:t>====================================================================</w:t>
      </w:r>
    </w:p>
    <w:p w14:paraId="18D2E7CA" w14:textId="4E35A2C2" w:rsidR="00947B1F" w:rsidRPr="00947B1F" w:rsidRDefault="00947B1F" w:rsidP="00947B1F">
      <w:pPr>
        <w:ind w:firstLine="708"/>
        <w:jc w:val="both"/>
        <w:rPr>
          <w:rFonts w:ascii="Times New Roman" w:hAnsi="Times New Roman" w:cs="Times New Roman"/>
          <w:sz w:val="27"/>
          <w:szCs w:val="27"/>
        </w:rPr>
      </w:pPr>
      <w:r w:rsidRPr="00947B1F">
        <w:rPr>
          <w:rFonts w:ascii="Times New Roman" w:hAnsi="Times New Roman" w:cs="Times New Roman"/>
          <w:sz w:val="27"/>
          <w:szCs w:val="27"/>
        </w:rPr>
        <w:t xml:space="preserve">A inteligência e a </w:t>
      </w:r>
      <w:r w:rsidR="00FE69C0">
        <w:rPr>
          <w:rFonts w:ascii="Times New Roman" w:hAnsi="Times New Roman" w:cs="Times New Roman"/>
          <w:sz w:val="27"/>
          <w:szCs w:val="27"/>
        </w:rPr>
        <w:t>A</w:t>
      </w:r>
      <w:r w:rsidRPr="00947B1F">
        <w:rPr>
          <w:rFonts w:ascii="Times New Roman" w:hAnsi="Times New Roman" w:cs="Times New Roman"/>
          <w:sz w:val="27"/>
          <w:szCs w:val="27"/>
        </w:rPr>
        <w:t xml:space="preserve">nálise </w:t>
      </w:r>
      <w:r w:rsidR="00FE69C0">
        <w:rPr>
          <w:rFonts w:ascii="Times New Roman" w:hAnsi="Times New Roman" w:cs="Times New Roman"/>
          <w:sz w:val="27"/>
          <w:szCs w:val="27"/>
        </w:rPr>
        <w:t>E</w:t>
      </w:r>
      <w:r w:rsidRPr="00947B1F">
        <w:rPr>
          <w:rFonts w:ascii="Times New Roman" w:hAnsi="Times New Roman" w:cs="Times New Roman"/>
          <w:sz w:val="27"/>
          <w:szCs w:val="27"/>
        </w:rPr>
        <w:t>mpresarial referem-se essencialmente à integração de todos os fluxos de informações produzidos por uma empresa em um único conjunto coerente de dados.</w:t>
      </w:r>
    </w:p>
    <w:p w14:paraId="6E12DFCF" w14:textId="77777777" w:rsidR="00947B1F" w:rsidRPr="00947B1F" w:rsidRDefault="00947B1F" w:rsidP="00947B1F">
      <w:pPr>
        <w:ind w:firstLine="708"/>
        <w:jc w:val="both"/>
        <w:rPr>
          <w:rFonts w:ascii="Times New Roman" w:hAnsi="Times New Roman" w:cs="Times New Roman"/>
          <w:sz w:val="27"/>
          <w:szCs w:val="27"/>
        </w:rPr>
      </w:pPr>
      <w:r w:rsidRPr="00947B1F">
        <w:rPr>
          <w:rFonts w:ascii="Times New Roman" w:hAnsi="Times New Roman" w:cs="Times New Roman"/>
          <w:sz w:val="27"/>
          <w:szCs w:val="27"/>
        </w:rPr>
        <w:t>Utilização de ferramentas de modelagem, análise estatística e de mineração de dados para dar sentido a todos esses dados de forma que os gestores possam tomar decisões melhore se realizar melhores planejamentos.</w:t>
      </w:r>
    </w:p>
    <w:p w14:paraId="65210793" w14:textId="20B14F34" w:rsidR="00947B1F" w:rsidRPr="00947B1F" w:rsidRDefault="00947B1F" w:rsidP="00947B1F">
      <w:pPr>
        <w:ind w:firstLine="708"/>
        <w:jc w:val="both"/>
        <w:rPr>
          <w:rFonts w:ascii="Times New Roman" w:hAnsi="Times New Roman" w:cs="Times New Roman"/>
          <w:sz w:val="27"/>
          <w:szCs w:val="27"/>
        </w:rPr>
      </w:pPr>
      <w:r w:rsidRPr="00FE69C0">
        <w:rPr>
          <w:rFonts w:ascii="Times New Roman" w:hAnsi="Times New Roman" w:cs="Times New Roman"/>
          <w:sz w:val="27"/>
          <w:szCs w:val="27"/>
          <w:u w:val="single"/>
        </w:rPr>
        <w:t xml:space="preserve">Inteligência e </w:t>
      </w:r>
      <w:r w:rsidR="00FE69C0" w:rsidRPr="00FE69C0">
        <w:rPr>
          <w:rFonts w:ascii="Times New Roman" w:hAnsi="Times New Roman" w:cs="Times New Roman"/>
          <w:sz w:val="27"/>
          <w:szCs w:val="27"/>
          <w:u w:val="single"/>
        </w:rPr>
        <w:t>A</w:t>
      </w:r>
      <w:r w:rsidRPr="00FE69C0">
        <w:rPr>
          <w:rFonts w:ascii="Times New Roman" w:hAnsi="Times New Roman" w:cs="Times New Roman"/>
          <w:sz w:val="27"/>
          <w:szCs w:val="27"/>
          <w:u w:val="single"/>
        </w:rPr>
        <w:t xml:space="preserve">nálise </w:t>
      </w:r>
      <w:r w:rsidR="00FE69C0" w:rsidRPr="00FE69C0">
        <w:rPr>
          <w:rFonts w:ascii="Times New Roman" w:hAnsi="Times New Roman" w:cs="Times New Roman"/>
          <w:sz w:val="27"/>
          <w:szCs w:val="27"/>
          <w:u w:val="single"/>
        </w:rPr>
        <w:t>E</w:t>
      </w:r>
      <w:r w:rsidRPr="00FE69C0">
        <w:rPr>
          <w:rFonts w:ascii="Times New Roman" w:hAnsi="Times New Roman" w:cs="Times New Roman"/>
          <w:sz w:val="27"/>
          <w:szCs w:val="27"/>
          <w:u w:val="single"/>
        </w:rPr>
        <w:t>mpresarial são produtos definidos por fornecedores de tecnologia e empresas de consultoria</w:t>
      </w:r>
      <w:r w:rsidRPr="00947B1F">
        <w:rPr>
          <w:rFonts w:ascii="Times New Roman" w:hAnsi="Times New Roman" w:cs="Times New Roman"/>
          <w:sz w:val="27"/>
          <w:szCs w:val="27"/>
        </w:rPr>
        <w:t>.</w:t>
      </w:r>
    </w:p>
    <w:p w14:paraId="0AEB4318" w14:textId="4D383BB5" w:rsidR="00515C1D" w:rsidRDefault="00947B1F" w:rsidP="003F2A7D">
      <w:pPr>
        <w:jc w:val="both"/>
        <w:rPr>
          <w:rFonts w:ascii="Times New Roman" w:hAnsi="Times New Roman" w:cs="Times New Roman"/>
          <w:sz w:val="27"/>
          <w:szCs w:val="27"/>
        </w:rPr>
      </w:pPr>
      <w:r w:rsidRPr="00947B1F">
        <w:rPr>
          <w:rFonts w:ascii="Times New Roman" w:hAnsi="Times New Roman" w:cs="Times New Roman"/>
          <w:sz w:val="27"/>
          <w:szCs w:val="27"/>
        </w:rPr>
        <w:t>Agora existem produtos de BI e BA em nuvem e também em versões móveis.</w:t>
      </w:r>
    </w:p>
    <w:p w14:paraId="51366859" w14:textId="177053C6" w:rsidR="0044613D" w:rsidRDefault="001079EA" w:rsidP="00515C1D">
      <w:pPr>
        <w:jc w:val="center"/>
        <w:rPr>
          <w:rFonts w:ascii="Times New Roman" w:hAnsi="Times New Roman" w:cs="Times New Roman"/>
          <w:sz w:val="27"/>
          <w:szCs w:val="27"/>
        </w:rPr>
      </w:pPr>
      <w:r>
        <w:rPr>
          <w:rFonts w:ascii="Times New Roman" w:hAnsi="Times New Roman" w:cs="Times New Roman"/>
          <w:sz w:val="27"/>
          <w:szCs w:val="27"/>
        </w:rPr>
        <w:t>====================================================================</w:t>
      </w:r>
    </w:p>
    <w:p w14:paraId="2F4E08E2" w14:textId="68C44F25" w:rsidR="0044613D" w:rsidRPr="00A06592" w:rsidRDefault="00947B1F" w:rsidP="00515C1D">
      <w:pPr>
        <w:pStyle w:val="Ttulo"/>
        <w:jc w:val="center"/>
        <w:rPr>
          <w:rFonts w:ascii="Times New Roman" w:hAnsi="Times New Roman" w:cs="Times New Roman"/>
          <w:b/>
          <w:bCs/>
          <w:i/>
          <w:iCs/>
        </w:rPr>
      </w:pPr>
      <w:r w:rsidRPr="00947B1F">
        <w:rPr>
          <w:rFonts w:ascii="Times New Roman" w:hAnsi="Times New Roman" w:cs="Times New Roman"/>
          <w:b/>
          <w:bCs/>
          <w:i/>
          <w:iCs/>
        </w:rPr>
        <w:t>Ambiente de Inteligência Empresarial</w:t>
      </w:r>
    </w:p>
    <w:p w14:paraId="5FB784D1" w14:textId="069CE3BD" w:rsidR="0044613D" w:rsidRDefault="001079EA" w:rsidP="00515C1D">
      <w:pPr>
        <w:jc w:val="center"/>
        <w:rPr>
          <w:rFonts w:ascii="Times New Roman" w:hAnsi="Times New Roman" w:cs="Times New Roman"/>
          <w:sz w:val="27"/>
          <w:szCs w:val="27"/>
        </w:rPr>
      </w:pPr>
      <w:r>
        <w:rPr>
          <w:rFonts w:ascii="Times New Roman" w:hAnsi="Times New Roman" w:cs="Times New Roman"/>
          <w:sz w:val="27"/>
          <w:szCs w:val="27"/>
        </w:rPr>
        <w:t>====================================================================</w:t>
      </w:r>
    </w:p>
    <w:p w14:paraId="2FDF5753" w14:textId="4E1D3A26" w:rsidR="00636F92" w:rsidRDefault="00515C1D" w:rsidP="00947B1F">
      <w:pPr>
        <w:jc w:val="both"/>
        <w:rPr>
          <w:rFonts w:ascii="Times New Roman" w:hAnsi="Times New Roman" w:cs="Times New Roman"/>
          <w:b/>
          <w:bCs/>
          <w:sz w:val="27"/>
          <w:szCs w:val="27"/>
        </w:rPr>
      </w:pPr>
      <w:r>
        <w:rPr>
          <w:rFonts w:ascii="Times New Roman" w:hAnsi="Times New Roman" w:cs="Times New Roman"/>
          <w:noProof/>
          <w:sz w:val="27"/>
          <w:szCs w:val="27"/>
        </w:rPr>
        <w:drawing>
          <wp:anchor distT="0" distB="0" distL="114300" distR="114300" simplePos="0" relativeHeight="251658240" behindDoc="0" locked="0" layoutInCell="1" allowOverlap="1" wp14:anchorId="64F9C9F4" wp14:editId="365283E3">
            <wp:simplePos x="0" y="0"/>
            <wp:positionH relativeFrom="margin">
              <wp:align>right</wp:align>
            </wp:positionH>
            <wp:positionV relativeFrom="paragraph">
              <wp:posOffset>24765</wp:posOffset>
            </wp:positionV>
            <wp:extent cx="1466850" cy="2486025"/>
            <wp:effectExtent l="19050" t="19050" r="19050" b="2857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66850" cy="2486025"/>
                    </a:xfrm>
                    <a:prstGeom prst="rect">
                      <a:avLst/>
                    </a:prstGeom>
                    <a:noFill/>
                    <a:ln>
                      <a:solidFill>
                        <a:srgbClr val="00B0F0"/>
                      </a:solidFill>
                    </a:ln>
                  </pic:spPr>
                </pic:pic>
              </a:graphicData>
            </a:graphic>
          </wp:anchor>
        </w:drawing>
      </w:r>
    </w:p>
    <w:p w14:paraId="206C0832" w14:textId="05A02322" w:rsidR="00947B1F" w:rsidRPr="00636F92" w:rsidRDefault="00947B1F" w:rsidP="00C04F33">
      <w:pPr>
        <w:jc w:val="both"/>
        <w:rPr>
          <w:rFonts w:ascii="Times New Roman" w:hAnsi="Times New Roman" w:cs="Times New Roman"/>
          <w:b/>
          <w:bCs/>
          <w:sz w:val="32"/>
          <w:szCs w:val="32"/>
        </w:rPr>
      </w:pPr>
      <w:r w:rsidRPr="00636F92">
        <w:rPr>
          <w:rFonts w:ascii="Times New Roman" w:hAnsi="Times New Roman" w:cs="Times New Roman"/>
          <w:b/>
          <w:bCs/>
          <w:sz w:val="32"/>
          <w:szCs w:val="32"/>
        </w:rPr>
        <w:t xml:space="preserve">Dados do </w:t>
      </w:r>
      <w:r w:rsidR="00636F92" w:rsidRPr="00636F92">
        <w:rPr>
          <w:rFonts w:ascii="Times New Roman" w:hAnsi="Times New Roman" w:cs="Times New Roman"/>
          <w:b/>
          <w:bCs/>
          <w:sz w:val="32"/>
          <w:szCs w:val="32"/>
        </w:rPr>
        <w:t>A</w:t>
      </w:r>
      <w:r w:rsidRPr="00636F92">
        <w:rPr>
          <w:rFonts w:ascii="Times New Roman" w:hAnsi="Times New Roman" w:cs="Times New Roman"/>
          <w:b/>
          <w:bCs/>
          <w:sz w:val="32"/>
          <w:szCs w:val="32"/>
        </w:rPr>
        <w:t xml:space="preserve">mbiente </w:t>
      </w:r>
      <w:r w:rsidR="00636F92" w:rsidRPr="00636F92">
        <w:rPr>
          <w:rFonts w:ascii="Times New Roman" w:hAnsi="Times New Roman" w:cs="Times New Roman"/>
          <w:b/>
          <w:bCs/>
          <w:sz w:val="32"/>
          <w:szCs w:val="32"/>
        </w:rPr>
        <w:t>E</w:t>
      </w:r>
      <w:r w:rsidRPr="00636F92">
        <w:rPr>
          <w:rFonts w:ascii="Times New Roman" w:hAnsi="Times New Roman" w:cs="Times New Roman"/>
          <w:b/>
          <w:bCs/>
          <w:sz w:val="32"/>
          <w:szCs w:val="32"/>
        </w:rPr>
        <w:t>mpresarial</w:t>
      </w:r>
      <w:r w:rsidR="00636F92" w:rsidRPr="00636F92">
        <w:rPr>
          <w:rFonts w:ascii="Times New Roman" w:hAnsi="Times New Roman" w:cs="Times New Roman"/>
          <w:b/>
          <w:bCs/>
          <w:sz w:val="32"/>
          <w:szCs w:val="32"/>
        </w:rPr>
        <w:t>:</w:t>
      </w:r>
    </w:p>
    <w:p w14:paraId="2EDADA4B" w14:textId="316ED13B" w:rsidR="00947B1F" w:rsidRPr="00947B1F" w:rsidRDefault="00947B1F" w:rsidP="00C04F33">
      <w:pPr>
        <w:jc w:val="both"/>
        <w:rPr>
          <w:rFonts w:ascii="Times New Roman" w:hAnsi="Times New Roman" w:cs="Times New Roman"/>
          <w:sz w:val="27"/>
          <w:szCs w:val="27"/>
        </w:rPr>
      </w:pPr>
    </w:p>
    <w:p w14:paraId="6B833C8E" w14:textId="7107801D" w:rsidR="00947B1F" w:rsidRPr="00947B1F" w:rsidRDefault="00947B1F" w:rsidP="00C04F33">
      <w:pPr>
        <w:ind w:firstLine="708"/>
        <w:jc w:val="both"/>
        <w:rPr>
          <w:rFonts w:ascii="Times New Roman" w:hAnsi="Times New Roman" w:cs="Times New Roman"/>
          <w:sz w:val="27"/>
          <w:szCs w:val="27"/>
        </w:rPr>
      </w:pPr>
      <w:r w:rsidRPr="00947B1F">
        <w:rPr>
          <w:rFonts w:ascii="Times New Roman" w:hAnsi="Times New Roman" w:cs="Times New Roman"/>
          <w:sz w:val="27"/>
          <w:szCs w:val="27"/>
        </w:rPr>
        <w:t>As empresas têm de lidar com ambos os dados, estruturado se não estruturados, provenientes de várias fontes diferentes, incluindo big data.</w:t>
      </w:r>
    </w:p>
    <w:p w14:paraId="36721257" w14:textId="493B355F" w:rsidR="0044613D" w:rsidRDefault="00947B1F" w:rsidP="00C04F33">
      <w:pPr>
        <w:ind w:firstLine="708"/>
        <w:jc w:val="both"/>
        <w:rPr>
          <w:rFonts w:ascii="Times New Roman" w:hAnsi="Times New Roman" w:cs="Times New Roman"/>
          <w:sz w:val="27"/>
          <w:szCs w:val="27"/>
        </w:rPr>
      </w:pPr>
      <w:r w:rsidRPr="00947B1F">
        <w:rPr>
          <w:rFonts w:ascii="Times New Roman" w:hAnsi="Times New Roman" w:cs="Times New Roman"/>
          <w:sz w:val="27"/>
          <w:szCs w:val="27"/>
        </w:rPr>
        <w:t>Os dados precisam ser integrados e organizados de modo que possam ser analisados e utilizados pelos profissionais que tomam decisões.</w:t>
      </w:r>
    </w:p>
    <w:p w14:paraId="27933D9E" w14:textId="77777777" w:rsidR="00636F92" w:rsidRPr="00636F92" w:rsidRDefault="00636F92" w:rsidP="00C04F33">
      <w:pPr>
        <w:jc w:val="both"/>
        <w:rPr>
          <w:rFonts w:ascii="Times New Roman" w:hAnsi="Times New Roman" w:cs="Times New Roman"/>
          <w:sz w:val="27"/>
          <w:szCs w:val="27"/>
        </w:rPr>
      </w:pPr>
    </w:p>
    <w:p w14:paraId="107CCA98" w14:textId="77777777" w:rsidR="00FE69C0" w:rsidRDefault="00FE69C0" w:rsidP="00C04F33">
      <w:pPr>
        <w:jc w:val="both"/>
        <w:rPr>
          <w:rFonts w:ascii="Times New Roman" w:hAnsi="Times New Roman" w:cs="Times New Roman"/>
          <w:b/>
          <w:bCs/>
          <w:sz w:val="32"/>
          <w:szCs w:val="32"/>
        </w:rPr>
      </w:pPr>
    </w:p>
    <w:p w14:paraId="048592DE" w14:textId="77777777" w:rsidR="00FE69C0" w:rsidRDefault="00FE69C0" w:rsidP="00C04F33">
      <w:pPr>
        <w:jc w:val="both"/>
        <w:rPr>
          <w:rFonts w:ascii="Times New Roman" w:hAnsi="Times New Roman" w:cs="Times New Roman"/>
          <w:b/>
          <w:bCs/>
          <w:sz w:val="32"/>
          <w:szCs w:val="32"/>
        </w:rPr>
      </w:pPr>
    </w:p>
    <w:p w14:paraId="56AF8F58" w14:textId="1E74DE6C" w:rsidR="00636F92" w:rsidRPr="0038055F" w:rsidRDefault="00636F92" w:rsidP="00C04F33">
      <w:pPr>
        <w:jc w:val="both"/>
        <w:rPr>
          <w:rFonts w:ascii="Times New Roman" w:hAnsi="Times New Roman" w:cs="Times New Roman"/>
          <w:b/>
          <w:bCs/>
          <w:sz w:val="32"/>
          <w:szCs w:val="32"/>
        </w:rPr>
      </w:pPr>
      <w:r w:rsidRPr="0038055F">
        <w:rPr>
          <w:rFonts w:ascii="Times New Roman" w:hAnsi="Times New Roman" w:cs="Times New Roman"/>
          <w:b/>
          <w:bCs/>
          <w:sz w:val="32"/>
          <w:szCs w:val="32"/>
        </w:rPr>
        <w:lastRenderedPageBreak/>
        <w:t>Infraestrutura de inteligência empresarial</w:t>
      </w:r>
      <w:r w:rsidR="0038055F" w:rsidRPr="0038055F">
        <w:rPr>
          <w:rFonts w:ascii="Times New Roman" w:hAnsi="Times New Roman" w:cs="Times New Roman"/>
          <w:b/>
          <w:bCs/>
          <w:sz w:val="32"/>
          <w:szCs w:val="32"/>
        </w:rPr>
        <w:t>:</w:t>
      </w:r>
    </w:p>
    <w:p w14:paraId="281AFE9C" w14:textId="77777777" w:rsidR="00636F92" w:rsidRPr="00636F92" w:rsidRDefault="00636F92" w:rsidP="00C04F33">
      <w:pPr>
        <w:jc w:val="both"/>
        <w:rPr>
          <w:rFonts w:ascii="Times New Roman" w:hAnsi="Times New Roman" w:cs="Times New Roman"/>
          <w:sz w:val="27"/>
          <w:szCs w:val="27"/>
        </w:rPr>
      </w:pPr>
    </w:p>
    <w:p w14:paraId="2EA65FC5" w14:textId="35AB7F04" w:rsidR="00636F92" w:rsidRPr="00636F92" w:rsidRDefault="0038055F" w:rsidP="00C04F33">
      <w:pPr>
        <w:ind w:firstLine="708"/>
        <w:jc w:val="both"/>
        <w:rPr>
          <w:rFonts w:ascii="Times New Roman" w:hAnsi="Times New Roman" w:cs="Times New Roman"/>
          <w:sz w:val="27"/>
          <w:szCs w:val="27"/>
        </w:rPr>
      </w:pPr>
      <w:r>
        <w:rPr>
          <w:rFonts w:ascii="Times New Roman" w:hAnsi="Times New Roman" w:cs="Times New Roman"/>
          <w:noProof/>
          <w:sz w:val="27"/>
          <w:szCs w:val="27"/>
        </w:rPr>
        <w:drawing>
          <wp:anchor distT="0" distB="0" distL="114300" distR="114300" simplePos="0" relativeHeight="251659264" behindDoc="0" locked="0" layoutInCell="1" allowOverlap="1" wp14:anchorId="53B35D25" wp14:editId="677572B8">
            <wp:simplePos x="0" y="0"/>
            <wp:positionH relativeFrom="margin">
              <wp:align>right</wp:align>
            </wp:positionH>
            <wp:positionV relativeFrom="paragraph">
              <wp:posOffset>29210</wp:posOffset>
            </wp:positionV>
            <wp:extent cx="2314575" cy="1676400"/>
            <wp:effectExtent l="19050" t="19050" r="28575" b="1905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4575" cy="1676400"/>
                    </a:xfrm>
                    <a:prstGeom prst="rect">
                      <a:avLst/>
                    </a:prstGeom>
                    <a:noFill/>
                    <a:ln>
                      <a:solidFill>
                        <a:srgbClr val="00B0F0"/>
                      </a:solidFill>
                    </a:ln>
                  </pic:spPr>
                </pic:pic>
              </a:graphicData>
            </a:graphic>
          </wp:anchor>
        </w:drawing>
      </w:r>
      <w:r w:rsidR="00636F92" w:rsidRPr="00636F92">
        <w:rPr>
          <w:rFonts w:ascii="Times New Roman" w:hAnsi="Times New Roman" w:cs="Times New Roman"/>
          <w:sz w:val="27"/>
          <w:szCs w:val="27"/>
        </w:rPr>
        <w:t>Um poderoso sistema de banco de dados que captura todos os dados relevantes para operar o negócio.</w:t>
      </w:r>
    </w:p>
    <w:p w14:paraId="3FB4CBC7" w14:textId="0F348F07" w:rsidR="00636F92" w:rsidRPr="00636F92" w:rsidRDefault="00636F92" w:rsidP="00C04F33">
      <w:pPr>
        <w:ind w:firstLine="708"/>
        <w:jc w:val="both"/>
        <w:rPr>
          <w:rFonts w:ascii="Times New Roman" w:hAnsi="Times New Roman" w:cs="Times New Roman"/>
          <w:sz w:val="27"/>
          <w:szCs w:val="27"/>
        </w:rPr>
      </w:pPr>
      <w:r w:rsidRPr="00636F92">
        <w:rPr>
          <w:rFonts w:ascii="Times New Roman" w:hAnsi="Times New Roman" w:cs="Times New Roman"/>
          <w:sz w:val="27"/>
          <w:szCs w:val="27"/>
        </w:rPr>
        <w:t>-</w:t>
      </w:r>
      <w:r w:rsidR="0038055F">
        <w:rPr>
          <w:rFonts w:ascii="Times New Roman" w:hAnsi="Times New Roman" w:cs="Times New Roman"/>
          <w:sz w:val="27"/>
          <w:szCs w:val="27"/>
        </w:rPr>
        <w:t xml:space="preserve"> </w:t>
      </w:r>
      <w:r w:rsidRPr="00636F92">
        <w:rPr>
          <w:rFonts w:ascii="Times New Roman" w:hAnsi="Times New Roman" w:cs="Times New Roman"/>
          <w:sz w:val="27"/>
          <w:szCs w:val="27"/>
        </w:rPr>
        <w:t>Data warehouse refere-se a uma estrutura que consolida dados de vários sistemas de origem.</w:t>
      </w:r>
    </w:p>
    <w:p w14:paraId="4F92BEDE" w14:textId="6E5FB976" w:rsidR="0044613D" w:rsidRDefault="00636F92" w:rsidP="00C04F33">
      <w:pPr>
        <w:ind w:firstLine="708"/>
        <w:jc w:val="both"/>
        <w:rPr>
          <w:rFonts w:ascii="Times New Roman" w:hAnsi="Times New Roman" w:cs="Times New Roman"/>
          <w:sz w:val="27"/>
          <w:szCs w:val="27"/>
        </w:rPr>
      </w:pPr>
      <w:r w:rsidRPr="00636F92">
        <w:rPr>
          <w:rFonts w:ascii="Times New Roman" w:hAnsi="Times New Roman" w:cs="Times New Roman"/>
          <w:sz w:val="27"/>
          <w:szCs w:val="27"/>
        </w:rPr>
        <w:t>-</w:t>
      </w:r>
      <w:r w:rsidR="0038055F">
        <w:rPr>
          <w:rFonts w:ascii="Times New Roman" w:hAnsi="Times New Roman" w:cs="Times New Roman"/>
          <w:sz w:val="27"/>
          <w:szCs w:val="27"/>
        </w:rPr>
        <w:t xml:space="preserve"> </w:t>
      </w:r>
      <w:r w:rsidRPr="00636F92">
        <w:rPr>
          <w:rFonts w:ascii="Times New Roman" w:hAnsi="Times New Roman" w:cs="Times New Roman"/>
          <w:sz w:val="27"/>
          <w:szCs w:val="27"/>
        </w:rPr>
        <w:t>Um data mart é um subconjunto de um data warehouse que normalmente é usado para acessar informações voltadas para o cliente. É uma estrutura específica para configurações de data warehouse.</w:t>
      </w:r>
    </w:p>
    <w:p w14:paraId="02F16715" w14:textId="77777777" w:rsidR="0038055F" w:rsidRPr="0038055F" w:rsidRDefault="0038055F" w:rsidP="00C04F33">
      <w:pPr>
        <w:jc w:val="both"/>
        <w:rPr>
          <w:rFonts w:ascii="Times New Roman" w:hAnsi="Times New Roman" w:cs="Times New Roman"/>
          <w:sz w:val="27"/>
          <w:szCs w:val="27"/>
        </w:rPr>
      </w:pPr>
    </w:p>
    <w:p w14:paraId="020C3D4A" w14:textId="73181A8E" w:rsidR="0038055F" w:rsidRPr="0038055F" w:rsidRDefault="0038055F" w:rsidP="00C04F33">
      <w:pPr>
        <w:jc w:val="both"/>
        <w:rPr>
          <w:rFonts w:ascii="Times New Roman" w:hAnsi="Times New Roman" w:cs="Times New Roman"/>
          <w:b/>
          <w:bCs/>
          <w:sz w:val="32"/>
          <w:szCs w:val="32"/>
        </w:rPr>
      </w:pPr>
      <w:r w:rsidRPr="0038055F">
        <w:rPr>
          <w:rFonts w:ascii="Times New Roman" w:hAnsi="Times New Roman" w:cs="Times New Roman"/>
          <w:b/>
          <w:bCs/>
          <w:sz w:val="32"/>
          <w:szCs w:val="32"/>
        </w:rPr>
        <w:t>Conjunto de Ferramentas de Análise Empresarial</w:t>
      </w:r>
      <w:r>
        <w:rPr>
          <w:rFonts w:ascii="Times New Roman" w:hAnsi="Times New Roman" w:cs="Times New Roman"/>
          <w:b/>
          <w:bCs/>
          <w:sz w:val="32"/>
          <w:szCs w:val="32"/>
        </w:rPr>
        <w:t>:</w:t>
      </w:r>
    </w:p>
    <w:p w14:paraId="2A97FD41" w14:textId="7EBFA362" w:rsidR="0038055F" w:rsidRPr="0038055F" w:rsidRDefault="000F3C16" w:rsidP="00C04F33">
      <w:pPr>
        <w:jc w:val="both"/>
        <w:rPr>
          <w:rFonts w:ascii="Times New Roman" w:hAnsi="Times New Roman" w:cs="Times New Roman"/>
          <w:sz w:val="27"/>
          <w:szCs w:val="27"/>
        </w:rPr>
      </w:pPr>
      <w:r>
        <w:rPr>
          <w:rFonts w:ascii="Times New Roman" w:hAnsi="Times New Roman" w:cs="Times New Roman"/>
          <w:noProof/>
          <w:sz w:val="27"/>
          <w:szCs w:val="27"/>
        </w:rPr>
        <w:drawing>
          <wp:anchor distT="0" distB="0" distL="114300" distR="114300" simplePos="0" relativeHeight="251660288" behindDoc="0" locked="0" layoutInCell="1" allowOverlap="1" wp14:anchorId="6897DF0D" wp14:editId="1E91D716">
            <wp:simplePos x="0" y="0"/>
            <wp:positionH relativeFrom="margin">
              <wp:align>right</wp:align>
            </wp:positionH>
            <wp:positionV relativeFrom="paragraph">
              <wp:posOffset>24130</wp:posOffset>
            </wp:positionV>
            <wp:extent cx="2276475" cy="1704975"/>
            <wp:effectExtent l="19050" t="19050" r="28575" b="2857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6475" cy="1704975"/>
                    </a:xfrm>
                    <a:prstGeom prst="rect">
                      <a:avLst/>
                    </a:prstGeom>
                    <a:noFill/>
                    <a:ln>
                      <a:solidFill>
                        <a:srgbClr val="7030A0"/>
                      </a:solidFill>
                    </a:ln>
                  </pic:spPr>
                </pic:pic>
              </a:graphicData>
            </a:graphic>
          </wp:anchor>
        </w:drawing>
      </w:r>
    </w:p>
    <w:p w14:paraId="6C03AFC4" w14:textId="135FFE45" w:rsidR="00515C1D" w:rsidRDefault="0038055F" w:rsidP="00FE69C0">
      <w:pPr>
        <w:ind w:firstLine="708"/>
        <w:jc w:val="both"/>
        <w:rPr>
          <w:rFonts w:ascii="Times New Roman" w:hAnsi="Times New Roman" w:cs="Times New Roman"/>
          <w:sz w:val="27"/>
          <w:szCs w:val="27"/>
        </w:rPr>
      </w:pPr>
      <w:r w:rsidRPr="0038055F">
        <w:rPr>
          <w:rFonts w:ascii="Times New Roman" w:hAnsi="Times New Roman" w:cs="Times New Roman"/>
          <w:sz w:val="27"/>
          <w:szCs w:val="27"/>
        </w:rPr>
        <w:t>Um conjunto de ferramentas de software é usado para analisar os dados e produzir relatórios, responder às questões levantadas pelos gestores e acompanhar o andamento dos negócios utilizando indicadores-chave de desempenho.</w:t>
      </w:r>
    </w:p>
    <w:p w14:paraId="58A194E8" w14:textId="49DA7C1F" w:rsidR="00515C1D" w:rsidRDefault="00515C1D" w:rsidP="003F2A7D">
      <w:pPr>
        <w:jc w:val="both"/>
        <w:rPr>
          <w:rFonts w:ascii="Times New Roman" w:hAnsi="Times New Roman" w:cs="Times New Roman"/>
          <w:sz w:val="27"/>
          <w:szCs w:val="27"/>
        </w:rPr>
      </w:pPr>
    </w:p>
    <w:p w14:paraId="0896E9FC" w14:textId="5BB0030A" w:rsidR="00515C1D" w:rsidRPr="00515C1D" w:rsidRDefault="00515C1D" w:rsidP="00515C1D">
      <w:pPr>
        <w:jc w:val="both"/>
        <w:rPr>
          <w:rFonts w:ascii="Times New Roman" w:hAnsi="Times New Roman" w:cs="Times New Roman"/>
          <w:b/>
          <w:bCs/>
          <w:sz w:val="32"/>
          <w:szCs w:val="32"/>
        </w:rPr>
      </w:pPr>
      <w:r w:rsidRPr="00515C1D">
        <w:rPr>
          <w:rFonts w:ascii="Times New Roman" w:hAnsi="Times New Roman" w:cs="Times New Roman"/>
          <w:b/>
          <w:bCs/>
          <w:sz w:val="32"/>
          <w:szCs w:val="32"/>
        </w:rPr>
        <w:t>Usuários e Métodos Gerenciais</w:t>
      </w:r>
      <w:r>
        <w:rPr>
          <w:rFonts w:ascii="Times New Roman" w:hAnsi="Times New Roman" w:cs="Times New Roman"/>
          <w:b/>
          <w:bCs/>
          <w:sz w:val="32"/>
          <w:szCs w:val="32"/>
        </w:rPr>
        <w:t>:</w:t>
      </w:r>
    </w:p>
    <w:p w14:paraId="209B180E" w14:textId="77777777" w:rsidR="00515C1D" w:rsidRPr="00515C1D" w:rsidRDefault="00515C1D" w:rsidP="00515C1D">
      <w:pPr>
        <w:jc w:val="both"/>
        <w:rPr>
          <w:rFonts w:ascii="Times New Roman" w:hAnsi="Times New Roman" w:cs="Times New Roman"/>
          <w:sz w:val="27"/>
          <w:szCs w:val="27"/>
        </w:rPr>
      </w:pPr>
    </w:p>
    <w:p w14:paraId="78F68AB4" w14:textId="4DA56389" w:rsidR="00515C1D" w:rsidRPr="00515C1D" w:rsidRDefault="000F3C16" w:rsidP="00515C1D">
      <w:pPr>
        <w:ind w:firstLine="708"/>
        <w:jc w:val="both"/>
        <w:rPr>
          <w:rFonts w:ascii="Times New Roman" w:hAnsi="Times New Roman" w:cs="Times New Roman"/>
          <w:sz w:val="27"/>
          <w:szCs w:val="27"/>
        </w:rPr>
      </w:pPr>
      <w:r>
        <w:rPr>
          <w:rFonts w:ascii="Times New Roman" w:hAnsi="Times New Roman" w:cs="Times New Roman"/>
          <w:noProof/>
          <w:sz w:val="27"/>
          <w:szCs w:val="27"/>
        </w:rPr>
        <w:drawing>
          <wp:anchor distT="0" distB="0" distL="114300" distR="114300" simplePos="0" relativeHeight="251661312" behindDoc="0" locked="0" layoutInCell="1" allowOverlap="1" wp14:anchorId="2D077EAC" wp14:editId="23898962">
            <wp:simplePos x="0" y="0"/>
            <wp:positionH relativeFrom="column">
              <wp:posOffset>4505325</wp:posOffset>
            </wp:positionH>
            <wp:positionV relativeFrom="paragraph">
              <wp:posOffset>122555</wp:posOffset>
            </wp:positionV>
            <wp:extent cx="2305050" cy="1619250"/>
            <wp:effectExtent l="19050" t="19050" r="19050" b="1905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050" cy="1619250"/>
                    </a:xfrm>
                    <a:prstGeom prst="rect">
                      <a:avLst/>
                    </a:prstGeom>
                    <a:noFill/>
                    <a:ln>
                      <a:solidFill>
                        <a:srgbClr val="00B0F0"/>
                      </a:solidFill>
                    </a:ln>
                  </pic:spPr>
                </pic:pic>
              </a:graphicData>
            </a:graphic>
          </wp:anchor>
        </w:drawing>
      </w:r>
      <w:r w:rsidR="00515C1D" w:rsidRPr="00515C1D">
        <w:rPr>
          <w:rFonts w:ascii="Times New Roman" w:hAnsi="Times New Roman" w:cs="Times New Roman"/>
          <w:sz w:val="27"/>
          <w:szCs w:val="27"/>
        </w:rPr>
        <w:t>O hardware e o software de inteligência empresarial são apenas tão inteligentes quanto os seres humanos que os utilizam.</w:t>
      </w:r>
    </w:p>
    <w:p w14:paraId="25340F62" w14:textId="71E13209" w:rsidR="00515C1D" w:rsidRPr="00515C1D" w:rsidRDefault="00515C1D" w:rsidP="00515C1D">
      <w:pPr>
        <w:ind w:firstLine="708"/>
        <w:jc w:val="both"/>
        <w:rPr>
          <w:rFonts w:ascii="Times New Roman" w:hAnsi="Times New Roman" w:cs="Times New Roman"/>
          <w:sz w:val="27"/>
          <w:szCs w:val="27"/>
        </w:rPr>
      </w:pPr>
      <w:r w:rsidRPr="00515C1D">
        <w:rPr>
          <w:rFonts w:ascii="Times New Roman" w:hAnsi="Times New Roman" w:cs="Times New Roman"/>
          <w:sz w:val="27"/>
          <w:szCs w:val="27"/>
        </w:rPr>
        <w:t>Os gestores impõem a ordem na análise de dados usando uma variedade de métodos gerenciais que definem metas estratégicas de negócios e especificam como o progresso será medido.</w:t>
      </w:r>
    </w:p>
    <w:p w14:paraId="5DD8840E" w14:textId="0D6D63B3" w:rsidR="00515C1D" w:rsidRDefault="00515C1D" w:rsidP="00515C1D">
      <w:pPr>
        <w:ind w:firstLine="708"/>
        <w:jc w:val="both"/>
        <w:rPr>
          <w:rFonts w:ascii="Times New Roman" w:hAnsi="Times New Roman" w:cs="Times New Roman"/>
          <w:sz w:val="27"/>
          <w:szCs w:val="27"/>
        </w:rPr>
      </w:pPr>
      <w:r w:rsidRPr="00515C1D">
        <w:rPr>
          <w:rFonts w:ascii="Times New Roman" w:hAnsi="Times New Roman" w:cs="Times New Roman"/>
          <w:sz w:val="27"/>
          <w:szCs w:val="27"/>
        </w:rPr>
        <w:t>- Balanced Scorecard: BSC é uma metodologia de gestão estratégica que permite medir o progresso de uma empresa em relação às suas metas de longo prazo.</w:t>
      </w:r>
    </w:p>
    <w:p w14:paraId="688F0D13" w14:textId="64AA4DF5" w:rsidR="00636F92" w:rsidRDefault="00636F92" w:rsidP="003F2A7D">
      <w:pPr>
        <w:jc w:val="both"/>
        <w:rPr>
          <w:rFonts w:ascii="Times New Roman" w:hAnsi="Times New Roman" w:cs="Times New Roman"/>
          <w:sz w:val="27"/>
          <w:szCs w:val="27"/>
        </w:rPr>
      </w:pPr>
    </w:p>
    <w:p w14:paraId="747D8AA0" w14:textId="0F3C23C0" w:rsidR="00FE69C0" w:rsidRDefault="00FE69C0" w:rsidP="003F2A7D">
      <w:pPr>
        <w:jc w:val="both"/>
        <w:rPr>
          <w:rFonts w:ascii="Times New Roman" w:hAnsi="Times New Roman" w:cs="Times New Roman"/>
          <w:sz w:val="27"/>
          <w:szCs w:val="27"/>
        </w:rPr>
      </w:pPr>
    </w:p>
    <w:p w14:paraId="1134278A" w14:textId="18DD81BF" w:rsidR="00FE69C0" w:rsidRDefault="00FE69C0" w:rsidP="003F2A7D">
      <w:pPr>
        <w:jc w:val="both"/>
        <w:rPr>
          <w:rFonts w:ascii="Times New Roman" w:hAnsi="Times New Roman" w:cs="Times New Roman"/>
          <w:sz w:val="27"/>
          <w:szCs w:val="27"/>
        </w:rPr>
      </w:pPr>
    </w:p>
    <w:p w14:paraId="04C7411A" w14:textId="6B192536" w:rsidR="00FE69C0" w:rsidRDefault="00FE69C0" w:rsidP="003F2A7D">
      <w:pPr>
        <w:jc w:val="both"/>
        <w:rPr>
          <w:rFonts w:ascii="Times New Roman" w:hAnsi="Times New Roman" w:cs="Times New Roman"/>
          <w:sz w:val="27"/>
          <w:szCs w:val="27"/>
        </w:rPr>
      </w:pPr>
    </w:p>
    <w:p w14:paraId="3EB56D3F" w14:textId="512CE1A1" w:rsidR="00FE69C0" w:rsidRDefault="00FE69C0" w:rsidP="003F2A7D">
      <w:pPr>
        <w:jc w:val="both"/>
        <w:rPr>
          <w:rFonts w:ascii="Times New Roman" w:hAnsi="Times New Roman" w:cs="Times New Roman"/>
          <w:sz w:val="27"/>
          <w:szCs w:val="27"/>
        </w:rPr>
      </w:pPr>
    </w:p>
    <w:p w14:paraId="41D8ABDD" w14:textId="77777777" w:rsidR="00FE69C0" w:rsidRDefault="00FE69C0" w:rsidP="003F2A7D">
      <w:pPr>
        <w:jc w:val="both"/>
        <w:rPr>
          <w:rFonts w:ascii="Times New Roman" w:hAnsi="Times New Roman" w:cs="Times New Roman"/>
          <w:sz w:val="27"/>
          <w:szCs w:val="27"/>
        </w:rPr>
      </w:pPr>
    </w:p>
    <w:p w14:paraId="2A237624" w14:textId="57A96FAE" w:rsidR="000F3C16" w:rsidRPr="000F3C16" w:rsidRDefault="000F3C16" w:rsidP="000F3C16">
      <w:pPr>
        <w:jc w:val="both"/>
        <w:rPr>
          <w:rFonts w:ascii="Times New Roman" w:hAnsi="Times New Roman" w:cs="Times New Roman"/>
          <w:b/>
          <w:bCs/>
          <w:sz w:val="32"/>
          <w:szCs w:val="32"/>
        </w:rPr>
      </w:pPr>
      <w:r w:rsidRPr="000F3C16">
        <w:rPr>
          <w:rFonts w:ascii="Times New Roman" w:hAnsi="Times New Roman" w:cs="Times New Roman"/>
          <w:b/>
          <w:bCs/>
          <w:sz w:val="32"/>
          <w:szCs w:val="32"/>
        </w:rPr>
        <w:lastRenderedPageBreak/>
        <w:t>Plataformas de Entrega</w:t>
      </w:r>
      <w:r>
        <w:rPr>
          <w:rFonts w:ascii="Times New Roman" w:hAnsi="Times New Roman" w:cs="Times New Roman"/>
          <w:b/>
          <w:bCs/>
          <w:sz w:val="32"/>
          <w:szCs w:val="32"/>
        </w:rPr>
        <w:t>:</w:t>
      </w:r>
    </w:p>
    <w:p w14:paraId="2D77FAFA" w14:textId="77777777" w:rsidR="000F3C16" w:rsidRPr="000F3C16" w:rsidRDefault="000F3C16" w:rsidP="000F3C16">
      <w:pPr>
        <w:jc w:val="both"/>
        <w:rPr>
          <w:rFonts w:ascii="Times New Roman" w:hAnsi="Times New Roman" w:cs="Times New Roman"/>
          <w:sz w:val="27"/>
          <w:szCs w:val="27"/>
        </w:rPr>
      </w:pPr>
    </w:p>
    <w:p w14:paraId="6EE40FA0" w14:textId="6210D851" w:rsidR="000F3C16" w:rsidRPr="000F3C16" w:rsidRDefault="000F3C16" w:rsidP="00421263">
      <w:pPr>
        <w:ind w:firstLine="708"/>
        <w:jc w:val="both"/>
        <w:rPr>
          <w:rFonts w:ascii="Times New Roman" w:hAnsi="Times New Roman" w:cs="Times New Roman"/>
          <w:sz w:val="27"/>
          <w:szCs w:val="27"/>
        </w:rPr>
      </w:pPr>
      <w:r>
        <w:rPr>
          <w:rFonts w:ascii="Times New Roman" w:hAnsi="Times New Roman" w:cs="Times New Roman"/>
          <w:noProof/>
          <w:sz w:val="27"/>
          <w:szCs w:val="27"/>
        </w:rPr>
        <w:drawing>
          <wp:anchor distT="0" distB="0" distL="114300" distR="114300" simplePos="0" relativeHeight="251662336" behindDoc="0" locked="0" layoutInCell="1" allowOverlap="1" wp14:anchorId="134652EA" wp14:editId="3B47964F">
            <wp:simplePos x="0" y="0"/>
            <wp:positionH relativeFrom="margin">
              <wp:align>right</wp:align>
            </wp:positionH>
            <wp:positionV relativeFrom="paragraph">
              <wp:posOffset>15875</wp:posOffset>
            </wp:positionV>
            <wp:extent cx="2324100" cy="1533525"/>
            <wp:effectExtent l="19050" t="19050" r="19050" b="28575"/>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533525"/>
                    </a:xfrm>
                    <a:prstGeom prst="rect">
                      <a:avLst/>
                    </a:prstGeom>
                    <a:noFill/>
                    <a:ln>
                      <a:solidFill>
                        <a:srgbClr val="00B0F0"/>
                      </a:solidFill>
                    </a:ln>
                  </pic:spPr>
                </pic:pic>
              </a:graphicData>
            </a:graphic>
          </wp:anchor>
        </w:drawing>
      </w:r>
      <w:r w:rsidRPr="000F3C16">
        <w:rPr>
          <w:rFonts w:ascii="Times New Roman" w:hAnsi="Times New Roman" w:cs="Times New Roman"/>
          <w:sz w:val="27"/>
          <w:szCs w:val="27"/>
        </w:rPr>
        <w:t>Os resultados da inteligência e da análise empresarial são entregues aos gestores e funcionários de diversas maneiras, dependendo do que eles precisam saber para realizar seu trabalho.</w:t>
      </w:r>
    </w:p>
    <w:p w14:paraId="53E0A114" w14:textId="6B9068AF" w:rsidR="00421263" w:rsidRPr="000F3C16" w:rsidRDefault="000F3C16" w:rsidP="00421263">
      <w:pPr>
        <w:ind w:firstLine="360"/>
        <w:jc w:val="both"/>
        <w:rPr>
          <w:rFonts w:ascii="Times New Roman" w:hAnsi="Times New Roman" w:cs="Times New Roman"/>
          <w:sz w:val="27"/>
          <w:szCs w:val="27"/>
        </w:rPr>
      </w:pPr>
      <w:r w:rsidRPr="000F3C16">
        <w:rPr>
          <w:rFonts w:ascii="Times New Roman" w:hAnsi="Times New Roman" w:cs="Times New Roman"/>
          <w:sz w:val="27"/>
          <w:szCs w:val="27"/>
        </w:rPr>
        <w:t>Um pacote de inteligência e análise empresarial é capaz de integrar todas essas informações e trazê-las a plataformas de desktop ou dispositivos móveis dos gestores.</w:t>
      </w:r>
    </w:p>
    <w:p w14:paraId="13C47857" w14:textId="6630C4E7" w:rsidR="000F3C16" w:rsidRPr="00421263" w:rsidRDefault="000F3C16" w:rsidP="00421263">
      <w:pPr>
        <w:pStyle w:val="PargrafodaLista"/>
        <w:numPr>
          <w:ilvl w:val="0"/>
          <w:numId w:val="1"/>
        </w:numPr>
        <w:jc w:val="both"/>
        <w:rPr>
          <w:rFonts w:ascii="Times New Roman" w:hAnsi="Times New Roman" w:cs="Times New Roman"/>
          <w:sz w:val="27"/>
          <w:szCs w:val="27"/>
        </w:rPr>
      </w:pPr>
      <w:r w:rsidRPr="00421263">
        <w:rPr>
          <w:rFonts w:ascii="Times New Roman" w:hAnsi="Times New Roman" w:cs="Times New Roman"/>
          <w:sz w:val="27"/>
          <w:szCs w:val="27"/>
        </w:rPr>
        <w:t>Sistemas de informações gerenciais (SIGs)</w:t>
      </w:r>
    </w:p>
    <w:p w14:paraId="73495D65" w14:textId="347C2C63" w:rsidR="000F3C16" w:rsidRPr="00421263" w:rsidRDefault="000F3C16" w:rsidP="00421263">
      <w:pPr>
        <w:pStyle w:val="PargrafodaLista"/>
        <w:numPr>
          <w:ilvl w:val="0"/>
          <w:numId w:val="1"/>
        </w:numPr>
        <w:jc w:val="both"/>
        <w:rPr>
          <w:rFonts w:ascii="Times New Roman" w:hAnsi="Times New Roman" w:cs="Times New Roman"/>
          <w:sz w:val="27"/>
          <w:szCs w:val="27"/>
        </w:rPr>
      </w:pPr>
      <w:r w:rsidRPr="00421263">
        <w:rPr>
          <w:rFonts w:ascii="Times New Roman" w:hAnsi="Times New Roman" w:cs="Times New Roman"/>
          <w:sz w:val="27"/>
          <w:szCs w:val="27"/>
        </w:rPr>
        <w:t>Sistemas de apoio à decisão (SADs)</w:t>
      </w:r>
    </w:p>
    <w:p w14:paraId="47CA0DF9" w14:textId="6E28B043" w:rsidR="000F3C16" w:rsidRPr="00421263" w:rsidRDefault="000F3C16" w:rsidP="00421263">
      <w:pPr>
        <w:pStyle w:val="PargrafodaLista"/>
        <w:numPr>
          <w:ilvl w:val="0"/>
          <w:numId w:val="1"/>
        </w:numPr>
        <w:jc w:val="both"/>
        <w:rPr>
          <w:rFonts w:ascii="Times New Roman" w:hAnsi="Times New Roman" w:cs="Times New Roman"/>
          <w:sz w:val="27"/>
          <w:szCs w:val="27"/>
        </w:rPr>
      </w:pPr>
      <w:r w:rsidRPr="00421263">
        <w:rPr>
          <w:rFonts w:ascii="Times New Roman" w:hAnsi="Times New Roman" w:cs="Times New Roman"/>
          <w:sz w:val="27"/>
          <w:szCs w:val="27"/>
        </w:rPr>
        <w:t>Sistemas de apoio ao executivo (SAE)</w:t>
      </w:r>
    </w:p>
    <w:p w14:paraId="29C2382E" w14:textId="63C7BE0F" w:rsidR="000F3C16" w:rsidRDefault="000F3C16" w:rsidP="003F2A7D">
      <w:pPr>
        <w:jc w:val="both"/>
        <w:rPr>
          <w:rFonts w:ascii="Times New Roman" w:hAnsi="Times New Roman" w:cs="Times New Roman"/>
          <w:sz w:val="27"/>
          <w:szCs w:val="27"/>
        </w:rPr>
      </w:pPr>
    </w:p>
    <w:p w14:paraId="1DA42E80" w14:textId="6C0C6796" w:rsidR="006B6904" w:rsidRPr="006B6904" w:rsidRDefault="006B6904" w:rsidP="006B6904">
      <w:pPr>
        <w:jc w:val="both"/>
        <w:rPr>
          <w:rFonts w:ascii="Times New Roman" w:hAnsi="Times New Roman" w:cs="Times New Roman"/>
          <w:b/>
          <w:bCs/>
          <w:sz w:val="32"/>
          <w:szCs w:val="32"/>
        </w:rPr>
      </w:pPr>
      <w:r>
        <w:rPr>
          <w:rFonts w:ascii="Times New Roman" w:hAnsi="Times New Roman" w:cs="Times New Roman"/>
          <w:noProof/>
          <w:sz w:val="27"/>
          <w:szCs w:val="27"/>
        </w:rPr>
        <w:drawing>
          <wp:anchor distT="0" distB="0" distL="114300" distR="114300" simplePos="0" relativeHeight="251663360" behindDoc="0" locked="0" layoutInCell="1" allowOverlap="1" wp14:anchorId="59E25F37" wp14:editId="32EEDB21">
            <wp:simplePos x="0" y="0"/>
            <wp:positionH relativeFrom="margin">
              <wp:align>right</wp:align>
            </wp:positionH>
            <wp:positionV relativeFrom="paragraph">
              <wp:posOffset>123825</wp:posOffset>
            </wp:positionV>
            <wp:extent cx="1562100" cy="1828800"/>
            <wp:effectExtent l="19050" t="19050" r="19050" b="1905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1828800"/>
                    </a:xfrm>
                    <a:prstGeom prst="rect">
                      <a:avLst/>
                    </a:prstGeom>
                    <a:noFill/>
                    <a:ln>
                      <a:solidFill>
                        <a:srgbClr val="00B0F0"/>
                      </a:solidFill>
                    </a:ln>
                  </pic:spPr>
                </pic:pic>
              </a:graphicData>
            </a:graphic>
          </wp:anchor>
        </w:drawing>
      </w:r>
      <w:r w:rsidRPr="006B6904">
        <w:rPr>
          <w:rFonts w:ascii="Times New Roman" w:hAnsi="Times New Roman" w:cs="Times New Roman"/>
          <w:b/>
          <w:bCs/>
          <w:sz w:val="32"/>
          <w:szCs w:val="32"/>
        </w:rPr>
        <w:t>Interface com o Usuário:</w:t>
      </w:r>
    </w:p>
    <w:p w14:paraId="3E989940" w14:textId="12734AE1" w:rsidR="006B6904" w:rsidRPr="006B6904" w:rsidRDefault="006B6904" w:rsidP="006B6904">
      <w:pPr>
        <w:jc w:val="both"/>
        <w:rPr>
          <w:rFonts w:ascii="Times New Roman" w:hAnsi="Times New Roman" w:cs="Times New Roman"/>
          <w:sz w:val="27"/>
          <w:szCs w:val="27"/>
        </w:rPr>
      </w:pPr>
    </w:p>
    <w:p w14:paraId="7F3C014A" w14:textId="10BB374C" w:rsidR="006B6904" w:rsidRPr="006B6904" w:rsidRDefault="006B6904" w:rsidP="006B6904">
      <w:pPr>
        <w:ind w:firstLine="708"/>
        <w:jc w:val="both"/>
        <w:rPr>
          <w:rFonts w:ascii="Times New Roman" w:hAnsi="Times New Roman" w:cs="Times New Roman"/>
          <w:sz w:val="27"/>
          <w:szCs w:val="27"/>
        </w:rPr>
      </w:pPr>
      <w:r w:rsidRPr="006B6904">
        <w:rPr>
          <w:rFonts w:ascii="Times New Roman" w:hAnsi="Times New Roman" w:cs="Times New Roman"/>
          <w:sz w:val="27"/>
          <w:szCs w:val="27"/>
        </w:rPr>
        <w:t>Os pacotes atuais de software de análise empresarial apresentam ferramentas de visualização de dados, tais como gráficos, quadros, painéis e mapas detalhados.</w:t>
      </w:r>
    </w:p>
    <w:p w14:paraId="3C0A7A4E" w14:textId="5081CB79" w:rsidR="006B6904" w:rsidRPr="006B6904" w:rsidRDefault="006B6904" w:rsidP="006B6904">
      <w:pPr>
        <w:ind w:firstLine="708"/>
        <w:jc w:val="both"/>
        <w:rPr>
          <w:rFonts w:ascii="Times New Roman" w:hAnsi="Times New Roman" w:cs="Times New Roman"/>
          <w:sz w:val="27"/>
          <w:szCs w:val="27"/>
        </w:rPr>
      </w:pPr>
      <w:r w:rsidRPr="006B6904">
        <w:rPr>
          <w:rFonts w:ascii="Times New Roman" w:hAnsi="Times New Roman" w:cs="Times New Roman"/>
          <w:sz w:val="27"/>
          <w:szCs w:val="27"/>
        </w:rPr>
        <w:t>Eles são também capazes de entregar relatórios para dispositivos móveis portáteis, bem como para o portal Web da empresa.</w:t>
      </w:r>
    </w:p>
    <w:p w14:paraId="539A396E" w14:textId="105961B9" w:rsidR="000F3C16" w:rsidRDefault="006B6904" w:rsidP="006B6904">
      <w:pPr>
        <w:ind w:firstLine="708"/>
        <w:jc w:val="both"/>
        <w:rPr>
          <w:rFonts w:ascii="Times New Roman" w:hAnsi="Times New Roman" w:cs="Times New Roman"/>
          <w:sz w:val="27"/>
          <w:szCs w:val="27"/>
        </w:rPr>
      </w:pPr>
      <w:r w:rsidRPr="006B6904">
        <w:rPr>
          <w:rFonts w:ascii="Times New Roman" w:hAnsi="Times New Roman" w:cs="Times New Roman"/>
          <w:sz w:val="27"/>
          <w:szCs w:val="27"/>
        </w:rPr>
        <w:t>O software de análise empresarial acrescenta recursos para publicar informações no Twitter, no Facebook ou nas mídias sociais internas para apoiar a tomada de decisão em um grupo on-line, em vez de em uma reunião presencial.</w:t>
      </w:r>
    </w:p>
    <w:p w14:paraId="3A0A6141" w14:textId="73320768" w:rsidR="0044613D" w:rsidRDefault="001079EA" w:rsidP="006B6904">
      <w:pPr>
        <w:jc w:val="center"/>
        <w:rPr>
          <w:rFonts w:ascii="Times New Roman" w:hAnsi="Times New Roman" w:cs="Times New Roman"/>
          <w:sz w:val="27"/>
          <w:szCs w:val="27"/>
        </w:rPr>
      </w:pPr>
      <w:r>
        <w:rPr>
          <w:rFonts w:ascii="Times New Roman" w:hAnsi="Times New Roman" w:cs="Times New Roman"/>
          <w:sz w:val="27"/>
          <w:szCs w:val="27"/>
        </w:rPr>
        <w:t>====================================================================</w:t>
      </w:r>
    </w:p>
    <w:p w14:paraId="3B41CB76" w14:textId="730A7464" w:rsidR="0044613D" w:rsidRPr="00A06592" w:rsidRDefault="006B6904" w:rsidP="006B6904">
      <w:pPr>
        <w:pStyle w:val="Ttulo"/>
        <w:jc w:val="center"/>
        <w:rPr>
          <w:rFonts w:ascii="Times New Roman" w:hAnsi="Times New Roman" w:cs="Times New Roman"/>
          <w:b/>
          <w:bCs/>
          <w:i/>
          <w:iCs/>
        </w:rPr>
      </w:pPr>
      <w:r w:rsidRPr="006B6904">
        <w:rPr>
          <w:rFonts w:ascii="Times New Roman" w:hAnsi="Times New Roman" w:cs="Times New Roman"/>
          <w:b/>
          <w:bCs/>
          <w:i/>
          <w:iCs/>
        </w:rPr>
        <w:t>Análise Preditiva</w:t>
      </w:r>
    </w:p>
    <w:p w14:paraId="65E5C02D" w14:textId="14552DB6" w:rsidR="0044613D" w:rsidRDefault="001079EA" w:rsidP="00421263">
      <w:pPr>
        <w:jc w:val="center"/>
        <w:rPr>
          <w:rFonts w:ascii="Times New Roman" w:hAnsi="Times New Roman" w:cs="Times New Roman"/>
          <w:sz w:val="27"/>
          <w:szCs w:val="27"/>
        </w:rPr>
      </w:pPr>
      <w:r>
        <w:rPr>
          <w:rFonts w:ascii="Times New Roman" w:hAnsi="Times New Roman" w:cs="Times New Roman"/>
          <w:sz w:val="27"/>
          <w:szCs w:val="27"/>
        </w:rPr>
        <w:t>====================================================================</w:t>
      </w:r>
    </w:p>
    <w:p w14:paraId="5A970AA2" w14:textId="250CEF2F" w:rsidR="00B341DB" w:rsidRPr="00B341DB" w:rsidRDefault="00B341DB" w:rsidP="00B341DB">
      <w:pPr>
        <w:ind w:firstLine="708"/>
        <w:jc w:val="both"/>
        <w:rPr>
          <w:rFonts w:ascii="Times New Roman" w:hAnsi="Times New Roman" w:cs="Times New Roman"/>
          <w:sz w:val="27"/>
          <w:szCs w:val="27"/>
        </w:rPr>
      </w:pPr>
      <w:r w:rsidRPr="00B341DB">
        <w:rPr>
          <w:rFonts w:ascii="Times New Roman" w:hAnsi="Times New Roman" w:cs="Times New Roman"/>
          <w:sz w:val="27"/>
          <w:szCs w:val="27"/>
        </w:rPr>
        <w:t xml:space="preserve">Um recurso importante da </w:t>
      </w:r>
      <w:r w:rsidR="00421263">
        <w:rPr>
          <w:rFonts w:ascii="Times New Roman" w:hAnsi="Times New Roman" w:cs="Times New Roman"/>
          <w:sz w:val="27"/>
          <w:szCs w:val="27"/>
        </w:rPr>
        <w:t>A</w:t>
      </w:r>
      <w:r w:rsidRPr="00B341DB">
        <w:rPr>
          <w:rFonts w:ascii="Times New Roman" w:hAnsi="Times New Roman" w:cs="Times New Roman"/>
          <w:sz w:val="27"/>
          <w:szCs w:val="27"/>
        </w:rPr>
        <w:t xml:space="preserve">nálise de </w:t>
      </w:r>
      <w:r w:rsidR="00421263">
        <w:rPr>
          <w:rFonts w:ascii="Times New Roman" w:hAnsi="Times New Roman" w:cs="Times New Roman"/>
          <w:sz w:val="27"/>
          <w:szCs w:val="27"/>
        </w:rPr>
        <w:t>I</w:t>
      </w:r>
      <w:r w:rsidRPr="00B341DB">
        <w:rPr>
          <w:rFonts w:ascii="Times New Roman" w:hAnsi="Times New Roman" w:cs="Times New Roman"/>
          <w:sz w:val="27"/>
          <w:szCs w:val="27"/>
        </w:rPr>
        <w:t xml:space="preserve">nteligência empresarial é </w:t>
      </w:r>
      <w:r w:rsidRPr="00421263">
        <w:rPr>
          <w:rFonts w:ascii="Times New Roman" w:hAnsi="Times New Roman" w:cs="Times New Roman"/>
          <w:sz w:val="27"/>
          <w:szCs w:val="27"/>
          <w:u w:val="single"/>
        </w:rPr>
        <w:t>a capacidade de modelar os eventos e comportamentos futuros</w:t>
      </w:r>
      <w:r w:rsidRPr="00B341DB">
        <w:rPr>
          <w:rFonts w:ascii="Times New Roman" w:hAnsi="Times New Roman" w:cs="Times New Roman"/>
          <w:sz w:val="27"/>
          <w:szCs w:val="27"/>
        </w:rPr>
        <w:t xml:space="preserve">, como a </w:t>
      </w:r>
      <w:r w:rsidRPr="00421263">
        <w:rPr>
          <w:rFonts w:ascii="Times New Roman" w:hAnsi="Times New Roman" w:cs="Times New Roman"/>
          <w:sz w:val="27"/>
          <w:szCs w:val="27"/>
          <w:u w:val="single"/>
        </w:rPr>
        <w:t>probabilidade de um cliente responder a uma oferta de compra de um produto</w:t>
      </w:r>
      <w:r w:rsidRPr="00B341DB">
        <w:rPr>
          <w:rFonts w:ascii="Times New Roman" w:hAnsi="Times New Roman" w:cs="Times New Roman"/>
          <w:sz w:val="27"/>
          <w:szCs w:val="27"/>
        </w:rPr>
        <w:t>.</w:t>
      </w:r>
    </w:p>
    <w:p w14:paraId="6F7FD904" w14:textId="77777777" w:rsidR="00B341DB" w:rsidRPr="00B341DB" w:rsidRDefault="00B341DB" w:rsidP="00B341DB">
      <w:pPr>
        <w:ind w:firstLine="708"/>
        <w:jc w:val="both"/>
        <w:rPr>
          <w:rFonts w:ascii="Times New Roman" w:hAnsi="Times New Roman" w:cs="Times New Roman"/>
          <w:sz w:val="27"/>
          <w:szCs w:val="27"/>
        </w:rPr>
      </w:pPr>
      <w:r w:rsidRPr="00B341DB">
        <w:rPr>
          <w:rFonts w:ascii="Times New Roman" w:hAnsi="Times New Roman" w:cs="Times New Roman"/>
          <w:sz w:val="27"/>
          <w:szCs w:val="27"/>
        </w:rPr>
        <w:t>A análise preditiva usa a análise estatística, técnicas de mineração de dados, dados históricos e suposições sobre as condições futuras para prever tendências futuras e padrões de comportamento.</w:t>
      </w:r>
    </w:p>
    <w:p w14:paraId="16B56B70" w14:textId="77777777" w:rsidR="00B341DB" w:rsidRPr="00B341DB" w:rsidRDefault="00B341DB" w:rsidP="00B341DB">
      <w:pPr>
        <w:ind w:firstLine="708"/>
        <w:jc w:val="both"/>
        <w:rPr>
          <w:rFonts w:ascii="Times New Roman" w:hAnsi="Times New Roman" w:cs="Times New Roman"/>
          <w:sz w:val="27"/>
          <w:szCs w:val="27"/>
        </w:rPr>
      </w:pPr>
      <w:r w:rsidRPr="00421263">
        <w:rPr>
          <w:rFonts w:ascii="Times New Roman" w:hAnsi="Times New Roman" w:cs="Times New Roman"/>
          <w:sz w:val="27"/>
          <w:szCs w:val="27"/>
          <w:u w:val="single"/>
        </w:rPr>
        <w:t>Variáveis que podem ser medidas para prever o comportamento futuro</w:t>
      </w:r>
      <w:r w:rsidRPr="00421263">
        <w:rPr>
          <w:rFonts w:ascii="Times New Roman" w:hAnsi="Times New Roman" w:cs="Times New Roman"/>
          <w:sz w:val="27"/>
          <w:szCs w:val="27"/>
        </w:rPr>
        <w:t xml:space="preserve"> </w:t>
      </w:r>
      <w:r w:rsidRPr="00B341DB">
        <w:rPr>
          <w:rFonts w:ascii="Times New Roman" w:hAnsi="Times New Roman" w:cs="Times New Roman"/>
          <w:sz w:val="27"/>
          <w:szCs w:val="27"/>
        </w:rPr>
        <w:t>são identificadas. Uma companhia de seguros, por exemplo, poderia usar variáveis como idade, sexo e carteira de habilitação como indicadores de segurança de condução ao emitir apólices de seguro de automóveis.</w:t>
      </w:r>
    </w:p>
    <w:p w14:paraId="48E75A44" w14:textId="77777777" w:rsidR="00B341DB" w:rsidRPr="00B341DB" w:rsidRDefault="00B341DB" w:rsidP="00B341DB">
      <w:pPr>
        <w:ind w:firstLine="708"/>
        <w:jc w:val="both"/>
        <w:rPr>
          <w:rFonts w:ascii="Times New Roman" w:hAnsi="Times New Roman" w:cs="Times New Roman"/>
          <w:sz w:val="27"/>
          <w:szCs w:val="27"/>
        </w:rPr>
      </w:pPr>
      <w:r w:rsidRPr="00B341DB">
        <w:rPr>
          <w:rFonts w:ascii="Times New Roman" w:hAnsi="Times New Roman" w:cs="Times New Roman"/>
          <w:sz w:val="27"/>
          <w:szCs w:val="27"/>
        </w:rPr>
        <w:lastRenderedPageBreak/>
        <w:t>Uma coleção de tais indicadores é combinada em um modelo preditivo para a previsão de probabilidades futuras comum nível aceitável de confiabilidade.</w:t>
      </w:r>
    </w:p>
    <w:p w14:paraId="559C696E" w14:textId="77777777" w:rsidR="00B341DB" w:rsidRPr="00B341DB" w:rsidRDefault="00B341DB" w:rsidP="00B341DB">
      <w:pPr>
        <w:ind w:firstLine="708"/>
        <w:jc w:val="both"/>
        <w:rPr>
          <w:rFonts w:ascii="Times New Roman" w:hAnsi="Times New Roman" w:cs="Times New Roman"/>
          <w:sz w:val="27"/>
          <w:szCs w:val="27"/>
        </w:rPr>
      </w:pPr>
      <w:r w:rsidRPr="00B341DB">
        <w:rPr>
          <w:rFonts w:ascii="Times New Roman" w:hAnsi="Times New Roman" w:cs="Times New Roman"/>
          <w:sz w:val="27"/>
          <w:szCs w:val="27"/>
        </w:rPr>
        <w:t>Uma das aplicações mais conhecidas é a de pontuação de crédito (score), que é usada em todo o setor de serviços financeiros.</w:t>
      </w:r>
    </w:p>
    <w:p w14:paraId="469E34F0" w14:textId="7C40B0F1" w:rsidR="0044613D" w:rsidRDefault="00B341DB" w:rsidP="00421263">
      <w:pPr>
        <w:ind w:firstLine="708"/>
        <w:jc w:val="both"/>
        <w:rPr>
          <w:rFonts w:ascii="Times New Roman" w:hAnsi="Times New Roman" w:cs="Times New Roman"/>
          <w:sz w:val="27"/>
          <w:szCs w:val="27"/>
        </w:rPr>
      </w:pPr>
      <w:r w:rsidRPr="00B341DB">
        <w:rPr>
          <w:rFonts w:ascii="Times New Roman" w:hAnsi="Times New Roman" w:cs="Times New Roman"/>
          <w:sz w:val="27"/>
          <w:szCs w:val="27"/>
        </w:rPr>
        <w:t>Quando você se cadastra para solicitar um novo cartão de crédito, os modelos de pontuação (score) processam seu histórico de crédito, pedido de empréstimo e os dados de compra para determinar a sua probabilidade de efetuar em dia os pagamentos de crédito futuros.</w:t>
      </w:r>
    </w:p>
    <w:p w14:paraId="4E092609" w14:textId="0DEAD668" w:rsidR="0044613D" w:rsidRDefault="001079EA" w:rsidP="00B341DB">
      <w:pPr>
        <w:jc w:val="center"/>
        <w:rPr>
          <w:rFonts w:ascii="Times New Roman" w:hAnsi="Times New Roman" w:cs="Times New Roman"/>
          <w:sz w:val="27"/>
          <w:szCs w:val="27"/>
        </w:rPr>
      </w:pPr>
      <w:r>
        <w:rPr>
          <w:rFonts w:ascii="Times New Roman" w:hAnsi="Times New Roman" w:cs="Times New Roman"/>
          <w:sz w:val="27"/>
          <w:szCs w:val="27"/>
        </w:rPr>
        <w:t>====================================================================</w:t>
      </w:r>
    </w:p>
    <w:p w14:paraId="50051364" w14:textId="72D8C669" w:rsidR="0044613D" w:rsidRPr="00A06592" w:rsidRDefault="00B341DB" w:rsidP="00B341DB">
      <w:pPr>
        <w:pStyle w:val="Ttulo"/>
        <w:jc w:val="center"/>
        <w:rPr>
          <w:rFonts w:ascii="Times New Roman" w:hAnsi="Times New Roman" w:cs="Times New Roman"/>
          <w:b/>
          <w:bCs/>
          <w:i/>
          <w:iCs/>
        </w:rPr>
      </w:pPr>
      <w:r w:rsidRPr="00B341DB">
        <w:rPr>
          <w:rFonts w:ascii="Times New Roman" w:hAnsi="Times New Roman" w:cs="Times New Roman"/>
          <w:b/>
          <w:bCs/>
          <w:i/>
          <w:iCs/>
        </w:rPr>
        <w:t>Análise do Big Data</w:t>
      </w:r>
    </w:p>
    <w:p w14:paraId="44034F61" w14:textId="58D109B5" w:rsidR="0044613D" w:rsidRDefault="001079EA" w:rsidP="00421263">
      <w:pPr>
        <w:jc w:val="center"/>
        <w:rPr>
          <w:rFonts w:ascii="Times New Roman" w:hAnsi="Times New Roman" w:cs="Times New Roman"/>
          <w:sz w:val="27"/>
          <w:szCs w:val="27"/>
        </w:rPr>
      </w:pPr>
      <w:r>
        <w:rPr>
          <w:rFonts w:ascii="Times New Roman" w:hAnsi="Times New Roman" w:cs="Times New Roman"/>
          <w:sz w:val="27"/>
          <w:szCs w:val="27"/>
        </w:rPr>
        <w:t>====================================================================</w:t>
      </w:r>
    </w:p>
    <w:p w14:paraId="76B57636" w14:textId="0D88128B" w:rsidR="00B341DB" w:rsidRPr="00B341DB" w:rsidRDefault="00B341DB" w:rsidP="00B341DB">
      <w:pPr>
        <w:ind w:firstLine="708"/>
        <w:jc w:val="both"/>
        <w:rPr>
          <w:rFonts w:ascii="Times New Roman" w:hAnsi="Times New Roman" w:cs="Times New Roman"/>
          <w:sz w:val="27"/>
          <w:szCs w:val="27"/>
        </w:rPr>
      </w:pPr>
      <w:r w:rsidRPr="00B341DB">
        <w:rPr>
          <w:rFonts w:ascii="Times New Roman" w:hAnsi="Times New Roman" w:cs="Times New Roman"/>
          <w:sz w:val="27"/>
          <w:szCs w:val="27"/>
        </w:rPr>
        <w:t xml:space="preserve">A análise preditiva tem aproveitado o </w:t>
      </w:r>
      <w:r w:rsidR="00421263">
        <w:rPr>
          <w:rFonts w:ascii="Times New Roman" w:hAnsi="Times New Roman" w:cs="Times New Roman"/>
          <w:sz w:val="27"/>
          <w:szCs w:val="27"/>
        </w:rPr>
        <w:t>B</w:t>
      </w:r>
      <w:r w:rsidRPr="00B341DB">
        <w:rPr>
          <w:rFonts w:ascii="Times New Roman" w:hAnsi="Times New Roman" w:cs="Times New Roman"/>
          <w:sz w:val="27"/>
          <w:szCs w:val="27"/>
        </w:rPr>
        <w:t xml:space="preserve">ig </w:t>
      </w:r>
      <w:r w:rsidR="00421263">
        <w:rPr>
          <w:rFonts w:ascii="Times New Roman" w:hAnsi="Times New Roman" w:cs="Times New Roman"/>
          <w:sz w:val="27"/>
          <w:szCs w:val="27"/>
        </w:rPr>
        <w:t>D</w:t>
      </w:r>
      <w:r w:rsidRPr="00B341DB">
        <w:rPr>
          <w:rFonts w:ascii="Times New Roman" w:hAnsi="Times New Roman" w:cs="Times New Roman"/>
          <w:sz w:val="27"/>
          <w:szCs w:val="27"/>
        </w:rPr>
        <w:t>ata acumulado, tanto no setor privado quanto no público, incluindo os dados de mídia social, transações dos clientes e informações de sensores e de máquinas.</w:t>
      </w:r>
    </w:p>
    <w:p w14:paraId="2A84F825" w14:textId="77777777" w:rsidR="00B341DB" w:rsidRPr="00B341DB" w:rsidRDefault="00B341DB" w:rsidP="00B341DB">
      <w:pPr>
        <w:ind w:firstLine="708"/>
        <w:jc w:val="both"/>
        <w:rPr>
          <w:rFonts w:ascii="Times New Roman" w:hAnsi="Times New Roman" w:cs="Times New Roman"/>
          <w:sz w:val="27"/>
          <w:szCs w:val="27"/>
        </w:rPr>
      </w:pPr>
      <w:r w:rsidRPr="00B341DB">
        <w:rPr>
          <w:rFonts w:ascii="Times New Roman" w:hAnsi="Times New Roman" w:cs="Times New Roman"/>
          <w:sz w:val="27"/>
          <w:szCs w:val="27"/>
        </w:rPr>
        <w:t>Varejistas on-line são capazes de fazer recomendações personalizadas de produtos on-line para os visitantes de seus sites para ajudar a estimular compras e orientar suas decisões sobre quais mercadorias estocar.</w:t>
      </w:r>
    </w:p>
    <w:p w14:paraId="3DF02B1C" w14:textId="77777777" w:rsidR="00B341DB" w:rsidRPr="00B341DB" w:rsidRDefault="00B341DB" w:rsidP="00B341DB">
      <w:pPr>
        <w:ind w:firstLine="708"/>
        <w:jc w:val="both"/>
        <w:rPr>
          <w:rFonts w:ascii="Times New Roman" w:hAnsi="Times New Roman" w:cs="Times New Roman"/>
          <w:sz w:val="27"/>
          <w:szCs w:val="27"/>
        </w:rPr>
      </w:pPr>
      <w:r w:rsidRPr="00B341DB">
        <w:rPr>
          <w:rFonts w:ascii="Times New Roman" w:hAnsi="Times New Roman" w:cs="Times New Roman"/>
          <w:sz w:val="27"/>
          <w:szCs w:val="27"/>
        </w:rPr>
        <w:t>Algumas empresas já começam a analisar a enorme quantidade de dados de clientes on-line e da loja coletados juntamente com os dados de mídia social a fim de tornar essas recomendações mais personalizadas.</w:t>
      </w:r>
    </w:p>
    <w:p w14:paraId="7D1B31FC" w14:textId="6B123E86" w:rsidR="00B341DB" w:rsidRPr="00B341DB" w:rsidRDefault="00B341DB" w:rsidP="00B341DB">
      <w:pPr>
        <w:ind w:firstLine="708"/>
        <w:jc w:val="both"/>
        <w:rPr>
          <w:rFonts w:ascii="Times New Roman" w:hAnsi="Times New Roman" w:cs="Times New Roman"/>
          <w:sz w:val="27"/>
          <w:szCs w:val="27"/>
        </w:rPr>
      </w:pPr>
      <w:r w:rsidRPr="00B341DB">
        <w:rPr>
          <w:rFonts w:ascii="Times New Roman" w:hAnsi="Times New Roman" w:cs="Times New Roman"/>
          <w:sz w:val="27"/>
          <w:szCs w:val="27"/>
        </w:rPr>
        <w:t xml:space="preserve">Esses esforços estão sendo convertidos em </w:t>
      </w:r>
      <w:r w:rsidRPr="00421263">
        <w:rPr>
          <w:rFonts w:ascii="Times New Roman" w:hAnsi="Times New Roman" w:cs="Times New Roman"/>
          <w:sz w:val="27"/>
          <w:szCs w:val="27"/>
          <w:u w:val="single"/>
        </w:rPr>
        <w:t>maiores gastos do cliente e maiores taxas de retenção de clientes</w:t>
      </w:r>
      <w:r w:rsidR="000D3A1F">
        <w:rPr>
          <w:rFonts w:ascii="Times New Roman" w:hAnsi="Times New Roman" w:cs="Times New Roman"/>
          <w:sz w:val="27"/>
          <w:szCs w:val="27"/>
        </w:rPr>
        <w:t xml:space="preserve"> (ou seja, maior taxa de venda de produtos e menos chances de devolução)</w:t>
      </w:r>
      <w:r w:rsidRPr="00B341DB">
        <w:rPr>
          <w:rFonts w:ascii="Times New Roman" w:hAnsi="Times New Roman" w:cs="Times New Roman"/>
          <w:sz w:val="27"/>
          <w:szCs w:val="27"/>
        </w:rPr>
        <w:t>.</w:t>
      </w:r>
    </w:p>
    <w:p w14:paraId="60F3746D" w14:textId="71CE6BAD" w:rsidR="00B341DB" w:rsidRPr="00B341DB" w:rsidRDefault="00B341DB" w:rsidP="00B341DB">
      <w:pPr>
        <w:ind w:firstLine="708"/>
        <w:jc w:val="both"/>
        <w:rPr>
          <w:rFonts w:ascii="Times New Roman" w:hAnsi="Times New Roman" w:cs="Times New Roman"/>
          <w:sz w:val="27"/>
          <w:szCs w:val="27"/>
        </w:rPr>
      </w:pPr>
      <w:r w:rsidRPr="00B341DB">
        <w:rPr>
          <w:rFonts w:ascii="Times New Roman" w:hAnsi="Times New Roman" w:cs="Times New Roman"/>
          <w:sz w:val="27"/>
          <w:szCs w:val="27"/>
        </w:rPr>
        <w:t xml:space="preserve">No setor público, a análise do </w:t>
      </w:r>
      <w:r w:rsidR="00B368DE">
        <w:rPr>
          <w:rFonts w:ascii="Times New Roman" w:hAnsi="Times New Roman" w:cs="Times New Roman"/>
          <w:sz w:val="27"/>
          <w:szCs w:val="27"/>
        </w:rPr>
        <w:t>B</w:t>
      </w:r>
      <w:r w:rsidRPr="00B341DB">
        <w:rPr>
          <w:rFonts w:ascii="Times New Roman" w:hAnsi="Times New Roman" w:cs="Times New Roman"/>
          <w:sz w:val="27"/>
          <w:szCs w:val="27"/>
        </w:rPr>
        <w:t xml:space="preserve">ig </w:t>
      </w:r>
      <w:r w:rsidR="00B368DE">
        <w:rPr>
          <w:rFonts w:ascii="Times New Roman" w:hAnsi="Times New Roman" w:cs="Times New Roman"/>
          <w:sz w:val="27"/>
          <w:szCs w:val="27"/>
        </w:rPr>
        <w:t>D</w:t>
      </w:r>
      <w:r w:rsidRPr="00B341DB">
        <w:rPr>
          <w:rFonts w:ascii="Times New Roman" w:hAnsi="Times New Roman" w:cs="Times New Roman"/>
          <w:sz w:val="27"/>
          <w:szCs w:val="27"/>
        </w:rPr>
        <w:t>ata vem impulsionando o movimento em direção a “</w:t>
      </w:r>
      <w:r w:rsidR="00B368DE">
        <w:rPr>
          <w:rFonts w:ascii="Times New Roman" w:hAnsi="Times New Roman" w:cs="Times New Roman"/>
          <w:sz w:val="27"/>
          <w:szCs w:val="27"/>
        </w:rPr>
        <w:t>C</w:t>
      </w:r>
      <w:r w:rsidRPr="00B341DB">
        <w:rPr>
          <w:rFonts w:ascii="Times New Roman" w:hAnsi="Times New Roman" w:cs="Times New Roman"/>
          <w:sz w:val="27"/>
          <w:szCs w:val="27"/>
        </w:rPr>
        <w:t xml:space="preserve">idades </w:t>
      </w:r>
      <w:r w:rsidR="00B368DE">
        <w:rPr>
          <w:rFonts w:ascii="Times New Roman" w:hAnsi="Times New Roman" w:cs="Times New Roman"/>
          <w:sz w:val="27"/>
          <w:szCs w:val="27"/>
        </w:rPr>
        <w:t>I</w:t>
      </w:r>
      <w:r w:rsidRPr="00B341DB">
        <w:rPr>
          <w:rFonts w:ascii="Times New Roman" w:hAnsi="Times New Roman" w:cs="Times New Roman"/>
          <w:sz w:val="27"/>
          <w:szCs w:val="27"/>
        </w:rPr>
        <w:t>nteligentes”, que fazem uso intensivo da tecnologia digital e armazenamentos de dados para tomar melhores decisões sobre o funcionamento das cidades e como servir os seus moradores.</w:t>
      </w:r>
    </w:p>
    <w:p w14:paraId="76C6766D" w14:textId="77777777" w:rsidR="00B341DB" w:rsidRPr="00B341DB" w:rsidRDefault="00B341DB" w:rsidP="00B341DB">
      <w:pPr>
        <w:ind w:firstLine="708"/>
        <w:jc w:val="both"/>
        <w:rPr>
          <w:rFonts w:ascii="Times New Roman" w:hAnsi="Times New Roman" w:cs="Times New Roman"/>
          <w:sz w:val="27"/>
          <w:szCs w:val="27"/>
        </w:rPr>
      </w:pPr>
      <w:r w:rsidRPr="00B341DB">
        <w:rPr>
          <w:rFonts w:ascii="Times New Roman" w:hAnsi="Times New Roman" w:cs="Times New Roman"/>
          <w:sz w:val="27"/>
          <w:szCs w:val="27"/>
        </w:rPr>
        <w:t>Mais de duzentos anos de manutenção de registros públicos produziram armazéns cheios de dados de transferências de propriedade, registros fiscais, registros corporativos, inspeções de restaurante, avaliações de transporte de massa, dados de criminalidade, estatísticas do departamento de saúde, registros de educação pública, comentários e muito mais.</w:t>
      </w:r>
    </w:p>
    <w:p w14:paraId="36BA24F7" w14:textId="77777777" w:rsidR="00B341DB" w:rsidRPr="00B341DB" w:rsidRDefault="00B341DB" w:rsidP="00B341DB">
      <w:pPr>
        <w:ind w:firstLine="708"/>
        <w:jc w:val="both"/>
        <w:rPr>
          <w:rFonts w:ascii="Times New Roman" w:hAnsi="Times New Roman" w:cs="Times New Roman"/>
          <w:sz w:val="27"/>
          <w:szCs w:val="27"/>
        </w:rPr>
      </w:pPr>
      <w:r w:rsidRPr="00B341DB">
        <w:rPr>
          <w:rFonts w:ascii="Times New Roman" w:hAnsi="Times New Roman" w:cs="Times New Roman"/>
          <w:sz w:val="27"/>
          <w:szCs w:val="27"/>
        </w:rPr>
        <w:t xml:space="preserve">O movimento do Big Data </w:t>
      </w:r>
      <w:r w:rsidRPr="00421263">
        <w:rPr>
          <w:rFonts w:ascii="Times New Roman" w:hAnsi="Times New Roman" w:cs="Times New Roman"/>
          <w:sz w:val="27"/>
          <w:szCs w:val="27"/>
          <w:u w:val="single"/>
        </w:rPr>
        <w:t>não se refere apenas ao aproveitamento dos dados subutilizados, mas à sua complementação</w:t>
      </w:r>
      <w:r w:rsidRPr="00B341DB">
        <w:rPr>
          <w:rFonts w:ascii="Times New Roman" w:hAnsi="Times New Roman" w:cs="Times New Roman"/>
          <w:sz w:val="27"/>
          <w:szCs w:val="27"/>
        </w:rPr>
        <w:t>, através da utilização de dados de sensores e de localização oriundos de telefones celulares e de aplicativos específicos de smartphones.</w:t>
      </w:r>
    </w:p>
    <w:p w14:paraId="1E28EAD4" w14:textId="77777777" w:rsidR="00B341DB" w:rsidRPr="00B341DB" w:rsidRDefault="00B341DB" w:rsidP="00B341DB">
      <w:pPr>
        <w:ind w:firstLine="708"/>
        <w:jc w:val="both"/>
        <w:rPr>
          <w:rFonts w:ascii="Times New Roman" w:hAnsi="Times New Roman" w:cs="Times New Roman"/>
          <w:sz w:val="27"/>
          <w:szCs w:val="27"/>
        </w:rPr>
      </w:pPr>
      <w:r w:rsidRPr="00B341DB">
        <w:rPr>
          <w:rFonts w:ascii="Times New Roman" w:hAnsi="Times New Roman" w:cs="Times New Roman"/>
          <w:sz w:val="27"/>
          <w:szCs w:val="27"/>
        </w:rPr>
        <w:t>Os programas de modelagem preditiva agora podem informar as decisões de políticas públicas sobre gestão de serviços públicos, operação de transporte, serviço de assistência médica e segurança pública.</w:t>
      </w:r>
    </w:p>
    <w:p w14:paraId="2DF492B3" w14:textId="22C58B5A" w:rsidR="0044613D" w:rsidRDefault="00B341DB" w:rsidP="00B341DB">
      <w:pPr>
        <w:ind w:firstLine="708"/>
        <w:jc w:val="both"/>
        <w:rPr>
          <w:rFonts w:ascii="Times New Roman" w:hAnsi="Times New Roman" w:cs="Times New Roman"/>
          <w:sz w:val="27"/>
          <w:szCs w:val="27"/>
        </w:rPr>
      </w:pPr>
      <w:r w:rsidRPr="00B341DB">
        <w:rPr>
          <w:rFonts w:ascii="Times New Roman" w:hAnsi="Times New Roman" w:cs="Times New Roman"/>
          <w:sz w:val="27"/>
          <w:szCs w:val="27"/>
        </w:rPr>
        <w:t>A capacidade de avaliar como as mudanças em um serviço impactam a operação e a entrega de outros serviços permite a resolução de problemas holísticos, o que não passaria de um sonho para a geração anterior.</w:t>
      </w:r>
    </w:p>
    <w:p w14:paraId="488ED973" w14:textId="77777777" w:rsidR="00A06592" w:rsidRPr="003F2A7D" w:rsidRDefault="00A06592" w:rsidP="003F2A7D">
      <w:pPr>
        <w:jc w:val="both"/>
        <w:rPr>
          <w:rFonts w:ascii="Times New Roman" w:hAnsi="Times New Roman" w:cs="Times New Roman"/>
          <w:sz w:val="27"/>
          <w:szCs w:val="27"/>
        </w:rPr>
      </w:pPr>
    </w:p>
    <w:sectPr w:rsidR="00A06592" w:rsidRPr="003F2A7D" w:rsidSect="00C04F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223F1"/>
    <w:multiLevelType w:val="hybridMultilevel"/>
    <w:tmpl w:val="3604C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A7D"/>
    <w:rsid w:val="000D3A1F"/>
    <w:rsid w:val="000F3C16"/>
    <w:rsid w:val="001079EA"/>
    <w:rsid w:val="0038055F"/>
    <w:rsid w:val="003F2A7D"/>
    <w:rsid w:val="00421263"/>
    <w:rsid w:val="0044613D"/>
    <w:rsid w:val="00515C1D"/>
    <w:rsid w:val="005A1022"/>
    <w:rsid w:val="00636F92"/>
    <w:rsid w:val="006B6904"/>
    <w:rsid w:val="00947B1F"/>
    <w:rsid w:val="00A06592"/>
    <w:rsid w:val="00A729F2"/>
    <w:rsid w:val="00A72CA6"/>
    <w:rsid w:val="00B076E3"/>
    <w:rsid w:val="00B341DB"/>
    <w:rsid w:val="00B368DE"/>
    <w:rsid w:val="00C04F33"/>
    <w:rsid w:val="00E37A0F"/>
    <w:rsid w:val="00FE69C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AA47"/>
  <w15:chartTrackingRefBased/>
  <w15:docId w15:val="{2BB251C1-C8A1-458C-B61F-8A7FC689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A065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06592"/>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4212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2081</Words>
  <Characters>11238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Edgar</dc:creator>
  <cp:keywords/>
  <dc:description/>
  <cp:lastModifiedBy>Lucas Edgar</cp:lastModifiedBy>
  <cp:revision>6</cp:revision>
  <dcterms:created xsi:type="dcterms:W3CDTF">2021-11-23T17:53:00Z</dcterms:created>
  <dcterms:modified xsi:type="dcterms:W3CDTF">2021-11-23T19:36:00Z</dcterms:modified>
</cp:coreProperties>
</file>