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72918" w14:textId="77777777" w:rsidR="0077708C" w:rsidRDefault="007770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8"/>
        <w:tblW w:w="10185" w:type="dxa"/>
        <w:tblInd w:w="-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55"/>
        <w:gridCol w:w="825"/>
        <w:gridCol w:w="6105"/>
      </w:tblGrid>
      <w:tr w:rsidR="0077708C" w14:paraId="6F2A790B" w14:textId="77777777">
        <w:trPr>
          <w:trHeight w:val="262"/>
        </w:trPr>
        <w:tc>
          <w:tcPr>
            <w:tcW w:w="3255" w:type="dxa"/>
          </w:tcPr>
          <w:p w14:paraId="54308783" w14:textId="215AE969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 xml:space="preserve">RF- </w:t>
            </w:r>
            <w:r w:rsidR="0023268A">
              <w:rPr>
                <w:rFonts w:ascii="Calibri" w:eastAsia="Calibri" w:hAnsi="Calibri" w:cs="Calibri"/>
                <w:b/>
                <w:color w:val="0070C0"/>
              </w:rPr>
              <w:t>11</w:t>
            </w:r>
          </w:p>
        </w:tc>
        <w:tc>
          <w:tcPr>
            <w:tcW w:w="6930" w:type="dxa"/>
            <w:gridSpan w:val="2"/>
          </w:tcPr>
          <w:p w14:paraId="64CB87ED" w14:textId="6D9709B4" w:rsidR="0077708C" w:rsidRPr="00872F7C" w:rsidRDefault="00872F7C">
            <w:pPr>
              <w:rPr>
                <w:rFonts w:ascii="Calibri" w:eastAsia="Calibri" w:hAnsi="Calibri" w:cs="Calibri"/>
                <w:lang w:val="es-CL"/>
              </w:rPr>
            </w:pPr>
            <w:r w:rsidRPr="00872F7C">
              <w:rPr>
                <w:rFonts w:ascii="Calibri" w:eastAsia="Calibri" w:hAnsi="Calibri" w:cs="Calibri"/>
                <w:lang w:val="es-CL"/>
              </w:rPr>
              <w:t>Profesor debe poder compartir recursos y materiales de estudio</w:t>
            </w:r>
          </w:p>
        </w:tc>
      </w:tr>
      <w:tr w:rsidR="0077708C" w14:paraId="26E703C1" w14:textId="77777777">
        <w:tc>
          <w:tcPr>
            <w:tcW w:w="3255" w:type="dxa"/>
          </w:tcPr>
          <w:p w14:paraId="4B72950E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Versión</w:t>
            </w:r>
          </w:p>
        </w:tc>
        <w:tc>
          <w:tcPr>
            <w:tcW w:w="6930" w:type="dxa"/>
            <w:gridSpan w:val="2"/>
          </w:tcPr>
          <w:p w14:paraId="05CD0FE2" w14:textId="77777777" w:rsidR="0077708C" w:rsidRDefault="00000000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1.0 29/08/2024</w:t>
            </w:r>
          </w:p>
        </w:tc>
      </w:tr>
      <w:tr w:rsidR="0077708C" w14:paraId="25F88043" w14:textId="77777777">
        <w:tc>
          <w:tcPr>
            <w:tcW w:w="3255" w:type="dxa"/>
          </w:tcPr>
          <w:p w14:paraId="0787D4DD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Actores</w:t>
            </w:r>
          </w:p>
        </w:tc>
        <w:tc>
          <w:tcPr>
            <w:tcW w:w="6930" w:type="dxa"/>
            <w:gridSpan w:val="2"/>
          </w:tcPr>
          <w:p w14:paraId="00FDDC49" w14:textId="29597C9D" w:rsidR="0077708C" w:rsidRDefault="000D7C96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Profesor, alumno</w:t>
            </w:r>
          </w:p>
        </w:tc>
      </w:tr>
      <w:tr w:rsidR="0077708C" w14:paraId="34D3B530" w14:textId="77777777">
        <w:tc>
          <w:tcPr>
            <w:tcW w:w="3255" w:type="dxa"/>
          </w:tcPr>
          <w:p w14:paraId="495D5678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Objetivos asociados</w:t>
            </w:r>
          </w:p>
        </w:tc>
        <w:tc>
          <w:tcPr>
            <w:tcW w:w="6930" w:type="dxa"/>
            <w:gridSpan w:val="2"/>
          </w:tcPr>
          <w:p w14:paraId="1CCB0D8E" w14:textId="582AEE8F" w:rsidR="0077708C" w:rsidRDefault="000D7C96">
            <w:pPr>
              <w:rPr>
                <w:rFonts w:ascii="Calibri" w:eastAsia="Calibri" w:hAnsi="Calibri" w:cs="Calibri"/>
                <w:color w:val="FF0000"/>
              </w:rPr>
            </w:pPr>
            <w:r w:rsidRPr="000D7C96">
              <w:rPr>
                <w:rFonts w:ascii="Calibri" w:eastAsia="Calibri" w:hAnsi="Calibri" w:cs="Calibri"/>
                <w:color w:val="FF0000"/>
              </w:rPr>
              <w:t>Permitir que los profesores puedan proporcionar a los alumnos los recursos y materiales de estudio necesarios para el aprendizaje. Facilitar el acceso de los alumnos a los contenidos y materiales de las asignaturas.</w:t>
            </w:r>
          </w:p>
        </w:tc>
      </w:tr>
      <w:tr w:rsidR="0077708C" w14:paraId="1DA4F2F5" w14:textId="77777777">
        <w:tc>
          <w:tcPr>
            <w:tcW w:w="3255" w:type="dxa"/>
          </w:tcPr>
          <w:p w14:paraId="38DAB98C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Requerimientos asociados</w:t>
            </w:r>
          </w:p>
        </w:tc>
        <w:tc>
          <w:tcPr>
            <w:tcW w:w="6930" w:type="dxa"/>
            <w:gridSpan w:val="2"/>
          </w:tcPr>
          <w:p w14:paraId="151DFDC9" w14:textId="77777777" w:rsidR="000D7C96" w:rsidRDefault="000D7C96">
            <w:pPr>
              <w:rPr>
                <w:rFonts w:ascii="Calibri" w:eastAsia="Calibri" w:hAnsi="Calibri" w:cs="Calibri"/>
              </w:rPr>
            </w:pPr>
            <w:r w:rsidRPr="000D7C96">
              <w:rPr>
                <w:rFonts w:ascii="Calibri" w:eastAsia="Calibri" w:hAnsi="Calibri" w:cs="Calibri"/>
              </w:rPr>
              <w:t>El sistema debe contar con una funcionalidad para que los profesores puedan publicar y compartir recursos y materiales de estudio.</w:t>
            </w:r>
          </w:p>
          <w:p w14:paraId="24F6A3A3" w14:textId="7B23526C" w:rsidR="000D7C96" w:rsidRDefault="000D7C96">
            <w:pPr>
              <w:rPr>
                <w:rFonts w:ascii="Calibri" w:eastAsia="Calibri" w:hAnsi="Calibri" w:cs="Calibri"/>
              </w:rPr>
            </w:pPr>
            <w:r w:rsidRPr="000D7C96">
              <w:rPr>
                <w:rFonts w:ascii="Calibri" w:eastAsia="Calibri" w:hAnsi="Calibri" w:cs="Calibri"/>
              </w:rPr>
              <w:t>Los alumnos deben poder acceder y descargar los recursos y materiales compartidos por los profesores.</w:t>
            </w:r>
          </w:p>
          <w:p w14:paraId="3A0CF1CC" w14:textId="24C4978C" w:rsidR="0077708C" w:rsidRDefault="000D7C96">
            <w:pPr>
              <w:rPr>
                <w:rFonts w:ascii="Calibri" w:eastAsia="Calibri" w:hAnsi="Calibri" w:cs="Calibri"/>
              </w:rPr>
            </w:pPr>
            <w:r w:rsidRPr="000D7C96">
              <w:rPr>
                <w:rFonts w:ascii="Calibri" w:eastAsia="Calibri" w:hAnsi="Calibri" w:cs="Calibri"/>
              </w:rPr>
              <w:t>El sistema debe permitir organizar y clasificar los recursos y materiales por asignatura, tema o tipo de contenido.</w:t>
            </w:r>
          </w:p>
        </w:tc>
      </w:tr>
      <w:tr w:rsidR="0077708C" w14:paraId="5953E020" w14:textId="77777777">
        <w:tc>
          <w:tcPr>
            <w:tcW w:w="3255" w:type="dxa"/>
          </w:tcPr>
          <w:p w14:paraId="5C095E4B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Descripción</w:t>
            </w:r>
          </w:p>
        </w:tc>
        <w:tc>
          <w:tcPr>
            <w:tcW w:w="6930" w:type="dxa"/>
            <w:gridSpan w:val="2"/>
          </w:tcPr>
          <w:p w14:paraId="6E735369" w14:textId="61A18107" w:rsidR="0077708C" w:rsidRDefault="000D7C96">
            <w:pPr>
              <w:rPr>
                <w:rFonts w:ascii="Calibri" w:eastAsia="Calibri" w:hAnsi="Calibri" w:cs="Calibri"/>
              </w:rPr>
            </w:pPr>
            <w:r w:rsidRPr="000D7C96">
              <w:rPr>
                <w:rFonts w:ascii="Calibri" w:eastAsia="Calibri" w:hAnsi="Calibri" w:cs="Calibri"/>
              </w:rPr>
              <w:t>Los profesores podrán publicar y compartir recursos y materiales de estudio a través de la plataforma, dirigidos a los alumnos de sus respectivas asignaturas. Deberán seleccionar la asignatura, categorizar el tipo de recurso (libro, presentación, video, etc.) e incluir una descripción. Los alumnos podrán acceder a estos recursos y descargarlos según sus necesidades de aprendizaje.</w:t>
            </w:r>
          </w:p>
        </w:tc>
      </w:tr>
      <w:tr w:rsidR="0077708C" w14:paraId="1EF7BBA0" w14:textId="77777777">
        <w:tc>
          <w:tcPr>
            <w:tcW w:w="3255" w:type="dxa"/>
          </w:tcPr>
          <w:p w14:paraId="01CA0492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Pre-condición</w:t>
            </w:r>
          </w:p>
        </w:tc>
        <w:tc>
          <w:tcPr>
            <w:tcW w:w="6930" w:type="dxa"/>
            <w:gridSpan w:val="2"/>
          </w:tcPr>
          <w:p w14:paraId="4021C257" w14:textId="77777777" w:rsidR="000D7C96" w:rsidRDefault="000D7C96">
            <w:pPr>
              <w:rPr>
                <w:rFonts w:ascii="Calibri" w:eastAsia="Calibri" w:hAnsi="Calibri" w:cs="Calibri"/>
                <w:highlight w:val="white"/>
              </w:rPr>
            </w:pPr>
            <w:r w:rsidRPr="000D7C96">
              <w:rPr>
                <w:rFonts w:ascii="Calibri" w:eastAsia="Calibri" w:hAnsi="Calibri" w:cs="Calibri"/>
                <w:highlight w:val="white"/>
              </w:rPr>
              <w:t>El profesor debe haber iniciado sesión en la plataforma.</w:t>
            </w:r>
          </w:p>
          <w:p w14:paraId="3E1DF974" w14:textId="43201065" w:rsidR="0077708C" w:rsidRDefault="000D7C96">
            <w:pPr>
              <w:rPr>
                <w:rFonts w:ascii="Calibri" w:eastAsia="Calibri" w:hAnsi="Calibri" w:cs="Calibri"/>
                <w:highlight w:val="white"/>
              </w:rPr>
            </w:pPr>
            <w:r w:rsidRPr="000D7C96">
              <w:rPr>
                <w:rFonts w:ascii="Calibri" w:eastAsia="Calibri" w:hAnsi="Calibri" w:cs="Calibri"/>
                <w:highlight w:val="white"/>
              </w:rPr>
              <w:t>El profesor debe tener permisos para publicar y compartir recursos y materiales de estudio.</w:t>
            </w:r>
          </w:p>
        </w:tc>
      </w:tr>
      <w:tr w:rsidR="0077708C" w14:paraId="005B12F9" w14:textId="77777777">
        <w:tc>
          <w:tcPr>
            <w:tcW w:w="3255" w:type="dxa"/>
            <w:vMerge w:val="restart"/>
          </w:tcPr>
          <w:p w14:paraId="20E5A37F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Secuencia</w:t>
            </w:r>
          </w:p>
          <w:p w14:paraId="24BE05B9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Normal</w:t>
            </w:r>
          </w:p>
          <w:p w14:paraId="28EE41BB" w14:textId="77777777" w:rsidR="0077708C" w:rsidRDefault="0077708C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25" w:type="dxa"/>
          </w:tcPr>
          <w:p w14:paraId="575C6D43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0FD88460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Acción</w:t>
            </w:r>
          </w:p>
        </w:tc>
      </w:tr>
      <w:tr w:rsidR="0077708C" w14:paraId="707A9EC7" w14:textId="77777777">
        <w:tc>
          <w:tcPr>
            <w:tcW w:w="3255" w:type="dxa"/>
            <w:vMerge/>
          </w:tcPr>
          <w:p w14:paraId="40F3817F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</w:rPr>
            </w:pPr>
          </w:p>
        </w:tc>
        <w:tc>
          <w:tcPr>
            <w:tcW w:w="825" w:type="dxa"/>
          </w:tcPr>
          <w:p w14:paraId="58BBB0F7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3380D510" w14:textId="2C6D0CEB" w:rsidR="0077708C" w:rsidRDefault="000D7C96">
            <w:pPr>
              <w:rPr>
                <w:rFonts w:ascii="Calibri" w:eastAsia="Calibri" w:hAnsi="Calibri" w:cs="Calibri"/>
              </w:rPr>
            </w:pPr>
            <w:r w:rsidRPr="000D7C96">
              <w:rPr>
                <w:rFonts w:ascii="Calibri" w:eastAsia="Calibri" w:hAnsi="Calibri" w:cs="Calibri"/>
              </w:rPr>
              <w:t>El profesor accede a la sección de "Recursos y materiales" en la plataforma.</w:t>
            </w:r>
          </w:p>
        </w:tc>
      </w:tr>
      <w:tr w:rsidR="0077708C" w14:paraId="240609B5" w14:textId="77777777">
        <w:tc>
          <w:tcPr>
            <w:tcW w:w="3255" w:type="dxa"/>
            <w:vMerge/>
          </w:tcPr>
          <w:p w14:paraId="2B2A1B93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0970A3CF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105" w:type="dxa"/>
          </w:tcPr>
          <w:p w14:paraId="4148E1AA" w14:textId="270D9C0F" w:rsidR="0077708C" w:rsidRDefault="000D7C96">
            <w:pPr>
              <w:rPr>
                <w:rFonts w:ascii="Calibri" w:eastAsia="Calibri" w:hAnsi="Calibri" w:cs="Calibri"/>
              </w:rPr>
            </w:pPr>
            <w:r w:rsidRPr="000D7C96">
              <w:rPr>
                <w:rFonts w:ascii="Calibri" w:eastAsia="Calibri" w:hAnsi="Calibri" w:cs="Calibri"/>
              </w:rPr>
              <w:t>El profesor selecciona la opción de "Publicar nuevo recurso/material".</w:t>
            </w:r>
          </w:p>
        </w:tc>
      </w:tr>
      <w:tr w:rsidR="0077708C" w14:paraId="4FC804A9" w14:textId="77777777">
        <w:tc>
          <w:tcPr>
            <w:tcW w:w="3255" w:type="dxa"/>
            <w:vMerge/>
          </w:tcPr>
          <w:p w14:paraId="16AF1B28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56B17C10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105" w:type="dxa"/>
          </w:tcPr>
          <w:p w14:paraId="71F143EE" w14:textId="35D44E0B" w:rsidR="0077708C" w:rsidRDefault="000D7C96">
            <w:pPr>
              <w:rPr>
                <w:rFonts w:ascii="Calibri" w:eastAsia="Calibri" w:hAnsi="Calibri" w:cs="Calibri"/>
              </w:rPr>
            </w:pPr>
            <w:r w:rsidRPr="000D7C96">
              <w:rPr>
                <w:rFonts w:ascii="Calibri" w:eastAsia="Calibri" w:hAnsi="Calibri" w:cs="Calibri"/>
              </w:rPr>
              <w:t>El profesor ingresa los detalles del recurso o material (asignatura, tipo de contenido, descripción) y adjunta el archivo correspondiente.</w:t>
            </w:r>
          </w:p>
        </w:tc>
      </w:tr>
      <w:tr w:rsidR="000D7C96" w14:paraId="7A012149" w14:textId="77777777">
        <w:tc>
          <w:tcPr>
            <w:tcW w:w="3255" w:type="dxa"/>
          </w:tcPr>
          <w:p w14:paraId="56E61EBD" w14:textId="77777777" w:rsidR="000D7C96" w:rsidRDefault="000D7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553621A2" w14:textId="040E1CE4" w:rsidR="000D7C96" w:rsidRDefault="000D7C9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6105" w:type="dxa"/>
          </w:tcPr>
          <w:p w14:paraId="18B5300D" w14:textId="2BAFE861" w:rsidR="000D7C96" w:rsidRDefault="000D7C96">
            <w:pPr>
              <w:rPr>
                <w:rFonts w:ascii="Calibri" w:eastAsia="Calibri" w:hAnsi="Calibri" w:cs="Calibri"/>
              </w:rPr>
            </w:pPr>
            <w:r w:rsidRPr="000D7C96">
              <w:rPr>
                <w:rFonts w:ascii="Calibri" w:eastAsia="Calibri" w:hAnsi="Calibri" w:cs="Calibri"/>
              </w:rPr>
              <w:t>El profesor publica el recurso o material.</w:t>
            </w:r>
          </w:p>
        </w:tc>
      </w:tr>
      <w:tr w:rsidR="000D7C96" w14:paraId="6C3D3B05" w14:textId="77777777">
        <w:tc>
          <w:tcPr>
            <w:tcW w:w="3255" w:type="dxa"/>
          </w:tcPr>
          <w:p w14:paraId="048F49BB" w14:textId="77777777" w:rsidR="000D7C96" w:rsidRDefault="000D7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080C44C8" w14:textId="2C7703DD" w:rsidR="000D7C96" w:rsidRDefault="000D7C9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6105" w:type="dxa"/>
          </w:tcPr>
          <w:p w14:paraId="59B768D3" w14:textId="7F2CFAE8" w:rsidR="000D7C96" w:rsidRDefault="000D7C96">
            <w:pPr>
              <w:rPr>
                <w:rFonts w:ascii="Calibri" w:eastAsia="Calibri" w:hAnsi="Calibri" w:cs="Calibri"/>
              </w:rPr>
            </w:pPr>
            <w:r w:rsidRPr="000D7C96">
              <w:rPr>
                <w:rFonts w:ascii="Calibri" w:eastAsia="Calibri" w:hAnsi="Calibri" w:cs="Calibri"/>
              </w:rPr>
              <w:t>El sistema notifica a los alumnos de la asignatura sobre el nuevo recurso o material compartido.</w:t>
            </w:r>
          </w:p>
        </w:tc>
      </w:tr>
      <w:tr w:rsidR="0077708C" w14:paraId="6FB305EB" w14:textId="77777777">
        <w:tc>
          <w:tcPr>
            <w:tcW w:w="3255" w:type="dxa"/>
          </w:tcPr>
          <w:p w14:paraId="4767A355" w14:textId="77777777" w:rsidR="0077708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Post-condición</w:t>
            </w:r>
          </w:p>
        </w:tc>
        <w:tc>
          <w:tcPr>
            <w:tcW w:w="6930" w:type="dxa"/>
            <w:gridSpan w:val="2"/>
          </w:tcPr>
          <w:p w14:paraId="6DF1C8D8" w14:textId="2217917A" w:rsidR="0077708C" w:rsidRDefault="0077708C">
            <w:pPr>
              <w:rPr>
                <w:rFonts w:ascii="Calibri" w:eastAsia="Calibri" w:hAnsi="Calibri" w:cs="Calibri"/>
                <w:color w:val="FF0000"/>
              </w:rPr>
            </w:pPr>
          </w:p>
        </w:tc>
      </w:tr>
      <w:tr w:rsidR="0077708C" w14:paraId="114E07C7" w14:textId="77777777">
        <w:tc>
          <w:tcPr>
            <w:tcW w:w="3255" w:type="dxa"/>
            <w:vMerge w:val="restart"/>
          </w:tcPr>
          <w:p w14:paraId="41F70786" w14:textId="77777777" w:rsidR="0077708C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Excepciones</w:t>
            </w:r>
          </w:p>
          <w:p w14:paraId="3CE882F6" w14:textId="77777777" w:rsidR="0077708C" w:rsidRDefault="0077708C">
            <w:pPr>
              <w:rPr>
                <w:rFonts w:ascii="Calibri" w:eastAsia="Calibri" w:hAnsi="Calibri" w:cs="Calibri"/>
              </w:rPr>
            </w:pPr>
          </w:p>
          <w:p w14:paraId="3EF4E4B2" w14:textId="77777777" w:rsidR="0077708C" w:rsidRDefault="0077708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53F64586" w14:textId="77777777" w:rsidR="0077708C" w:rsidRDefault="00000000">
            <w:pPr>
              <w:jc w:val="center"/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29D5FCBF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Acción</w:t>
            </w:r>
          </w:p>
        </w:tc>
      </w:tr>
      <w:tr w:rsidR="0077708C" w14:paraId="3AC06377" w14:textId="77777777">
        <w:tc>
          <w:tcPr>
            <w:tcW w:w="3255" w:type="dxa"/>
            <w:vMerge/>
          </w:tcPr>
          <w:p w14:paraId="798D0F58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</w:rPr>
            </w:pPr>
          </w:p>
        </w:tc>
        <w:tc>
          <w:tcPr>
            <w:tcW w:w="825" w:type="dxa"/>
          </w:tcPr>
          <w:p w14:paraId="339289B2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17B94CB4" w14:textId="0A8FBBE1" w:rsidR="0077708C" w:rsidRDefault="000D7C96">
            <w:pPr>
              <w:rPr>
                <w:rFonts w:ascii="Calibri" w:eastAsia="Calibri" w:hAnsi="Calibri" w:cs="Calibri"/>
              </w:rPr>
            </w:pPr>
            <w:r w:rsidRPr="000D7C96">
              <w:rPr>
                <w:rFonts w:ascii="Calibri" w:eastAsia="Calibri" w:hAnsi="Calibri" w:cs="Calibri"/>
              </w:rPr>
              <w:t>Si el profesor no tiene permisos para publicar recursos y materiales, el sistema mostrará un mensaje de error.</w:t>
            </w:r>
          </w:p>
        </w:tc>
      </w:tr>
      <w:tr w:rsidR="0077708C" w14:paraId="006BDCEE" w14:textId="77777777">
        <w:tc>
          <w:tcPr>
            <w:tcW w:w="3255" w:type="dxa"/>
            <w:vMerge/>
          </w:tcPr>
          <w:p w14:paraId="01B4B06A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0BE0805E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105" w:type="dxa"/>
          </w:tcPr>
          <w:p w14:paraId="3EA94FEC" w14:textId="24223ACC" w:rsidR="0077708C" w:rsidRDefault="000D7C96">
            <w:pPr>
              <w:rPr>
                <w:rFonts w:ascii="Calibri" w:eastAsia="Calibri" w:hAnsi="Calibri" w:cs="Calibri"/>
              </w:rPr>
            </w:pPr>
            <w:r w:rsidRPr="000D7C96">
              <w:rPr>
                <w:rFonts w:ascii="Calibri" w:eastAsia="Calibri" w:hAnsi="Calibri" w:cs="Calibri"/>
              </w:rPr>
              <w:t>Si el profesor intenta publicar un recurso o material sin completar la información obligatoria, el sistema solicitará que complete los detalles.</w:t>
            </w:r>
          </w:p>
        </w:tc>
      </w:tr>
      <w:tr w:rsidR="0077708C" w14:paraId="40FDEBC5" w14:textId="77777777">
        <w:tc>
          <w:tcPr>
            <w:tcW w:w="3255" w:type="dxa"/>
            <w:vMerge/>
          </w:tcPr>
          <w:p w14:paraId="45075699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45921801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105" w:type="dxa"/>
          </w:tcPr>
          <w:p w14:paraId="10AFBD4D" w14:textId="58473388" w:rsidR="0077708C" w:rsidRDefault="000D7C96">
            <w:pPr>
              <w:rPr>
                <w:rFonts w:ascii="Calibri" w:eastAsia="Calibri" w:hAnsi="Calibri" w:cs="Calibri"/>
              </w:rPr>
            </w:pPr>
            <w:r w:rsidRPr="000D7C96">
              <w:rPr>
                <w:rFonts w:ascii="Calibri" w:eastAsia="Calibri" w:hAnsi="Calibri" w:cs="Calibri"/>
              </w:rPr>
              <w:t>Si hay problemas técnicos con la plataforma que impiden la publicación, el profesor deberá comunicarse con el administrador.</w:t>
            </w:r>
          </w:p>
        </w:tc>
      </w:tr>
      <w:tr w:rsidR="0077708C" w14:paraId="672D4FD3" w14:textId="77777777">
        <w:tc>
          <w:tcPr>
            <w:tcW w:w="3255" w:type="dxa"/>
            <w:vMerge w:val="restart"/>
          </w:tcPr>
          <w:p w14:paraId="684AB244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Rendimiento</w:t>
            </w:r>
          </w:p>
          <w:p w14:paraId="14A5C268" w14:textId="77777777" w:rsidR="0077708C" w:rsidRDefault="0077708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361FD23E" w14:textId="77777777" w:rsidR="0077708C" w:rsidRDefault="00000000">
            <w:pPr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7DD172C8" w14:textId="77777777" w:rsidR="0077708C" w:rsidRDefault="00000000">
            <w:pPr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Cota de tiempo</w:t>
            </w:r>
          </w:p>
        </w:tc>
      </w:tr>
      <w:tr w:rsidR="0077708C" w14:paraId="785F28DB" w14:textId="77777777">
        <w:tc>
          <w:tcPr>
            <w:tcW w:w="3255" w:type="dxa"/>
            <w:vMerge/>
          </w:tcPr>
          <w:p w14:paraId="505C4484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</w:rPr>
            </w:pPr>
          </w:p>
        </w:tc>
        <w:tc>
          <w:tcPr>
            <w:tcW w:w="825" w:type="dxa"/>
          </w:tcPr>
          <w:p w14:paraId="7EBD673F" w14:textId="333A261B" w:rsidR="0077708C" w:rsidRDefault="009C2852" w:rsidP="009C285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432EE049" w14:textId="6AD83A46" w:rsidR="0077708C" w:rsidRDefault="007853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</w:t>
            </w:r>
            <w:r w:rsidRPr="0078534C">
              <w:rPr>
                <w:rFonts w:ascii="Calibri" w:eastAsia="Calibri" w:hAnsi="Calibri" w:cs="Calibri"/>
              </w:rPr>
              <w:t>l tiempo que tarda el sistema en notificar a los alumnos sobre el nuevo recurso o material compartido, no debe exceder 1 día hábil.</w:t>
            </w:r>
          </w:p>
        </w:tc>
      </w:tr>
    </w:tbl>
    <w:p w14:paraId="75AF5FAD" w14:textId="77777777" w:rsidR="0077708C" w:rsidRDefault="0077708C"/>
    <w:sectPr w:rsidR="0077708C">
      <w:headerReference w:type="default" r:id="rId8"/>
      <w:footerReference w:type="even" r:id="rId9"/>
      <w:footerReference w:type="default" r:id="rId10"/>
      <w:pgSz w:w="12242" w:h="15842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41A7D4" w14:textId="77777777" w:rsidR="00F36C43" w:rsidRDefault="00F36C43">
      <w:r>
        <w:separator/>
      </w:r>
    </w:p>
  </w:endnote>
  <w:endnote w:type="continuationSeparator" w:id="0">
    <w:p w14:paraId="7CFC4744" w14:textId="77777777" w:rsidR="00F36C43" w:rsidRDefault="00F36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ABE8D" w14:textId="77777777" w:rsidR="00777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87D2B9F" w14:textId="77777777" w:rsidR="0077708C" w:rsidRDefault="007770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10434" w14:textId="77777777" w:rsidR="00777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9C2852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9C2852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68A519" w14:textId="77777777" w:rsidR="00F36C43" w:rsidRDefault="00F36C43">
      <w:r>
        <w:separator/>
      </w:r>
    </w:p>
  </w:footnote>
  <w:footnote w:type="continuationSeparator" w:id="0">
    <w:p w14:paraId="4324B512" w14:textId="77777777" w:rsidR="00F36C43" w:rsidRDefault="00F36C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6143E" w14:textId="77777777" w:rsidR="00777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6842FB0B" wp14:editId="6CA5BD85">
          <wp:simplePos x="0" y="0"/>
          <wp:positionH relativeFrom="margin">
            <wp:posOffset>4142740</wp:posOffset>
          </wp:positionH>
          <wp:positionV relativeFrom="margin">
            <wp:posOffset>-499231</wp:posOffset>
          </wp:positionV>
          <wp:extent cx="2209800" cy="367030"/>
          <wp:effectExtent l="0" t="0" r="0" b="0"/>
          <wp:wrapSquare wrapText="bothSides" distT="0" distB="0" distL="114300" distR="114300"/>
          <wp:docPr id="1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1637BB1" w14:textId="77777777" w:rsidR="0077708C" w:rsidRDefault="007770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C4684"/>
    <w:multiLevelType w:val="multilevel"/>
    <w:tmpl w:val="F3EA07A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4B1D19"/>
    <w:multiLevelType w:val="multilevel"/>
    <w:tmpl w:val="D87EF90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2468762">
    <w:abstractNumId w:val="1"/>
  </w:num>
  <w:num w:numId="2" w16cid:durableId="2078895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08C"/>
    <w:rsid w:val="000D7C96"/>
    <w:rsid w:val="001A0A71"/>
    <w:rsid w:val="0023268A"/>
    <w:rsid w:val="00384FF6"/>
    <w:rsid w:val="004D59BB"/>
    <w:rsid w:val="004F79BD"/>
    <w:rsid w:val="00642722"/>
    <w:rsid w:val="0077708C"/>
    <w:rsid w:val="0078534C"/>
    <w:rsid w:val="00872F7C"/>
    <w:rsid w:val="008F3344"/>
    <w:rsid w:val="009C2852"/>
    <w:rsid w:val="00B70A97"/>
    <w:rsid w:val="00DE6FB6"/>
    <w:rsid w:val="00E440D4"/>
    <w:rsid w:val="00F31302"/>
    <w:rsid w:val="00F3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1E39F"/>
  <w15:docId w15:val="{847F4E48-F4B5-4583-A4BB-AFF549AB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947D2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6947D2"/>
    <w:rPr>
      <w:rFonts w:ascii="Arial" w:hAnsi="Arial" w:cs="Arial"/>
      <w:b/>
      <w:bCs/>
      <w:sz w:val="22"/>
      <w:szCs w:val="24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7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9/NIMmlIxqi/pnay6V7BgOHziw==">CgMxLjA4AHIhMTIzaGlseGo0R0JKOGpEbklqaEVncWI1S2dpMHEtZlNG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BENJAMIN ENRIQUE ANTILEO ROJAS</cp:lastModifiedBy>
  <cp:revision>9</cp:revision>
  <dcterms:created xsi:type="dcterms:W3CDTF">2021-05-14T17:12:00Z</dcterms:created>
  <dcterms:modified xsi:type="dcterms:W3CDTF">2024-09-12T21:58:00Z</dcterms:modified>
</cp:coreProperties>
</file>