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6EEF07A9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</w:p>
        </w:tc>
        <w:tc>
          <w:tcPr>
            <w:tcW w:w="6930" w:type="dxa"/>
            <w:gridSpan w:val="2"/>
          </w:tcPr>
          <w:p w14:paraId="64CB87ED" w14:textId="6D9709B4" w:rsidR="0077708C" w:rsidRPr="00872F7C" w:rsidRDefault="00872F7C">
            <w:pPr>
              <w:rPr>
                <w:rFonts w:ascii="Calibri" w:eastAsia="Calibri" w:hAnsi="Calibri" w:cs="Calibri"/>
                <w:lang w:val="es-CL"/>
              </w:rPr>
            </w:pPr>
            <w:r w:rsidRPr="00872F7C">
              <w:rPr>
                <w:rFonts w:ascii="Calibri" w:eastAsia="Calibri" w:hAnsi="Calibri" w:cs="Calibri"/>
                <w:lang w:val="es-CL"/>
              </w:rPr>
              <w:t>Profesor debe poder compartir recursos y materiales de estudio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29597C9D" w:rsidR="0077708C" w:rsidRDefault="000D7C9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Profesor, alumno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1CCB0D8E" w14:textId="582AEE8F" w:rsidR="0077708C" w:rsidRDefault="000D7C96">
            <w:pPr>
              <w:rPr>
                <w:rFonts w:ascii="Calibri" w:eastAsia="Calibri" w:hAnsi="Calibri" w:cs="Calibri"/>
                <w:color w:val="FF0000"/>
              </w:rPr>
            </w:pPr>
            <w:r w:rsidRPr="000D7C96">
              <w:rPr>
                <w:rFonts w:ascii="Calibri" w:eastAsia="Calibri" w:hAnsi="Calibri" w:cs="Calibri"/>
                <w:color w:val="FF0000"/>
              </w:rPr>
              <w:t>Permitir que los profesores puedan proporcionar a los alumnos los recursos y materiales de estudio necesarios para el aprendizaje. Facilitar el acceso de los alumnos a los contenidos y materiales de las asignaturas.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151DFDC9" w14:textId="77777777" w:rsidR="000D7C96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sistema debe contar con una funcionalidad para que los profesores puedan publicar y compartir recursos y materiales de estudio.</w:t>
            </w:r>
          </w:p>
          <w:p w14:paraId="24F6A3A3" w14:textId="7B23526C" w:rsidR="000D7C96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Los alumnos deben poder acceder y descargar los recursos y materiales compartidos por los profesores.</w:t>
            </w:r>
          </w:p>
          <w:p w14:paraId="3A0CF1CC" w14:textId="24C4978C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sistema debe permitir organizar y clasificar los recursos y materiales por asignatura, tema o tipo de contenido.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61A18107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Los profesores podrán publicar y compartir recursos y materiales de estudio a través de la plataforma, dirigidos a los alumnos de sus respectivas asignaturas. Deberán seleccionar la asignatura, categorizar el tipo de recurso (libro, presentación, video, etc.) e incluir una descripción. Los alumnos podrán acceder a estos recursos y descargarlos según sus necesidades de aprendizaje.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</w:p>
        </w:tc>
        <w:tc>
          <w:tcPr>
            <w:tcW w:w="6930" w:type="dxa"/>
            <w:gridSpan w:val="2"/>
          </w:tcPr>
          <w:p w14:paraId="4021C257" w14:textId="77777777" w:rsidR="000D7C96" w:rsidRDefault="000D7C96">
            <w:pPr>
              <w:rPr>
                <w:rFonts w:ascii="Calibri" w:eastAsia="Calibri" w:hAnsi="Calibri" w:cs="Calibri"/>
                <w:highlight w:val="white"/>
              </w:rPr>
            </w:pPr>
            <w:r w:rsidRPr="000D7C96">
              <w:rPr>
                <w:rFonts w:ascii="Calibri" w:eastAsia="Calibri" w:hAnsi="Calibri" w:cs="Calibri"/>
                <w:highlight w:val="white"/>
              </w:rPr>
              <w:t>El profesor debe haber iniciado sesión en la plataforma.</w:t>
            </w:r>
          </w:p>
          <w:p w14:paraId="3E1DF974" w14:textId="43201065" w:rsidR="0077708C" w:rsidRDefault="000D7C96">
            <w:pPr>
              <w:rPr>
                <w:rFonts w:ascii="Calibri" w:eastAsia="Calibri" w:hAnsi="Calibri" w:cs="Calibri"/>
                <w:highlight w:val="white"/>
              </w:rPr>
            </w:pPr>
            <w:r w:rsidRPr="000D7C96">
              <w:rPr>
                <w:rFonts w:ascii="Calibri" w:eastAsia="Calibri" w:hAnsi="Calibri" w:cs="Calibri"/>
                <w:highlight w:val="white"/>
              </w:rPr>
              <w:t>El profesor debe tener permisos para publicar y compartir recursos y materiales de estudio.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2C6D0CEB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profesor accede a la sección de "Recursos y materiales"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270D9C0F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profesor selecciona la opción de "Publicar nuevo recurso/material".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35D44E0B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profesor ingresa los detalles del recurso o material (asignatura, tipo de contenido, descripción) y adjunta el archivo correspondiente.</w:t>
            </w:r>
          </w:p>
        </w:tc>
      </w:tr>
      <w:tr w:rsidR="000D7C96" w14:paraId="7A012149" w14:textId="77777777">
        <w:tc>
          <w:tcPr>
            <w:tcW w:w="3255" w:type="dxa"/>
          </w:tcPr>
          <w:p w14:paraId="56E61EBD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53621A2" w14:textId="040E1CE4" w:rsidR="000D7C96" w:rsidRDefault="000D7C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18B5300D" w14:textId="2BAFE861" w:rsidR="000D7C96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profesor publica el recurso o material.</w:t>
            </w:r>
          </w:p>
        </w:tc>
      </w:tr>
      <w:tr w:rsidR="000D7C96" w14:paraId="6C3D3B05" w14:textId="77777777">
        <w:tc>
          <w:tcPr>
            <w:tcW w:w="3255" w:type="dxa"/>
          </w:tcPr>
          <w:p w14:paraId="048F49BB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80C44C8" w14:textId="2C7703DD" w:rsidR="000D7C96" w:rsidRDefault="000D7C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59B768D3" w14:textId="7F2CFAE8" w:rsidR="000D7C96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sistema notifica a los alumnos de la asignatura sobre el nuevo recurso o material compartido.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</w:p>
        </w:tc>
        <w:tc>
          <w:tcPr>
            <w:tcW w:w="6930" w:type="dxa"/>
            <w:gridSpan w:val="2"/>
          </w:tcPr>
          <w:p w14:paraId="6DF1C8D8" w14:textId="2217917A" w:rsidR="0077708C" w:rsidRDefault="0077708C">
            <w:pPr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0A8FBBE1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Si el profesor no tiene permisos para publicar recursos y materiales, el sistema mostrará un mensaje de error.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24223ACC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Si el profesor intenta publicar un recurso o material sin completar la información obligatoria, el sistema solicitará que complete los detalles.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58473388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Si hay problemas técnicos con la plataforma que impiden la publicación, el profesor deberá comunicarse con el administrador.</w:t>
            </w: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6AD83A46" w:rsidR="0077708C" w:rsidRDefault="007853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Pr="0078534C">
              <w:rPr>
                <w:rFonts w:ascii="Calibri" w:eastAsia="Calibri" w:hAnsi="Calibri" w:cs="Calibri"/>
              </w:rPr>
              <w:t>l tiempo que tarda el sistema en notificar a los alumnos sobre el nuevo recurso o material compartido, no debe exceder 1 día hábil.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C160C" w14:textId="77777777" w:rsidR="00DE6FB6" w:rsidRDefault="00DE6FB6">
      <w:r>
        <w:separator/>
      </w:r>
    </w:p>
  </w:endnote>
  <w:endnote w:type="continuationSeparator" w:id="0">
    <w:p w14:paraId="0063ED2E" w14:textId="77777777" w:rsidR="00DE6FB6" w:rsidRDefault="00DE6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36CCA" w14:textId="77777777" w:rsidR="00DE6FB6" w:rsidRDefault="00DE6FB6">
      <w:r>
        <w:separator/>
      </w:r>
    </w:p>
  </w:footnote>
  <w:footnote w:type="continuationSeparator" w:id="0">
    <w:p w14:paraId="2B6156C3" w14:textId="77777777" w:rsidR="00DE6FB6" w:rsidRDefault="00DE6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684"/>
    <w:multiLevelType w:val="multilevel"/>
    <w:tmpl w:val="F3EA07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B1D19"/>
    <w:multiLevelType w:val="multilevel"/>
    <w:tmpl w:val="D87EF9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468762">
    <w:abstractNumId w:val="1"/>
  </w:num>
  <w:num w:numId="2" w16cid:durableId="207889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0D7C96"/>
    <w:rsid w:val="00384FF6"/>
    <w:rsid w:val="004D59BB"/>
    <w:rsid w:val="004F79BD"/>
    <w:rsid w:val="00642722"/>
    <w:rsid w:val="0077708C"/>
    <w:rsid w:val="0078534C"/>
    <w:rsid w:val="00872F7C"/>
    <w:rsid w:val="008F3344"/>
    <w:rsid w:val="009C2852"/>
    <w:rsid w:val="00B70A97"/>
    <w:rsid w:val="00DE6FB6"/>
    <w:rsid w:val="00E440D4"/>
    <w:rsid w:val="00F3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Martín Rubio</cp:lastModifiedBy>
  <cp:revision>8</cp:revision>
  <dcterms:created xsi:type="dcterms:W3CDTF">2021-05-14T17:12:00Z</dcterms:created>
  <dcterms:modified xsi:type="dcterms:W3CDTF">2024-09-12T04:58:00Z</dcterms:modified>
</cp:coreProperties>
</file>