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 debe gestionar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poder ver las fechas de las pruebas en cada una de sus asignaturas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proporcionar un panel de control para que el administrador pueda gestionar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El administrador podrá ver un panel de control donde administra los usuarios, cambiar contraseñas, información, puede crear cuentas, asignar roles, ver las notas de todo los alumnos, gestionar los roles, y otras métricas variadas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debe haber iniciado sesión en el sistema con las credenciales adecuadas y tener los permisos necesarios para acceder al panel de control y gestionar los usuarios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-499232</wp:posOffset>
          </wp:positionV>
          <wp:extent cx="2209800" cy="367030"/>
          <wp:effectExtent b="0" l="0" r="0" t="0"/>
          <wp:wrapSquare wrapText="bothSides" distB="0" distT="0" distL="114300" distR="11430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ruxLC1PhE2H9YMiIiPjKNV77w==">CgMxLjA4AHIhMU9SMjNJMmhJSS0xYVBNMkZ4ZTMzZkRfOXhWR3FZWWoy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