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b w:val="1"/>
          <w:sz w:val="32"/>
          <w:szCs w:val="32"/>
          <w:rtl w:val="0"/>
        </w:rPr>
        <w:t xml:space="preserve">Visión del Proyecto:</w:t>
      </w:r>
      <w:r w:rsidDel="00000000" w:rsidR="00000000" w:rsidRPr="00000000">
        <w:rPr>
          <w:rtl w:val="0"/>
        </w:rPr>
        <w:t xml:space="preserve"> Se busca una transformación en los colegios, modernizando la gestión escolar a través de nuestra plataforma digital accesible y eficiente. A largo plazo se busca establecer este entorno como un estándar para la educación pública donde la tecnología pueda ser un facilitador para tomar decisiones en tiempo real y así mejorar el rendimiento académico. Con la nueva plataforma no solo se busca eliminar procesos manuales sino que se centra en fomentar una comunidad educativa más conectada, donde todos los actores puedan comunicarse entre sí.</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Uno de los objetivos a largo plazo sería implementar en al menos  el 50% de los colegios municipales de la región metropolitana del país, en los próximos 5 años. Con planes de poder expandir el servicio a colegios privados.</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numPr>
          <w:ilvl w:val="0"/>
          <w:numId w:val="1"/>
        </w:numPr>
        <w:ind w:left="720" w:hanging="360"/>
        <w:jc w:val="both"/>
        <w:rPr>
          <w:u w:val="none"/>
        </w:rPr>
      </w:pPr>
      <w:r w:rsidDel="00000000" w:rsidR="00000000" w:rsidRPr="00000000">
        <w:rPr>
          <w:b w:val="1"/>
          <w:rtl w:val="0"/>
        </w:rPr>
        <w:t xml:space="preserve">Interfaz personalizable:</w:t>
      </w:r>
      <w:r w:rsidDel="00000000" w:rsidR="00000000" w:rsidRPr="00000000">
        <w:rPr>
          <w:rtl w:val="0"/>
        </w:rPr>
        <w:t xml:space="preserve"> desarrollar la plataforma para qué sea adaptable a las necesidades específicas de cada institución, permitiendo qué los colegios configuren su entorno de acuerdo con sus requerimientos.</w:t>
      </w:r>
    </w:p>
    <w:p w:rsidR="00000000" w:rsidDel="00000000" w:rsidP="00000000" w:rsidRDefault="00000000" w:rsidRPr="00000000" w14:paraId="00000006">
      <w:pPr>
        <w:ind w:left="720" w:firstLine="0"/>
        <w:jc w:val="both"/>
        <w:rPr/>
      </w:pPr>
      <w:r w:rsidDel="00000000" w:rsidR="00000000" w:rsidRPr="00000000">
        <w:rPr>
          <w:rtl w:val="0"/>
        </w:rPr>
      </w:r>
    </w:p>
    <w:p w:rsidR="00000000" w:rsidDel="00000000" w:rsidP="00000000" w:rsidRDefault="00000000" w:rsidRPr="00000000" w14:paraId="00000007">
      <w:pPr>
        <w:numPr>
          <w:ilvl w:val="0"/>
          <w:numId w:val="1"/>
        </w:numPr>
        <w:ind w:left="720" w:hanging="360"/>
        <w:jc w:val="both"/>
        <w:rPr>
          <w:u w:val="none"/>
        </w:rPr>
      </w:pPr>
      <w:r w:rsidDel="00000000" w:rsidR="00000000" w:rsidRPr="00000000">
        <w:rPr>
          <w:b w:val="1"/>
          <w:rtl w:val="0"/>
        </w:rPr>
        <w:t xml:space="preserve">Plataforma móvil:</w:t>
      </w:r>
      <w:r w:rsidDel="00000000" w:rsidR="00000000" w:rsidRPr="00000000">
        <w:rPr>
          <w:rtl w:val="0"/>
        </w:rPr>
        <w:t xml:space="preserve"> En el futuro, será necesario desarrollar una aplicación para dispositivos móviles que permita gestionar la mayor cantidad de herramientas para los alumnos. Esto se debe a que el uso del celular facilita la visualización de la información y la mayoría de las personas cuenta con este dispositivo, lo que mejorará significativamente la accesibilidad y el uso de la plataforma.</w:t>
      </w:r>
    </w:p>
    <w:p w:rsidR="00000000" w:rsidDel="00000000" w:rsidP="00000000" w:rsidRDefault="00000000" w:rsidRPr="00000000" w14:paraId="00000008">
      <w:pPr>
        <w:ind w:left="720" w:firstLine="0"/>
        <w:jc w:val="both"/>
        <w:rPr/>
      </w:pPr>
      <w:r w:rsidDel="00000000" w:rsidR="00000000" w:rsidRPr="00000000">
        <w:rPr>
          <w:rtl w:val="0"/>
        </w:rPr>
      </w:r>
    </w:p>
    <w:p w:rsidR="00000000" w:rsidDel="00000000" w:rsidP="00000000" w:rsidRDefault="00000000" w:rsidRPr="00000000" w14:paraId="00000009">
      <w:pPr>
        <w:numPr>
          <w:ilvl w:val="0"/>
          <w:numId w:val="1"/>
        </w:numPr>
        <w:ind w:left="720" w:hanging="360"/>
        <w:jc w:val="both"/>
        <w:rPr>
          <w:b w:val="1"/>
        </w:rPr>
      </w:pPr>
      <w:r w:rsidDel="00000000" w:rsidR="00000000" w:rsidRPr="00000000">
        <w:rPr>
          <w:b w:val="1"/>
          <w:rtl w:val="0"/>
        </w:rPr>
        <w:t xml:space="preserve">Innovación Continua: </w:t>
      </w:r>
      <w:r w:rsidDel="00000000" w:rsidR="00000000" w:rsidRPr="00000000">
        <w:rPr>
          <w:rtl w:val="0"/>
        </w:rPr>
        <w:t xml:space="preserve">Se necesitará qué la plataforma pueda evolucionar constantemente, incorporando nuevas tecnologías por ejemplo inteligencia artificial para así mejorar la experiencia de los usuarios.</w:t>
      </w:r>
    </w:p>
    <w:p w:rsidR="00000000" w:rsidDel="00000000" w:rsidP="00000000" w:rsidRDefault="00000000" w:rsidRPr="00000000" w14:paraId="0000000A">
      <w:pPr>
        <w:ind w:left="720" w:firstLine="0"/>
        <w:jc w:val="both"/>
        <w:rPr>
          <w:b w:val="1"/>
          <w:sz w:val="32"/>
          <w:szCs w:val="32"/>
        </w:rPr>
      </w:pPr>
      <w:r w:rsidDel="00000000" w:rsidR="00000000" w:rsidRPr="00000000">
        <w:rPr>
          <w:rtl w:val="0"/>
        </w:rPr>
      </w:r>
    </w:p>
    <w:p w:rsidR="00000000" w:rsidDel="00000000" w:rsidP="00000000" w:rsidRDefault="00000000" w:rsidRPr="00000000" w14:paraId="0000000B">
      <w:pPr>
        <w:ind w:left="0" w:firstLine="0"/>
        <w:jc w:val="both"/>
        <w:rPr>
          <w:b w:val="1"/>
          <w:sz w:val="32"/>
          <w:szCs w:val="32"/>
        </w:rPr>
      </w:pPr>
      <w:r w:rsidDel="00000000" w:rsidR="00000000" w:rsidRPr="00000000">
        <w:rPr>
          <w:b w:val="1"/>
          <w:sz w:val="32"/>
          <w:szCs w:val="32"/>
          <w:rtl w:val="0"/>
        </w:rPr>
        <w:t xml:space="preserve">Impacto esperado</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A nivel educativo, el proyecto busca mejorar significativamente la calidad de la enseñanza y el aprendizaje, permitiendo a los profesores concentrarse más en sus labores pedagógicas qué en tareas administrativas. Los padres de los alumnos estarán más informados y a su vez podrán participar más del proceso educativo de sus hijos.</w:t>
      </w:r>
    </w:p>
    <w:p w:rsidR="00000000" w:rsidDel="00000000" w:rsidP="00000000" w:rsidRDefault="00000000" w:rsidRPr="00000000" w14:paraId="0000000E">
      <w:pPr>
        <w:jc w:val="both"/>
        <w:rPr/>
      </w:pPr>
      <w:r w:rsidDel="00000000" w:rsidR="00000000" w:rsidRPr="00000000">
        <w:rPr>
          <w:rtl w:val="0"/>
        </w:rPr>
        <w:t xml:space="preserve">Socialmente “aula virtual” tendrá un impacto profundo en las comunidades educativas, fomentando un entorno más transparente y participativo, por otro lado la digitalización de estos procesos contribuye a una mayor eficiencia en la gestión del tiempo y los recursos de los colegios.</w:t>
      </w:r>
      <w:r w:rsidDel="00000000" w:rsidR="00000000" w:rsidRPr="00000000">
        <w:br w:type="page"/>
      </w:r>
      <w:r w:rsidDel="00000000" w:rsidR="00000000" w:rsidRPr="00000000">
        <w:rPr>
          <w:rtl w:val="0"/>
        </w:rPr>
      </w:r>
    </w:p>
    <w:p w:rsidR="00000000" w:rsidDel="00000000" w:rsidP="00000000" w:rsidRDefault="00000000" w:rsidRPr="00000000" w14:paraId="0000000F">
      <w:pPr>
        <w:jc w:val="both"/>
        <w:rPr>
          <w:b w:val="1"/>
          <w:sz w:val="32"/>
          <w:szCs w:val="32"/>
        </w:rPr>
      </w:pPr>
      <w:r w:rsidDel="00000000" w:rsidR="00000000" w:rsidRPr="00000000">
        <w:rPr>
          <w:b w:val="1"/>
          <w:sz w:val="32"/>
          <w:szCs w:val="32"/>
          <w:rtl w:val="0"/>
        </w:rPr>
        <w:t xml:space="preserve">Evolución del Proyecto</w:t>
      </w:r>
    </w:p>
    <w:p w:rsidR="00000000" w:rsidDel="00000000" w:rsidP="00000000" w:rsidRDefault="00000000" w:rsidRPr="00000000" w14:paraId="00000010">
      <w:pPr>
        <w:spacing w:after="0" w:before="0" w:line="240" w:lineRule="auto"/>
        <w:jc w:val="both"/>
        <w:rPr/>
      </w:pPr>
      <w:r w:rsidDel="00000000" w:rsidR="00000000" w:rsidRPr="00000000">
        <w:rPr>
          <w:rtl w:val="0"/>
        </w:rPr>
        <w:t xml:space="preserve">El proyecto tiene como principal expectativa a futuro expandirse a nivel nacional, no solo en colegios municipales, sino también en colegios privados. Se espera que la plataforma evolucione de manera progresiva, permitiendo una mayor personalización para que los colegios puedan adaptarla a sus necesidades específicas. Esto incluiría la capacidad de configurar módulos y herramientas de acuerdo con los requerimientos particulares de cada institución.</w:t>
      </w:r>
    </w:p>
    <w:p w:rsidR="00000000" w:rsidDel="00000000" w:rsidP="00000000" w:rsidRDefault="00000000" w:rsidRPr="00000000" w14:paraId="00000011">
      <w:pPr>
        <w:spacing w:after="0" w:before="0" w:line="240" w:lineRule="auto"/>
        <w:jc w:val="both"/>
        <w:rPr/>
      </w:pPr>
      <w:r w:rsidDel="00000000" w:rsidR="00000000" w:rsidRPr="00000000">
        <w:rPr>
          <w:rtl w:val="0"/>
        </w:rPr>
        <w:t xml:space="preserve">Además, buscamos integrar nuevas tecnologías como la inteligencia artificial y la realidad aumentada, con el objetivo de mejorar las funcionalidades y optimizar los procesos. Por ejemplo, se planea automatizar aún más tareas, como la generación de informes, alertas de asistencia y reportes académicos.</w:t>
      </w:r>
    </w:p>
    <w:p w:rsidR="00000000" w:rsidDel="00000000" w:rsidP="00000000" w:rsidRDefault="00000000" w:rsidRPr="00000000" w14:paraId="00000012">
      <w:pPr>
        <w:spacing w:after="0" w:before="0" w:line="240" w:lineRule="auto"/>
        <w:jc w:val="both"/>
        <w:rPr/>
      </w:pPr>
      <w:r w:rsidDel="00000000" w:rsidR="00000000" w:rsidRPr="00000000">
        <w:rPr>
          <w:rtl w:val="0"/>
        </w:rPr>
        <w:t xml:space="preserve">También se buscará desarrollar una aplicación móvil para mejorar la experiencia del usuario, facilitando el acceso a la plataforma desde cualquier dispositivo. Otro aspecto clave será el fortalecimiento de la seguridad y privacidad, incorporando tecnologías avanzadas de ciberseguridad para proteger los datos de estudiantes e instituciones, especialmente en el manejo de información personal y académica.</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