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DF714D" w:rsidRDefault="00DD1C68" w:rsidP="00DD1C68">
      <w:pPr>
        <w:pStyle w:val="Title"/>
        <w:ind w:right="879"/>
      </w:pPr>
      <w:r>
        <w:t>Manual de</w:t>
      </w:r>
      <w:r w:rsidR="00DF714D">
        <w:t xml:space="preserve"> instalación</w:t>
      </w:r>
    </w:p>
    <w:p w:rsidR="0067480B" w:rsidRDefault="00330D57" w:rsidP="00DD1C68">
      <w:pPr>
        <w:pStyle w:val="Title"/>
        <w:ind w:right="879"/>
      </w:pPr>
      <w:r>
        <w:t>AutoFirma</w:t>
      </w:r>
      <w:r w:rsidR="000E0DE4">
        <w:t xml:space="preserve"> 1.</w:t>
      </w:r>
      <w:r w:rsidR="009E048B">
        <w:t>5</w:t>
      </w:r>
    </w:p>
    <w:p w:rsidR="00811050" w:rsidRDefault="00DF714D" w:rsidP="00DF714D">
      <w:pPr>
        <w:pStyle w:val="Subtitle"/>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OC1"/>
      </w:pPr>
    </w:p>
    <w:p w:rsidR="006C35B7" w:rsidRDefault="00831DAC">
      <w:pPr>
        <w:pStyle w:val="TOC1"/>
        <w:rPr>
          <w:rFonts w:eastAsiaTheme="minorEastAsia"/>
          <w:noProof/>
          <w:lang w:eastAsia="es-ES"/>
        </w:rPr>
      </w:pPr>
      <w:r>
        <w:fldChar w:fldCharType="begin"/>
      </w:r>
      <w:r w:rsidR="00373F8E">
        <w:instrText xml:space="preserve"> TOC \o "1-3" \h \z </w:instrText>
      </w:r>
      <w:r>
        <w:fldChar w:fldCharType="separate"/>
      </w:r>
      <w:hyperlink w:anchor="_Toc468882425" w:history="1">
        <w:r w:rsidR="006C35B7" w:rsidRPr="0072611F">
          <w:rPr>
            <w:rStyle w:val="Hyperlink"/>
            <w:noProof/>
          </w:rPr>
          <w:t>1</w:t>
        </w:r>
        <w:r w:rsidR="006C35B7">
          <w:rPr>
            <w:rFonts w:eastAsiaTheme="minorEastAsia"/>
            <w:noProof/>
            <w:lang w:eastAsia="es-ES"/>
          </w:rPr>
          <w:tab/>
        </w:r>
        <w:r w:rsidR="006C35B7" w:rsidRPr="0072611F">
          <w:rPr>
            <w:rStyle w:val="Hyperlink"/>
            <w:noProof/>
          </w:rPr>
          <w:t>Introducción</w:t>
        </w:r>
        <w:r w:rsidR="006C35B7">
          <w:rPr>
            <w:noProof/>
            <w:webHidden/>
          </w:rPr>
          <w:tab/>
        </w:r>
        <w:r w:rsidR="006C35B7">
          <w:rPr>
            <w:noProof/>
            <w:webHidden/>
          </w:rPr>
          <w:fldChar w:fldCharType="begin"/>
        </w:r>
        <w:r w:rsidR="006C35B7">
          <w:rPr>
            <w:noProof/>
            <w:webHidden/>
          </w:rPr>
          <w:instrText xml:space="preserve"> PAGEREF _Toc468882425 \h </w:instrText>
        </w:r>
        <w:r w:rsidR="006C35B7">
          <w:rPr>
            <w:noProof/>
            <w:webHidden/>
          </w:rPr>
        </w:r>
        <w:r w:rsidR="006C35B7">
          <w:rPr>
            <w:noProof/>
            <w:webHidden/>
          </w:rPr>
          <w:fldChar w:fldCharType="separate"/>
        </w:r>
        <w:r w:rsidR="006C35B7">
          <w:rPr>
            <w:noProof/>
            <w:webHidden/>
          </w:rPr>
          <w:t>3</w:t>
        </w:r>
        <w:r w:rsidR="006C35B7">
          <w:rPr>
            <w:noProof/>
            <w:webHidden/>
          </w:rPr>
          <w:fldChar w:fldCharType="end"/>
        </w:r>
      </w:hyperlink>
    </w:p>
    <w:p w:rsidR="006C35B7" w:rsidRDefault="006E6574">
      <w:pPr>
        <w:pStyle w:val="TOC1"/>
        <w:rPr>
          <w:rFonts w:eastAsiaTheme="minorEastAsia"/>
          <w:noProof/>
          <w:lang w:eastAsia="es-ES"/>
        </w:rPr>
      </w:pPr>
      <w:hyperlink w:anchor="_Toc468882426" w:history="1">
        <w:r w:rsidR="006C35B7" w:rsidRPr="0072611F">
          <w:rPr>
            <w:rStyle w:val="Hyperlink"/>
            <w:noProof/>
          </w:rPr>
          <w:t>2</w:t>
        </w:r>
        <w:r w:rsidR="006C35B7">
          <w:rPr>
            <w:rFonts w:eastAsiaTheme="minorEastAsia"/>
            <w:noProof/>
            <w:lang w:eastAsia="es-ES"/>
          </w:rPr>
          <w:tab/>
        </w:r>
        <w:r w:rsidR="006C35B7" w:rsidRPr="0072611F">
          <w:rPr>
            <w:rStyle w:val="Hyperlink"/>
            <w:noProof/>
          </w:rPr>
          <w:t>Requisitos mínimos</w:t>
        </w:r>
        <w:r w:rsidR="006C35B7">
          <w:rPr>
            <w:noProof/>
            <w:webHidden/>
          </w:rPr>
          <w:tab/>
        </w:r>
        <w:r w:rsidR="006C35B7">
          <w:rPr>
            <w:noProof/>
            <w:webHidden/>
          </w:rPr>
          <w:fldChar w:fldCharType="begin"/>
        </w:r>
        <w:r w:rsidR="006C35B7">
          <w:rPr>
            <w:noProof/>
            <w:webHidden/>
          </w:rPr>
          <w:instrText xml:space="preserve"> PAGEREF _Toc468882426 \h </w:instrText>
        </w:r>
        <w:r w:rsidR="006C35B7">
          <w:rPr>
            <w:noProof/>
            <w:webHidden/>
          </w:rPr>
        </w:r>
        <w:r w:rsidR="006C35B7">
          <w:rPr>
            <w:noProof/>
            <w:webHidden/>
          </w:rPr>
          <w:fldChar w:fldCharType="separate"/>
        </w:r>
        <w:r w:rsidR="006C35B7">
          <w:rPr>
            <w:noProof/>
            <w:webHidden/>
          </w:rPr>
          <w:t>4</w:t>
        </w:r>
        <w:r w:rsidR="006C35B7">
          <w:rPr>
            <w:noProof/>
            <w:webHidden/>
          </w:rPr>
          <w:fldChar w:fldCharType="end"/>
        </w:r>
      </w:hyperlink>
    </w:p>
    <w:p w:rsidR="006C35B7" w:rsidRDefault="006E6574">
      <w:pPr>
        <w:pStyle w:val="TOC1"/>
        <w:rPr>
          <w:rFonts w:eastAsiaTheme="minorEastAsia"/>
          <w:noProof/>
          <w:lang w:eastAsia="es-ES"/>
        </w:rPr>
      </w:pPr>
      <w:hyperlink w:anchor="_Toc468882427" w:history="1">
        <w:r w:rsidR="006C35B7" w:rsidRPr="0072611F">
          <w:rPr>
            <w:rStyle w:val="Hyperlink"/>
            <w:noProof/>
          </w:rPr>
          <w:t>3</w:t>
        </w:r>
        <w:r w:rsidR="006C35B7">
          <w:rPr>
            <w:rFonts w:eastAsiaTheme="minorEastAsia"/>
            <w:noProof/>
            <w:lang w:eastAsia="es-ES"/>
          </w:rPr>
          <w:tab/>
        </w:r>
        <w:r w:rsidR="006C35B7" w:rsidRPr="0072611F">
          <w:rPr>
            <w:rStyle w:val="Hyperlink"/>
            <w:noProof/>
          </w:rPr>
          <w:t>Enlaces de descarga</w:t>
        </w:r>
        <w:r w:rsidR="006C35B7">
          <w:rPr>
            <w:noProof/>
            <w:webHidden/>
          </w:rPr>
          <w:tab/>
        </w:r>
        <w:r w:rsidR="006C35B7">
          <w:rPr>
            <w:noProof/>
            <w:webHidden/>
          </w:rPr>
          <w:fldChar w:fldCharType="begin"/>
        </w:r>
        <w:r w:rsidR="006C35B7">
          <w:rPr>
            <w:noProof/>
            <w:webHidden/>
          </w:rPr>
          <w:instrText xml:space="preserve"> PAGEREF _Toc468882427 \h </w:instrText>
        </w:r>
        <w:r w:rsidR="006C35B7">
          <w:rPr>
            <w:noProof/>
            <w:webHidden/>
          </w:rPr>
        </w:r>
        <w:r w:rsidR="006C35B7">
          <w:rPr>
            <w:noProof/>
            <w:webHidden/>
          </w:rPr>
          <w:fldChar w:fldCharType="separate"/>
        </w:r>
        <w:r w:rsidR="006C35B7">
          <w:rPr>
            <w:noProof/>
            <w:webHidden/>
          </w:rPr>
          <w:t>5</w:t>
        </w:r>
        <w:r w:rsidR="006C35B7">
          <w:rPr>
            <w:noProof/>
            <w:webHidden/>
          </w:rPr>
          <w:fldChar w:fldCharType="end"/>
        </w:r>
      </w:hyperlink>
    </w:p>
    <w:p w:rsidR="006C35B7" w:rsidRDefault="006E6574">
      <w:pPr>
        <w:pStyle w:val="TOC1"/>
        <w:rPr>
          <w:rFonts w:eastAsiaTheme="minorEastAsia"/>
          <w:noProof/>
          <w:lang w:eastAsia="es-ES"/>
        </w:rPr>
      </w:pPr>
      <w:hyperlink w:anchor="_Toc468882428" w:history="1">
        <w:r w:rsidR="006C35B7" w:rsidRPr="0072611F">
          <w:rPr>
            <w:rStyle w:val="Hyperlink"/>
            <w:noProof/>
          </w:rPr>
          <w:t>4</w:t>
        </w:r>
        <w:r w:rsidR="006C35B7">
          <w:rPr>
            <w:rFonts w:eastAsiaTheme="minorEastAsia"/>
            <w:noProof/>
            <w:lang w:eastAsia="es-ES"/>
          </w:rPr>
          <w:tab/>
        </w:r>
        <w:r w:rsidR="006C35B7" w:rsidRPr="0072611F">
          <w:rPr>
            <w:rStyle w:val="Hyperlink"/>
            <w:noProof/>
          </w:rPr>
          <w:t>Instalación</w:t>
        </w:r>
        <w:r w:rsidR="006C35B7">
          <w:rPr>
            <w:noProof/>
            <w:webHidden/>
          </w:rPr>
          <w:tab/>
        </w:r>
        <w:r w:rsidR="006C35B7">
          <w:rPr>
            <w:noProof/>
            <w:webHidden/>
          </w:rPr>
          <w:fldChar w:fldCharType="begin"/>
        </w:r>
        <w:r w:rsidR="006C35B7">
          <w:rPr>
            <w:noProof/>
            <w:webHidden/>
          </w:rPr>
          <w:instrText xml:space="preserve"> PAGEREF _Toc468882428 \h </w:instrText>
        </w:r>
        <w:r w:rsidR="006C35B7">
          <w:rPr>
            <w:noProof/>
            <w:webHidden/>
          </w:rPr>
        </w:r>
        <w:r w:rsidR="006C35B7">
          <w:rPr>
            <w:noProof/>
            <w:webHidden/>
          </w:rPr>
          <w:fldChar w:fldCharType="separate"/>
        </w:r>
        <w:r w:rsidR="006C35B7">
          <w:rPr>
            <w:noProof/>
            <w:webHidden/>
          </w:rPr>
          <w:t>6</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29" w:history="1">
        <w:r w:rsidR="006C35B7" w:rsidRPr="0072611F">
          <w:rPr>
            <w:rStyle w:val="Hyperlink"/>
            <w:noProof/>
          </w:rPr>
          <w:t>4.1</w:t>
        </w:r>
        <w:r w:rsidR="006C35B7">
          <w:rPr>
            <w:rFonts w:eastAsiaTheme="minorEastAsia"/>
            <w:noProof/>
            <w:lang w:eastAsia="es-ES"/>
          </w:rPr>
          <w:tab/>
        </w:r>
        <w:r w:rsidR="006C35B7" w:rsidRPr="0072611F">
          <w:rPr>
            <w:rStyle w:val="Hyperlink"/>
            <w:noProof/>
          </w:rPr>
          <w:t>Microsoft Windows</w:t>
        </w:r>
        <w:r w:rsidR="006C35B7">
          <w:rPr>
            <w:noProof/>
            <w:webHidden/>
          </w:rPr>
          <w:tab/>
        </w:r>
        <w:r w:rsidR="006C35B7">
          <w:rPr>
            <w:noProof/>
            <w:webHidden/>
          </w:rPr>
          <w:fldChar w:fldCharType="begin"/>
        </w:r>
        <w:r w:rsidR="006C35B7">
          <w:rPr>
            <w:noProof/>
            <w:webHidden/>
          </w:rPr>
          <w:instrText xml:space="preserve"> PAGEREF _Toc468882429 \h </w:instrText>
        </w:r>
        <w:r w:rsidR="006C35B7">
          <w:rPr>
            <w:noProof/>
            <w:webHidden/>
          </w:rPr>
        </w:r>
        <w:r w:rsidR="006C35B7">
          <w:rPr>
            <w:noProof/>
            <w:webHidden/>
          </w:rPr>
          <w:fldChar w:fldCharType="separate"/>
        </w:r>
        <w:r w:rsidR="006C35B7">
          <w:rPr>
            <w:noProof/>
            <w:webHidden/>
          </w:rPr>
          <w:t>6</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0" w:history="1">
        <w:r w:rsidR="006C35B7" w:rsidRPr="0072611F">
          <w:rPr>
            <w:rStyle w:val="Hyperlink"/>
            <w:noProof/>
          </w:rPr>
          <w:t>4.1.1</w:t>
        </w:r>
        <w:r w:rsidR="006C35B7">
          <w:rPr>
            <w:rFonts w:eastAsiaTheme="minorEastAsia"/>
            <w:noProof/>
            <w:lang w:eastAsia="es-ES"/>
          </w:rPr>
          <w:tab/>
        </w:r>
        <w:r w:rsidR="006C35B7" w:rsidRPr="0072611F">
          <w:rPr>
            <w:rStyle w:val="Hyperlink"/>
            <w:noProof/>
          </w:rPr>
          <w:t>Desinstalación</w:t>
        </w:r>
        <w:r w:rsidR="006C35B7">
          <w:rPr>
            <w:noProof/>
            <w:webHidden/>
          </w:rPr>
          <w:tab/>
        </w:r>
        <w:r w:rsidR="006C35B7">
          <w:rPr>
            <w:noProof/>
            <w:webHidden/>
          </w:rPr>
          <w:fldChar w:fldCharType="begin"/>
        </w:r>
        <w:r w:rsidR="006C35B7">
          <w:rPr>
            <w:noProof/>
            <w:webHidden/>
          </w:rPr>
          <w:instrText xml:space="preserve"> PAGEREF _Toc468882430 \h </w:instrText>
        </w:r>
        <w:r w:rsidR="006C35B7">
          <w:rPr>
            <w:noProof/>
            <w:webHidden/>
          </w:rPr>
        </w:r>
        <w:r w:rsidR="006C35B7">
          <w:rPr>
            <w:noProof/>
            <w:webHidden/>
          </w:rPr>
          <w:fldChar w:fldCharType="separate"/>
        </w:r>
        <w:r w:rsidR="006C35B7">
          <w:rPr>
            <w:noProof/>
            <w:webHidden/>
          </w:rPr>
          <w:t>9</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1" w:history="1">
        <w:r w:rsidR="006C35B7" w:rsidRPr="0072611F">
          <w:rPr>
            <w:rStyle w:val="Hyperlink"/>
            <w:noProof/>
          </w:rPr>
          <w:t>4.1.2</w:t>
        </w:r>
        <w:r w:rsidR="006C35B7">
          <w:rPr>
            <w:rFonts w:eastAsiaTheme="minorEastAsia"/>
            <w:noProof/>
            <w:lang w:eastAsia="es-ES"/>
          </w:rPr>
          <w:tab/>
        </w:r>
        <w:r w:rsidR="006C35B7" w:rsidRPr="0072611F">
          <w:rPr>
            <w:rStyle w:val="Hyperlink"/>
            <w:noProof/>
          </w:rPr>
          <w:t>Permisos adicionales</w:t>
        </w:r>
        <w:r w:rsidR="006C35B7">
          <w:rPr>
            <w:noProof/>
            <w:webHidden/>
          </w:rPr>
          <w:tab/>
        </w:r>
        <w:r w:rsidR="006C35B7">
          <w:rPr>
            <w:noProof/>
            <w:webHidden/>
          </w:rPr>
          <w:fldChar w:fldCharType="begin"/>
        </w:r>
        <w:r w:rsidR="006C35B7">
          <w:rPr>
            <w:noProof/>
            <w:webHidden/>
          </w:rPr>
          <w:instrText xml:space="preserve"> PAGEREF _Toc468882431 \h </w:instrText>
        </w:r>
        <w:r w:rsidR="006C35B7">
          <w:rPr>
            <w:noProof/>
            <w:webHidden/>
          </w:rPr>
        </w:r>
        <w:r w:rsidR="006C35B7">
          <w:rPr>
            <w:noProof/>
            <w:webHidden/>
          </w:rPr>
          <w:fldChar w:fldCharType="separate"/>
        </w:r>
        <w:r w:rsidR="006C35B7">
          <w:rPr>
            <w:noProof/>
            <w:webHidden/>
          </w:rPr>
          <w:t>12</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32" w:history="1">
        <w:r w:rsidR="006C35B7" w:rsidRPr="0072611F">
          <w:rPr>
            <w:rStyle w:val="Hyperlink"/>
            <w:noProof/>
          </w:rPr>
          <w:t>4.2</w:t>
        </w:r>
        <w:r w:rsidR="006C35B7">
          <w:rPr>
            <w:rFonts w:eastAsiaTheme="minorEastAsia"/>
            <w:noProof/>
            <w:lang w:eastAsia="es-ES"/>
          </w:rPr>
          <w:tab/>
        </w:r>
        <w:r w:rsidR="006C35B7" w:rsidRPr="0072611F">
          <w:rPr>
            <w:rStyle w:val="Hyperlink"/>
            <w:noProof/>
          </w:rPr>
          <w:t>Linux</w:t>
        </w:r>
        <w:r w:rsidR="006C35B7">
          <w:rPr>
            <w:noProof/>
            <w:webHidden/>
          </w:rPr>
          <w:tab/>
        </w:r>
        <w:r w:rsidR="006C35B7">
          <w:rPr>
            <w:noProof/>
            <w:webHidden/>
          </w:rPr>
          <w:fldChar w:fldCharType="begin"/>
        </w:r>
        <w:r w:rsidR="006C35B7">
          <w:rPr>
            <w:noProof/>
            <w:webHidden/>
          </w:rPr>
          <w:instrText xml:space="preserve"> PAGEREF _Toc468882432 \h </w:instrText>
        </w:r>
        <w:r w:rsidR="006C35B7">
          <w:rPr>
            <w:noProof/>
            <w:webHidden/>
          </w:rPr>
        </w:r>
        <w:r w:rsidR="006C35B7">
          <w:rPr>
            <w:noProof/>
            <w:webHidden/>
          </w:rPr>
          <w:fldChar w:fldCharType="separate"/>
        </w:r>
        <w:r w:rsidR="006C35B7">
          <w:rPr>
            <w:noProof/>
            <w:webHidden/>
          </w:rPr>
          <w:t>12</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3" w:history="1">
        <w:r w:rsidR="006C35B7" w:rsidRPr="0072611F">
          <w:rPr>
            <w:rStyle w:val="Hyperlink"/>
            <w:noProof/>
          </w:rPr>
          <w:t>4.2.1</w:t>
        </w:r>
        <w:r w:rsidR="006C35B7">
          <w:rPr>
            <w:rFonts w:eastAsiaTheme="minorEastAsia"/>
            <w:noProof/>
            <w:lang w:eastAsia="es-ES"/>
          </w:rPr>
          <w:tab/>
        </w:r>
        <w:r w:rsidR="006C35B7" w:rsidRPr="0072611F">
          <w:rPr>
            <w:rStyle w:val="Hyperlink"/>
            <w:noProof/>
          </w:rPr>
          <w:t>Instalación por línea de comandos</w:t>
        </w:r>
        <w:r w:rsidR="006C35B7">
          <w:rPr>
            <w:noProof/>
            <w:webHidden/>
          </w:rPr>
          <w:tab/>
        </w:r>
        <w:r w:rsidR="006C35B7">
          <w:rPr>
            <w:noProof/>
            <w:webHidden/>
          </w:rPr>
          <w:fldChar w:fldCharType="begin"/>
        </w:r>
        <w:r w:rsidR="006C35B7">
          <w:rPr>
            <w:noProof/>
            <w:webHidden/>
          </w:rPr>
          <w:instrText xml:space="preserve"> PAGEREF _Toc468882433 \h </w:instrText>
        </w:r>
        <w:r w:rsidR="006C35B7">
          <w:rPr>
            <w:noProof/>
            <w:webHidden/>
          </w:rPr>
        </w:r>
        <w:r w:rsidR="006C35B7">
          <w:rPr>
            <w:noProof/>
            <w:webHidden/>
          </w:rPr>
          <w:fldChar w:fldCharType="separate"/>
        </w:r>
        <w:r w:rsidR="006C35B7">
          <w:rPr>
            <w:noProof/>
            <w:webHidden/>
          </w:rPr>
          <w:t>13</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4" w:history="1">
        <w:r w:rsidR="006C35B7" w:rsidRPr="0072611F">
          <w:rPr>
            <w:rStyle w:val="Hyperlink"/>
            <w:noProof/>
          </w:rPr>
          <w:t>4.2.2</w:t>
        </w:r>
        <w:r w:rsidR="006C35B7">
          <w:rPr>
            <w:rFonts w:eastAsiaTheme="minorEastAsia"/>
            <w:noProof/>
            <w:lang w:eastAsia="es-ES"/>
          </w:rPr>
          <w:tab/>
        </w:r>
        <w:r w:rsidR="006C35B7" w:rsidRPr="0072611F">
          <w:rPr>
            <w:rStyle w:val="Hyperlink"/>
            <w:noProof/>
          </w:rPr>
          <w:t>Instalación mediante el asistente de paquetes de Ubuntu/Guadalinex</w:t>
        </w:r>
        <w:r w:rsidR="006C35B7">
          <w:rPr>
            <w:noProof/>
            <w:webHidden/>
          </w:rPr>
          <w:tab/>
        </w:r>
        <w:r w:rsidR="006C35B7">
          <w:rPr>
            <w:noProof/>
            <w:webHidden/>
          </w:rPr>
          <w:fldChar w:fldCharType="begin"/>
        </w:r>
        <w:r w:rsidR="006C35B7">
          <w:rPr>
            <w:noProof/>
            <w:webHidden/>
          </w:rPr>
          <w:instrText xml:space="preserve"> PAGEREF _Toc468882434 \h </w:instrText>
        </w:r>
        <w:r w:rsidR="006C35B7">
          <w:rPr>
            <w:noProof/>
            <w:webHidden/>
          </w:rPr>
        </w:r>
        <w:r w:rsidR="006C35B7">
          <w:rPr>
            <w:noProof/>
            <w:webHidden/>
          </w:rPr>
          <w:fldChar w:fldCharType="separate"/>
        </w:r>
        <w:r w:rsidR="006C35B7">
          <w:rPr>
            <w:noProof/>
            <w:webHidden/>
          </w:rPr>
          <w:t>13</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5" w:history="1">
        <w:r w:rsidR="006C35B7" w:rsidRPr="0072611F">
          <w:rPr>
            <w:rStyle w:val="Hyperlink"/>
            <w:noProof/>
          </w:rPr>
          <w:t>4.2.3</w:t>
        </w:r>
        <w:r w:rsidR="006C35B7">
          <w:rPr>
            <w:rFonts w:eastAsiaTheme="minorEastAsia"/>
            <w:noProof/>
            <w:lang w:eastAsia="es-ES"/>
          </w:rPr>
          <w:tab/>
        </w:r>
        <w:r w:rsidR="006C35B7" w:rsidRPr="0072611F">
          <w:rPr>
            <w:rStyle w:val="Hyperlink"/>
            <w:noProof/>
          </w:rPr>
          <w:t>Desinstalación</w:t>
        </w:r>
        <w:r w:rsidR="006C35B7">
          <w:rPr>
            <w:noProof/>
            <w:webHidden/>
          </w:rPr>
          <w:tab/>
        </w:r>
        <w:r w:rsidR="006C35B7">
          <w:rPr>
            <w:noProof/>
            <w:webHidden/>
          </w:rPr>
          <w:fldChar w:fldCharType="begin"/>
        </w:r>
        <w:r w:rsidR="006C35B7">
          <w:rPr>
            <w:noProof/>
            <w:webHidden/>
          </w:rPr>
          <w:instrText xml:space="preserve"> PAGEREF _Toc468882435 \h </w:instrText>
        </w:r>
        <w:r w:rsidR="006C35B7">
          <w:rPr>
            <w:noProof/>
            <w:webHidden/>
          </w:rPr>
        </w:r>
        <w:r w:rsidR="006C35B7">
          <w:rPr>
            <w:noProof/>
            <w:webHidden/>
          </w:rPr>
          <w:fldChar w:fldCharType="separate"/>
        </w:r>
        <w:r w:rsidR="006C35B7">
          <w:rPr>
            <w:noProof/>
            <w:webHidden/>
          </w:rPr>
          <w:t>15</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36" w:history="1">
        <w:r w:rsidR="006C35B7" w:rsidRPr="0072611F">
          <w:rPr>
            <w:rStyle w:val="Hyperlink"/>
            <w:noProof/>
          </w:rPr>
          <w:t>4.3</w:t>
        </w:r>
        <w:r w:rsidR="006C35B7">
          <w:rPr>
            <w:rFonts w:eastAsiaTheme="minorEastAsia"/>
            <w:noProof/>
            <w:lang w:eastAsia="es-ES"/>
          </w:rPr>
          <w:tab/>
        </w:r>
        <w:r w:rsidR="006C35B7" w:rsidRPr="0072611F">
          <w:rPr>
            <w:rStyle w:val="Hyperlink"/>
            <w:noProof/>
          </w:rPr>
          <w:t>Apple OS X</w:t>
        </w:r>
        <w:r w:rsidR="006C35B7">
          <w:rPr>
            <w:noProof/>
            <w:webHidden/>
          </w:rPr>
          <w:tab/>
        </w:r>
        <w:r w:rsidR="006C35B7">
          <w:rPr>
            <w:noProof/>
            <w:webHidden/>
          </w:rPr>
          <w:fldChar w:fldCharType="begin"/>
        </w:r>
        <w:r w:rsidR="006C35B7">
          <w:rPr>
            <w:noProof/>
            <w:webHidden/>
          </w:rPr>
          <w:instrText xml:space="preserve"> PAGEREF _Toc468882436 \h </w:instrText>
        </w:r>
        <w:r w:rsidR="006C35B7">
          <w:rPr>
            <w:noProof/>
            <w:webHidden/>
          </w:rPr>
        </w:r>
        <w:r w:rsidR="006C35B7">
          <w:rPr>
            <w:noProof/>
            <w:webHidden/>
          </w:rPr>
          <w:fldChar w:fldCharType="separate"/>
        </w:r>
        <w:r w:rsidR="006C35B7">
          <w:rPr>
            <w:noProof/>
            <w:webHidden/>
          </w:rPr>
          <w:t>15</w:t>
        </w:r>
        <w:r w:rsidR="006C35B7">
          <w:rPr>
            <w:noProof/>
            <w:webHidden/>
          </w:rPr>
          <w:fldChar w:fldCharType="end"/>
        </w:r>
      </w:hyperlink>
    </w:p>
    <w:p w:rsidR="006C35B7" w:rsidRDefault="006E6574">
      <w:pPr>
        <w:pStyle w:val="TOC3"/>
        <w:tabs>
          <w:tab w:val="left" w:pos="880"/>
          <w:tab w:val="right" w:leader="dot" w:pos="8949"/>
        </w:tabs>
        <w:rPr>
          <w:rFonts w:eastAsiaTheme="minorEastAsia"/>
          <w:noProof/>
          <w:lang w:eastAsia="es-ES"/>
        </w:rPr>
      </w:pPr>
      <w:hyperlink w:anchor="_Toc468882437" w:history="1">
        <w:r w:rsidR="006C35B7" w:rsidRPr="0072611F">
          <w:rPr>
            <w:rStyle w:val="Hyperlink"/>
            <w:noProof/>
          </w:rPr>
          <w:t>4.3.1</w:t>
        </w:r>
        <w:r w:rsidR="006C35B7">
          <w:rPr>
            <w:rFonts w:eastAsiaTheme="minorEastAsia"/>
            <w:noProof/>
            <w:lang w:eastAsia="es-ES"/>
          </w:rPr>
          <w:tab/>
        </w:r>
        <w:r w:rsidR="006C35B7" w:rsidRPr="0072611F">
          <w:rPr>
            <w:rStyle w:val="Hyperlink"/>
            <w:noProof/>
          </w:rPr>
          <w:t>Desinstalación</w:t>
        </w:r>
        <w:r w:rsidR="006C35B7">
          <w:rPr>
            <w:noProof/>
            <w:webHidden/>
          </w:rPr>
          <w:tab/>
        </w:r>
        <w:r w:rsidR="006C35B7">
          <w:rPr>
            <w:noProof/>
            <w:webHidden/>
          </w:rPr>
          <w:fldChar w:fldCharType="begin"/>
        </w:r>
        <w:r w:rsidR="006C35B7">
          <w:rPr>
            <w:noProof/>
            <w:webHidden/>
          </w:rPr>
          <w:instrText xml:space="preserve"> PAGEREF _Toc468882437 \h </w:instrText>
        </w:r>
        <w:r w:rsidR="006C35B7">
          <w:rPr>
            <w:noProof/>
            <w:webHidden/>
          </w:rPr>
        </w:r>
        <w:r w:rsidR="006C35B7">
          <w:rPr>
            <w:noProof/>
            <w:webHidden/>
          </w:rPr>
          <w:fldChar w:fldCharType="separate"/>
        </w:r>
        <w:r w:rsidR="006C35B7">
          <w:rPr>
            <w:noProof/>
            <w:webHidden/>
          </w:rPr>
          <w:t>15</w:t>
        </w:r>
        <w:r w:rsidR="006C35B7">
          <w:rPr>
            <w:noProof/>
            <w:webHidden/>
          </w:rPr>
          <w:fldChar w:fldCharType="end"/>
        </w:r>
      </w:hyperlink>
    </w:p>
    <w:p w:rsidR="006C35B7" w:rsidRDefault="006E6574">
      <w:pPr>
        <w:pStyle w:val="TOC1"/>
        <w:rPr>
          <w:rFonts w:eastAsiaTheme="minorEastAsia"/>
          <w:noProof/>
          <w:lang w:eastAsia="es-ES"/>
        </w:rPr>
      </w:pPr>
      <w:hyperlink w:anchor="_Toc468882438" w:history="1">
        <w:r w:rsidR="006C35B7" w:rsidRPr="0072611F">
          <w:rPr>
            <w:rStyle w:val="Hyperlink"/>
            <w:noProof/>
          </w:rPr>
          <w:t>5</w:t>
        </w:r>
        <w:r w:rsidR="006C35B7">
          <w:rPr>
            <w:rFonts w:eastAsiaTheme="minorEastAsia"/>
            <w:noProof/>
            <w:lang w:eastAsia="es-ES"/>
          </w:rPr>
          <w:tab/>
        </w:r>
        <w:r w:rsidR="006C35B7" w:rsidRPr="0072611F">
          <w:rPr>
            <w:rStyle w:val="Hyperlink"/>
            <w:noProof/>
          </w:rPr>
          <w:t>Problemas conocidos</w:t>
        </w:r>
        <w:r w:rsidR="006C35B7">
          <w:rPr>
            <w:noProof/>
            <w:webHidden/>
          </w:rPr>
          <w:tab/>
        </w:r>
        <w:r w:rsidR="006C35B7">
          <w:rPr>
            <w:noProof/>
            <w:webHidden/>
          </w:rPr>
          <w:fldChar w:fldCharType="begin"/>
        </w:r>
        <w:r w:rsidR="006C35B7">
          <w:rPr>
            <w:noProof/>
            <w:webHidden/>
          </w:rPr>
          <w:instrText xml:space="preserve"> PAGEREF _Toc468882438 \h </w:instrText>
        </w:r>
        <w:r w:rsidR="006C35B7">
          <w:rPr>
            <w:noProof/>
            <w:webHidden/>
          </w:rPr>
        </w:r>
        <w:r w:rsidR="006C35B7">
          <w:rPr>
            <w:noProof/>
            <w:webHidden/>
          </w:rPr>
          <w:fldChar w:fldCharType="separate"/>
        </w:r>
        <w:r w:rsidR="006C35B7">
          <w:rPr>
            <w:noProof/>
            <w:webHidden/>
          </w:rPr>
          <w:t>16</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39" w:history="1">
        <w:r w:rsidR="006C35B7" w:rsidRPr="0072611F">
          <w:rPr>
            <w:rStyle w:val="Hyperlink"/>
            <w:noProof/>
          </w:rPr>
          <w:t>5.1</w:t>
        </w:r>
        <w:r w:rsidR="006C35B7">
          <w:rPr>
            <w:rFonts w:eastAsiaTheme="minorEastAsia"/>
            <w:noProof/>
            <w:lang w:eastAsia="es-ES"/>
          </w:rPr>
          <w:tab/>
        </w:r>
        <w:r w:rsidR="006C35B7" w:rsidRPr="0072611F">
          <w:rPr>
            <w:rStyle w:val="Hyperlink"/>
            <w:noProof/>
          </w:rPr>
          <w:t>Al instalar AutoFirma falla la instalación de los certificados de confianza SSL</w:t>
        </w:r>
        <w:r w:rsidR="006C35B7">
          <w:rPr>
            <w:noProof/>
            <w:webHidden/>
          </w:rPr>
          <w:tab/>
        </w:r>
        <w:r w:rsidR="006C35B7">
          <w:rPr>
            <w:noProof/>
            <w:webHidden/>
          </w:rPr>
          <w:fldChar w:fldCharType="begin"/>
        </w:r>
        <w:r w:rsidR="006C35B7">
          <w:rPr>
            <w:noProof/>
            <w:webHidden/>
          </w:rPr>
          <w:instrText xml:space="preserve"> PAGEREF _Toc468882439 \h </w:instrText>
        </w:r>
        <w:r w:rsidR="006C35B7">
          <w:rPr>
            <w:noProof/>
            <w:webHidden/>
          </w:rPr>
        </w:r>
        <w:r w:rsidR="006C35B7">
          <w:rPr>
            <w:noProof/>
            <w:webHidden/>
          </w:rPr>
          <w:fldChar w:fldCharType="separate"/>
        </w:r>
        <w:r w:rsidR="006C35B7">
          <w:rPr>
            <w:noProof/>
            <w:webHidden/>
          </w:rPr>
          <w:t>16</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40" w:history="1">
        <w:r w:rsidR="006C35B7" w:rsidRPr="0072611F">
          <w:rPr>
            <w:rStyle w:val="Hyperlink"/>
            <w:noProof/>
          </w:rPr>
          <w:t>5.2</w:t>
        </w:r>
        <w:r w:rsidR="006C35B7">
          <w:rPr>
            <w:rFonts w:eastAsiaTheme="minorEastAsia"/>
            <w:noProof/>
            <w:lang w:eastAsia="es-ES"/>
          </w:rPr>
          <w:tab/>
        </w:r>
        <w:r w:rsidR="006C35B7" w:rsidRPr="0072611F">
          <w:rPr>
            <w:rStyle w:val="Hyperlink"/>
            <w:noProof/>
          </w:rPr>
          <w:t>Al instalar AutoFirma se muestra el error: “Error abriendo archivo para escritura”</w:t>
        </w:r>
        <w:r w:rsidR="006C35B7">
          <w:rPr>
            <w:noProof/>
            <w:webHidden/>
          </w:rPr>
          <w:tab/>
        </w:r>
        <w:r w:rsidR="006C35B7">
          <w:rPr>
            <w:noProof/>
            <w:webHidden/>
          </w:rPr>
          <w:fldChar w:fldCharType="begin"/>
        </w:r>
        <w:r w:rsidR="006C35B7">
          <w:rPr>
            <w:noProof/>
            <w:webHidden/>
          </w:rPr>
          <w:instrText xml:space="preserve"> PAGEREF _Toc468882440 \h </w:instrText>
        </w:r>
        <w:r w:rsidR="006C35B7">
          <w:rPr>
            <w:noProof/>
            <w:webHidden/>
          </w:rPr>
        </w:r>
        <w:r w:rsidR="006C35B7">
          <w:rPr>
            <w:noProof/>
            <w:webHidden/>
          </w:rPr>
          <w:fldChar w:fldCharType="separate"/>
        </w:r>
        <w:r w:rsidR="006C35B7">
          <w:rPr>
            <w:noProof/>
            <w:webHidden/>
          </w:rPr>
          <w:t>16</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41" w:history="1">
        <w:r w:rsidR="006C35B7" w:rsidRPr="0072611F">
          <w:rPr>
            <w:rStyle w:val="Hyperlink"/>
            <w:noProof/>
          </w:rPr>
          <w:t>5.3</w:t>
        </w:r>
        <w:r w:rsidR="006C35B7">
          <w:rPr>
            <w:rFonts w:eastAsiaTheme="minorEastAsia"/>
            <w:noProof/>
            <w:lang w:eastAsia="es-ES"/>
          </w:rPr>
          <w:tab/>
        </w:r>
        <w:r w:rsidR="006C35B7" w:rsidRPr="0072611F">
          <w:rPr>
            <w:rStyle w:val="Hyperlink"/>
            <w:noProof/>
          </w:rPr>
          <w:t>Al abrir Google Chrome después del proceso de instalación de AutoFirma se muestra un mensaje notificando que la configuración de la aplicación está corrupta</w:t>
        </w:r>
        <w:r w:rsidR="006C35B7">
          <w:rPr>
            <w:noProof/>
            <w:webHidden/>
          </w:rPr>
          <w:tab/>
        </w:r>
        <w:r w:rsidR="006C35B7">
          <w:rPr>
            <w:noProof/>
            <w:webHidden/>
          </w:rPr>
          <w:fldChar w:fldCharType="begin"/>
        </w:r>
        <w:r w:rsidR="006C35B7">
          <w:rPr>
            <w:noProof/>
            <w:webHidden/>
          </w:rPr>
          <w:instrText xml:space="preserve"> PAGEREF _Toc468882441 \h </w:instrText>
        </w:r>
        <w:r w:rsidR="006C35B7">
          <w:rPr>
            <w:noProof/>
            <w:webHidden/>
          </w:rPr>
        </w:r>
        <w:r w:rsidR="006C35B7">
          <w:rPr>
            <w:noProof/>
            <w:webHidden/>
          </w:rPr>
          <w:fldChar w:fldCharType="separate"/>
        </w:r>
        <w:r w:rsidR="006C35B7">
          <w:rPr>
            <w:noProof/>
            <w:webHidden/>
          </w:rPr>
          <w:t>16</w:t>
        </w:r>
        <w:r w:rsidR="006C35B7">
          <w:rPr>
            <w:noProof/>
            <w:webHidden/>
          </w:rPr>
          <w:fldChar w:fldCharType="end"/>
        </w:r>
      </w:hyperlink>
    </w:p>
    <w:p w:rsidR="006C35B7" w:rsidRDefault="006E6574">
      <w:pPr>
        <w:pStyle w:val="TOC2"/>
        <w:tabs>
          <w:tab w:val="left" w:pos="660"/>
          <w:tab w:val="right" w:leader="dot" w:pos="8949"/>
        </w:tabs>
        <w:rPr>
          <w:rFonts w:eastAsiaTheme="minorEastAsia"/>
          <w:noProof/>
          <w:lang w:eastAsia="es-ES"/>
        </w:rPr>
      </w:pPr>
      <w:hyperlink w:anchor="_Toc468882442" w:history="1">
        <w:r w:rsidR="006C35B7" w:rsidRPr="0072611F">
          <w:rPr>
            <w:rStyle w:val="Hyperlink"/>
            <w:noProof/>
          </w:rPr>
          <w:t>5.4</w:t>
        </w:r>
        <w:r w:rsidR="006C35B7">
          <w:rPr>
            <w:rFonts w:eastAsiaTheme="minorEastAsia"/>
            <w:noProof/>
            <w:lang w:eastAsia="es-ES"/>
          </w:rPr>
          <w:tab/>
        </w:r>
        <w:r w:rsidR="006C35B7" w:rsidRPr="0072611F">
          <w:rPr>
            <w:rStyle w:val="Hyperlink"/>
            <w:noProof/>
          </w:rPr>
          <w:t>Cuando se instala Mozilla Firefox o se crea un nuevo perfil de usuario después de la instalación de AutoFirma, este no funciona en Firefox</w:t>
        </w:r>
        <w:r w:rsidR="006C35B7">
          <w:rPr>
            <w:noProof/>
            <w:webHidden/>
          </w:rPr>
          <w:tab/>
        </w:r>
        <w:r w:rsidR="006C35B7">
          <w:rPr>
            <w:noProof/>
            <w:webHidden/>
          </w:rPr>
          <w:fldChar w:fldCharType="begin"/>
        </w:r>
        <w:r w:rsidR="006C35B7">
          <w:rPr>
            <w:noProof/>
            <w:webHidden/>
          </w:rPr>
          <w:instrText xml:space="preserve"> PAGEREF _Toc468882442 \h </w:instrText>
        </w:r>
        <w:r w:rsidR="006C35B7">
          <w:rPr>
            <w:noProof/>
            <w:webHidden/>
          </w:rPr>
        </w:r>
        <w:r w:rsidR="006C35B7">
          <w:rPr>
            <w:noProof/>
            <w:webHidden/>
          </w:rPr>
          <w:fldChar w:fldCharType="separate"/>
        </w:r>
        <w:r w:rsidR="006C35B7">
          <w:rPr>
            <w:noProof/>
            <w:webHidden/>
          </w:rPr>
          <w:t>17</w:t>
        </w:r>
        <w:r w:rsidR="006C35B7">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Heading1"/>
        <w:spacing w:after="240"/>
        <w:ind w:left="431" w:hanging="431"/>
      </w:pPr>
      <w:bookmarkStart w:id="0" w:name="_Toc414390325"/>
      <w:bookmarkStart w:id="1" w:name="_Toc424848867"/>
      <w:bookmarkStart w:id="2" w:name="_Toc425144388"/>
      <w:bookmarkStart w:id="3" w:name="_Toc429737795"/>
      <w:bookmarkStart w:id="4" w:name="_Toc468882425"/>
      <w:r>
        <w:lastRenderedPageBreak/>
        <w:t>Introducción</w:t>
      </w:r>
      <w:bookmarkEnd w:id="0"/>
      <w:bookmarkEnd w:id="1"/>
      <w:bookmarkEnd w:id="2"/>
      <w:bookmarkEnd w:id="3"/>
      <w:bookmarkEnd w:id="4"/>
    </w:p>
    <w:p w:rsidR="00F76F3E" w:rsidRDefault="00F76F3E" w:rsidP="00840E48">
      <w:pPr>
        <w:jc w:val="both"/>
      </w:pPr>
      <w:r>
        <w:t>AutoFirma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guía al usuario final de AutoFirma a través del proceso de instalación.</w:t>
      </w:r>
    </w:p>
    <w:p w:rsidR="00A35460" w:rsidRDefault="00A35460" w:rsidP="00840E48">
      <w:pPr>
        <w:jc w:val="both"/>
      </w:pPr>
      <w:r>
        <w:t xml:space="preserve">El </w:t>
      </w:r>
      <w:r w:rsidR="0031437C" w:rsidRPr="00BE742D">
        <w:t>cliente</w:t>
      </w:r>
      <w:r w:rsidR="0031437C">
        <w:t xml:space="preserve"> </w:t>
      </w:r>
      <w:r w:rsidR="00F76F3E">
        <w:t>AutoFirma</w:t>
      </w:r>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r w:rsidR="00F76F3E">
        <w:t>Auto</w:t>
      </w:r>
      <w:r>
        <w:t xml:space="preserve">Firma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r>
        <w:t>AutoFirma</w:t>
      </w:r>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r>
        <w:t>AutoFirma</w:t>
      </w:r>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r>
        <w:t>AutoFirma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Puede consultar la información relativa al proyecto Cliente @firma, dentro del cual se encuentra el AutoFirma y descargar el código fuente y los binarios de la aplicación en la siguiente dirección Web:</w:t>
      </w:r>
    </w:p>
    <w:p w:rsidR="009A76BF" w:rsidRDefault="006E6574" w:rsidP="009A76BF">
      <w:pPr>
        <w:jc w:val="center"/>
      </w:pPr>
      <w:hyperlink r:id="rId9" w:history="1">
        <w:r w:rsidR="009A76BF">
          <w:rPr>
            <w:rStyle w:val="Hyperlink"/>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Heading1"/>
      </w:pPr>
      <w:bookmarkStart w:id="9" w:name="_Toc468882426"/>
      <w:r>
        <w:lastRenderedPageBreak/>
        <w:t>Requisitos mínimos</w:t>
      </w:r>
      <w:bookmarkEnd w:id="5"/>
      <w:bookmarkEnd w:id="6"/>
      <w:bookmarkEnd w:id="7"/>
      <w:bookmarkEnd w:id="8"/>
      <w:bookmarkEnd w:id="9"/>
    </w:p>
    <w:p w:rsidR="004778D0" w:rsidRDefault="004778D0" w:rsidP="004778D0">
      <w:pPr>
        <w:jc w:val="both"/>
      </w:pPr>
      <w:r>
        <w:t>El uso de AutoFirma como herramienta de firma integrada dentro del proceso de firma de trámites web tiene los siguientes requerimientos en cuanto a entorno operativo:</w:t>
      </w:r>
    </w:p>
    <w:p w:rsidR="004778D0" w:rsidRDefault="004778D0" w:rsidP="004778D0">
      <w:pPr>
        <w:pStyle w:val="ListParagraph"/>
        <w:numPr>
          <w:ilvl w:val="0"/>
          <w:numId w:val="4"/>
        </w:numPr>
      </w:pPr>
      <w:r>
        <w:t>Sistema Operativo</w:t>
      </w:r>
    </w:p>
    <w:p w:rsidR="004778D0" w:rsidRDefault="004778D0" w:rsidP="004778D0">
      <w:pPr>
        <w:pStyle w:val="ListParagraph"/>
        <w:numPr>
          <w:ilvl w:val="1"/>
          <w:numId w:val="4"/>
        </w:numPr>
      </w:pPr>
      <w:r>
        <w:t>Microsoft Windows 7 o superior.</w:t>
      </w:r>
    </w:p>
    <w:p w:rsidR="004778D0" w:rsidRDefault="004778D0" w:rsidP="004778D0">
      <w:pPr>
        <w:pStyle w:val="ListParagraph"/>
        <w:numPr>
          <w:ilvl w:val="2"/>
          <w:numId w:val="4"/>
        </w:numPr>
      </w:pPr>
      <w:r>
        <w:t>Soportado directamente en 7, 8, 8.1 y 10.</w:t>
      </w:r>
    </w:p>
    <w:p w:rsidR="004778D0" w:rsidRDefault="004778D0" w:rsidP="004778D0">
      <w:pPr>
        <w:pStyle w:val="ListParagraph"/>
        <w:numPr>
          <w:ilvl w:val="2"/>
          <w:numId w:val="4"/>
        </w:numPr>
      </w:pPr>
      <w:r>
        <w:t>En 32 o 64 bits.</w:t>
      </w:r>
    </w:p>
    <w:p w:rsidR="004778D0" w:rsidRDefault="004778D0" w:rsidP="004778D0">
      <w:pPr>
        <w:pStyle w:val="ListParagraph"/>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ListParagraph"/>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proofErr w:type="spellStart"/>
      <w:r>
        <w:t>Guadaline</w:t>
      </w:r>
      <w:r w:rsidRPr="00BE742D">
        <w:t>x</w:t>
      </w:r>
      <w:proofErr w:type="spellEnd"/>
      <w:r w:rsidRPr="00BE742D">
        <w:t>, Ubuntu.</w:t>
      </w:r>
    </w:p>
    <w:p w:rsidR="004778D0" w:rsidRDefault="004778D0" w:rsidP="004778D0">
      <w:pPr>
        <w:pStyle w:val="ListParagraph"/>
        <w:numPr>
          <w:ilvl w:val="0"/>
          <w:numId w:val="4"/>
        </w:numPr>
      </w:pPr>
      <w:r>
        <w:t>Navegadores Web (para la invocación por protocolo)</w:t>
      </w:r>
    </w:p>
    <w:p w:rsidR="004778D0" w:rsidRDefault="004778D0" w:rsidP="004778D0">
      <w:pPr>
        <w:pStyle w:val="ListParagraph"/>
        <w:numPr>
          <w:ilvl w:val="1"/>
          <w:numId w:val="4"/>
        </w:numPr>
      </w:pPr>
      <w:r>
        <w:t>Microsoft Windows</w:t>
      </w:r>
    </w:p>
    <w:p w:rsidR="004778D0" w:rsidRDefault="004778D0" w:rsidP="004778D0">
      <w:pPr>
        <w:pStyle w:val="ListParagraph"/>
        <w:numPr>
          <w:ilvl w:val="2"/>
          <w:numId w:val="4"/>
        </w:numPr>
      </w:pPr>
      <w:r>
        <w:t>Google Chrome 46 o superior.</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ListParagraph"/>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1"/>
          <w:numId w:val="4"/>
        </w:numPr>
      </w:pPr>
      <w:r>
        <w:t>Apple OS X</w:t>
      </w:r>
    </w:p>
    <w:p w:rsidR="004778D0" w:rsidRDefault="004778D0" w:rsidP="004778D0">
      <w:pPr>
        <w:pStyle w:val="ListParagraph"/>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(marcado como dependencia en el instalador integrado de AutoFirma).</w:t>
      </w:r>
    </w:p>
    <w:p w:rsidR="004778D0" w:rsidRPr="004778D0" w:rsidRDefault="004778D0" w:rsidP="004778D0">
      <w:pPr>
        <w:jc w:val="both"/>
      </w:pPr>
      <w:r>
        <w:t>Es obligatorio que AutoFirma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Heading1"/>
      </w:pPr>
      <w:bookmarkStart w:id="10" w:name="_Toc434222911"/>
      <w:bookmarkStart w:id="11" w:name="_Toc468882427"/>
      <w:bookmarkStart w:id="12" w:name="_Toc414390351"/>
      <w:bookmarkStart w:id="13" w:name="_Toc424848897"/>
      <w:bookmarkStart w:id="14" w:name="_Toc425144418"/>
      <w:bookmarkStart w:id="15" w:name="_Toc429737825"/>
      <w:r>
        <w:lastRenderedPageBreak/>
        <w:t>Enlaces de descarga</w:t>
      </w:r>
      <w:bookmarkEnd w:id="10"/>
      <w:bookmarkEnd w:id="11"/>
    </w:p>
    <w:p w:rsidR="001E4BD0" w:rsidRDefault="00DF714D" w:rsidP="001E4BD0">
      <w:pPr>
        <w:jc w:val="both"/>
      </w:pPr>
      <w:r>
        <w:t>Puede descargar la última versión disponible de AutoFirma desde la siguiente página web:</w:t>
      </w:r>
    </w:p>
    <w:p w:rsidR="001E4BD0" w:rsidRDefault="006E6574" w:rsidP="001E4BD0">
      <w:hyperlink r:id="rId10" w:history="1">
        <w:r w:rsidR="001E4BD0" w:rsidRPr="00317BB9">
          <w:rPr>
            <w:rStyle w:val="Hyperlink"/>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Heading1"/>
      </w:pPr>
      <w:bookmarkStart w:id="16" w:name="_Toc468882428"/>
      <w:r>
        <w:lastRenderedPageBreak/>
        <w:t>Instalación</w:t>
      </w:r>
      <w:bookmarkEnd w:id="16"/>
    </w:p>
    <w:p w:rsidR="009409B3" w:rsidRDefault="009409B3" w:rsidP="009409B3">
      <w:pPr>
        <w:jc w:val="both"/>
      </w:pPr>
      <w:r>
        <w:t xml:space="preserve">La instalación de AutoFirma en el sistema del usuario se asemeja a la instalación de cualquier otra aplicación. Sin embargo, el proceso de instalación incluye un paso de vital importancia para la compatibilidad del aplicativo con los despliegues </w:t>
      </w:r>
      <w:proofErr w:type="spellStart"/>
      <w:r>
        <w:t>MiniApplet</w:t>
      </w:r>
      <w:proofErr w:type="spellEnd"/>
      <w:r>
        <w:t xml:space="preserve"> para su uso en trámites web.</w:t>
      </w:r>
    </w:p>
    <w:p w:rsidR="009409B3" w:rsidRDefault="009409B3" w:rsidP="009409B3">
      <w:pPr>
        <w:jc w:val="both"/>
      </w:pPr>
      <w:r>
        <w:t>La comunicación entre la página web y AutoFirma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AutoFirma,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El proceso de instalación y configuración de AutoFirma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Heading2"/>
        <w:numPr>
          <w:ilvl w:val="1"/>
          <w:numId w:val="5"/>
        </w:numPr>
        <w:spacing w:after="240"/>
        <w:ind w:left="578" w:hanging="578"/>
      </w:pPr>
      <w:bookmarkStart w:id="17" w:name="_Toc451933127"/>
      <w:bookmarkStart w:id="18" w:name="_Toc468882429"/>
      <w:r>
        <w:t>Microsoft Windows</w:t>
      </w:r>
      <w:bookmarkEnd w:id="17"/>
      <w:bookmarkEnd w:id="18"/>
    </w:p>
    <w:p w:rsidR="00584DDB" w:rsidRDefault="00584DDB" w:rsidP="00A66C23">
      <w:pPr>
        <w:jc w:val="both"/>
      </w:pPr>
      <w:r>
        <w:t xml:space="preserve">La instalación de AutoFirma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w:t>
      </w:r>
      <w:r w:rsidR="009E048B">
        <w:t>5</w:t>
      </w:r>
      <w:r w:rsidRPr="00584DDB">
        <w:t>.exe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0B4A7CC7" wp14:editId="43A1A57A">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2B56023A" wp14:editId="1DA03ACC">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584DDB" w:rsidRDefault="004037E6" w:rsidP="00A66C23">
      <w:pPr>
        <w:jc w:val="both"/>
      </w:pPr>
      <w:r>
        <w:t>En esta pantalla, el usuario puede leer el texto de licencia de AutoFirma.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26FC61C7" wp14:editId="3B3FD594">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AutoFirma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1AF150C8" wp14:editId="36B4BD1B">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4000" cy="2941200"/>
                    </a:xfrm>
                    <a:prstGeom prst="rect">
                      <a:avLst/>
                    </a:prstGeom>
                  </pic:spPr>
                </pic:pic>
              </a:graphicData>
            </a:graphic>
          </wp:inline>
        </w:drawing>
      </w:r>
    </w:p>
    <w:p w:rsidR="00EB6687" w:rsidRDefault="00EB6687" w:rsidP="00010447">
      <w:pPr>
        <w:jc w:val="both"/>
      </w:pPr>
      <w:r>
        <w:t>El proceso de instalación extrae y copia los ficheros necesarios.</w:t>
      </w:r>
      <w:r w:rsidR="00982902">
        <w:t xml:space="preserve"> Una vez hecho esto se instalar</w:t>
      </w:r>
      <w:r w:rsidR="00BA19F6">
        <w:t>á</w:t>
      </w:r>
      <w:r w:rsidR="00982902">
        <w:t xml:space="preserve"> un certificado de confianza SSL generado en su almacén local de Windows</w:t>
      </w:r>
      <w:r w:rsidR="00010447">
        <w:t>.</w:t>
      </w:r>
    </w:p>
    <w:p w:rsidR="00BA19F6" w:rsidRDefault="00BA19F6" w:rsidP="00BA19F6">
      <w:pPr>
        <w:jc w:val="both"/>
      </w:pPr>
      <w:r>
        <w:lastRenderedPageBreak/>
        <w:t xml:space="preserve">Este proceso de instalación también afecta a los perfiles de Mozilla Firefox y a la configuración de Google Chrome. En caso de encontrarse abiertos estos navegadores, se le informará al usuario mediante una ventana de advertencia y 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drawing>
          <wp:inline distT="0" distB="0" distL="0" distR="0" wp14:anchorId="4EC79457" wp14:editId="5992BE26">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1E4663" w:rsidRDefault="001E4663" w:rsidP="00A66C23">
      <w:pPr>
        <w:jc w:val="both"/>
      </w:pPr>
      <w:r>
        <w:t xml:space="preserve">Durante la ejecución de AutoFirma, es posible que este solicite permisos para acceder a la red. Consulte el apartado </w:t>
      </w:r>
      <w:r w:rsidRPr="00FA197D">
        <w:rPr>
          <w:u w:val="single"/>
        </w:rPr>
        <w:fldChar w:fldCharType="begin"/>
      </w:r>
      <w:r w:rsidRPr="00FA197D">
        <w:rPr>
          <w:u w:val="single"/>
        </w:rPr>
        <w:instrText xml:space="preserve"> REF _Ref468881116 \r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4.1.2</w:t>
      </w:r>
      <w:r w:rsidRPr="00FA197D">
        <w:rPr>
          <w:u w:val="single"/>
        </w:rPr>
        <w:fldChar w:fldCharType="end"/>
      </w:r>
      <w:r w:rsidRPr="00FA197D">
        <w:rPr>
          <w:u w:val="single"/>
        </w:rPr>
        <w:t xml:space="preserve"> </w:t>
      </w:r>
      <w:r w:rsidRPr="00FA197D">
        <w:rPr>
          <w:u w:val="single"/>
        </w:rPr>
        <w:fldChar w:fldCharType="begin"/>
      </w:r>
      <w:r w:rsidRPr="00FA197D">
        <w:rPr>
          <w:u w:val="single"/>
        </w:rPr>
        <w:instrText xml:space="preserve"> REF _Ref468881116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Permisos adicionales</w:t>
      </w:r>
      <w:r w:rsidRPr="00FA197D">
        <w:rPr>
          <w:u w:val="single"/>
        </w:rPr>
        <w:fldChar w:fldCharType="end"/>
      </w:r>
      <w:r>
        <w:t xml:space="preserve"> para obtener más información.</w:t>
      </w:r>
    </w:p>
    <w:p w:rsidR="00EB6687" w:rsidRDefault="00EB6687" w:rsidP="009409B3">
      <w:pPr>
        <w:pStyle w:val="Heading3"/>
      </w:pPr>
      <w:bookmarkStart w:id="19" w:name="_Toc468882430"/>
      <w:r>
        <w:t>Desinstalación</w:t>
      </w:r>
      <w:bookmarkEnd w:id="19"/>
    </w:p>
    <w:p w:rsidR="00326C3A" w:rsidRDefault="00EB6687" w:rsidP="00026664">
      <w:pPr>
        <w:jc w:val="both"/>
      </w:pPr>
      <w:r>
        <w:t>La desinstalación de</w:t>
      </w:r>
      <w:r w:rsidR="00326C3A">
        <w:t xml:space="preserve"> </w:t>
      </w:r>
      <w:proofErr w:type="spellStart"/>
      <w:r w:rsidR="00326C3A">
        <w:t>Autofirma</w:t>
      </w:r>
      <w:proofErr w:type="spellEnd"/>
      <w:r w:rsidR="00326C3A">
        <w:t xml:space="preserve"> puede realizarse desde </w:t>
      </w:r>
      <w:r w:rsidR="00026664">
        <w:t>la ventana “Programas y características” del de “Panel de control” de Windows.</w:t>
      </w:r>
    </w:p>
    <w:p w:rsidR="00026664" w:rsidRDefault="00026664" w:rsidP="00026664">
      <w:pPr>
        <w:jc w:val="both"/>
      </w:pPr>
      <w:r>
        <w:rPr>
          <w:noProof/>
          <w:lang w:eastAsia="es-ES"/>
        </w:rPr>
        <w:lastRenderedPageBreak/>
        <w:drawing>
          <wp:inline distT="0" distB="0" distL="0" distR="0" wp14:anchorId="6D958AE6" wp14:editId="1CFE8441">
            <wp:extent cx="5688965" cy="2844800"/>
            <wp:effectExtent l="0" t="0" r="698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stalar_win.png"/>
                    <pic:cNvPicPr/>
                  </pic:nvPicPr>
                  <pic:blipFill>
                    <a:blip r:embed="rId16">
                      <a:extLst>
                        <a:ext uri="{28A0092B-C50C-407E-A947-70E740481C1C}">
                          <a14:useLocalDpi xmlns:a14="http://schemas.microsoft.com/office/drawing/2010/main" val="0"/>
                        </a:ext>
                      </a:extLst>
                    </a:blip>
                    <a:stretch>
                      <a:fillRect/>
                    </a:stretch>
                  </pic:blipFill>
                  <pic:spPr>
                    <a:xfrm>
                      <a:off x="0" y="0"/>
                      <a:ext cx="5688965" cy="2844800"/>
                    </a:xfrm>
                    <a:prstGeom prst="rect">
                      <a:avLst/>
                    </a:prstGeom>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drawing>
          <wp:inline distT="0" distB="0" distL="0" distR="0" wp14:anchorId="6B247E43" wp14:editId="720CC992">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lastRenderedPageBreak/>
        <w:drawing>
          <wp:inline distT="0" distB="0" distL="0" distR="0" wp14:anchorId="6F9DE258" wp14:editId="170130FF">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326C3A" w:rsidRDefault="00326C3A" w:rsidP="00A66C23">
      <w:pPr>
        <w:jc w:val="both"/>
      </w:pPr>
      <w:r>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23C17730" wp14:editId="50062A07">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5600" cy="2937600"/>
                    </a:xfrm>
                    <a:prstGeom prst="rect">
                      <a:avLst/>
                    </a:prstGeom>
                  </pic:spPr>
                </pic:pic>
              </a:graphicData>
            </a:graphic>
          </wp:inline>
        </w:drawing>
      </w:r>
    </w:p>
    <w:p w:rsidR="00BA19F6" w:rsidRDefault="00BA19F6" w:rsidP="00BA19F6">
      <w:pPr>
        <w:jc w:val="both"/>
      </w:pPr>
      <w:r>
        <w:t xml:space="preserve">Este proceso de desinstalación también afecta a los perfiles de Mozilla Firefox y a la configuración de Google Chrome. En caso de encontrarse abiertos estos navegadores, se le informará al usuario mediante una ventana de advertencia y 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BA19F6" w:rsidRDefault="00BA19F6" w:rsidP="00010447">
      <w:pPr>
        <w:jc w:val="both"/>
      </w:pPr>
    </w:p>
    <w:p w:rsidR="00010447" w:rsidRPr="00EB6687" w:rsidRDefault="00010447" w:rsidP="00010447">
      <w:pPr>
        <w:jc w:val="both"/>
      </w:pPr>
      <w:r>
        <w:t>Cuando el proceso termina, la aplicación ha sido correctamente desinstalada de Windows.</w:t>
      </w:r>
    </w:p>
    <w:p w:rsidR="00EB6687" w:rsidRDefault="00EB6687" w:rsidP="00A66C23">
      <w:pPr>
        <w:jc w:val="both"/>
      </w:pPr>
      <w:r>
        <w:rPr>
          <w:noProof/>
          <w:lang w:eastAsia="es-ES"/>
        </w:rPr>
        <w:drawing>
          <wp:inline distT="0" distB="0" distL="0" distR="0" wp14:anchorId="17873439" wp14:editId="38EB34D7">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E46821" w:rsidRDefault="00E46821" w:rsidP="00E46821">
      <w:pPr>
        <w:pStyle w:val="Heading3"/>
      </w:pPr>
      <w:bookmarkStart w:id="20" w:name="_Ref468881116"/>
      <w:bookmarkStart w:id="21" w:name="_Toc468882431"/>
      <w:bookmarkStart w:id="22" w:name="_Ref313876725"/>
      <w:bookmarkEnd w:id="12"/>
      <w:bookmarkEnd w:id="13"/>
      <w:bookmarkEnd w:id="14"/>
      <w:bookmarkEnd w:id="15"/>
      <w:r>
        <w:t>Permisos adicionales</w:t>
      </w:r>
      <w:bookmarkEnd w:id="20"/>
      <w:bookmarkEnd w:id="21"/>
    </w:p>
    <w:p w:rsidR="00E91116" w:rsidRDefault="00E46821" w:rsidP="00E46821">
      <w:pPr>
        <w:jc w:val="both"/>
      </w:pPr>
      <w:r>
        <w:t>Es probable que después de la instalación de AutoFirma, al ejecutarlo como aplicación de escritorio o como parte de un proceso de firma Web, la máquina virtual de Java instalada junto con AutoFirma solicite permisos para el acceso a Internet pasando por el Firewall de Windows. Es necesario conceder estos permisos para que AutoFirma pueda ejecutar tareas propias de su funcionamiento habitual, como son la búsqueda de actualizaciones o la comunicación con el navegador Web en los procesos de firma web.</w:t>
      </w:r>
    </w:p>
    <w:p w:rsidR="009409B3" w:rsidRDefault="009409B3" w:rsidP="004778D0">
      <w:pPr>
        <w:pStyle w:val="Heading2"/>
        <w:numPr>
          <w:ilvl w:val="1"/>
          <w:numId w:val="5"/>
        </w:numPr>
        <w:spacing w:after="240"/>
        <w:ind w:left="578" w:hanging="578"/>
      </w:pPr>
      <w:bookmarkStart w:id="23" w:name="_Toc451933129"/>
      <w:bookmarkStart w:id="24" w:name="_Toc468882432"/>
      <w:r>
        <w:t>Linux</w:t>
      </w:r>
      <w:bookmarkEnd w:id="23"/>
      <w:bookmarkEnd w:id="24"/>
    </w:p>
    <w:p w:rsidR="009409B3" w:rsidRDefault="009409B3" w:rsidP="009409B3">
      <w:pPr>
        <w:jc w:val="both"/>
      </w:pPr>
      <w:r>
        <w:t>La instalación de AutoFirma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w:t>
      </w:r>
      <w:r w:rsidR="004416D2">
        <w:t>5</w:t>
      </w:r>
      <w:r>
        <w:t>.deb” correspondería a AutoFirma versión 1.</w:t>
      </w:r>
      <w:r w:rsidR="004416D2">
        <w:t>5</w:t>
      </w:r>
      <w:r>
        <w:t>.</w:t>
      </w:r>
    </w:p>
    <w:p w:rsidR="009409B3" w:rsidRDefault="009409B3" w:rsidP="009409B3">
      <w:pPr>
        <w:jc w:val="both"/>
      </w:pPr>
      <w:r>
        <w:t>Para poder ejecutar AutoFirma son necesarias las siguientes dependencias, así que estás se comprueban durante el proceso de instalación:</w:t>
      </w:r>
    </w:p>
    <w:p w:rsidR="009409B3" w:rsidRDefault="009409B3" w:rsidP="004778D0">
      <w:pPr>
        <w:pStyle w:val="ListParagraph"/>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ListParagraph"/>
        <w:numPr>
          <w:ilvl w:val="0"/>
          <w:numId w:val="6"/>
        </w:numPr>
        <w:jc w:val="both"/>
      </w:pPr>
      <w:r>
        <w:t>Biblioteca “libnss3-tools”.</w:t>
      </w:r>
    </w:p>
    <w:p w:rsidR="009409B3" w:rsidRDefault="009409B3" w:rsidP="009409B3">
      <w:pPr>
        <w:jc w:val="both"/>
        <w:rPr>
          <w:lang w:val="es-ES_tradnl"/>
        </w:rPr>
      </w:pPr>
      <w:r>
        <w:t xml:space="preserve">AutoFirma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lastRenderedPageBreak/>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/AutoFirma</w:t>
      </w:r>
    </w:p>
    <w:p w:rsidR="009409B3" w:rsidRDefault="009409B3" w:rsidP="009409B3">
      <w:pPr>
        <w:jc w:val="both"/>
      </w:pPr>
    </w:p>
    <w:p w:rsidR="009409B3" w:rsidRDefault="009409B3" w:rsidP="004778D0">
      <w:pPr>
        <w:pStyle w:val="Heading3"/>
        <w:numPr>
          <w:ilvl w:val="2"/>
          <w:numId w:val="5"/>
        </w:numPr>
        <w:spacing w:after="120"/>
      </w:pPr>
      <w:bookmarkStart w:id="25" w:name="_Toc451933130"/>
      <w:bookmarkStart w:id="26" w:name="_Toc468882433"/>
      <w:r>
        <w:t>Instalación por línea de comandos</w:t>
      </w:r>
      <w:bookmarkEnd w:id="25"/>
      <w:bookmarkEnd w:id="26"/>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Después de esto, se debe volver a ejecutar el comando de instalación de AutoFirma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Heading3"/>
        <w:numPr>
          <w:ilvl w:val="2"/>
          <w:numId w:val="5"/>
        </w:numPr>
        <w:spacing w:after="120"/>
      </w:pPr>
      <w:bookmarkStart w:id="27" w:name="_Toc451933131"/>
      <w:bookmarkStart w:id="28" w:name="_Toc468882434"/>
      <w:r>
        <w:t>Instalación mediante el asistente de paquetes de Ubuntu/</w:t>
      </w:r>
      <w:proofErr w:type="spellStart"/>
      <w:r>
        <w:t>Guadalinex</w:t>
      </w:r>
      <w:bookmarkEnd w:id="27"/>
      <w:bookmarkEnd w:id="28"/>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lastRenderedPageBreak/>
        <w:drawing>
          <wp:inline distT="0" distB="0" distL="0" distR="0" wp14:anchorId="3256F68C" wp14:editId="4D3D158D">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drawing>
          <wp:inline distT="0" distB="0" distL="0" distR="0" wp14:anchorId="3B70A102" wp14:editId="6ADD9AF2">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lastRenderedPageBreak/>
        <w:drawing>
          <wp:inline distT="0" distB="0" distL="0" distR="0" wp14:anchorId="528E3238" wp14:editId="3429755F">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Heading3"/>
        <w:numPr>
          <w:ilvl w:val="2"/>
          <w:numId w:val="5"/>
        </w:numPr>
      </w:pPr>
      <w:bookmarkStart w:id="29" w:name="_Toc451933132"/>
      <w:bookmarkStart w:id="30" w:name="_Toc468882435"/>
      <w:r>
        <w:t>Desinstalación</w:t>
      </w:r>
      <w:bookmarkEnd w:id="29"/>
      <w:bookmarkEnd w:id="30"/>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Heading2"/>
        <w:spacing w:after="240"/>
        <w:ind w:left="578" w:hanging="578"/>
      </w:pPr>
      <w:bookmarkStart w:id="31" w:name="_Toc451933133"/>
      <w:bookmarkStart w:id="32" w:name="_Toc468882436"/>
      <w:r>
        <w:t>Apple OS X</w:t>
      </w:r>
      <w:bookmarkEnd w:id="31"/>
      <w:bookmarkEnd w:id="32"/>
    </w:p>
    <w:p w:rsidR="00430200" w:rsidRDefault="00430200" w:rsidP="00430200">
      <w:pPr>
        <w:jc w:val="both"/>
      </w:pPr>
      <w:r>
        <w:t>La instalación de AutoFirma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rsidR="004416D2">
        <w:t>5</w:t>
      </w:r>
      <w:r w:rsidRPr="00584DDB">
        <w:t>.</w:t>
      </w:r>
      <w:r>
        <w:t>pkg” correspondería a AutoFirma versión 1.</w:t>
      </w:r>
      <w:r w:rsidR="004416D2">
        <w:t>5</w:t>
      </w:r>
      <w:r>
        <w:t>.</w:t>
      </w:r>
    </w:p>
    <w:p w:rsidR="00430200" w:rsidRDefault="00430200" w:rsidP="00430200">
      <w:pPr>
        <w:jc w:val="both"/>
      </w:pPr>
      <w:r>
        <w:t xml:space="preserve">AutoFirma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Heading3"/>
      </w:pPr>
      <w:bookmarkStart w:id="33" w:name="_Toc451933134"/>
      <w:bookmarkStart w:id="34" w:name="_Toc468882437"/>
      <w:r>
        <w:t>Desinstalación</w:t>
      </w:r>
      <w:bookmarkEnd w:id="33"/>
      <w:bookmarkEnd w:id="34"/>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AF0D3D" w:rsidRDefault="00AF0D3D" w:rsidP="00AF0D3D">
      <w:pPr>
        <w:pStyle w:val="Heading1"/>
      </w:pPr>
      <w:bookmarkStart w:id="35" w:name="_Toc468882438"/>
      <w:r>
        <w:lastRenderedPageBreak/>
        <w:t>Uso por línea de comandos</w:t>
      </w:r>
    </w:p>
    <w:p w:rsidR="00AF0D3D" w:rsidRDefault="00AF0D3D" w:rsidP="00AF0D3D">
      <w:r>
        <w:t>El proceso de instalación de AutoFirma copia en el directorio de instalación el ejecutable “</w:t>
      </w:r>
      <w:proofErr w:type="spellStart"/>
      <w:r>
        <w:t>AutoFirmaCommandLine</w:t>
      </w:r>
      <w:proofErr w:type="spellEnd"/>
      <w:r>
        <w:t>”. Este ejecutable puede ser un JAR o una aplicación nativa según el sistema operativo y permite ejecutar distintas operaciones de firma desde línea de comandos.</w:t>
      </w:r>
    </w:p>
    <w:p w:rsidR="00416DE3" w:rsidRDefault="00AF0D3D" w:rsidP="00AF0D3D">
      <w:r>
        <w:t>Puede listar las distintas operaciones disponibles a través de la línea de comandos</w:t>
      </w:r>
      <w:r w:rsidR="00416DE3">
        <w:t xml:space="preserve"> con el comando “</w:t>
      </w:r>
      <w:r w:rsidR="00416DE3" w:rsidRPr="00416DE3">
        <w:rPr>
          <w:rFonts w:ascii="Courier New" w:hAnsi="Courier New" w:cs="Courier New"/>
        </w:rPr>
        <w:t>-</w:t>
      </w:r>
      <w:proofErr w:type="spellStart"/>
      <w:r w:rsidR="00416DE3" w:rsidRPr="00416DE3">
        <w:rPr>
          <w:rFonts w:ascii="Courier New" w:hAnsi="Courier New" w:cs="Courier New"/>
        </w:rPr>
        <w:t>help</w:t>
      </w:r>
      <w:proofErr w:type="spellEnd"/>
      <w:r w:rsidR="00416DE3">
        <w:t>”</w:t>
      </w:r>
      <w:r>
        <w:t>:</w:t>
      </w:r>
    </w:p>
    <w:p w:rsidR="00AF0D3D" w:rsidRPr="00416DE3" w:rsidRDefault="00AF0D3D"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416DE3">
        <w:rPr>
          <w:rFonts w:ascii="Courier New" w:hAnsi="Courier New" w:cs="Courier New"/>
          <w:sz w:val="20"/>
        </w:rPr>
        <w:t>AutoFirmaCommandLine</w:t>
      </w:r>
      <w:proofErr w:type="spellEnd"/>
      <w:r w:rsidR="00416DE3" w:rsidRPr="00416DE3">
        <w:rPr>
          <w:rFonts w:ascii="Courier New" w:hAnsi="Courier New" w:cs="Courier New"/>
          <w:sz w:val="20"/>
        </w:rPr>
        <w:t xml:space="preserve"> –</w:t>
      </w:r>
      <w:proofErr w:type="spellStart"/>
      <w:r w:rsidR="00416DE3" w:rsidRPr="00416DE3">
        <w:rPr>
          <w:rFonts w:ascii="Courier New" w:hAnsi="Courier New" w:cs="Courier New"/>
          <w:sz w:val="20"/>
        </w:rPr>
        <w:t>help</w:t>
      </w:r>
      <w:proofErr w:type="spellEnd"/>
    </w:p>
    <w:p w:rsidR="00416DE3" w:rsidRDefault="00416DE3" w:rsidP="00AF0D3D">
      <w:r>
        <w:t>Esto daría el resultado:</w:t>
      </w:r>
    </w:p>
    <w:tbl>
      <w:tblPr>
        <w:tblStyle w:val="TableGrid"/>
        <w:tblW w:w="0" w:type="auto"/>
        <w:shd w:val="clear" w:color="auto" w:fill="000000" w:themeFill="text1"/>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Herramienta de firma de documentos.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Sintaxis: AutoFirma </w:t>
            </w:r>
            <w:proofErr w:type="spellStart"/>
            <w:r w:rsidRPr="00416DE3">
              <w:rPr>
                <w:rFonts w:ascii="Courier New" w:hAnsi="Courier New" w:cs="Courier New"/>
                <w:sz w:val="20"/>
              </w:rPr>
              <w:t>cmd</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options</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Comandos </w:t>
            </w:r>
            <w:proofErr w:type="spellStart"/>
            <w:r w:rsidRPr="00416DE3">
              <w:rPr>
                <w:rFonts w:ascii="Courier New" w:hAnsi="Courier New" w:cs="Courier New"/>
                <w:sz w:val="20"/>
              </w:rPr>
              <w:t>cmd</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sign</w:t>
            </w:r>
            <w:proofErr w:type="spellEnd"/>
            <w:r w:rsidRPr="00416DE3">
              <w:rPr>
                <w:rFonts w:ascii="Courier New" w:hAnsi="Courier New" w:cs="Courier New"/>
                <w:sz w:val="20"/>
              </w:rPr>
              <w:t xml:space="preserve">           (firma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cosign</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cofirma</w:t>
            </w:r>
            <w:proofErr w:type="spellEnd"/>
            <w:r w:rsidRPr="00416DE3">
              <w:rPr>
                <w:rFonts w:ascii="Courier New" w:hAnsi="Courier New" w:cs="Courier New"/>
                <w:sz w:val="20"/>
              </w:rPr>
              <w:t xml:space="preserve">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countersign</w:t>
            </w:r>
            <w:proofErr w:type="spellEnd"/>
            <w:r w:rsidRPr="00416DE3">
              <w:rPr>
                <w:rFonts w:ascii="Courier New" w:hAnsi="Courier New" w:cs="Courier New"/>
                <w:sz w:val="20"/>
              </w:rPr>
              <w:t xml:space="preserve">    (contrafirma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listaliases</w:t>
            </w:r>
            <w:proofErr w:type="spellEnd"/>
            <w:r w:rsidRPr="00416DE3">
              <w:rPr>
                <w:rFonts w:ascii="Courier New" w:hAnsi="Courier New" w:cs="Courier New"/>
                <w:sz w:val="20"/>
              </w:rPr>
              <w:t xml:space="preserve">    (lista los alias disponibles en el </w:t>
            </w:r>
            <w:proofErr w:type="spellStart"/>
            <w:r w:rsidRPr="00416DE3">
              <w:rPr>
                <w:rFonts w:ascii="Courier New" w:hAnsi="Courier New" w:cs="Courier New"/>
                <w:sz w:val="20"/>
              </w:rPr>
              <w:t>almacen</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verify</w:t>
            </w:r>
            <w:proofErr w:type="spellEnd"/>
            <w:r w:rsidRPr="00416DE3">
              <w:rPr>
                <w:rFonts w:ascii="Courier New" w:hAnsi="Courier New" w:cs="Courier New"/>
                <w:sz w:val="20"/>
              </w:rPr>
              <w:t xml:space="preserve">         (abre un panel con la </w:t>
            </w:r>
            <w:proofErr w:type="spellStart"/>
            <w:r w:rsidRPr="00416DE3">
              <w:rPr>
                <w:rFonts w:ascii="Courier New" w:hAnsi="Courier New" w:cs="Courier New"/>
                <w:sz w:val="20"/>
              </w:rPr>
              <w:t>informacion</w:t>
            </w:r>
            <w:proofErr w:type="spellEnd"/>
            <w:r w:rsidRPr="00416DE3">
              <w:rPr>
                <w:rFonts w:ascii="Courier New" w:hAnsi="Courier New" w:cs="Courier New"/>
                <w:sz w:val="20"/>
              </w:rPr>
              <w:t xml:space="preserve"> de </w:t>
            </w:r>
            <w:proofErr w:type="spellStart"/>
            <w:r w:rsidRPr="00416DE3">
              <w:rPr>
                <w:rFonts w:ascii="Courier New" w:hAnsi="Courier New" w:cs="Courier New"/>
                <w:sz w:val="20"/>
              </w:rPr>
              <w:t>validacion</w:t>
            </w:r>
            <w:proofErr w:type="spellEnd"/>
            <w:r w:rsidRPr="00416DE3">
              <w:rPr>
                <w:rFonts w:ascii="Courier New" w:hAnsi="Courier New" w:cs="Courier New"/>
                <w:sz w:val="20"/>
              </w:rPr>
              <w:t xml:space="preserve"> de una firma o</w:t>
            </w:r>
            <w:r>
              <w:rPr>
                <w:rFonts w:ascii="Courier New" w:hAnsi="Courier New" w:cs="Courier New"/>
                <w:sz w:val="20"/>
              </w:rPr>
              <w:t xml:space="preserve"> </w:t>
            </w:r>
            <w:r w:rsidRPr="00416DE3">
              <w:rPr>
                <w:rFonts w:ascii="Courier New" w:hAnsi="Courier New" w:cs="Courier New"/>
                <w:sz w:val="20"/>
              </w:rPr>
              <w:t>certificado)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batchsign</w:t>
            </w:r>
            <w:proofErr w:type="spellEnd"/>
            <w:r w:rsidRPr="00416DE3">
              <w:rPr>
                <w:rFonts w:ascii="Courier New" w:hAnsi="Courier New" w:cs="Courier New"/>
                <w:sz w:val="20"/>
              </w:rPr>
              <w:t xml:space="preserve">      (firma/</w:t>
            </w:r>
            <w:proofErr w:type="spellStart"/>
            <w:r w:rsidRPr="00416DE3">
              <w:rPr>
                <w:rFonts w:ascii="Courier New" w:hAnsi="Courier New" w:cs="Courier New"/>
                <w:sz w:val="20"/>
              </w:rPr>
              <w:t>multifirma</w:t>
            </w:r>
            <w:proofErr w:type="spellEnd"/>
            <w:r w:rsidRPr="00416DE3">
              <w:rPr>
                <w:rFonts w:ascii="Courier New" w:hAnsi="Courier New" w:cs="Courier New"/>
                <w:sz w:val="20"/>
              </w:rPr>
              <w:t xml:space="preserve"> de lotes de ficheros)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createdigest</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creacion</w:t>
            </w:r>
            <w:proofErr w:type="spellEnd"/>
            <w:r w:rsidRPr="00416DE3">
              <w:rPr>
                <w:rFonts w:ascii="Courier New" w:hAnsi="Courier New" w:cs="Courier New"/>
                <w:sz w:val="20"/>
              </w:rPr>
              <w:t xml:space="preserve"> de huella digitales con interfaz </w:t>
            </w:r>
            <w:proofErr w:type="spellStart"/>
            <w:r w:rsidRPr="00416DE3">
              <w:rPr>
                <w:rFonts w:ascii="Courier New" w:hAnsi="Courier New" w:cs="Courier New"/>
                <w:sz w:val="20"/>
              </w:rPr>
              <w:t>grafica</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w:t>
            </w:r>
            <w:proofErr w:type="spellStart"/>
            <w:r w:rsidRPr="00416DE3">
              <w:rPr>
                <w:rFonts w:ascii="Courier New" w:hAnsi="Courier New" w:cs="Courier New"/>
                <w:sz w:val="20"/>
              </w:rPr>
              <w:t>checkdigest</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comprobacion</w:t>
            </w:r>
            <w:proofErr w:type="spellEnd"/>
            <w:r w:rsidRPr="00416DE3">
              <w:rPr>
                <w:rFonts w:ascii="Courier New" w:hAnsi="Courier New" w:cs="Courier New"/>
                <w:sz w:val="20"/>
              </w:rPr>
              <w:t xml:space="preserve"> de huella digitales con interfaz </w:t>
            </w:r>
            <w:proofErr w:type="spellStart"/>
            <w:r w:rsidRPr="00416DE3">
              <w:rPr>
                <w:rFonts w:ascii="Courier New" w:hAnsi="Courier New" w:cs="Courier New"/>
                <w:sz w:val="20"/>
              </w:rPr>
              <w:t>grafica</w:t>
            </w:r>
            <w:proofErr w:type="spellEnd"/>
            <w:r w:rsidRPr="00416DE3">
              <w:rPr>
                <w:rFonts w:ascii="Courier New" w:hAnsi="Courier New" w:cs="Courier New"/>
                <w:sz w:val="20"/>
              </w:rPr>
              <w:t>)</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color w:val="FFFFFF" w:themeColor="background1"/>
                <w:sz w:val="20"/>
              </w:rPr>
            </w:pPr>
            <w:r w:rsidRPr="00416DE3">
              <w:rPr>
                <w:rFonts w:ascii="Courier New" w:hAnsi="Courier New" w:cs="Courier New"/>
                <w:sz w:val="20"/>
              </w:rPr>
              <w:t xml:space="preserve">Utilice "AutoFirma </w:t>
            </w:r>
            <w:proofErr w:type="spellStart"/>
            <w:r w:rsidRPr="00416DE3">
              <w:rPr>
                <w:rFonts w:ascii="Courier New" w:hAnsi="Courier New" w:cs="Courier New"/>
                <w:sz w:val="20"/>
              </w:rPr>
              <w:t>cmd</w:t>
            </w:r>
            <w:proofErr w:type="spellEnd"/>
            <w:r w:rsidRPr="00416DE3">
              <w:rPr>
                <w:rFonts w:ascii="Courier New" w:hAnsi="Courier New" w:cs="Courier New"/>
                <w:sz w:val="20"/>
              </w:rPr>
              <w:t xml:space="preserve"> -</w:t>
            </w:r>
            <w:proofErr w:type="spellStart"/>
            <w:r w:rsidRPr="00416DE3">
              <w:rPr>
                <w:rFonts w:ascii="Courier New" w:hAnsi="Courier New" w:cs="Courier New"/>
                <w:sz w:val="20"/>
              </w:rPr>
              <w:t>help</w:t>
            </w:r>
            <w:proofErr w:type="spellEnd"/>
            <w:r w:rsidRPr="00416DE3">
              <w:rPr>
                <w:rFonts w:ascii="Courier New" w:hAnsi="Courier New" w:cs="Courier New"/>
                <w:sz w:val="20"/>
              </w:rPr>
              <w:t>" para ver la sintaxis del comando "</w:t>
            </w:r>
            <w:proofErr w:type="spellStart"/>
            <w:r w:rsidRPr="00416DE3">
              <w:rPr>
                <w:rFonts w:ascii="Courier New" w:hAnsi="Courier New" w:cs="Courier New"/>
                <w:sz w:val="20"/>
              </w:rPr>
              <w:t>cmd</w:t>
            </w:r>
            <w:proofErr w:type="spellEnd"/>
            <w:r w:rsidRPr="00416DE3">
              <w:rPr>
                <w:rFonts w:ascii="Courier New" w:hAnsi="Courier New" w:cs="Courier New"/>
                <w:sz w:val="20"/>
              </w:rPr>
              <w:t>"</w:t>
            </w:r>
          </w:p>
          <w:p w:rsidR="00416DE3" w:rsidRDefault="00416DE3" w:rsidP="00AF0D3D"/>
        </w:tc>
      </w:tr>
    </w:tbl>
    <w:p w:rsidR="00416DE3" w:rsidRDefault="00416DE3" w:rsidP="00AF0D3D"/>
    <w:p w:rsidR="00416DE3" w:rsidRDefault="00416DE3" w:rsidP="00AF0D3D">
      <w:r>
        <w:t xml:space="preserve">Para listar las opciones de configuración de alguna de las operaciones, puede utilizar el comando </w:t>
      </w:r>
      <w:r>
        <w:t>“</w:t>
      </w:r>
      <w:r w:rsidRPr="00416DE3">
        <w:rPr>
          <w:rFonts w:ascii="Courier New" w:hAnsi="Courier New" w:cs="Courier New"/>
        </w:rPr>
        <w:t>-</w:t>
      </w:r>
      <w:proofErr w:type="spellStart"/>
      <w:r w:rsidRPr="00416DE3">
        <w:rPr>
          <w:rFonts w:ascii="Courier New" w:hAnsi="Courier New" w:cs="Courier New"/>
        </w:rPr>
        <w:t>help</w:t>
      </w:r>
      <w:proofErr w:type="spellEnd"/>
      <w:r>
        <w:t>”</w:t>
      </w:r>
      <w:r>
        <w:t xml:space="preserve"> sobre cualquiera de ellas. Por ejemplo:</w:t>
      </w:r>
    </w:p>
    <w:p w:rsid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416DE3">
        <w:rPr>
          <w:rFonts w:ascii="Courier New" w:hAnsi="Courier New" w:cs="Courier New"/>
          <w:sz w:val="20"/>
        </w:rPr>
        <w:t>AutoFirmaCommandLine</w:t>
      </w:r>
      <w:proofErr w:type="spellEnd"/>
      <w:r w:rsidRPr="00416DE3">
        <w:rPr>
          <w:rFonts w:ascii="Courier New" w:hAnsi="Courier New" w:cs="Courier New"/>
          <w:sz w:val="20"/>
        </w:rPr>
        <w:t xml:space="preserve"> </w:t>
      </w:r>
      <w:proofErr w:type="spellStart"/>
      <w:r>
        <w:rPr>
          <w:rFonts w:ascii="Courier New" w:hAnsi="Courier New" w:cs="Courier New"/>
          <w:sz w:val="20"/>
        </w:rPr>
        <w:t>sign</w:t>
      </w:r>
      <w:proofErr w:type="spellEnd"/>
      <w:r>
        <w:rPr>
          <w:rFonts w:ascii="Courier New" w:hAnsi="Courier New" w:cs="Courier New"/>
          <w:sz w:val="20"/>
        </w:rPr>
        <w:t xml:space="preserve"> </w:t>
      </w:r>
      <w:r w:rsidRPr="00416DE3">
        <w:rPr>
          <w:rFonts w:ascii="Courier New" w:hAnsi="Courier New" w:cs="Courier New"/>
          <w:sz w:val="20"/>
        </w:rPr>
        <w:t>–</w:t>
      </w:r>
      <w:proofErr w:type="spellStart"/>
      <w:r w:rsidRPr="00416DE3">
        <w:rPr>
          <w:rFonts w:ascii="Courier New" w:hAnsi="Courier New" w:cs="Courier New"/>
          <w:sz w:val="20"/>
        </w:rPr>
        <w:t>help</w:t>
      </w:r>
      <w:proofErr w:type="spellEnd"/>
    </w:p>
    <w:p w:rsidR="00416DE3" w:rsidRDefault="00416DE3" w:rsidP="00416DE3">
      <w:r w:rsidRPr="00416DE3">
        <w:t>Esto daría como resultado:</w:t>
      </w:r>
      <w:bookmarkStart w:id="36" w:name="_GoBack"/>
      <w:bookmarkEnd w:id="36"/>
    </w:p>
    <w:tbl>
      <w:tblPr>
        <w:tblStyle w:val="TableGrid"/>
        <w:tblW w:w="0" w:type="auto"/>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Sintaxis: AutoFirma </w:t>
            </w:r>
            <w:proofErr w:type="spellStart"/>
            <w:r w:rsidRPr="00416DE3">
              <w:rPr>
                <w:rFonts w:ascii="Courier New" w:hAnsi="Courier New" w:cs="Courier New"/>
                <w:color w:val="FFFFFF" w:themeColor="background1"/>
                <w:sz w:val="20"/>
              </w:rPr>
              <w:t>sign</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options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proofErr w:type="spellStart"/>
            <w:r w:rsidRPr="00416DE3">
              <w:rPr>
                <w:rFonts w:ascii="Courier New" w:hAnsi="Courier New" w:cs="Courier New"/>
                <w:color w:val="FFFFFF" w:themeColor="background1"/>
                <w:sz w:val="20"/>
              </w:rPr>
              <w:t>options</w:t>
            </w:r>
            <w:proofErr w:type="spellEnd"/>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gui</w:t>
            </w:r>
            <w:proofErr w:type="spellEnd"/>
            <w:r w:rsidRPr="00416DE3">
              <w:rPr>
                <w:rFonts w:ascii="Courier New" w:hAnsi="Courier New" w:cs="Courier New"/>
                <w:color w:val="FFFFFF" w:themeColor="background1"/>
                <w:sz w:val="20"/>
              </w:rPr>
              <w:t xml:space="preserve">                   (Realiza la </w:t>
            </w:r>
            <w:proofErr w:type="spellStart"/>
            <w:r w:rsidRPr="00416DE3">
              <w:rPr>
                <w:rFonts w:ascii="Courier New" w:hAnsi="Courier New" w:cs="Courier New"/>
                <w:color w:val="FFFFFF" w:themeColor="background1"/>
                <w:sz w:val="20"/>
              </w:rPr>
              <w:t>operacion</w:t>
            </w:r>
            <w:proofErr w:type="spellEnd"/>
            <w:r w:rsidRPr="00416DE3">
              <w:rPr>
                <w:rFonts w:ascii="Courier New" w:hAnsi="Courier New" w:cs="Courier New"/>
                <w:color w:val="FFFFFF" w:themeColor="background1"/>
                <w:sz w:val="20"/>
              </w:rPr>
              <w:t xml:space="preserve"> con entorno </w:t>
            </w:r>
            <w:proofErr w:type="spellStart"/>
            <w:r w:rsidRPr="00416DE3">
              <w:rPr>
                <w:rFonts w:ascii="Courier New" w:hAnsi="Courier New" w:cs="Courier New"/>
                <w:color w:val="FFFFFF" w:themeColor="background1"/>
                <w:sz w:val="20"/>
              </w:rPr>
              <w:t>grafico</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-i </w:t>
            </w:r>
            <w:proofErr w:type="spellStart"/>
            <w:r w:rsidRPr="00416DE3">
              <w:rPr>
                <w:rFonts w:ascii="Courier New" w:hAnsi="Courier New" w:cs="Courier New"/>
                <w:color w:val="FFFFFF" w:themeColor="background1"/>
                <w:sz w:val="20"/>
              </w:rPr>
              <w:t>inputfile</w:t>
            </w:r>
            <w:proofErr w:type="spellEnd"/>
            <w:r w:rsidRPr="00416DE3">
              <w:rPr>
                <w:rFonts w:ascii="Courier New" w:hAnsi="Courier New" w:cs="Courier New"/>
                <w:color w:val="FFFFFF" w:themeColor="background1"/>
                <w:sz w:val="20"/>
              </w:rPr>
              <w:t xml:space="preserve">           (Ruta del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-o </w:t>
            </w:r>
            <w:proofErr w:type="spellStart"/>
            <w:r w:rsidRPr="00416DE3">
              <w:rPr>
                <w:rFonts w:ascii="Courier New" w:hAnsi="Courier New" w:cs="Courier New"/>
                <w:color w:val="FFFFFF" w:themeColor="background1"/>
                <w:sz w:val="20"/>
              </w:rPr>
              <w:t>outputfile</w:t>
            </w:r>
            <w:proofErr w:type="spellEnd"/>
            <w:r w:rsidRPr="00416DE3">
              <w:rPr>
                <w:rFonts w:ascii="Courier New" w:hAnsi="Courier New" w:cs="Courier New"/>
                <w:color w:val="FFFFFF" w:themeColor="background1"/>
                <w:sz w:val="20"/>
              </w:rPr>
              <w:t xml:space="preserve">          (Ruta del fichero de salida)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algorithm</w:t>
            </w:r>
            <w:proofErr w:type="spellEnd"/>
            <w:r w:rsidRPr="00416DE3">
              <w:rPr>
                <w:rFonts w:ascii="Courier New" w:hAnsi="Courier New" w:cs="Courier New"/>
                <w:color w:val="FFFFFF" w:themeColor="background1"/>
                <w:sz w:val="20"/>
              </w:rPr>
              <w:t xml:space="preserve"> algo        (Algoritmo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format</w:t>
            </w:r>
            <w:proofErr w:type="spellEnd"/>
            <w:r w:rsidRPr="00416DE3">
              <w:rPr>
                <w:rFonts w:ascii="Courier New" w:hAnsi="Courier New" w:cs="Courier New"/>
                <w:color w:val="FFFFFF" w:themeColor="background1"/>
                <w:sz w:val="20"/>
              </w:rPr>
              <w:t xml:space="preserve">                (Establece el formato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w:t>
            </w:r>
            <w:proofErr w:type="spellStart"/>
            <w:r w:rsidRPr="00416DE3">
              <w:rPr>
                <w:rFonts w:ascii="Courier New" w:hAnsi="Courier New" w:cs="Courier New"/>
                <w:color w:val="FFFFFF" w:themeColor="background1"/>
                <w:sz w:val="20"/>
              </w:rPr>
              <w:t>Seleccion</w:t>
            </w:r>
            <w:proofErr w:type="spellEnd"/>
            <w:r w:rsidRPr="00416DE3">
              <w:rPr>
                <w:rFonts w:ascii="Courier New" w:hAnsi="Courier New" w:cs="Courier New"/>
                <w:color w:val="FFFFFF" w:themeColor="background1"/>
                <w:sz w:val="20"/>
              </w:rPr>
              <w:t xml:space="preserve"> de formato en base al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lastRenderedPageBreak/>
              <w:t xml:space="preserve">         </w:t>
            </w:r>
            <w:proofErr w:type="spellStart"/>
            <w:r w:rsidRPr="00416DE3">
              <w:rPr>
                <w:rFonts w:ascii="Courier New" w:hAnsi="Courier New" w:cs="Courier New"/>
                <w:color w:val="FFFFFF" w:themeColor="background1"/>
                <w:sz w:val="20"/>
              </w:rPr>
              <w:t>cades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CAdES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PAdES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xades</w:t>
            </w:r>
            <w:proofErr w:type="spellEnd"/>
            <w:r w:rsidRPr="00416DE3">
              <w:rPr>
                <w:rFonts w:ascii="Courier New" w:hAnsi="Courier New" w:cs="Courier New"/>
                <w:color w:val="FFFFFF" w:themeColor="background1"/>
                <w:sz w:val="20"/>
              </w:rPr>
              <w:t xml:space="preserve">           (Formato </w:t>
            </w:r>
            <w:proofErr w:type="spellStart"/>
            <w:r w:rsidRPr="00416DE3">
              <w:rPr>
                <w:rFonts w:ascii="Courier New" w:hAnsi="Courier New" w:cs="Courier New"/>
                <w:color w:val="FFFFFF" w:themeColor="background1"/>
                <w:sz w:val="20"/>
              </w:rPr>
              <w:t>XAdES</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facturae</w:t>
            </w:r>
            <w:proofErr w:type="spellEnd"/>
            <w:r w:rsidRPr="00416DE3">
              <w:rPr>
                <w:rFonts w:ascii="Courier New" w:hAnsi="Courier New" w:cs="Courier New"/>
                <w:color w:val="FFFFFF" w:themeColor="background1"/>
                <w:sz w:val="20"/>
              </w:rPr>
              <w:t xml:space="preserve">        (Firma de factura </w:t>
            </w:r>
            <w:proofErr w:type="spellStart"/>
            <w:r w:rsidRPr="00416DE3">
              <w:rPr>
                <w:rFonts w:ascii="Courier New" w:hAnsi="Courier New" w:cs="Courier New"/>
                <w:color w:val="FFFFFF" w:themeColor="background1"/>
                <w:sz w:val="20"/>
              </w:rPr>
              <w:t>electronica</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config</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extraParams</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Properties</w:t>
            </w:r>
            <w:proofErr w:type="spellEnd"/>
            <w:r w:rsidRPr="00416DE3">
              <w:rPr>
                <w:rFonts w:ascii="Courier New" w:hAnsi="Courier New" w:cs="Courier New"/>
                <w:color w:val="FFFFFF" w:themeColor="background1"/>
                <w:sz w:val="20"/>
              </w:rPr>
              <w:t xml:space="preserve"> en texto plano con la </w:t>
            </w:r>
            <w:proofErr w:type="spellStart"/>
            <w:r w:rsidRPr="00416DE3">
              <w:rPr>
                <w:rFonts w:ascii="Courier New" w:hAnsi="Courier New" w:cs="Courier New"/>
                <w:color w:val="FFFFFF" w:themeColor="background1"/>
                <w:sz w:val="20"/>
              </w:rPr>
              <w:t>configuracion</w:t>
            </w:r>
            <w:proofErr w:type="spellEnd"/>
            <w:r w:rsidRPr="00416DE3">
              <w:rPr>
                <w:rFonts w:ascii="Courier New" w:hAnsi="Courier New" w:cs="Courier New"/>
                <w:color w:val="FFFFFF" w:themeColor="background1"/>
                <w:sz w:val="20"/>
              </w:rPr>
              <w:t xml:space="preserve"> de la </w:t>
            </w:r>
            <w:proofErr w:type="spellStart"/>
            <w:r w:rsidRPr="00416DE3">
              <w:rPr>
                <w:rFonts w:ascii="Courier New" w:hAnsi="Courier New" w:cs="Courier New"/>
                <w:color w:val="FFFFFF" w:themeColor="background1"/>
                <w:sz w:val="20"/>
              </w:rPr>
              <w:t>operacion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-store                 (Establece 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Por defecto, el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windows</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Windows)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mac</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Mac OS 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mozilla</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de claves de Mozilla Firefox)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dni</w:t>
            </w:r>
            <w:proofErr w:type="spellEnd"/>
            <w:r w:rsidRPr="00416DE3">
              <w:rPr>
                <w:rFonts w:ascii="Courier New" w:hAnsi="Courier New" w:cs="Courier New"/>
                <w:color w:val="FFFFFF" w:themeColor="background1"/>
                <w:sz w:val="20"/>
              </w:rPr>
              <w:t xml:space="preserve">             (DNI </w:t>
            </w:r>
            <w:proofErr w:type="spellStart"/>
            <w:r w:rsidRPr="00416DE3">
              <w:rPr>
                <w:rFonts w:ascii="Courier New" w:hAnsi="Courier New" w:cs="Courier New"/>
                <w:color w:val="FFFFFF" w:themeColor="background1"/>
                <w:sz w:val="20"/>
              </w:rPr>
              <w:t>electronico</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pkcs12:p12file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PKCS#12. "p12file" es la ruta del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pkcs11:p11file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 xml:space="preserve"> PKCS#11. "p11file" es la ruta del controlador)</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password</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password</w:t>
            </w:r>
            <w:proofErr w:type="spellEnd"/>
            <w:r w:rsidRPr="00416DE3">
              <w:rPr>
                <w:rFonts w:ascii="Courier New" w:hAnsi="Courier New" w:cs="Courier New"/>
                <w:color w:val="FFFFFF" w:themeColor="background1"/>
                <w:sz w:val="20"/>
              </w:rPr>
              <w:t xml:space="preserve">     (Establece la </w:t>
            </w:r>
            <w:proofErr w:type="spellStart"/>
            <w:r w:rsidRPr="00416DE3">
              <w:rPr>
                <w:rFonts w:ascii="Courier New" w:hAnsi="Courier New" w:cs="Courier New"/>
                <w:color w:val="FFFFFF" w:themeColor="background1"/>
                <w:sz w:val="20"/>
              </w:rPr>
              <w:t>contrasena</w:t>
            </w:r>
            <w:proofErr w:type="spellEnd"/>
            <w:r w:rsidRPr="00416DE3">
              <w:rPr>
                <w:rFonts w:ascii="Courier New" w:hAnsi="Courier New" w:cs="Courier New"/>
                <w:color w:val="FFFFFF" w:themeColor="background1"/>
                <w:sz w:val="20"/>
              </w:rPr>
              <w:t xml:space="preserve"> del </w:t>
            </w:r>
            <w:proofErr w:type="spellStart"/>
            <w:r w:rsidRPr="00416DE3">
              <w:rPr>
                <w:rFonts w:ascii="Courier New" w:hAnsi="Courier New" w:cs="Courier New"/>
                <w:color w:val="FFFFFF" w:themeColor="background1"/>
                <w:sz w:val="20"/>
              </w:rPr>
              <w:t>almacen</w:t>
            </w:r>
            <w:proofErr w:type="spellEnd"/>
            <w:r w:rsidRPr="00416DE3">
              <w:rPr>
                <w:rFonts w:ascii="Courier New" w:hAnsi="Courier New" w:cs="Courier New"/>
                <w:color w:val="FFFFFF" w:themeColor="background1"/>
                <w:sz w:val="20"/>
              </w:rPr>
              <w:t>)</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-alias </w:t>
            </w:r>
            <w:proofErr w:type="spellStart"/>
            <w:r w:rsidRPr="00416DE3">
              <w:rPr>
                <w:rFonts w:ascii="Courier New" w:hAnsi="Courier New" w:cs="Courier New"/>
                <w:color w:val="FFFFFF" w:themeColor="background1"/>
                <w:sz w:val="20"/>
              </w:rPr>
              <w:t>alias</w:t>
            </w:r>
            <w:proofErr w:type="spellEnd"/>
            <w:r w:rsidRPr="00416DE3">
              <w:rPr>
                <w:rFonts w:ascii="Courier New" w:hAnsi="Courier New" w:cs="Courier New"/>
                <w:color w:val="FFFFFF" w:themeColor="background1"/>
                <w:sz w:val="20"/>
              </w:rPr>
              <w:t xml:space="preserve">           (Alias del certificado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filter</w:t>
            </w:r>
            <w:proofErr w:type="spellEnd"/>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filter</w:t>
            </w:r>
            <w:proofErr w:type="spellEnd"/>
            <w:r w:rsidRPr="00416DE3">
              <w:rPr>
                <w:rFonts w:ascii="Courier New" w:hAnsi="Courier New" w:cs="Courier New"/>
                <w:color w:val="FFFFFF" w:themeColor="background1"/>
                <w:sz w:val="20"/>
              </w:rPr>
              <w:t xml:space="preserve">         (Filtro para seleccionar el certificado de firma)</w:t>
            </w:r>
          </w:p>
          <w:p w:rsidR="00416DE3" w:rsidRDefault="00416DE3" w:rsidP="00416DE3">
            <w:r w:rsidRPr="00416DE3">
              <w:rPr>
                <w:rFonts w:ascii="Courier New" w:hAnsi="Courier New" w:cs="Courier New"/>
                <w:color w:val="FFFFFF" w:themeColor="background1"/>
                <w:sz w:val="20"/>
              </w:rPr>
              <w:t xml:space="preserve">  -</w:t>
            </w:r>
            <w:proofErr w:type="spellStart"/>
            <w:r w:rsidRPr="00416DE3">
              <w:rPr>
                <w:rFonts w:ascii="Courier New" w:hAnsi="Courier New" w:cs="Courier New"/>
                <w:color w:val="FFFFFF" w:themeColor="background1"/>
                <w:sz w:val="20"/>
              </w:rPr>
              <w:t>xml</w:t>
            </w:r>
            <w:proofErr w:type="spellEnd"/>
            <w:r w:rsidRPr="00416DE3">
              <w:rPr>
                <w:rFonts w:ascii="Courier New" w:hAnsi="Courier New" w:cs="Courier New"/>
                <w:color w:val="FFFFFF" w:themeColor="background1"/>
                <w:sz w:val="20"/>
              </w:rPr>
              <w:t xml:space="preserve">                   (Formatea la respuesta como XML)</w:t>
            </w:r>
          </w:p>
        </w:tc>
      </w:tr>
    </w:tbl>
    <w:p w:rsidR="00416DE3" w:rsidRPr="00416DE3" w:rsidRDefault="00416DE3" w:rsidP="00416DE3"/>
    <w:p w:rsidR="00396A6A" w:rsidRDefault="00396A6A" w:rsidP="00396A6A">
      <w:pPr>
        <w:pStyle w:val="Heading1"/>
      </w:pPr>
      <w:r>
        <w:t>Problemas conocidos</w:t>
      </w:r>
      <w:bookmarkEnd w:id="35"/>
    </w:p>
    <w:p w:rsidR="00790575" w:rsidRDefault="00764526" w:rsidP="00790575">
      <w:pPr>
        <w:pStyle w:val="Heading2"/>
      </w:pPr>
      <w:bookmarkStart w:id="37" w:name="_Toc468882439"/>
      <w:r>
        <w:t>Al</w:t>
      </w:r>
      <w:r w:rsidR="00790575">
        <w:t xml:space="preserve"> instalar AutoFirma falla la instalación de los certificados de confianza SSL</w:t>
      </w:r>
      <w:bookmarkEnd w:id="37"/>
    </w:p>
    <w:p w:rsidR="00790575" w:rsidRPr="00A06F69" w:rsidRDefault="00790575" w:rsidP="00790575">
      <w:r>
        <w:t>AutoFirma requiere permisos de administrador para ser instalado y para insertar el certificado de confianza SSL para el funcionamiento de la firma en los trámites online. Si no puede instalar AutoFirma o el certificado de confianza, solicite al administrador de su sistema que realice la instalación de la aplicación.</w:t>
      </w:r>
    </w:p>
    <w:p w:rsidR="00F74D0C" w:rsidRDefault="00F74D0C" w:rsidP="00F74D0C">
      <w:pPr>
        <w:pStyle w:val="Heading2"/>
      </w:pPr>
      <w:bookmarkStart w:id="38" w:name="_Toc468882440"/>
      <w:r w:rsidRPr="0092239A">
        <w:t xml:space="preserve">Al instalar AutoFirma </w:t>
      </w:r>
      <w:r>
        <w:t>se muestra el error</w:t>
      </w:r>
      <w:r w:rsidR="00FF3AA8" w:rsidRPr="00BE742D">
        <w:t>: “Error abriendo archivo para escritura”</w:t>
      </w:r>
      <w:bookmarkEnd w:id="38"/>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35888DFC" wp14:editId="52BBD988">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Si ya tenía instalador AutoFirma, compruebe que este no se está ejecutando, en cuyo caso el instalador no podrá sobrescribir los ficheros de instalación. Cierre AutoFirma y pulse el botón reintentar.</w:t>
      </w:r>
    </w:p>
    <w:p w:rsidR="00F74D0C" w:rsidRPr="00F74D0C" w:rsidRDefault="00F74D0C" w:rsidP="00F74D0C">
      <w:pPr>
        <w:jc w:val="both"/>
      </w:pPr>
      <w:r w:rsidRPr="00F74D0C">
        <w:t>Si AutoFirma no se está ejecutando, es posible que el archivo en cuestión se encuentre bloqueado por una ejecución o intento de instalación previo. Reinicie su equipo y pruebe a instalar nuevamente la aplicación.</w:t>
      </w:r>
    </w:p>
    <w:p w:rsidR="002A6D1F" w:rsidRDefault="002A6D1F" w:rsidP="002A6D1F">
      <w:pPr>
        <w:pStyle w:val="Heading2"/>
      </w:pPr>
      <w:bookmarkStart w:id="39" w:name="_Toc468882441"/>
      <w:r w:rsidRPr="002A6D1F">
        <w:t>Al abrir Google Chrome después del proceso de instalación de AutoFirma se muestra un mensaje notificando que la configuración de la aplicación está corrupta</w:t>
      </w:r>
      <w:bookmarkEnd w:id="39"/>
    </w:p>
    <w:p w:rsidR="002A6D1F" w:rsidRDefault="002A6D1F" w:rsidP="002A6D1F">
      <w:pPr>
        <w:jc w:val="both"/>
      </w:pPr>
      <w:r>
        <w:t>El navegador Google Chrome incluye en su configuración un listado de protocolos que considera seguros para la llamada a aplicaciones externas. Durante el proceso de instalación de AutoFirma, se registra el protocolo “afirma” en este listado seguro de Chrome para que las invocaciones desde el navegador se realicen correctamente. Para hacer este registro el propio proceso de instalación cierra la aplicación y agrega el protocolo al listado correspondiente.</w:t>
      </w:r>
    </w:p>
    <w:p w:rsidR="002A6D1F" w:rsidRDefault="002A6D1F" w:rsidP="002A6D1F">
      <w:pPr>
        <w:jc w:val="both"/>
      </w:pPr>
      <w:r>
        <w:t>En algunas situaciones en las que el instalador podría no poder completar el proceso de registro, el fichero de configuración de Chrome podría quedar en un estado inconsistente. En estos casos, al iniciarse de nuevo el navegador, detectará el problema y anunciará al usuario esta corrupción de datos mediante una ventana de advertencia que nos permitirá restaurar las propiedades por defecto.</w:t>
      </w:r>
    </w:p>
    <w:p w:rsidR="002A6D1F" w:rsidRDefault="002A6D1F" w:rsidP="002A6D1F">
      <w:pPr>
        <w:jc w:val="both"/>
      </w:pPr>
      <w:r>
        <w:t>Seguidamente, el navegador restaurará las propiedades configuración y volverá a funcionar normalmente. En este caso, el usuario recibirá mensajes de advertencia al usar AutoFirma desde Chrome para realizar firmas, aunque esto no impedirá que funcione normalmente.</w:t>
      </w:r>
    </w:p>
    <w:p w:rsidR="002A6D1F" w:rsidRPr="002A6D1F" w:rsidRDefault="002A6D1F" w:rsidP="002A6D1F">
      <w:pPr>
        <w:jc w:val="both"/>
      </w:pPr>
      <w:r>
        <w:t>Durante el proceso de desinstalación de AutoFirma se realiza el proceso inverso al de instalación y se elimina el protocolo “afirma” del listado de protocolos seguros registrados en Chrome. Este proceso podría derivar en algunas circunstancias a la misma corrupción de la configuración del navegador.</w:t>
      </w:r>
    </w:p>
    <w:p w:rsidR="00114C2E" w:rsidRDefault="00396A6A" w:rsidP="00396A6A">
      <w:pPr>
        <w:pStyle w:val="Heading2"/>
      </w:pPr>
      <w:bookmarkStart w:id="40" w:name="_Toc468882442"/>
      <w:r>
        <w:t xml:space="preserve">Cuando se instala Mozilla Firefox o se crea un nuevo perfil de usuario después de la instalación de AutoFirma, </w:t>
      </w:r>
      <w:r w:rsidR="00BE742D">
        <w:t xml:space="preserve">este </w:t>
      </w:r>
      <w:r>
        <w:t>no funciona</w:t>
      </w:r>
      <w:r w:rsidR="00326C3A">
        <w:t xml:space="preserve"> en Firefox</w:t>
      </w:r>
      <w:bookmarkEnd w:id="40"/>
    </w:p>
    <w:p w:rsidR="00E77D98" w:rsidRDefault="00396A6A" w:rsidP="004416D2">
      <w:pPr>
        <w:jc w:val="both"/>
      </w:pPr>
      <w:r>
        <w:t>Durante el momento de la instalación de AutoFirma</w:t>
      </w:r>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AutoFirma, </w:t>
      </w:r>
      <w:r w:rsidR="00BE742D">
        <w:t xml:space="preserve">este </w:t>
      </w:r>
      <w:r>
        <w:t xml:space="preserve">no contará con el certificado entre los que considera de confianza. Para resolver este problema </w:t>
      </w:r>
      <w:r w:rsidR="00133703">
        <w:t>deberá d</w:t>
      </w:r>
      <w:r>
        <w:t xml:space="preserve">esinstalar AutoFirma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AutoFirma.</w:t>
      </w:r>
      <w:bookmarkEnd w:id="22"/>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yperlink"/>
            <w:rFonts w:cs="Arial"/>
            <w:sz w:val="20"/>
            <w:szCs w:val="20"/>
          </w:rPr>
          <w:t>Creative</w:t>
        </w:r>
        <w:proofErr w:type="spellEnd"/>
        <w:r w:rsidRPr="008A61F4">
          <w:rPr>
            <w:rStyle w:val="Hyperlink"/>
            <w:rFonts w:cs="Arial"/>
            <w:sz w:val="20"/>
            <w:szCs w:val="20"/>
          </w:rPr>
          <w:t xml:space="preserve"> </w:t>
        </w:r>
        <w:proofErr w:type="spellStart"/>
        <w:r w:rsidRPr="008A61F4">
          <w:rPr>
            <w:rStyle w:val="Hyperlink"/>
            <w:rFonts w:cs="Arial"/>
            <w:sz w:val="20"/>
            <w:szCs w:val="20"/>
          </w:rPr>
          <w:t>Commons</w:t>
        </w:r>
        <w:proofErr w:type="spellEnd"/>
        <w:r w:rsidRPr="008A61F4">
          <w:rPr>
            <w:rStyle w:val="Hyperlink"/>
            <w:rFonts w:cs="Arial"/>
            <w:sz w:val="20"/>
            <w:szCs w:val="20"/>
          </w:rPr>
          <w:t xml:space="preserve"> Reconocimiento-</w:t>
        </w:r>
        <w:proofErr w:type="spellStart"/>
        <w:r w:rsidRPr="008A61F4">
          <w:rPr>
            <w:rStyle w:val="Hyperlink"/>
            <w:rFonts w:cs="Arial"/>
            <w:sz w:val="20"/>
            <w:szCs w:val="20"/>
          </w:rPr>
          <w:t>NoComercial</w:t>
        </w:r>
        <w:proofErr w:type="spellEnd"/>
        <w:r w:rsidRPr="008A61F4">
          <w:rPr>
            <w:rStyle w:val="Hyperlink"/>
            <w:rFonts w:cs="Arial"/>
            <w:sz w:val="20"/>
            <w:szCs w:val="20"/>
          </w:rPr>
          <w:t>-</w:t>
        </w:r>
        <w:proofErr w:type="spellStart"/>
        <w:r w:rsidRPr="008A61F4">
          <w:rPr>
            <w:rStyle w:val="Hyperlink"/>
            <w:rFonts w:cs="Arial"/>
            <w:sz w:val="20"/>
            <w:szCs w:val="20"/>
          </w:rPr>
          <w:t>CompartirIgual</w:t>
        </w:r>
        <w:proofErr w:type="spellEnd"/>
        <w:r w:rsidRPr="008A61F4">
          <w:rPr>
            <w:rStyle w:val="Hyperlink"/>
            <w:rFonts w:cs="Arial"/>
            <w:sz w:val="20"/>
            <w:szCs w:val="20"/>
          </w:rPr>
          <w:t xml:space="preserve"> 3.0 </w:t>
        </w:r>
        <w:proofErr w:type="spellStart"/>
        <w:r w:rsidRPr="008A61F4">
          <w:rPr>
            <w:rStyle w:val="Hyperlink"/>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28"/>
      <w:footerReference w:type="default" r:id="rId29"/>
      <w:headerReference w:type="first" r:id="rId30"/>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74" w:rsidRDefault="006E6574" w:rsidP="0092317D">
      <w:pPr>
        <w:spacing w:after="0" w:line="240" w:lineRule="auto"/>
      </w:pPr>
      <w:r>
        <w:separator/>
      </w:r>
    </w:p>
  </w:endnote>
  <w:endnote w:type="continuationSeparator" w:id="0">
    <w:p w:rsidR="006E6574" w:rsidRDefault="006E6574" w:rsidP="0092317D">
      <w:pPr>
        <w:spacing w:after="0" w:line="240" w:lineRule="auto"/>
      </w:pPr>
      <w:r>
        <w:continuationSeparator/>
      </w:r>
    </w:p>
  </w:endnote>
  <w:endnote w:type="continuationNotice" w:id="1">
    <w:p w:rsidR="006E6574" w:rsidRDefault="006E65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F3E" w:rsidRDefault="00F76F3E"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44008452" r:id="rId2"/>
      </w:object>
    </w:r>
    <w:r>
      <w:tab/>
    </w:r>
    <w:r>
      <w:tab/>
    </w:r>
    <w:r w:rsidR="00831DAC">
      <w:fldChar w:fldCharType="begin"/>
    </w:r>
    <w:r>
      <w:instrText>PAGE   \* MERGEFORMAT</w:instrText>
    </w:r>
    <w:r w:rsidR="00831DAC">
      <w:fldChar w:fldCharType="separate"/>
    </w:r>
    <w:r w:rsidR="00ED3127">
      <w:rPr>
        <w:noProof/>
      </w:rPr>
      <w:t>18</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74" w:rsidRDefault="006E6574" w:rsidP="0092317D">
      <w:pPr>
        <w:spacing w:after="0" w:line="240" w:lineRule="auto"/>
      </w:pPr>
      <w:r>
        <w:separator/>
      </w:r>
    </w:p>
  </w:footnote>
  <w:footnote w:type="continuationSeparator" w:id="0">
    <w:p w:rsidR="006E6574" w:rsidRDefault="006E6574" w:rsidP="0092317D">
      <w:pPr>
        <w:spacing w:after="0" w:line="240" w:lineRule="auto"/>
      </w:pPr>
      <w:r>
        <w:continuationSeparator/>
      </w:r>
    </w:p>
  </w:footnote>
  <w:footnote w:type="continuationNotice" w:id="1">
    <w:p w:rsidR="006E6574" w:rsidRDefault="006E657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44008451" r:id="rId2"/>
            </w:object>
          </w:r>
        </w:p>
      </w:tc>
      <w:tc>
        <w:tcPr>
          <w:tcW w:w="5386"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Default="00F76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44008453" r:id="rId2"/>
            </w:object>
          </w:r>
        </w:p>
      </w:tc>
      <w:tc>
        <w:tcPr>
          <w:tcW w:w="4067"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Pr="00BE6F86" w:rsidRDefault="00F76F3E"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0447"/>
    <w:rsid w:val="00014732"/>
    <w:rsid w:val="0001494A"/>
    <w:rsid w:val="00022001"/>
    <w:rsid w:val="000223EE"/>
    <w:rsid w:val="000226B7"/>
    <w:rsid w:val="00026664"/>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5D36"/>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477"/>
    <w:rsid w:val="00195F3D"/>
    <w:rsid w:val="001A0336"/>
    <w:rsid w:val="001A141E"/>
    <w:rsid w:val="001A33E0"/>
    <w:rsid w:val="001B25C5"/>
    <w:rsid w:val="001B40A5"/>
    <w:rsid w:val="001B449A"/>
    <w:rsid w:val="001C3891"/>
    <w:rsid w:val="001C5491"/>
    <w:rsid w:val="001C5CCA"/>
    <w:rsid w:val="001E1732"/>
    <w:rsid w:val="001E24BD"/>
    <w:rsid w:val="001E3AB9"/>
    <w:rsid w:val="001E4663"/>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6D1F"/>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16DE3"/>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B29"/>
    <w:rsid w:val="004569D9"/>
    <w:rsid w:val="00456C97"/>
    <w:rsid w:val="004609FE"/>
    <w:rsid w:val="00467F26"/>
    <w:rsid w:val="00473A6B"/>
    <w:rsid w:val="00477092"/>
    <w:rsid w:val="004778D0"/>
    <w:rsid w:val="00480106"/>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5B7"/>
    <w:rsid w:val="006C36F5"/>
    <w:rsid w:val="006C40FD"/>
    <w:rsid w:val="006C5035"/>
    <w:rsid w:val="006C6DD4"/>
    <w:rsid w:val="006C76ED"/>
    <w:rsid w:val="006C7B98"/>
    <w:rsid w:val="006D03F6"/>
    <w:rsid w:val="006D1118"/>
    <w:rsid w:val="006D1BE4"/>
    <w:rsid w:val="006D58F7"/>
    <w:rsid w:val="006E0DB8"/>
    <w:rsid w:val="006E21DF"/>
    <w:rsid w:val="006E6574"/>
    <w:rsid w:val="006F00FD"/>
    <w:rsid w:val="006F2D2A"/>
    <w:rsid w:val="006F5624"/>
    <w:rsid w:val="006F5999"/>
    <w:rsid w:val="00702EE5"/>
    <w:rsid w:val="007047EC"/>
    <w:rsid w:val="00705AE0"/>
    <w:rsid w:val="00731D65"/>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0D9D"/>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8F6BB8"/>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558BA"/>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0D3D"/>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19F6"/>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46821"/>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12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197D"/>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5B5EBE3-BD5C-4FB8-AEE0-8B3E0D2B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Licencia_Creative_Commons"/><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firmaelectronica.gob.es/Home/Descargas.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dministracionelectronica.gob.es/es/ctt/clienteafirm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http://i.creativecommons.org/l/by-nc-sa/3.0/88x31.png"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EAB6-AC2A-4E9F-89A7-3E59375092EE}">
  <ds:schemaRefs>
    <ds:schemaRef ds:uri="http://schemas.openxmlformats.org/officeDocument/2006/bibliography"/>
  </ds:schemaRefs>
</ds:datastoreItem>
</file>

<file path=customXml/itemProps2.xml><?xml version="1.0" encoding="utf-8"?>
<ds:datastoreItem xmlns:ds="http://schemas.openxmlformats.org/officeDocument/2006/customXml" ds:itemID="{35506122-1D09-4410-8AFB-4A5167C7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3146</Words>
  <Characters>17304</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20410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28</cp:revision>
  <cp:lastPrinted>2016-06-07T14:39:00Z</cp:lastPrinted>
  <dcterms:created xsi:type="dcterms:W3CDTF">2016-02-19T11:22:00Z</dcterms:created>
  <dcterms:modified xsi:type="dcterms:W3CDTF">2016-12-23T13:28:00Z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