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67480B" w:rsidRDefault="00DD1C68" w:rsidP="00DD1C68">
      <w:pPr>
        <w:pStyle w:val="Title"/>
        <w:ind w:right="879"/>
      </w:pPr>
      <w:r>
        <w:t>Manual de</w:t>
      </w:r>
      <w:r w:rsidR="000E0DE4">
        <w:t xml:space="preserve"> instalación y gestión de</w:t>
      </w:r>
      <w:r w:rsidR="00330D57">
        <w:t xml:space="preserve"> AutoFirma</w:t>
      </w:r>
      <w:r w:rsidR="000E0DE4">
        <w:t xml:space="preserve"> 1.</w:t>
      </w:r>
      <w:r w:rsidR="004D6B12">
        <w:t>6</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bookmarkStart w:id="0" w:name="_GoBack"/>
    <w:bookmarkEnd w:id="0"/>
    <w:p w:rsidR="00BB78FD"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508622114" w:history="1">
        <w:r w:rsidR="00BB78FD" w:rsidRPr="001C53D4">
          <w:rPr>
            <w:rStyle w:val="Hyperlink"/>
            <w:noProof/>
          </w:rPr>
          <w:t>1</w:t>
        </w:r>
        <w:r w:rsidR="00BB78FD">
          <w:rPr>
            <w:rFonts w:eastAsiaTheme="minorEastAsia"/>
            <w:noProof/>
            <w:lang w:eastAsia="es-ES"/>
          </w:rPr>
          <w:tab/>
        </w:r>
        <w:r w:rsidR="00BB78FD" w:rsidRPr="001C53D4">
          <w:rPr>
            <w:rStyle w:val="Hyperlink"/>
            <w:noProof/>
          </w:rPr>
          <w:t>Introducción</w:t>
        </w:r>
        <w:r w:rsidR="00BB78FD">
          <w:rPr>
            <w:noProof/>
            <w:webHidden/>
          </w:rPr>
          <w:tab/>
        </w:r>
        <w:r w:rsidR="00BB78FD">
          <w:rPr>
            <w:noProof/>
            <w:webHidden/>
          </w:rPr>
          <w:fldChar w:fldCharType="begin"/>
        </w:r>
        <w:r w:rsidR="00BB78FD">
          <w:rPr>
            <w:noProof/>
            <w:webHidden/>
          </w:rPr>
          <w:instrText xml:space="preserve"> PAGEREF _Toc508622114 \h </w:instrText>
        </w:r>
        <w:r w:rsidR="00BB78FD">
          <w:rPr>
            <w:noProof/>
            <w:webHidden/>
          </w:rPr>
        </w:r>
        <w:r w:rsidR="00BB78FD">
          <w:rPr>
            <w:noProof/>
            <w:webHidden/>
          </w:rPr>
          <w:fldChar w:fldCharType="separate"/>
        </w:r>
        <w:r w:rsidR="00BB78FD">
          <w:rPr>
            <w:noProof/>
            <w:webHidden/>
          </w:rPr>
          <w:t>4</w:t>
        </w:r>
        <w:r w:rsidR="00BB78FD">
          <w:rPr>
            <w:noProof/>
            <w:webHidden/>
          </w:rPr>
          <w:fldChar w:fldCharType="end"/>
        </w:r>
      </w:hyperlink>
    </w:p>
    <w:p w:rsidR="00BB78FD" w:rsidRDefault="00BB78FD">
      <w:pPr>
        <w:pStyle w:val="TOC2"/>
        <w:tabs>
          <w:tab w:val="left" w:pos="660"/>
          <w:tab w:val="right" w:leader="dot" w:pos="8949"/>
        </w:tabs>
        <w:rPr>
          <w:rFonts w:eastAsiaTheme="minorEastAsia"/>
          <w:noProof/>
          <w:lang w:eastAsia="es-ES"/>
        </w:rPr>
      </w:pPr>
      <w:hyperlink w:anchor="_Toc508622115" w:history="1">
        <w:r w:rsidRPr="001C53D4">
          <w:rPr>
            <w:rStyle w:val="Hyperlink"/>
            <w:noProof/>
          </w:rPr>
          <w:t>1.1</w:t>
        </w:r>
        <w:r>
          <w:rPr>
            <w:rFonts w:eastAsiaTheme="minorEastAsia"/>
            <w:noProof/>
            <w:lang w:eastAsia="es-ES"/>
          </w:rPr>
          <w:tab/>
        </w:r>
        <w:r w:rsidRPr="001C53D4">
          <w:rPr>
            <w:rStyle w:val="Hyperlink"/>
            <w:noProof/>
          </w:rPr>
          <w:t>Adecuación al Esquema Nacional de Seguridad</w:t>
        </w:r>
        <w:r>
          <w:rPr>
            <w:noProof/>
            <w:webHidden/>
          </w:rPr>
          <w:tab/>
        </w:r>
        <w:r>
          <w:rPr>
            <w:noProof/>
            <w:webHidden/>
          </w:rPr>
          <w:fldChar w:fldCharType="begin"/>
        </w:r>
        <w:r>
          <w:rPr>
            <w:noProof/>
            <w:webHidden/>
          </w:rPr>
          <w:instrText xml:space="preserve"> PAGEREF _Toc508622115 \h </w:instrText>
        </w:r>
        <w:r>
          <w:rPr>
            <w:noProof/>
            <w:webHidden/>
          </w:rPr>
        </w:r>
        <w:r>
          <w:rPr>
            <w:noProof/>
            <w:webHidden/>
          </w:rPr>
          <w:fldChar w:fldCharType="separate"/>
        </w:r>
        <w:r>
          <w:rPr>
            <w:noProof/>
            <w:webHidden/>
          </w:rPr>
          <w:t>5</w:t>
        </w:r>
        <w:r>
          <w:rPr>
            <w:noProof/>
            <w:webHidden/>
          </w:rPr>
          <w:fldChar w:fldCharType="end"/>
        </w:r>
      </w:hyperlink>
    </w:p>
    <w:p w:rsidR="00BB78FD" w:rsidRDefault="00BB78FD">
      <w:pPr>
        <w:pStyle w:val="TOC1"/>
        <w:rPr>
          <w:rFonts w:eastAsiaTheme="minorEastAsia"/>
          <w:noProof/>
          <w:lang w:eastAsia="es-ES"/>
        </w:rPr>
      </w:pPr>
      <w:hyperlink w:anchor="_Toc508622116" w:history="1">
        <w:r w:rsidRPr="001C53D4">
          <w:rPr>
            <w:rStyle w:val="Hyperlink"/>
            <w:noProof/>
          </w:rPr>
          <w:t>2</w:t>
        </w:r>
        <w:r>
          <w:rPr>
            <w:rFonts w:eastAsiaTheme="minorEastAsia"/>
            <w:noProof/>
            <w:lang w:eastAsia="es-ES"/>
          </w:rPr>
          <w:tab/>
        </w:r>
        <w:r w:rsidRPr="001C53D4">
          <w:rPr>
            <w:rStyle w:val="Hyperlink"/>
            <w:noProof/>
          </w:rPr>
          <w:t>Requisitos mínimos</w:t>
        </w:r>
        <w:r>
          <w:rPr>
            <w:noProof/>
            <w:webHidden/>
          </w:rPr>
          <w:tab/>
        </w:r>
        <w:r>
          <w:rPr>
            <w:noProof/>
            <w:webHidden/>
          </w:rPr>
          <w:fldChar w:fldCharType="begin"/>
        </w:r>
        <w:r>
          <w:rPr>
            <w:noProof/>
            <w:webHidden/>
          </w:rPr>
          <w:instrText xml:space="preserve"> PAGEREF _Toc508622116 \h </w:instrText>
        </w:r>
        <w:r>
          <w:rPr>
            <w:noProof/>
            <w:webHidden/>
          </w:rPr>
        </w:r>
        <w:r>
          <w:rPr>
            <w:noProof/>
            <w:webHidden/>
          </w:rPr>
          <w:fldChar w:fldCharType="separate"/>
        </w:r>
        <w:r>
          <w:rPr>
            <w:noProof/>
            <w:webHidden/>
          </w:rPr>
          <w:t>5</w:t>
        </w:r>
        <w:r>
          <w:rPr>
            <w:noProof/>
            <w:webHidden/>
          </w:rPr>
          <w:fldChar w:fldCharType="end"/>
        </w:r>
      </w:hyperlink>
    </w:p>
    <w:p w:rsidR="00BB78FD" w:rsidRDefault="00BB78FD">
      <w:pPr>
        <w:pStyle w:val="TOC2"/>
        <w:tabs>
          <w:tab w:val="left" w:pos="660"/>
          <w:tab w:val="right" w:leader="dot" w:pos="8949"/>
        </w:tabs>
        <w:rPr>
          <w:rFonts w:eastAsiaTheme="minorEastAsia"/>
          <w:noProof/>
          <w:lang w:eastAsia="es-ES"/>
        </w:rPr>
      </w:pPr>
      <w:hyperlink w:anchor="_Toc508622117" w:history="1">
        <w:r w:rsidRPr="001C53D4">
          <w:rPr>
            <w:rStyle w:val="Hyperlink"/>
            <w:noProof/>
          </w:rPr>
          <w:t>2.1</w:t>
        </w:r>
        <w:r>
          <w:rPr>
            <w:rFonts w:eastAsiaTheme="minorEastAsia"/>
            <w:noProof/>
            <w:lang w:eastAsia="es-ES"/>
          </w:rPr>
          <w:tab/>
        </w:r>
        <w:r w:rsidRPr="001C53D4">
          <w:rPr>
            <w:rStyle w:val="Hyperlink"/>
            <w:noProof/>
          </w:rPr>
          <w:t>Entorno Cliente</w:t>
        </w:r>
        <w:r>
          <w:rPr>
            <w:noProof/>
            <w:webHidden/>
          </w:rPr>
          <w:tab/>
        </w:r>
        <w:r>
          <w:rPr>
            <w:noProof/>
            <w:webHidden/>
          </w:rPr>
          <w:fldChar w:fldCharType="begin"/>
        </w:r>
        <w:r>
          <w:rPr>
            <w:noProof/>
            <w:webHidden/>
          </w:rPr>
          <w:instrText xml:space="preserve"> PAGEREF _Toc508622117 \h </w:instrText>
        </w:r>
        <w:r>
          <w:rPr>
            <w:noProof/>
            <w:webHidden/>
          </w:rPr>
        </w:r>
        <w:r>
          <w:rPr>
            <w:noProof/>
            <w:webHidden/>
          </w:rPr>
          <w:fldChar w:fldCharType="separate"/>
        </w:r>
        <w:r>
          <w:rPr>
            <w:noProof/>
            <w:webHidden/>
          </w:rPr>
          <w:t>5</w:t>
        </w:r>
        <w:r>
          <w:rPr>
            <w:noProof/>
            <w:webHidden/>
          </w:rPr>
          <w:fldChar w:fldCharType="end"/>
        </w:r>
      </w:hyperlink>
    </w:p>
    <w:p w:rsidR="00BB78FD" w:rsidRDefault="00BB78FD">
      <w:pPr>
        <w:pStyle w:val="TOC3"/>
        <w:tabs>
          <w:tab w:val="left" w:pos="880"/>
          <w:tab w:val="right" w:leader="dot" w:pos="8949"/>
        </w:tabs>
        <w:rPr>
          <w:rFonts w:eastAsiaTheme="minorEastAsia"/>
          <w:noProof/>
          <w:lang w:eastAsia="es-ES"/>
        </w:rPr>
      </w:pPr>
      <w:hyperlink w:anchor="_Toc508622118" w:history="1">
        <w:r w:rsidRPr="001C53D4">
          <w:rPr>
            <w:rStyle w:val="Hyperlink"/>
            <w:noProof/>
          </w:rPr>
          <w:t>2.1.1</w:t>
        </w:r>
        <w:r>
          <w:rPr>
            <w:rFonts w:eastAsiaTheme="minorEastAsia"/>
            <w:noProof/>
            <w:lang w:eastAsia="es-ES"/>
          </w:rPr>
          <w:tab/>
        </w:r>
        <w:r w:rsidRPr="001C53D4">
          <w:rPr>
            <w:rStyle w:val="Hyperlink"/>
            <w:noProof/>
          </w:rPr>
          <w:t>AutoFirma</w:t>
        </w:r>
        <w:r>
          <w:rPr>
            <w:noProof/>
            <w:webHidden/>
          </w:rPr>
          <w:tab/>
        </w:r>
        <w:r>
          <w:rPr>
            <w:noProof/>
            <w:webHidden/>
          </w:rPr>
          <w:fldChar w:fldCharType="begin"/>
        </w:r>
        <w:r>
          <w:rPr>
            <w:noProof/>
            <w:webHidden/>
          </w:rPr>
          <w:instrText xml:space="preserve"> PAGEREF _Toc508622118 \h </w:instrText>
        </w:r>
        <w:r>
          <w:rPr>
            <w:noProof/>
            <w:webHidden/>
          </w:rPr>
        </w:r>
        <w:r>
          <w:rPr>
            <w:noProof/>
            <w:webHidden/>
          </w:rPr>
          <w:fldChar w:fldCharType="separate"/>
        </w:r>
        <w:r>
          <w:rPr>
            <w:noProof/>
            <w:webHidden/>
          </w:rPr>
          <w:t>5</w:t>
        </w:r>
        <w:r>
          <w:rPr>
            <w:noProof/>
            <w:webHidden/>
          </w:rPr>
          <w:fldChar w:fldCharType="end"/>
        </w:r>
      </w:hyperlink>
    </w:p>
    <w:p w:rsidR="00BB78FD" w:rsidRDefault="00BB78FD">
      <w:pPr>
        <w:pStyle w:val="TOC1"/>
        <w:rPr>
          <w:rFonts w:eastAsiaTheme="minorEastAsia"/>
          <w:noProof/>
          <w:lang w:eastAsia="es-ES"/>
        </w:rPr>
      </w:pPr>
      <w:hyperlink w:anchor="_Toc508622119" w:history="1">
        <w:r w:rsidRPr="001C53D4">
          <w:rPr>
            <w:rStyle w:val="Hyperlink"/>
            <w:noProof/>
          </w:rPr>
          <w:t>3</w:t>
        </w:r>
        <w:r>
          <w:rPr>
            <w:rFonts w:eastAsiaTheme="minorEastAsia"/>
            <w:noProof/>
            <w:lang w:eastAsia="es-ES"/>
          </w:rPr>
          <w:tab/>
        </w:r>
        <w:r w:rsidRPr="001C53D4">
          <w:rPr>
            <w:rStyle w:val="Hyperlink"/>
            <w:noProof/>
          </w:rPr>
          <w:t>Funcionamiento de AutoFirma</w:t>
        </w:r>
        <w:r>
          <w:rPr>
            <w:noProof/>
            <w:webHidden/>
          </w:rPr>
          <w:tab/>
        </w:r>
        <w:r>
          <w:rPr>
            <w:noProof/>
            <w:webHidden/>
          </w:rPr>
          <w:fldChar w:fldCharType="begin"/>
        </w:r>
        <w:r>
          <w:rPr>
            <w:noProof/>
            <w:webHidden/>
          </w:rPr>
          <w:instrText xml:space="preserve"> PAGEREF _Toc508622119 \h </w:instrText>
        </w:r>
        <w:r>
          <w:rPr>
            <w:noProof/>
            <w:webHidden/>
          </w:rPr>
        </w:r>
        <w:r>
          <w:rPr>
            <w:noProof/>
            <w:webHidden/>
          </w:rPr>
          <w:fldChar w:fldCharType="separate"/>
        </w:r>
        <w:r>
          <w:rPr>
            <w:noProof/>
            <w:webHidden/>
          </w:rPr>
          <w:t>7</w:t>
        </w:r>
        <w:r>
          <w:rPr>
            <w:noProof/>
            <w:webHidden/>
          </w:rPr>
          <w:fldChar w:fldCharType="end"/>
        </w:r>
      </w:hyperlink>
    </w:p>
    <w:p w:rsidR="00BB78FD" w:rsidRDefault="00BB78FD">
      <w:pPr>
        <w:pStyle w:val="TOC2"/>
        <w:tabs>
          <w:tab w:val="left" w:pos="660"/>
          <w:tab w:val="right" w:leader="dot" w:pos="8949"/>
        </w:tabs>
        <w:rPr>
          <w:rFonts w:eastAsiaTheme="minorEastAsia"/>
          <w:noProof/>
          <w:lang w:eastAsia="es-ES"/>
        </w:rPr>
      </w:pPr>
      <w:hyperlink w:anchor="_Toc508622120" w:history="1">
        <w:r w:rsidRPr="001C53D4">
          <w:rPr>
            <w:rStyle w:val="Hyperlink"/>
            <w:noProof/>
          </w:rPr>
          <w:t>3.1</w:t>
        </w:r>
        <w:r>
          <w:rPr>
            <w:rFonts w:eastAsiaTheme="minorEastAsia"/>
            <w:noProof/>
            <w:lang w:eastAsia="es-ES"/>
          </w:rPr>
          <w:tab/>
        </w:r>
        <w:r w:rsidRPr="001C53D4">
          <w:rPr>
            <w:rStyle w:val="Hyperlink"/>
            <w:noProof/>
          </w:rPr>
          <w:t>Uso del DNIe</w:t>
        </w:r>
        <w:r>
          <w:rPr>
            <w:noProof/>
            <w:webHidden/>
          </w:rPr>
          <w:tab/>
        </w:r>
        <w:r>
          <w:rPr>
            <w:noProof/>
            <w:webHidden/>
          </w:rPr>
          <w:fldChar w:fldCharType="begin"/>
        </w:r>
        <w:r>
          <w:rPr>
            <w:noProof/>
            <w:webHidden/>
          </w:rPr>
          <w:instrText xml:space="preserve"> PAGEREF _Toc508622120 \h </w:instrText>
        </w:r>
        <w:r>
          <w:rPr>
            <w:noProof/>
            <w:webHidden/>
          </w:rPr>
        </w:r>
        <w:r>
          <w:rPr>
            <w:noProof/>
            <w:webHidden/>
          </w:rPr>
          <w:fldChar w:fldCharType="separate"/>
        </w:r>
        <w:r>
          <w:rPr>
            <w:noProof/>
            <w:webHidden/>
          </w:rPr>
          <w:t>7</w:t>
        </w:r>
        <w:r>
          <w:rPr>
            <w:noProof/>
            <w:webHidden/>
          </w:rPr>
          <w:fldChar w:fldCharType="end"/>
        </w:r>
      </w:hyperlink>
    </w:p>
    <w:p w:rsidR="00BB78FD" w:rsidRDefault="00BB78FD">
      <w:pPr>
        <w:pStyle w:val="TOC2"/>
        <w:tabs>
          <w:tab w:val="left" w:pos="660"/>
          <w:tab w:val="right" w:leader="dot" w:pos="8949"/>
        </w:tabs>
        <w:rPr>
          <w:rFonts w:eastAsiaTheme="minorEastAsia"/>
          <w:noProof/>
          <w:lang w:eastAsia="es-ES"/>
        </w:rPr>
      </w:pPr>
      <w:hyperlink w:anchor="_Toc508622121" w:history="1">
        <w:r w:rsidRPr="001C53D4">
          <w:rPr>
            <w:rStyle w:val="Hyperlink"/>
            <w:noProof/>
          </w:rPr>
          <w:t>3.2</w:t>
        </w:r>
        <w:r>
          <w:rPr>
            <w:rFonts w:eastAsiaTheme="minorEastAsia"/>
            <w:noProof/>
            <w:lang w:eastAsia="es-ES"/>
          </w:rPr>
          <w:tab/>
        </w:r>
        <w:r w:rsidRPr="001C53D4">
          <w:rPr>
            <w:rStyle w:val="Hyperlink"/>
            <w:noProof/>
          </w:rPr>
          <w:t>Comunicación con servicios externos</w:t>
        </w:r>
        <w:r>
          <w:rPr>
            <w:noProof/>
            <w:webHidden/>
          </w:rPr>
          <w:tab/>
        </w:r>
        <w:r>
          <w:rPr>
            <w:noProof/>
            <w:webHidden/>
          </w:rPr>
          <w:fldChar w:fldCharType="begin"/>
        </w:r>
        <w:r>
          <w:rPr>
            <w:noProof/>
            <w:webHidden/>
          </w:rPr>
          <w:instrText xml:space="preserve"> PAGEREF _Toc508622121 \h </w:instrText>
        </w:r>
        <w:r>
          <w:rPr>
            <w:noProof/>
            <w:webHidden/>
          </w:rPr>
        </w:r>
        <w:r>
          <w:rPr>
            <w:noProof/>
            <w:webHidden/>
          </w:rPr>
          <w:fldChar w:fldCharType="separate"/>
        </w:r>
        <w:r>
          <w:rPr>
            <w:noProof/>
            <w:webHidden/>
          </w:rPr>
          <w:t>8</w:t>
        </w:r>
        <w:r>
          <w:rPr>
            <w:noProof/>
            <w:webHidden/>
          </w:rPr>
          <w:fldChar w:fldCharType="end"/>
        </w:r>
      </w:hyperlink>
    </w:p>
    <w:p w:rsidR="00BB78FD" w:rsidRDefault="00BB78FD">
      <w:pPr>
        <w:pStyle w:val="TOC1"/>
        <w:rPr>
          <w:rFonts w:eastAsiaTheme="minorEastAsia"/>
          <w:noProof/>
          <w:lang w:eastAsia="es-ES"/>
        </w:rPr>
      </w:pPr>
      <w:hyperlink w:anchor="_Toc508622122" w:history="1">
        <w:r w:rsidRPr="001C53D4">
          <w:rPr>
            <w:rStyle w:val="Hyperlink"/>
            <w:noProof/>
          </w:rPr>
          <w:t>4</w:t>
        </w:r>
        <w:r>
          <w:rPr>
            <w:rFonts w:eastAsiaTheme="minorEastAsia"/>
            <w:noProof/>
            <w:lang w:eastAsia="es-ES"/>
          </w:rPr>
          <w:tab/>
        </w:r>
        <w:r w:rsidRPr="001C53D4">
          <w:rPr>
            <w:rStyle w:val="Hyperlink"/>
            <w:noProof/>
          </w:rPr>
          <w:t>Enlaces de descarga</w:t>
        </w:r>
        <w:r>
          <w:rPr>
            <w:noProof/>
            <w:webHidden/>
          </w:rPr>
          <w:tab/>
        </w:r>
        <w:r>
          <w:rPr>
            <w:noProof/>
            <w:webHidden/>
          </w:rPr>
          <w:fldChar w:fldCharType="begin"/>
        </w:r>
        <w:r>
          <w:rPr>
            <w:noProof/>
            <w:webHidden/>
          </w:rPr>
          <w:instrText xml:space="preserve"> PAGEREF _Toc508622122 \h </w:instrText>
        </w:r>
        <w:r>
          <w:rPr>
            <w:noProof/>
            <w:webHidden/>
          </w:rPr>
        </w:r>
        <w:r>
          <w:rPr>
            <w:noProof/>
            <w:webHidden/>
          </w:rPr>
          <w:fldChar w:fldCharType="separate"/>
        </w:r>
        <w:r>
          <w:rPr>
            <w:noProof/>
            <w:webHidden/>
          </w:rPr>
          <w:t>9</w:t>
        </w:r>
        <w:r>
          <w:rPr>
            <w:noProof/>
            <w:webHidden/>
          </w:rPr>
          <w:fldChar w:fldCharType="end"/>
        </w:r>
      </w:hyperlink>
    </w:p>
    <w:p w:rsidR="00BB78FD" w:rsidRDefault="00BB78FD">
      <w:pPr>
        <w:pStyle w:val="TOC1"/>
        <w:rPr>
          <w:rFonts w:eastAsiaTheme="minorEastAsia"/>
          <w:noProof/>
          <w:lang w:eastAsia="es-ES"/>
        </w:rPr>
      </w:pPr>
      <w:hyperlink w:anchor="_Toc508622123" w:history="1">
        <w:r w:rsidRPr="001C53D4">
          <w:rPr>
            <w:rStyle w:val="Hyperlink"/>
            <w:noProof/>
          </w:rPr>
          <w:t>5</w:t>
        </w:r>
        <w:r>
          <w:rPr>
            <w:rFonts w:eastAsiaTheme="minorEastAsia"/>
            <w:noProof/>
            <w:lang w:eastAsia="es-ES"/>
          </w:rPr>
          <w:tab/>
        </w:r>
        <w:r w:rsidRPr="001C53D4">
          <w:rPr>
            <w:rStyle w:val="Hyperlink"/>
            <w:noProof/>
          </w:rPr>
          <w:t>Instalación</w:t>
        </w:r>
        <w:r>
          <w:rPr>
            <w:noProof/>
            <w:webHidden/>
          </w:rPr>
          <w:tab/>
        </w:r>
        <w:r>
          <w:rPr>
            <w:noProof/>
            <w:webHidden/>
          </w:rPr>
          <w:fldChar w:fldCharType="begin"/>
        </w:r>
        <w:r>
          <w:rPr>
            <w:noProof/>
            <w:webHidden/>
          </w:rPr>
          <w:instrText xml:space="preserve"> PAGEREF _Toc508622123 \h </w:instrText>
        </w:r>
        <w:r>
          <w:rPr>
            <w:noProof/>
            <w:webHidden/>
          </w:rPr>
        </w:r>
        <w:r>
          <w:rPr>
            <w:noProof/>
            <w:webHidden/>
          </w:rPr>
          <w:fldChar w:fldCharType="separate"/>
        </w:r>
        <w:r>
          <w:rPr>
            <w:noProof/>
            <w:webHidden/>
          </w:rPr>
          <w:t>9</w:t>
        </w:r>
        <w:r>
          <w:rPr>
            <w:noProof/>
            <w:webHidden/>
          </w:rPr>
          <w:fldChar w:fldCharType="end"/>
        </w:r>
      </w:hyperlink>
    </w:p>
    <w:p w:rsidR="00BB78FD" w:rsidRDefault="00BB78FD">
      <w:pPr>
        <w:pStyle w:val="TOC2"/>
        <w:tabs>
          <w:tab w:val="left" w:pos="660"/>
          <w:tab w:val="right" w:leader="dot" w:pos="8949"/>
        </w:tabs>
        <w:rPr>
          <w:rFonts w:eastAsiaTheme="minorEastAsia"/>
          <w:noProof/>
          <w:lang w:eastAsia="es-ES"/>
        </w:rPr>
      </w:pPr>
      <w:hyperlink w:anchor="_Toc508622124" w:history="1">
        <w:r w:rsidRPr="001C53D4">
          <w:rPr>
            <w:rStyle w:val="Hyperlink"/>
            <w:noProof/>
          </w:rPr>
          <w:t>5.1</w:t>
        </w:r>
        <w:r>
          <w:rPr>
            <w:rFonts w:eastAsiaTheme="minorEastAsia"/>
            <w:noProof/>
            <w:lang w:eastAsia="es-ES"/>
          </w:rPr>
          <w:tab/>
        </w:r>
        <w:r w:rsidRPr="001C53D4">
          <w:rPr>
            <w:rStyle w:val="Hyperlink"/>
            <w:noProof/>
          </w:rPr>
          <w:t>Microsoft Windows</w:t>
        </w:r>
        <w:r>
          <w:rPr>
            <w:noProof/>
            <w:webHidden/>
          </w:rPr>
          <w:tab/>
        </w:r>
        <w:r>
          <w:rPr>
            <w:noProof/>
            <w:webHidden/>
          </w:rPr>
          <w:fldChar w:fldCharType="begin"/>
        </w:r>
        <w:r>
          <w:rPr>
            <w:noProof/>
            <w:webHidden/>
          </w:rPr>
          <w:instrText xml:space="preserve"> PAGEREF _Toc508622124 \h </w:instrText>
        </w:r>
        <w:r>
          <w:rPr>
            <w:noProof/>
            <w:webHidden/>
          </w:rPr>
        </w:r>
        <w:r>
          <w:rPr>
            <w:noProof/>
            <w:webHidden/>
          </w:rPr>
          <w:fldChar w:fldCharType="separate"/>
        </w:r>
        <w:r>
          <w:rPr>
            <w:noProof/>
            <w:webHidden/>
          </w:rPr>
          <w:t>9</w:t>
        </w:r>
        <w:r>
          <w:rPr>
            <w:noProof/>
            <w:webHidden/>
          </w:rPr>
          <w:fldChar w:fldCharType="end"/>
        </w:r>
      </w:hyperlink>
    </w:p>
    <w:p w:rsidR="00BB78FD" w:rsidRDefault="00BB78FD">
      <w:pPr>
        <w:pStyle w:val="TOC3"/>
        <w:tabs>
          <w:tab w:val="left" w:pos="880"/>
          <w:tab w:val="right" w:leader="dot" w:pos="8949"/>
        </w:tabs>
        <w:rPr>
          <w:rFonts w:eastAsiaTheme="minorEastAsia"/>
          <w:noProof/>
          <w:lang w:eastAsia="es-ES"/>
        </w:rPr>
      </w:pPr>
      <w:hyperlink w:anchor="_Toc508622125" w:history="1">
        <w:r w:rsidRPr="001C53D4">
          <w:rPr>
            <w:rStyle w:val="Hyperlink"/>
            <w:noProof/>
          </w:rPr>
          <w:t>5.1.1</w:t>
        </w:r>
        <w:r>
          <w:rPr>
            <w:rFonts w:eastAsiaTheme="minorEastAsia"/>
            <w:noProof/>
            <w:lang w:eastAsia="es-ES"/>
          </w:rPr>
          <w:tab/>
        </w:r>
        <w:r w:rsidRPr="001C53D4">
          <w:rPr>
            <w:rStyle w:val="Hyperlink"/>
            <w:noProof/>
          </w:rPr>
          <w:t>Desinstalación</w:t>
        </w:r>
        <w:r>
          <w:rPr>
            <w:noProof/>
            <w:webHidden/>
          </w:rPr>
          <w:tab/>
        </w:r>
        <w:r>
          <w:rPr>
            <w:noProof/>
            <w:webHidden/>
          </w:rPr>
          <w:fldChar w:fldCharType="begin"/>
        </w:r>
        <w:r>
          <w:rPr>
            <w:noProof/>
            <w:webHidden/>
          </w:rPr>
          <w:instrText xml:space="preserve"> PAGEREF _Toc508622125 \h </w:instrText>
        </w:r>
        <w:r>
          <w:rPr>
            <w:noProof/>
            <w:webHidden/>
          </w:rPr>
        </w:r>
        <w:r>
          <w:rPr>
            <w:noProof/>
            <w:webHidden/>
          </w:rPr>
          <w:fldChar w:fldCharType="separate"/>
        </w:r>
        <w:r>
          <w:rPr>
            <w:noProof/>
            <w:webHidden/>
          </w:rPr>
          <w:t>14</w:t>
        </w:r>
        <w:r>
          <w:rPr>
            <w:noProof/>
            <w:webHidden/>
          </w:rPr>
          <w:fldChar w:fldCharType="end"/>
        </w:r>
      </w:hyperlink>
    </w:p>
    <w:p w:rsidR="00BB78FD" w:rsidRDefault="00BB78FD">
      <w:pPr>
        <w:pStyle w:val="TOC3"/>
        <w:tabs>
          <w:tab w:val="left" w:pos="880"/>
          <w:tab w:val="right" w:leader="dot" w:pos="8949"/>
        </w:tabs>
        <w:rPr>
          <w:rFonts w:eastAsiaTheme="minorEastAsia"/>
          <w:noProof/>
          <w:lang w:eastAsia="es-ES"/>
        </w:rPr>
      </w:pPr>
      <w:hyperlink w:anchor="_Toc508622126" w:history="1">
        <w:r w:rsidRPr="001C53D4">
          <w:rPr>
            <w:rStyle w:val="Hyperlink"/>
            <w:noProof/>
          </w:rPr>
          <w:t>5.1.2</w:t>
        </w:r>
        <w:r>
          <w:rPr>
            <w:rFonts w:eastAsiaTheme="minorEastAsia"/>
            <w:noProof/>
            <w:lang w:eastAsia="es-ES"/>
          </w:rPr>
          <w:tab/>
        </w:r>
        <w:r w:rsidRPr="001C53D4">
          <w:rPr>
            <w:rStyle w:val="Hyperlink"/>
            <w:noProof/>
          </w:rPr>
          <w:t>Despliegue masivo de la aplicación</w:t>
        </w:r>
        <w:r>
          <w:rPr>
            <w:noProof/>
            <w:webHidden/>
          </w:rPr>
          <w:tab/>
        </w:r>
        <w:r>
          <w:rPr>
            <w:noProof/>
            <w:webHidden/>
          </w:rPr>
          <w:fldChar w:fldCharType="begin"/>
        </w:r>
        <w:r>
          <w:rPr>
            <w:noProof/>
            <w:webHidden/>
          </w:rPr>
          <w:instrText xml:space="preserve"> PAGEREF _Toc508622126 \h </w:instrText>
        </w:r>
        <w:r>
          <w:rPr>
            <w:noProof/>
            <w:webHidden/>
          </w:rPr>
        </w:r>
        <w:r>
          <w:rPr>
            <w:noProof/>
            <w:webHidden/>
          </w:rPr>
          <w:fldChar w:fldCharType="separate"/>
        </w:r>
        <w:r>
          <w:rPr>
            <w:noProof/>
            <w:webHidden/>
          </w:rPr>
          <w:t>17</w:t>
        </w:r>
        <w:r>
          <w:rPr>
            <w:noProof/>
            <w:webHidden/>
          </w:rPr>
          <w:fldChar w:fldCharType="end"/>
        </w:r>
      </w:hyperlink>
    </w:p>
    <w:p w:rsidR="00BB78FD" w:rsidRDefault="00BB78FD">
      <w:pPr>
        <w:pStyle w:val="TOC3"/>
        <w:tabs>
          <w:tab w:val="left" w:pos="880"/>
          <w:tab w:val="right" w:leader="dot" w:pos="8949"/>
        </w:tabs>
        <w:rPr>
          <w:rFonts w:eastAsiaTheme="minorEastAsia"/>
          <w:noProof/>
          <w:lang w:eastAsia="es-ES"/>
        </w:rPr>
      </w:pPr>
      <w:hyperlink w:anchor="_Toc508622127" w:history="1">
        <w:r w:rsidRPr="001C53D4">
          <w:rPr>
            <w:rStyle w:val="Hyperlink"/>
            <w:noProof/>
          </w:rPr>
          <w:t>5.1.3</w:t>
        </w:r>
        <w:r>
          <w:rPr>
            <w:rFonts w:eastAsiaTheme="minorEastAsia"/>
            <w:noProof/>
            <w:lang w:eastAsia="es-ES"/>
          </w:rPr>
          <w:tab/>
        </w:r>
        <w:r w:rsidRPr="001C53D4">
          <w:rPr>
            <w:rStyle w:val="Hyperlink"/>
            <w:noProof/>
          </w:rPr>
          <w:t>Permisos adicionales</w:t>
        </w:r>
        <w:r>
          <w:rPr>
            <w:noProof/>
            <w:webHidden/>
          </w:rPr>
          <w:tab/>
        </w:r>
        <w:r>
          <w:rPr>
            <w:noProof/>
            <w:webHidden/>
          </w:rPr>
          <w:fldChar w:fldCharType="begin"/>
        </w:r>
        <w:r>
          <w:rPr>
            <w:noProof/>
            <w:webHidden/>
          </w:rPr>
          <w:instrText xml:space="preserve"> PAGEREF _Toc508622127 \h </w:instrText>
        </w:r>
        <w:r>
          <w:rPr>
            <w:noProof/>
            <w:webHidden/>
          </w:rPr>
        </w:r>
        <w:r>
          <w:rPr>
            <w:noProof/>
            <w:webHidden/>
          </w:rPr>
          <w:fldChar w:fldCharType="separate"/>
        </w:r>
        <w:r>
          <w:rPr>
            <w:noProof/>
            <w:webHidden/>
          </w:rPr>
          <w:t>18</w:t>
        </w:r>
        <w:r>
          <w:rPr>
            <w:noProof/>
            <w:webHidden/>
          </w:rPr>
          <w:fldChar w:fldCharType="end"/>
        </w:r>
      </w:hyperlink>
    </w:p>
    <w:p w:rsidR="00BB78FD" w:rsidRDefault="00BB78FD">
      <w:pPr>
        <w:pStyle w:val="TOC2"/>
        <w:tabs>
          <w:tab w:val="left" w:pos="660"/>
          <w:tab w:val="right" w:leader="dot" w:pos="8949"/>
        </w:tabs>
        <w:rPr>
          <w:rFonts w:eastAsiaTheme="minorEastAsia"/>
          <w:noProof/>
          <w:lang w:eastAsia="es-ES"/>
        </w:rPr>
      </w:pPr>
      <w:hyperlink w:anchor="_Toc508622128" w:history="1">
        <w:r w:rsidRPr="001C53D4">
          <w:rPr>
            <w:rStyle w:val="Hyperlink"/>
            <w:noProof/>
          </w:rPr>
          <w:t>5.2</w:t>
        </w:r>
        <w:r>
          <w:rPr>
            <w:rFonts w:eastAsiaTheme="minorEastAsia"/>
            <w:noProof/>
            <w:lang w:eastAsia="es-ES"/>
          </w:rPr>
          <w:tab/>
        </w:r>
        <w:r w:rsidRPr="001C53D4">
          <w:rPr>
            <w:rStyle w:val="Hyperlink"/>
            <w:noProof/>
          </w:rPr>
          <w:t>Linux</w:t>
        </w:r>
        <w:r>
          <w:rPr>
            <w:noProof/>
            <w:webHidden/>
          </w:rPr>
          <w:tab/>
        </w:r>
        <w:r>
          <w:rPr>
            <w:noProof/>
            <w:webHidden/>
          </w:rPr>
          <w:fldChar w:fldCharType="begin"/>
        </w:r>
        <w:r>
          <w:rPr>
            <w:noProof/>
            <w:webHidden/>
          </w:rPr>
          <w:instrText xml:space="preserve"> PAGEREF _Toc508622128 \h </w:instrText>
        </w:r>
        <w:r>
          <w:rPr>
            <w:noProof/>
            <w:webHidden/>
          </w:rPr>
        </w:r>
        <w:r>
          <w:rPr>
            <w:noProof/>
            <w:webHidden/>
          </w:rPr>
          <w:fldChar w:fldCharType="separate"/>
        </w:r>
        <w:r>
          <w:rPr>
            <w:noProof/>
            <w:webHidden/>
          </w:rPr>
          <w:t>18</w:t>
        </w:r>
        <w:r>
          <w:rPr>
            <w:noProof/>
            <w:webHidden/>
          </w:rPr>
          <w:fldChar w:fldCharType="end"/>
        </w:r>
      </w:hyperlink>
    </w:p>
    <w:p w:rsidR="00BB78FD" w:rsidRDefault="00BB78FD">
      <w:pPr>
        <w:pStyle w:val="TOC3"/>
        <w:tabs>
          <w:tab w:val="left" w:pos="880"/>
          <w:tab w:val="right" w:leader="dot" w:pos="8949"/>
        </w:tabs>
        <w:rPr>
          <w:rFonts w:eastAsiaTheme="minorEastAsia"/>
          <w:noProof/>
          <w:lang w:eastAsia="es-ES"/>
        </w:rPr>
      </w:pPr>
      <w:hyperlink w:anchor="_Toc508622129" w:history="1">
        <w:r w:rsidRPr="001C53D4">
          <w:rPr>
            <w:rStyle w:val="Hyperlink"/>
            <w:noProof/>
          </w:rPr>
          <w:t>5.2.1</w:t>
        </w:r>
        <w:r>
          <w:rPr>
            <w:rFonts w:eastAsiaTheme="minorEastAsia"/>
            <w:noProof/>
            <w:lang w:eastAsia="es-ES"/>
          </w:rPr>
          <w:tab/>
        </w:r>
        <w:r w:rsidRPr="001C53D4">
          <w:rPr>
            <w:rStyle w:val="Hyperlink"/>
            <w:noProof/>
          </w:rPr>
          <w:t>Instalación por línea de comandos</w:t>
        </w:r>
        <w:r>
          <w:rPr>
            <w:noProof/>
            <w:webHidden/>
          </w:rPr>
          <w:tab/>
        </w:r>
        <w:r>
          <w:rPr>
            <w:noProof/>
            <w:webHidden/>
          </w:rPr>
          <w:fldChar w:fldCharType="begin"/>
        </w:r>
        <w:r>
          <w:rPr>
            <w:noProof/>
            <w:webHidden/>
          </w:rPr>
          <w:instrText xml:space="preserve"> PAGEREF _Toc508622129 \h </w:instrText>
        </w:r>
        <w:r>
          <w:rPr>
            <w:noProof/>
            <w:webHidden/>
          </w:rPr>
        </w:r>
        <w:r>
          <w:rPr>
            <w:noProof/>
            <w:webHidden/>
          </w:rPr>
          <w:fldChar w:fldCharType="separate"/>
        </w:r>
        <w:r>
          <w:rPr>
            <w:noProof/>
            <w:webHidden/>
          </w:rPr>
          <w:t>19</w:t>
        </w:r>
        <w:r>
          <w:rPr>
            <w:noProof/>
            <w:webHidden/>
          </w:rPr>
          <w:fldChar w:fldCharType="end"/>
        </w:r>
      </w:hyperlink>
    </w:p>
    <w:p w:rsidR="00BB78FD" w:rsidRDefault="00BB78FD">
      <w:pPr>
        <w:pStyle w:val="TOC3"/>
        <w:tabs>
          <w:tab w:val="left" w:pos="880"/>
          <w:tab w:val="right" w:leader="dot" w:pos="8949"/>
        </w:tabs>
        <w:rPr>
          <w:rFonts w:eastAsiaTheme="minorEastAsia"/>
          <w:noProof/>
          <w:lang w:eastAsia="es-ES"/>
        </w:rPr>
      </w:pPr>
      <w:hyperlink w:anchor="_Toc508622130" w:history="1">
        <w:r w:rsidRPr="001C53D4">
          <w:rPr>
            <w:rStyle w:val="Hyperlink"/>
            <w:noProof/>
          </w:rPr>
          <w:t>5.2.2</w:t>
        </w:r>
        <w:r>
          <w:rPr>
            <w:rFonts w:eastAsiaTheme="minorEastAsia"/>
            <w:noProof/>
            <w:lang w:eastAsia="es-ES"/>
          </w:rPr>
          <w:tab/>
        </w:r>
        <w:r w:rsidRPr="001C53D4">
          <w:rPr>
            <w:rStyle w:val="Hyperlink"/>
            <w:noProof/>
          </w:rPr>
          <w:t>Instalación mediante el asistente de paquetes de Ubuntu/Guadalinex</w:t>
        </w:r>
        <w:r>
          <w:rPr>
            <w:noProof/>
            <w:webHidden/>
          </w:rPr>
          <w:tab/>
        </w:r>
        <w:r>
          <w:rPr>
            <w:noProof/>
            <w:webHidden/>
          </w:rPr>
          <w:fldChar w:fldCharType="begin"/>
        </w:r>
        <w:r>
          <w:rPr>
            <w:noProof/>
            <w:webHidden/>
          </w:rPr>
          <w:instrText xml:space="preserve"> PAGEREF _Toc508622130 \h </w:instrText>
        </w:r>
        <w:r>
          <w:rPr>
            <w:noProof/>
            <w:webHidden/>
          </w:rPr>
        </w:r>
        <w:r>
          <w:rPr>
            <w:noProof/>
            <w:webHidden/>
          </w:rPr>
          <w:fldChar w:fldCharType="separate"/>
        </w:r>
        <w:r>
          <w:rPr>
            <w:noProof/>
            <w:webHidden/>
          </w:rPr>
          <w:t>20</w:t>
        </w:r>
        <w:r>
          <w:rPr>
            <w:noProof/>
            <w:webHidden/>
          </w:rPr>
          <w:fldChar w:fldCharType="end"/>
        </w:r>
      </w:hyperlink>
    </w:p>
    <w:p w:rsidR="00BB78FD" w:rsidRDefault="00BB78FD">
      <w:pPr>
        <w:pStyle w:val="TOC3"/>
        <w:tabs>
          <w:tab w:val="left" w:pos="880"/>
          <w:tab w:val="right" w:leader="dot" w:pos="8949"/>
        </w:tabs>
        <w:rPr>
          <w:rFonts w:eastAsiaTheme="minorEastAsia"/>
          <w:noProof/>
          <w:lang w:eastAsia="es-ES"/>
        </w:rPr>
      </w:pPr>
      <w:hyperlink w:anchor="_Toc508622131" w:history="1">
        <w:r w:rsidRPr="001C53D4">
          <w:rPr>
            <w:rStyle w:val="Hyperlink"/>
            <w:noProof/>
          </w:rPr>
          <w:t>5.2.3</w:t>
        </w:r>
        <w:r>
          <w:rPr>
            <w:rFonts w:eastAsiaTheme="minorEastAsia"/>
            <w:noProof/>
            <w:lang w:eastAsia="es-ES"/>
          </w:rPr>
          <w:tab/>
        </w:r>
        <w:r w:rsidRPr="001C53D4">
          <w:rPr>
            <w:rStyle w:val="Hyperlink"/>
            <w:noProof/>
          </w:rPr>
          <w:t>Desinstalación</w:t>
        </w:r>
        <w:r>
          <w:rPr>
            <w:noProof/>
            <w:webHidden/>
          </w:rPr>
          <w:tab/>
        </w:r>
        <w:r>
          <w:rPr>
            <w:noProof/>
            <w:webHidden/>
          </w:rPr>
          <w:fldChar w:fldCharType="begin"/>
        </w:r>
        <w:r>
          <w:rPr>
            <w:noProof/>
            <w:webHidden/>
          </w:rPr>
          <w:instrText xml:space="preserve"> PAGEREF _Toc508622131 \h </w:instrText>
        </w:r>
        <w:r>
          <w:rPr>
            <w:noProof/>
            <w:webHidden/>
          </w:rPr>
        </w:r>
        <w:r>
          <w:rPr>
            <w:noProof/>
            <w:webHidden/>
          </w:rPr>
          <w:fldChar w:fldCharType="separate"/>
        </w:r>
        <w:r>
          <w:rPr>
            <w:noProof/>
            <w:webHidden/>
          </w:rPr>
          <w:t>21</w:t>
        </w:r>
        <w:r>
          <w:rPr>
            <w:noProof/>
            <w:webHidden/>
          </w:rPr>
          <w:fldChar w:fldCharType="end"/>
        </w:r>
      </w:hyperlink>
    </w:p>
    <w:p w:rsidR="00BB78FD" w:rsidRDefault="00BB78FD">
      <w:pPr>
        <w:pStyle w:val="TOC2"/>
        <w:tabs>
          <w:tab w:val="left" w:pos="660"/>
          <w:tab w:val="right" w:leader="dot" w:pos="8949"/>
        </w:tabs>
        <w:rPr>
          <w:rFonts w:eastAsiaTheme="minorEastAsia"/>
          <w:noProof/>
          <w:lang w:eastAsia="es-ES"/>
        </w:rPr>
      </w:pPr>
      <w:hyperlink w:anchor="_Toc508622132" w:history="1">
        <w:r w:rsidRPr="001C53D4">
          <w:rPr>
            <w:rStyle w:val="Hyperlink"/>
            <w:noProof/>
          </w:rPr>
          <w:t>5.3</w:t>
        </w:r>
        <w:r>
          <w:rPr>
            <w:rFonts w:eastAsiaTheme="minorEastAsia"/>
            <w:noProof/>
            <w:lang w:eastAsia="es-ES"/>
          </w:rPr>
          <w:tab/>
        </w:r>
        <w:r w:rsidRPr="001C53D4">
          <w:rPr>
            <w:rStyle w:val="Hyperlink"/>
            <w:noProof/>
          </w:rPr>
          <w:t>Apple OS X</w:t>
        </w:r>
        <w:r>
          <w:rPr>
            <w:noProof/>
            <w:webHidden/>
          </w:rPr>
          <w:tab/>
        </w:r>
        <w:r>
          <w:rPr>
            <w:noProof/>
            <w:webHidden/>
          </w:rPr>
          <w:fldChar w:fldCharType="begin"/>
        </w:r>
        <w:r>
          <w:rPr>
            <w:noProof/>
            <w:webHidden/>
          </w:rPr>
          <w:instrText xml:space="preserve"> PAGEREF _Toc508622132 \h </w:instrText>
        </w:r>
        <w:r>
          <w:rPr>
            <w:noProof/>
            <w:webHidden/>
          </w:rPr>
        </w:r>
        <w:r>
          <w:rPr>
            <w:noProof/>
            <w:webHidden/>
          </w:rPr>
          <w:fldChar w:fldCharType="separate"/>
        </w:r>
        <w:r>
          <w:rPr>
            <w:noProof/>
            <w:webHidden/>
          </w:rPr>
          <w:t>21</w:t>
        </w:r>
        <w:r>
          <w:rPr>
            <w:noProof/>
            <w:webHidden/>
          </w:rPr>
          <w:fldChar w:fldCharType="end"/>
        </w:r>
      </w:hyperlink>
    </w:p>
    <w:p w:rsidR="00BB78FD" w:rsidRDefault="00BB78FD">
      <w:pPr>
        <w:pStyle w:val="TOC3"/>
        <w:tabs>
          <w:tab w:val="left" w:pos="880"/>
          <w:tab w:val="right" w:leader="dot" w:pos="8949"/>
        </w:tabs>
        <w:rPr>
          <w:rFonts w:eastAsiaTheme="minorEastAsia"/>
          <w:noProof/>
          <w:lang w:eastAsia="es-ES"/>
        </w:rPr>
      </w:pPr>
      <w:hyperlink w:anchor="_Toc508622133" w:history="1">
        <w:r w:rsidRPr="001C53D4">
          <w:rPr>
            <w:rStyle w:val="Hyperlink"/>
            <w:noProof/>
          </w:rPr>
          <w:t>5.3.1</w:t>
        </w:r>
        <w:r>
          <w:rPr>
            <w:rFonts w:eastAsiaTheme="minorEastAsia"/>
            <w:noProof/>
            <w:lang w:eastAsia="es-ES"/>
          </w:rPr>
          <w:tab/>
        </w:r>
        <w:r w:rsidRPr="001C53D4">
          <w:rPr>
            <w:rStyle w:val="Hyperlink"/>
            <w:noProof/>
          </w:rPr>
          <w:t>Desinstalación</w:t>
        </w:r>
        <w:r>
          <w:rPr>
            <w:noProof/>
            <w:webHidden/>
          </w:rPr>
          <w:tab/>
        </w:r>
        <w:r>
          <w:rPr>
            <w:noProof/>
            <w:webHidden/>
          </w:rPr>
          <w:fldChar w:fldCharType="begin"/>
        </w:r>
        <w:r>
          <w:rPr>
            <w:noProof/>
            <w:webHidden/>
          </w:rPr>
          <w:instrText xml:space="preserve"> PAGEREF _Toc508622133 \h </w:instrText>
        </w:r>
        <w:r>
          <w:rPr>
            <w:noProof/>
            <w:webHidden/>
          </w:rPr>
        </w:r>
        <w:r>
          <w:rPr>
            <w:noProof/>
            <w:webHidden/>
          </w:rPr>
          <w:fldChar w:fldCharType="separate"/>
        </w:r>
        <w:r>
          <w:rPr>
            <w:noProof/>
            <w:webHidden/>
          </w:rPr>
          <w:t>24</w:t>
        </w:r>
        <w:r>
          <w:rPr>
            <w:noProof/>
            <w:webHidden/>
          </w:rPr>
          <w:fldChar w:fldCharType="end"/>
        </w:r>
      </w:hyperlink>
    </w:p>
    <w:p w:rsidR="00BB78FD" w:rsidRDefault="00BB78FD">
      <w:pPr>
        <w:pStyle w:val="TOC1"/>
        <w:rPr>
          <w:rFonts w:eastAsiaTheme="minorEastAsia"/>
          <w:noProof/>
          <w:lang w:eastAsia="es-ES"/>
        </w:rPr>
      </w:pPr>
      <w:hyperlink w:anchor="_Toc508622134" w:history="1">
        <w:r w:rsidRPr="001C53D4">
          <w:rPr>
            <w:rStyle w:val="Hyperlink"/>
            <w:noProof/>
          </w:rPr>
          <w:t>6</w:t>
        </w:r>
        <w:r>
          <w:rPr>
            <w:rFonts w:eastAsiaTheme="minorEastAsia"/>
            <w:noProof/>
            <w:lang w:eastAsia="es-ES"/>
          </w:rPr>
          <w:tab/>
        </w:r>
        <w:r w:rsidRPr="001C53D4">
          <w:rPr>
            <w:rStyle w:val="Hyperlink"/>
            <w:noProof/>
          </w:rPr>
          <w:t>Gestión de AutoFirma</w:t>
        </w:r>
        <w:r>
          <w:rPr>
            <w:noProof/>
            <w:webHidden/>
          </w:rPr>
          <w:tab/>
        </w:r>
        <w:r>
          <w:rPr>
            <w:noProof/>
            <w:webHidden/>
          </w:rPr>
          <w:fldChar w:fldCharType="begin"/>
        </w:r>
        <w:r>
          <w:rPr>
            <w:noProof/>
            <w:webHidden/>
          </w:rPr>
          <w:instrText xml:space="preserve"> PAGEREF _Toc508622134 \h </w:instrText>
        </w:r>
        <w:r>
          <w:rPr>
            <w:noProof/>
            <w:webHidden/>
          </w:rPr>
        </w:r>
        <w:r>
          <w:rPr>
            <w:noProof/>
            <w:webHidden/>
          </w:rPr>
          <w:fldChar w:fldCharType="separate"/>
        </w:r>
        <w:r>
          <w:rPr>
            <w:noProof/>
            <w:webHidden/>
          </w:rPr>
          <w:t>25</w:t>
        </w:r>
        <w:r>
          <w:rPr>
            <w:noProof/>
            <w:webHidden/>
          </w:rPr>
          <w:fldChar w:fldCharType="end"/>
        </w:r>
      </w:hyperlink>
    </w:p>
    <w:p w:rsidR="00BB78FD" w:rsidRDefault="00BB78FD">
      <w:pPr>
        <w:pStyle w:val="TOC2"/>
        <w:tabs>
          <w:tab w:val="left" w:pos="660"/>
          <w:tab w:val="right" w:leader="dot" w:pos="8949"/>
        </w:tabs>
        <w:rPr>
          <w:rFonts w:eastAsiaTheme="minorEastAsia"/>
          <w:noProof/>
          <w:lang w:eastAsia="es-ES"/>
        </w:rPr>
      </w:pPr>
      <w:hyperlink w:anchor="_Toc508622135" w:history="1">
        <w:r w:rsidRPr="001C53D4">
          <w:rPr>
            <w:rStyle w:val="Hyperlink"/>
            <w:noProof/>
          </w:rPr>
          <w:t>6.1</w:t>
        </w:r>
        <w:r>
          <w:rPr>
            <w:rFonts w:eastAsiaTheme="minorEastAsia"/>
            <w:noProof/>
            <w:lang w:eastAsia="es-ES"/>
          </w:rPr>
          <w:tab/>
        </w:r>
        <w:r w:rsidRPr="001C53D4">
          <w:rPr>
            <w:rStyle w:val="Hyperlink"/>
            <w:noProof/>
          </w:rPr>
          <w:t>Comprobaciones de nuevas versiones al inicio de la aplicación</w:t>
        </w:r>
        <w:r>
          <w:rPr>
            <w:noProof/>
            <w:webHidden/>
          </w:rPr>
          <w:tab/>
        </w:r>
        <w:r>
          <w:rPr>
            <w:noProof/>
            <w:webHidden/>
          </w:rPr>
          <w:fldChar w:fldCharType="begin"/>
        </w:r>
        <w:r>
          <w:rPr>
            <w:noProof/>
            <w:webHidden/>
          </w:rPr>
          <w:instrText xml:space="preserve"> PAGEREF _Toc508622135 \h </w:instrText>
        </w:r>
        <w:r>
          <w:rPr>
            <w:noProof/>
            <w:webHidden/>
          </w:rPr>
        </w:r>
        <w:r>
          <w:rPr>
            <w:noProof/>
            <w:webHidden/>
          </w:rPr>
          <w:fldChar w:fldCharType="separate"/>
        </w:r>
        <w:r>
          <w:rPr>
            <w:noProof/>
            <w:webHidden/>
          </w:rPr>
          <w:t>25</w:t>
        </w:r>
        <w:r>
          <w:rPr>
            <w:noProof/>
            <w:webHidden/>
          </w:rPr>
          <w:fldChar w:fldCharType="end"/>
        </w:r>
      </w:hyperlink>
    </w:p>
    <w:p w:rsidR="00BB78FD" w:rsidRDefault="00BB78FD">
      <w:pPr>
        <w:pStyle w:val="TOC2"/>
        <w:tabs>
          <w:tab w:val="left" w:pos="660"/>
          <w:tab w:val="right" w:leader="dot" w:pos="8949"/>
        </w:tabs>
        <w:rPr>
          <w:rFonts w:eastAsiaTheme="minorEastAsia"/>
          <w:noProof/>
          <w:lang w:eastAsia="es-ES"/>
        </w:rPr>
      </w:pPr>
      <w:hyperlink w:anchor="_Toc508622136" w:history="1">
        <w:r w:rsidRPr="001C53D4">
          <w:rPr>
            <w:rStyle w:val="Hyperlink"/>
            <w:noProof/>
          </w:rPr>
          <w:t>6.2</w:t>
        </w:r>
        <w:r>
          <w:rPr>
            <w:rFonts w:eastAsiaTheme="minorEastAsia"/>
            <w:noProof/>
            <w:lang w:eastAsia="es-ES"/>
          </w:rPr>
          <w:tab/>
        </w:r>
        <w:r w:rsidRPr="001C53D4">
          <w:rPr>
            <w:rStyle w:val="Hyperlink"/>
            <w:noProof/>
          </w:rPr>
          <w:t>Configuración a través de fichero</w:t>
        </w:r>
        <w:r>
          <w:rPr>
            <w:noProof/>
            <w:webHidden/>
          </w:rPr>
          <w:tab/>
        </w:r>
        <w:r>
          <w:rPr>
            <w:noProof/>
            <w:webHidden/>
          </w:rPr>
          <w:fldChar w:fldCharType="begin"/>
        </w:r>
        <w:r>
          <w:rPr>
            <w:noProof/>
            <w:webHidden/>
          </w:rPr>
          <w:instrText xml:space="preserve"> PAGEREF _Toc508622136 \h </w:instrText>
        </w:r>
        <w:r>
          <w:rPr>
            <w:noProof/>
            <w:webHidden/>
          </w:rPr>
        </w:r>
        <w:r>
          <w:rPr>
            <w:noProof/>
            <w:webHidden/>
          </w:rPr>
          <w:fldChar w:fldCharType="separate"/>
        </w:r>
        <w:r>
          <w:rPr>
            <w:noProof/>
            <w:webHidden/>
          </w:rPr>
          <w:t>26</w:t>
        </w:r>
        <w:r>
          <w:rPr>
            <w:noProof/>
            <w:webHidden/>
          </w:rPr>
          <w:fldChar w:fldCharType="end"/>
        </w:r>
      </w:hyperlink>
    </w:p>
    <w:p w:rsidR="00BB78FD" w:rsidRDefault="00BB78FD">
      <w:pPr>
        <w:pStyle w:val="TOC3"/>
        <w:tabs>
          <w:tab w:val="left" w:pos="880"/>
          <w:tab w:val="right" w:leader="dot" w:pos="8949"/>
        </w:tabs>
        <w:rPr>
          <w:rFonts w:eastAsiaTheme="minorEastAsia"/>
          <w:noProof/>
          <w:lang w:eastAsia="es-ES"/>
        </w:rPr>
      </w:pPr>
      <w:hyperlink w:anchor="_Toc508622137" w:history="1">
        <w:r w:rsidRPr="001C53D4">
          <w:rPr>
            <w:rStyle w:val="Hyperlink"/>
            <w:noProof/>
          </w:rPr>
          <w:t>6.2.1</w:t>
        </w:r>
        <w:r>
          <w:rPr>
            <w:rFonts w:eastAsiaTheme="minorEastAsia"/>
            <w:noProof/>
            <w:lang w:eastAsia="es-ES"/>
          </w:rPr>
          <w:tab/>
        </w:r>
        <w:r w:rsidRPr="001C53D4">
          <w:rPr>
            <w:rStyle w:val="Hyperlink"/>
            <w:noProof/>
          </w:rPr>
          <w:t>Bloqueo de la configuración</w:t>
        </w:r>
        <w:r>
          <w:rPr>
            <w:noProof/>
            <w:webHidden/>
          </w:rPr>
          <w:tab/>
        </w:r>
        <w:r>
          <w:rPr>
            <w:noProof/>
            <w:webHidden/>
          </w:rPr>
          <w:fldChar w:fldCharType="begin"/>
        </w:r>
        <w:r>
          <w:rPr>
            <w:noProof/>
            <w:webHidden/>
          </w:rPr>
          <w:instrText xml:space="preserve"> PAGEREF _Toc508622137 \h </w:instrText>
        </w:r>
        <w:r>
          <w:rPr>
            <w:noProof/>
            <w:webHidden/>
          </w:rPr>
        </w:r>
        <w:r>
          <w:rPr>
            <w:noProof/>
            <w:webHidden/>
          </w:rPr>
          <w:fldChar w:fldCharType="separate"/>
        </w:r>
        <w:r>
          <w:rPr>
            <w:noProof/>
            <w:webHidden/>
          </w:rPr>
          <w:t>27</w:t>
        </w:r>
        <w:r>
          <w:rPr>
            <w:noProof/>
            <w:webHidden/>
          </w:rPr>
          <w:fldChar w:fldCharType="end"/>
        </w:r>
      </w:hyperlink>
    </w:p>
    <w:p w:rsidR="00BB78FD" w:rsidRDefault="00BB78FD">
      <w:pPr>
        <w:pStyle w:val="TOC3"/>
        <w:tabs>
          <w:tab w:val="left" w:pos="880"/>
          <w:tab w:val="right" w:leader="dot" w:pos="8949"/>
        </w:tabs>
        <w:rPr>
          <w:rFonts w:eastAsiaTheme="minorEastAsia"/>
          <w:noProof/>
          <w:lang w:eastAsia="es-ES"/>
        </w:rPr>
      </w:pPr>
      <w:hyperlink w:anchor="_Toc508622138" w:history="1">
        <w:r w:rsidRPr="001C53D4">
          <w:rPr>
            <w:rStyle w:val="Hyperlink"/>
            <w:noProof/>
          </w:rPr>
          <w:t>6.2.2</w:t>
        </w:r>
        <w:r>
          <w:rPr>
            <w:rFonts w:eastAsiaTheme="minorEastAsia"/>
            <w:noProof/>
            <w:lang w:eastAsia="es-ES"/>
          </w:rPr>
          <w:tab/>
        </w:r>
        <w:r w:rsidRPr="001C53D4">
          <w:rPr>
            <w:rStyle w:val="Hyperlink"/>
            <w:noProof/>
          </w:rPr>
          <w:t>Firma del fichero de configuración</w:t>
        </w:r>
        <w:r>
          <w:rPr>
            <w:noProof/>
            <w:webHidden/>
          </w:rPr>
          <w:tab/>
        </w:r>
        <w:r>
          <w:rPr>
            <w:noProof/>
            <w:webHidden/>
          </w:rPr>
          <w:fldChar w:fldCharType="begin"/>
        </w:r>
        <w:r>
          <w:rPr>
            <w:noProof/>
            <w:webHidden/>
          </w:rPr>
          <w:instrText xml:space="preserve"> PAGEREF _Toc508622138 \h </w:instrText>
        </w:r>
        <w:r>
          <w:rPr>
            <w:noProof/>
            <w:webHidden/>
          </w:rPr>
        </w:r>
        <w:r>
          <w:rPr>
            <w:noProof/>
            <w:webHidden/>
          </w:rPr>
          <w:fldChar w:fldCharType="separate"/>
        </w:r>
        <w:r>
          <w:rPr>
            <w:noProof/>
            <w:webHidden/>
          </w:rPr>
          <w:t>31</w:t>
        </w:r>
        <w:r>
          <w:rPr>
            <w:noProof/>
            <w:webHidden/>
          </w:rPr>
          <w:fldChar w:fldCharType="end"/>
        </w:r>
      </w:hyperlink>
    </w:p>
    <w:p w:rsidR="00BB78FD" w:rsidRDefault="00BB78FD">
      <w:pPr>
        <w:pStyle w:val="TOC3"/>
        <w:tabs>
          <w:tab w:val="left" w:pos="880"/>
          <w:tab w:val="right" w:leader="dot" w:pos="8949"/>
        </w:tabs>
        <w:rPr>
          <w:rFonts w:eastAsiaTheme="minorEastAsia"/>
          <w:noProof/>
          <w:lang w:eastAsia="es-ES"/>
        </w:rPr>
      </w:pPr>
      <w:hyperlink w:anchor="_Toc508622139" w:history="1">
        <w:r w:rsidRPr="001C53D4">
          <w:rPr>
            <w:rStyle w:val="Hyperlink"/>
            <w:noProof/>
          </w:rPr>
          <w:t>6.2.3</w:t>
        </w:r>
        <w:r>
          <w:rPr>
            <w:rFonts w:eastAsiaTheme="minorEastAsia"/>
            <w:noProof/>
            <w:lang w:eastAsia="es-ES"/>
          </w:rPr>
          <w:tab/>
        </w:r>
        <w:r w:rsidRPr="001C53D4">
          <w:rPr>
            <w:rStyle w:val="Hyperlink"/>
            <w:noProof/>
          </w:rPr>
          <w:t>Ejemplo de fichero de configuración</w:t>
        </w:r>
        <w:r>
          <w:rPr>
            <w:noProof/>
            <w:webHidden/>
          </w:rPr>
          <w:tab/>
        </w:r>
        <w:r>
          <w:rPr>
            <w:noProof/>
            <w:webHidden/>
          </w:rPr>
          <w:fldChar w:fldCharType="begin"/>
        </w:r>
        <w:r>
          <w:rPr>
            <w:noProof/>
            <w:webHidden/>
          </w:rPr>
          <w:instrText xml:space="preserve"> PAGEREF _Toc508622139 \h </w:instrText>
        </w:r>
        <w:r>
          <w:rPr>
            <w:noProof/>
            <w:webHidden/>
          </w:rPr>
        </w:r>
        <w:r>
          <w:rPr>
            <w:noProof/>
            <w:webHidden/>
          </w:rPr>
          <w:fldChar w:fldCharType="separate"/>
        </w:r>
        <w:r>
          <w:rPr>
            <w:noProof/>
            <w:webHidden/>
          </w:rPr>
          <w:t>32</w:t>
        </w:r>
        <w:r>
          <w:rPr>
            <w:noProof/>
            <w:webHidden/>
          </w:rPr>
          <w:fldChar w:fldCharType="end"/>
        </w:r>
      </w:hyperlink>
    </w:p>
    <w:p w:rsidR="00BB78FD" w:rsidRDefault="00BB78FD">
      <w:pPr>
        <w:pStyle w:val="TOC2"/>
        <w:tabs>
          <w:tab w:val="left" w:pos="660"/>
          <w:tab w:val="right" w:leader="dot" w:pos="8949"/>
        </w:tabs>
        <w:rPr>
          <w:rFonts w:eastAsiaTheme="minorEastAsia"/>
          <w:noProof/>
          <w:lang w:eastAsia="es-ES"/>
        </w:rPr>
      </w:pPr>
      <w:hyperlink w:anchor="_Toc508622140" w:history="1">
        <w:r w:rsidRPr="001C53D4">
          <w:rPr>
            <w:rStyle w:val="Hyperlink"/>
            <w:noProof/>
          </w:rPr>
          <w:t>6.3</w:t>
        </w:r>
        <w:r>
          <w:rPr>
            <w:rFonts w:eastAsiaTheme="minorEastAsia"/>
            <w:noProof/>
            <w:lang w:eastAsia="es-ES"/>
          </w:rPr>
          <w:tab/>
        </w:r>
        <w:r w:rsidRPr="001C53D4">
          <w:rPr>
            <w:rStyle w:val="Hyperlink"/>
            <w:noProof/>
          </w:rPr>
          <w:t>Configuración a través del registro en Microsoft Windows</w:t>
        </w:r>
        <w:r>
          <w:rPr>
            <w:noProof/>
            <w:webHidden/>
          </w:rPr>
          <w:tab/>
        </w:r>
        <w:r>
          <w:rPr>
            <w:noProof/>
            <w:webHidden/>
          </w:rPr>
          <w:fldChar w:fldCharType="begin"/>
        </w:r>
        <w:r>
          <w:rPr>
            <w:noProof/>
            <w:webHidden/>
          </w:rPr>
          <w:instrText xml:space="preserve"> PAGEREF _Toc508622140 \h </w:instrText>
        </w:r>
        <w:r>
          <w:rPr>
            <w:noProof/>
            <w:webHidden/>
          </w:rPr>
        </w:r>
        <w:r>
          <w:rPr>
            <w:noProof/>
            <w:webHidden/>
          </w:rPr>
          <w:fldChar w:fldCharType="separate"/>
        </w:r>
        <w:r>
          <w:rPr>
            <w:noProof/>
            <w:webHidden/>
          </w:rPr>
          <w:t>32</w:t>
        </w:r>
        <w:r>
          <w:rPr>
            <w:noProof/>
            <w:webHidden/>
          </w:rPr>
          <w:fldChar w:fldCharType="end"/>
        </w:r>
      </w:hyperlink>
    </w:p>
    <w:p w:rsidR="00BB78FD" w:rsidRDefault="00BB78FD">
      <w:pPr>
        <w:pStyle w:val="TOC2"/>
        <w:tabs>
          <w:tab w:val="left" w:pos="660"/>
          <w:tab w:val="right" w:leader="dot" w:pos="8949"/>
        </w:tabs>
        <w:rPr>
          <w:rFonts w:eastAsiaTheme="minorEastAsia"/>
          <w:noProof/>
          <w:lang w:eastAsia="es-ES"/>
        </w:rPr>
      </w:pPr>
      <w:hyperlink w:anchor="_Toc508622141" w:history="1">
        <w:r w:rsidRPr="001C53D4">
          <w:rPr>
            <w:rStyle w:val="Hyperlink"/>
            <w:noProof/>
          </w:rPr>
          <w:t>6.4</w:t>
        </w:r>
        <w:r>
          <w:rPr>
            <w:rFonts w:eastAsiaTheme="minorEastAsia"/>
            <w:noProof/>
            <w:lang w:eastAsia="es-ES"/>
          </w:rPr>
          <w:tab/>
        </w:r>
        <w:r w:rsidRPr="001C53D4">
          <w:rPr>
            <w:rStyle w:val="Hyperlink"/>
            <w:noProof/>
          </w:rPr>
          <w:t>Opciones configurables</w:t>
        </w:r>
        <w:r>
          <w:rPr>
            <w:noProof/>
            <w:webHidden/>
          </w:rPr>
          <w:tab/>
        </w:r>
        <w:r>
          <w:rPr>
            <w:noProof/>
            <w:webHidden/>
          </w:rPr>
          <w:fldChar w:fldCharType="begin"/>
        </w:r>
        <w:r>
          <w:rPr>
            <w:noProof/>
            <w:webHidden/>
          </w:rPr>
          <w:instrText xml:space="preserve"> PAGEREF _Toc508622141 \h </w:instrText>
        </w:r>
        <w:r>
          <w:rPr>
            <w:noProof/>
            <w:webHidden/>
          </w:rPr>
        </w:r>
        <w:r>
          <w:rPr>
            <w:noProof/>
            <w:webHidden/>
          </w:rPr>
          <w:fldChar w:fldCharType="separate"/>
        </w:r>
        <w:r>
          <w:rPr>
            <w:noProof/>
            <w:webHidden/>
          </w:rPr>
          <w:t>33</w:t>
        </w:r>
        <w:r>
          <w:rPr>
            <w:noProof/>
            <w:webHidden/>
          </w:rPr>
          <w:fldChar w:fldCharType="end"/>
        </w:r>
      </w:hyperlink>
    </w:p>
    <w:p w:rsidR="00BB78FD" w:rsidRDefault="00BB78FD">
      <w:pPr>
        <w:pStyle w:val="TOC3"/>
        <w:tabs>
          <w:tab w:val="left" w:pos="880"/>
          <w:tab w:val="right" w:leader="dot" w:pos="8949"/>
        </w:tabs>
        <w:rPr>
          <w:rFonts w:eastAsiaTheme="minorEastAsia"/>
          <w:noProof/>
          <w:lang w:eastAsia="es-ES"/>
        </w:rPr>
      </w:pPr>
      <w:hyperlink w:anchor="_Toc508622142" w:history="1">
        <w:r w:rsidRPr="001C53D4">
          <w:rPr>
            <w:rStyle w:val="Hyperlink"/>
            <w:noProof/>
          </w:rPr>
          <w:t>6.4.1</w:t>
        </w:r>
        <w:r>
          <w:rPr>
            <w:rFonts w:eastAsiaTheme="minorEastAsia"/>
            <w:noProof/>
            <w:lang w:eastAsia="es-ES"/>
          </w:rPr>
          <w:tab/>
        </w:r>
        <w:r w:rsidRPr="001C53D4">
          <w:rPr>
            <w:rStyle w:val="Hyperlink"/>
            <w:noProof/>
          </w:rPr>
          <w:t>Opciones Generales</w:t>
        </w:r>
        <w:r>
          <w:rPr>
            <w:noProof/>
            <w:webHidden/>
          </w:rPr>
          <w:tab/>
        </w:r>
        <w:r>
          <w:rPr>
            <w:noProof/>
            <w:webHidden/>
          </w:rPr>
          <w:fldChar w:fldCharType="begin"/>
        </w:r>
        <w:r>
          <w:rPr>
            <w:noProof/>
            <w:webHidden/>
          </w:rPr>
          <w:instrText xml:space="preserve"> PAGEREF _Toc508622142 \h </w:instrText>
        </w:r>
        <w:r>
          <w:rPr>
            <w:noProof/>
            <w:webHidden/>
          </w:rPr>
        </w:r>
        <w:r>
          <w:rPr>
            <w:noProof/>
            <w:webHidden/>
          </w:rPr>
          <w:fldChar w:fldCharType="separate"/>
        </w:r>
        <w:r>
          <w:rPr>
            <w:noProof/>
            <w:webHidden/>
          </w:rPr>
          <w:t>33</w:t>
        </w:r>
        <w:r>
          <w:rPr>
            <w:noProof/>
            <w:webHidden/>
          </w:rPr>
          <w:fldChar w:fldCharType="end"/>
        </w:r>
      </w:hyperlink>
    </w:p>
    <w:p w:rsidR="00BB78FD" w:rsidRDefault="00BB78FD">
      <w:pPr>
        <w:pStyle w:val="TOC3"/>
        <w:tabs>
          <w:tab w:val="left" w:pos="880"/>
          <w:tab w:val="right" w:leader="dot" w:pos="8949"/>
        </w:tabs>
        <w:rPr>
          <w:rFonts w:eastAsiaTheme="minorEastAsia"/>
          <w:noProof/>
          <w:lang w:eastAsia="es-ES"/>
        </w:rPr>
      </w:pPr>
      <w:hyperlink w:anchor="_Toc508622143" w:history="1">
        <w:r w:rsidRPr="001C53D4">
          <w:rPr>
            <w:rStyle w:val="Hyperlink"/>
            <w:noProof/>
          </w:rPr>
          <w:t>6.4.2</w:t>
        </w:r>
        <w:r>
          <w:rPr>
            <w:rFonts w:eastAsiaTheme="minorEastAsia"/>
            <w:noProof/>
            <w:lang w:eastAsia="es-ES"/>
          </w:rPr>
          <w:tab/>
        </w:r>
        <w:r w:rsidRPr="001C53D4">
          <w:rPr>
            <w:rStyle w:val="Hyperlink"/>
            <w:noProof/>
          </w:rPr>
          <w:t>Firmas PAdES (PDF)</w:t>
        </w:r>
        <w:r>
          <w:rPr>
            <w:noProof/>
            <w:webHidden/>
          </w:rPr>
          <w:tab/>
        </w:r>
        <w:r>
          <w:rPr>
            <w:noProof/>
            <w:webHidden/>
          </w:rPr>
          <w:fldChar w:fldCharType="begin"/>
        </w:r>
        <w:r>
          <w:rPr>
            <w:noProof/>
            <w:webHidden/>
          </w:rPr>
          <w:instrText xml:space="preserve"> PAGEREF _Toc508622143 \h </w:instrText>
        </w:r>
        <w:r>
          <w:rPr>
            <w:noProof/>
            <w:webHidden/>
          </w:rPr>
        </w:r>
        <w:r>
          <w:rPr>
            <w:noProof/>
            <w:webHidden/>
          </w:rPr>
          <w:fldChar w:fldCharType="separate"/>
        </w:r>
        <w:r>
          <w:rPr>
            <w:noProof/>
            <w:webHidden/>
          </w:rPr>
          <w:t>36</w:t>
        </w:r>
        <w:r>
          <w:rPr>
            <w:noProof/>
            <w:webHidden/>
          </w:rPr>
          <w:fldChar w:fldCharType="end"/>
        </w:r>
      </w:hyperlink>
    </w:p>
    <w:p w:rsidR="00BB78FD" w:rsidRDefault="00BB78FD">
      <w:pPr>
        <w:pStyle w:val="TOC3"/>
        <w:tabs>
          <w:tab w:val="left" w:pos="880"/>
          <w:tab w:val="right" w:leader="dot" w:pos="8949"/>
        </w:tabs>
        <w:rPr>
          <w:rFonts w:eastAsiaTheme="minorEastAsia"/>
          <w:noProof/>
          <w:lang w:eastAsia="es-ES"/>
        </w:rPr>
      </w:pPr>
      <w:hyperlink w:anchor="_Toc508622144" w:history="1">
        <w:r w:rsidRPr="001C53D4">
          <w:rPr>
            <w:rStyle w:val="Hyperlink"/>
            <w:noProof/>
          </w:rPr>
          <w:t>6.4.3</w:t>
        </w:r>
        <w:r>
          <w:rPr>
            <w:rFonts w:eastAsiaTheme="minorEastAsia"/>
            <w:noProof/>
            <w:lang w:eastAsia="es-ES"/>
          </w:rPr>
          <w:tab/>
        </w:r>
        <w:r w:rsidRPr="001C53D4">
          <w:rPr>
            <w:rStyle w:val="Hyperlink"/>
            <w:noProof/>
          </w:rPr>
          <w:t>Firmas CAdES</w:t>
        </w:r>
        <w:r>
          <w:rPr>
            <w:noProof/>
            <w:webHidden/>
          </w:rPr>
          <w:tab/>
        </w:r>
        <w:r>
          <w:rPr>
            <w:noProof/>
            <w:webHidden/>
          </w:rPr>
          <w:fldChar w:fldCharType="begin"/>
        </w:r>
        <w:r>
          <w:rPr>
            <w:noProof/>
            <w:webHidden/>
          </w:rPr>
          <w:instrText xml:space="preserve"> PAGEREF _Toc508622144 \h </w:instrText>
        </w:r>
        <w:r>
          <w:rPr>
            <w:noProof/>
            <w:webHidden/>
          </w:rPr>
        </w:r>
        <w:r>
          <w:rPr>
            <w:noProof/>
            <w:webHidden/>
          </w:rPr>
          <w:fldChar w:fldCharType="separate"/>
        </w:r>
        <w:r>
          <w:rPr>
            <w:noProof/>
            <w:webHidden/>
          </w:rPr>
          <w:t>37</w:t>
        </w:r>
        <w:r>
          <w:rPr>
            <w:noProof/>
            <w:webHidden/>
          </w:rPr>
          <w:fldChar w:fldCharType="end"/>
        </w:r>
      </w:hyperlink>
    </w:p>
    <w:p w:rsidR="00BB78FD" w:rsidRDefault="00BB78FD">
      <w:pPr>
        <w:pStyle w:val="TOC3"/>
        <w:tabs>
          <w:tab w:val="left" w:pos="880"/>
          <w:tab w:val="right" w:leader="dot" w:pos="8949"/>
        </w:tabs>
        <w:rPr>
          <w:rFonts w:eastAsiaTheme="minorEastAsia"/>
          <w:noProof/>
          <w:lang w:eastAsia="es-ES"/>
        </w:rPr>
      </w:pPr>
      <w:hyperlink w:anchor="_Toc508622145" w:history="1">
        <w:r w:rsidRPr="001C53D4">
          <w:rPr>
            <w:rStyle w:val="Hyperlink"/>
            <w:noProof/>
          </w:rPr>
          <w:t>6.4.4</w:t>
        </w:r>
        <w:r>
          <w:rPr>
            <w:rFonts w:eastAsiaTheme="minorEastAsia"/>
            <w:noProof/>
            <w:lang w:eastAsia="es-ES"/>
          </w:rPr>
          <w:tab/>
        </w:r>
        <w:r w:rsidRPr="001C53D4">
          <w:rPr>
            <w:rStyle w:val="Hyperlink"/>
            <w:noProof/>
          </w:rPr>
          <w:t>Firmas XAdES</w:t>
        </w:r>
        <w:r>
          <w:rPr>
            <w:noProof/>
            <w:webHidden/>
          </w:rPr>
          <w:tab/>
        </w:r>
        <w:r>
          <w:rPr>
            <w:noProof/>
            <w:webHidden/>
          </w:rPr>
          <w:fldChar w:fldCharType="begin"/>
        </w:r>
        <w:r>
          <w:rPr>
            <w:noProof/>
            <w:webHidden/>
          </w:rPr>
          <w:instrText xml:space="preserve"> PAGEREF _Toc508622145 \h </w:instrText>
        </w:r>
        <w:r>
          <w:rPr>
            <w:noProof/>
            <w:webHidden/>
          </w:rPr>
        </w:r>
        <w:r>
          <w:rPr>
            <w:noProof/>
            <w:webHidden/>
          </w:rPr>
          <w:fldChar w:fldCharType="separate"/>
        </w:r>
        <w:r>
          <w:rPr>
            <w:noProof/>
            <w:webHidden/>
          </w:rPr>
          <w:t>38</w:t>
        </w:r>
        <w:r>
          <w:rPr>
            <w:noProof/>
            <w:webHidden/>
          </w:rPr>
          <w:fldChar w:fldCharType="end"/>
        </w:r>
      </w:hyperlink>
    </w:p>
    <w:p w:rsidR="00BB78FD" w:rsidRDefault="00BB78FD">
      <w:pPr>
        <w:pStyle w:val="TOC3"/>
        <w:tabs>
          <w:tab w:val="left" w:pos="880"/>
          <w:tab w:val="right" w:leader="dot" w:pos="8949"/>
        </w:tabs>
        <w:rPr>
          <w:rFonts w:eastAsiaTheme="minorEastAsia"/>
          <w:noProof/>
          <w:lang w:eastAsia="es-ES"/>
        </w:rPr>
      </w:pPr>
      <w:hyperlink w:anchor="_Toc508622146" w:history="1">
        <w:r w:rsidRPr="001C53D4">
          <w:rPr>
            <w:rStyle w:val="Hyperlink"/>
            <w:noProof/>
          </w:rPr>
          <w:t>6.4.5</w:t>
        </w:r>
        <w:r>
          <w:rPr>
            <w:rFonts w:eastAsiaTheme="minorEastAsia"/>
            <w:noProof/>
            <w:lang w:eastAsia="es-ES"/>
          </w:rPr>
          <w:tab/>
        </w:r>
        <w:r w:rsidRPr="001C53D4">
          <w:rPr>
            <w:rStyle w:val="Hyperlink"/>
            <w:noProof/>
          </w:rPr>
          <w:t>Firmas Factura Electrónica</w:t>
        </w:r>
        <w:r>
          <w:rPr>
            <w:noProof/>
            <w:webHidden/>
          </w:rPr>
          <w:tab/>
        </w:r>
        <w:r>
          <w:rPr>
            <w:noProof/>
            <w:webHidden/>
          </w:rPr>
          <w:fldChar w:fldCharType="begin"/>
        </w:r>
        <w:r>
          <w:rPr>
            <w:noProof/>
            <w:webHidden/>
          </w:rPr>
          <w:instrText xml:space="preserve"> PAGEREF _Toc508622146 \h </w:instrText>
        </w:r>
        <w:r>
          <w:rPr>
            <w:noProof/>
            <w:webHidden/>
          </w:rPr>
        </w:r>
        <w:r>
          <w:rPr>
            <w:noProof/>
            <w:webHidden/>
          </w:rPr>
          <w:fldChar w:fldCharType="separate"/>
        </w:r>
        <w:r>
          <w:rPr>
            <w:noProof/>
            <w:webHidden/>
          </w:rPr>
          <w:t>39</w:t>
        </w:r>
        <w:r>
          <w:rPr>
            <w:noProof/>
            <w:webHidden/>
          </w:rPr>
          <w:fldChar w:fldCharType="end"/>
        </w:r>
      </w:hyperlink>
    </w:p>
    <w:p w:rsidR="00BB78FD" w:rsidRDefault="00BB78FD">
      <w:pPr>
        <w:pStyle w:val="TOC3"/>
        <w:tabs>
          <w:tab w:val="left" w:pos="880"/>
          <w:tab w:val="right" w:leader="dot" w:pos="8949"/>
        </w:tabs>
        <w:rPr>
          <w:rFonts w:eastAsiaTheme="minorEastAsia"/>
          <w:noProof/>
          <w:lang w:eastAsia="es-ES"/>
        </w:rPr>
      </w:pPr>
      <w:hyperlink w:anchor="_Toc508622147" w:history="1">
        <w:r w:rsidRPr="001C53D4">
          <w:rPr>
            <w:rStyle w:val="Hyperlink"/>
            <w:noProof/>
          </w:rPr>
          <w:t>6.4.6</w:t>
        </w:r>
        <w:r>
          <w:rPr>
            <w:rFonts w:eastAsiaTheme="minorEastAsia"/>
            <w:noProof/>
            <w:lang w:eastAsia="es-ES"/>
          </w:rPr>
          <w:tab/>
        </w:r>
        <w:r w:rsidRPr="001C53D4">
          <w:rPr>
            <w:rStyle w:val="Hyperlink"/>
            <w:noProof/>
          </w:rPr>
          <w:t>Opciones no configurables desde la ventana de preferencias</w:t>
        </w:r>
        <w:r>
          <w:rPr>
            <w:noProof/>
            <w:webHidden/>
          </w:rPr>
          <w:tab/>
        </w:r>
        <w:r>
          <w:rPr>
            <w:noProof/>
            <w:webHidden/>
          </w:rPr>
          <w:fldChar w:fldCharType="begin"/>
        </w:r>
        <w:r>
          <w:rPr>
            <w:noProof/>
            <w:webHidden/>
          </w:rPr>
          <w:instrText xml:space="preserve"> PAGEREF _Toc508622147 \h </w:instrText>
        </w:r>
        <w:r>
          <w:rPr>
            <w:noProof/>
            <w:webHidden/>
          </w:rPr>
        </w:r>
        <w:r>
          <w:rPr>
            <w:noProof/>
            <w:webHidden/>
          </w:rPr>
          <w:fldChar w:fldCharType="separate"/>
        </w:r>
        <w:r>
          <w:rPr>
            <w:noProof/>
            <w:webHidden/>
          </w:rPr>
          <w:t>41</w:t>
        </w:r>
        <w:r>
          <w:rPr>
            <w:noProof/>
            <w:webHidden/>
          </w:rPr>
          <w:fldChar w:fldCharType="end"/>
        </w:r>
      </w:hyperlink>
    </w:p>
    <w:p w:rsidR="00BB78FD" w:rsidRDefault="00BB78FD">
      <w:pPr>
        <w:pStyle w:val="TOC2"/>
        <w:tabs>
          <w:tab w:val="left" w:pos="660"/>
          <w:tab w:val="right" w:leader="dot" w:pos="8949"/>
        </w:tabs>
        <w:rPr>
          <w:rFonts w:eastAsiaTheme="minorEastAsia"/>
          <w:noProof/>
          <w:lang w:eastAsia="es-ES"/>
        </w:rPr>
      </w:pPr>
      <w:hyperlink w:anchor="_Toc508622148" w:history="1">
        <w:r w:rsidRPr="001C53D4">
          <w:rPr>
            <w:rStyle w:val="Hyperlink"/>
            <w:noProof/>
          </w:rPr>
          <w:t>6.5</w:t>
        </w:r>
        <w:r>
          <w:rPr>
            <w:rFonts w:eastAsiaTheme="minorEastAsia"/>
            <w:noProof/>
            <w:lang w:eastAsia="es-ES"/>
          </w:rPr>
          <w:tab/>
        </w:r>
        <w:r w:rsidRPr="001C53D4">
          <w:rPr>
            <w:rStyle w:val="Hyperlink"/>
            <w:noProof/>
          </w:rPr>
          <w:t>Obtención de estadísticas con Google Analytics</w:t>
        </w:r>
        <w:r>
          <w:rPr>
            <w:noProof/>
            <w:webHidden/>
          </w:rPr>
          <w:tab/>
        </w:r>
        <w:r>
          <w:rPr>
            <w:noProof/>
            <w:webHidden/>
          </w:rPr>
          <w:fldChar w:fldCharType="begin"/>
        </w:r>
        <w:r>
          <w:rPr>
            <w:noProof/>
            <w:webHidden/>
          </w:rPr>
          <w:instrText xml:space="preserve"> PAGEREF _Toc508622148 \h </w:instrText>
        </w:r>
        <w:r>
          <w:rPr>
            <w:noProof/>
            <w:webHidden/>
          </w:rPr>
        </w:r>
        <w:r>
          <w:rPr>
            <w:noProof/>
            <w:webHidden/>
          </w:rPr>
          <w:fldChar w:fldCharType="separate"/>
        </w:r>
        <w:r>
          <w:rPr>
            <w:noProof/>
            <w:webHidden/>
          </w:rPr>
          <w:t>42</w:t>
        </w:r>
        <w:r>
          <w:rPr>
            <w:noProof/>
            <w:webHidden/>
          </w:rPr>
          <w:fldChar w:fldCharType="end"/>
        </w:r>
      </w:hyperlink>
    </w:p>
    <w:p w:rsidR="00BB78FD" w:rsidRDefault="00BB78FD">
      <w:pPr>
        <w:pStyle w:val="TOC1"/>
        <w:rPr>
          <w:rFonts w:eastAsiaTheme="minorEastAsia"/>
          <w:noProof/>
          <w:lang w:eastAsia="es-ES"/>
        </w:rPr>
      </w:pPr>
      <w:hyperlink w:anchor="_Toc508622149" w:history="1">
        <w:r w:rsidRPr="001C53D4">
          <w:rPr>
            <w:rStyle w:val="Hyperlink"/>
            <w:noProof/>
          </w:rPr>
          <w:t>7</w:t>
        </w:r>
        <w:r>
          <w:rPr>
            <w:rFonts w:eastAsiaTheme="minorEastAsia"/>
            <w:noProof/>
            <w:lang w:eastAsia="es-ES"/>
          </w:rPr>
          <w:tab/>
        </w:r>
        <w:r w:rsidRPr="001C53D4">
          <w:rPr>
            <w:rStyle w:val="Hyperlink"/>
            <w:noProof/>
          </w:rPr>
          <w:t>Compatibilidad del MiniApplet @firma con aplicaciones móviles y AutoFirma</w:t>
        </w:r>
        <w:r>
          <w:rPr>
            <w:noProof/>
            <w:webHidden/>
          </w:rPr>
          <w:tab/>
        </w:r>
        <w:r>
          <w:rPr>
            <w:noProof/>
            <w:webHidden/>
          </w:rPr>
          <w:fldChar w:fldCharType="begin"/>
        </w:r>
        <w:r>
          <w:rPr>
            <w:noProof/>
            <w:webHidden/>
          </w:rPr>
          <w:instrText xml:space="preserve"> PAGEREF _Toc508622149 \h </w:instrText>
        </w:r>
        <w:r>
          <w:rPr>
            <w:noProof/>
            <w:webHidden/>
          </w:rPr>
        </w:r>
        <w:r>
          <w:rPr>
            <w:noProof/>
            <w:webHidden/>
          </w:rPr>
          <w:fldChar w:fldCharType="separate"/>
        </w:r>
        <w:r>
          <w:rPr>
            <w:noProof/>
            <w:webHidden/>
          </w:rPr>
          <w:t>44</w:t>
        </w:r>
        <w:r>
          <w:rPr>
            <w:noProof/>
            <w:webHidden/>
          </w:rPr>
          <w:fldChar w:fldCharType="end"/>
        </w:r>
      </w:hyperlink>
    </w:p>
    <w:p w:rsidR="00BB78FD" w:rsidRDefault="00BB78FD">
      <w:pPr>
        <w:pStyle w:val="TOC1"/>
        <w:rPr>
          <w:rFonts w:eastAsiaTheme="minorEastAsia"/>
          <w:noProof/>
          <w:lang w:eastAsia="es-ES"/>
        </w:rPr>
      </w:pPr>
      <w:hyperlink w:anchor="_Toc508622150" w:history="1">
        <w:r w:rsidRPr="001C53D4">
          <w:rPr>
            <w:rStyle w:val="Hyperlink"/>
            <w:noProof/>
          </w:rPr>
          <w:t>8</w:t>
        </w:r>
        <w:r>
          <w:rPr>
            <w:rFonts w:eastAsiaTheme="minorEastAsia"/>
            <w:noProof/>
            <w:lang w:eastAsia="es-ES"/>
          </w:rPr>
          <w:tab/>
        </w:r>
        <w:r w:rsidRPr="001C53D4">
          <w:rPr>
            <w:rStyle w:val="Hyperlink"/>
            <w:noProof/>
          </w:rPr>
          <w:t>Problemas conocidos</w:t>
        </w:r>
        <w:r>
          <w:rPr>
            <w:noProof/>
            <w:webHidden/>
          </w:rPr>
          <w:tab/>
        </w:r>
        <w:r>
          <w:rPr>
            <w:noProof/>
            <w:webHidden/>
          </w:rPr>
          <w:fldChar w:fldCharType="begin"/>
        </w:r>
        <w:r>
          <w:rPr>
            <w:noProof/>
            <w:webHidden/>
          </w:rPr>
          <w:instrText xml:space="preserve"> PAGEREF _Toc508622150 \h </w:instrText>
        </w:r>
        <w:r>
          <w:rPr>
            <w:noProof/>
            <w:webHidden/>
          </w:rPr>
        </w:r>
        <w:r>
          <w:rPr>
            <w:noProof/>
            <w:webHidden/>
          </w:rPr>
          <w:fldChar w:fldCharType="separate"/>
        </w:r>
        <w:r>
          <w:rPr>
            <w:noProof/>
            <w:webHidden/>
          </w:rPr>
          <w:t>45</w:t>
        </w:r>
        <w:r>
          <w:rPr>
            <w:noProof/>
            <w:webHidden/>
          </w:rPr>
          <w:fldChar w:fldCharType="end"/>
        </w:r>
      </w:hyperlink>
    </w:p>
    <w:p w:rsidR="00BB78FD" w:rsidRDefault="00BB78FD">
      <w:pPr>
        <w:pStyle w:val="TOC2"/>
        <w:tabs>
          <w:tab w:val="left" w:pos="660"/>
          <w:tab w:val="right" w:leader="dot" w:pos="8949"/>
        </w:tabs>
        <w:rPr>
          <w:rFonts w:eastAsiaTheme="minorEastAsia"/>
          <w:noProof/>
          <w:lang w:eastAsia="es-ES"/>
        </w:rPr>
      </w:pPr>
      <w:hyperlink w:anchor="_Toc508622151" w:history="1">
        <w:r w:rsidRPr="001C53D4">
          <w:rPr>
            <w:rStyle w:val="Hyperlink"/>
            <w:noProof/>
          </w:rPr>
          <w:t>8.1</w:t>
        </w:r>
        <w:r>
          <w:rPr>
            <w:rFonts w:eastAsiaTheme="minorEastAsia"/>
            <w:noProof/>
            <w:lang w:eastAsia="es-ES"/>
          </w:rPr>
          <w:tab/>
        </w:r>
        <w:r w:rsidRPr="001C53D4">
          <w:rPr>
            <w:rStyle w:val="Hyperlink"/>
            <w:noProof/>
          </w:rPr>
          <w:t>Al instalar AutoFirma falla la instalación de los certificados de confianza SSL</w:t>
        </w:r>
        <w:r>
          <w:rPr>
            <w:noProof/>
            <w:webHidden/>
          </w:rPr>
          <w:tab/>
        </w:r>
        <w:r>
          <w:rPr>
            <w:noProof/>
            <w:webHidden/>
          </w:rPr>
          <w:fldChar w:fldCharType="begin"/>
        </w:r>
        <w:r>
          <w:rPr>
            <w:noProof/>
            <w:webHidden/>
          </w:rPr>
          <w:instrText xml:space="preserve"> PAGEREF _Toc508622151 \h </w:instrText>
        </w:r>
        <w:r>
          <w:rPr>
            <w:noProof/>
            <w:webHidden/>
          </w:rPr>
        </w:r>
        <w:r>
          <w:rPr>
            <w:noProof/>
            <w:webHidden/>
          </w:rPr>
          <w:fldChar w:fldCharType="separate"/>
        </w:r>
        <w:r>
          <w:rPr>
            <w:noProof/>
            <w:webHidden/>
          </w:rPr>
          <w:t>45</w:t>
        </w:r>
        <w:r>
          <w:rPr>
            <w:noProof/>
            <w:webHidden/>
          </w:rPr>
          <w:fldChar w:fldCharType="end"/>
        </w:r>
      </w:hyperlink>
    </w:p>
    <w:p w:rsidR="00BB78FD" w:rsidRDefault="00BB78FD">
      <w:pPr>
        <w:pStyle w:val="TOC2"/>
        <w:tabs>
          <w:tab w:val="left" w:pos="660"/>
          <w:tab w:val="right" w:leader="dot" w:pos="8949"/>
        </w:tabs>
        <w:rPr>
          <w:rFonts w:eastAsiaTheme="minorEastAsia"/>
          <w:noProof/>
          <w:lang w:eastAsia="es-ES"/>
        </w:rPr>
      </w:pPr>
      <w:hyperlink w:anchor="_Toc508622152" w:history="1">
        <w:r w:rsidRPr="001C53D4">
          <w:rPr>
            <w:rStyle w:val="Hyperlink"/>
            <w:noProof/>
          </w:rPr>
          <w:t>8.2</w:t>
        </w:r>
        <w:r>
          <w:rPr>
            <w:rFonts w:eastAsiaTheme="minorEastAsia"/>
            <w:noProof/>
            <w:lang w:eastAsia="es-ES"/>
          </w:rPr>
          <w:tab/>
        </w:r>
        <w:r w:rsidRPr="001C53D4">
          <w:rPr>
            <w:rStyle w:val="Hyperlink"/>
            <w:noProof/>
          </w:rPr>
          <w:t>Al instalar AutoFirma en Windows se muestra el error: “Error abriendo archivo para escritura”</w:t>
        </w:r>
        <w:r>
          <w:rPr>
            <w:noProof/>
            <w:webHidden/>
          </w:rPr>
          <w:tab/>
        </w:r>
        <w:r>
          <w:rPr>
            <w:noProof/>
            <w:webHidden/>
          </w:rPr>
          <w:fldChar w:fldCharType="begin"/>
        </w:r>
        <w:r>
          <w:rPr>
            <w:noProof/>
            <w:webHidden/>
          </w:rPr>
          <w:instrText xml:space="preserve"> PAGEREF _Toc508622152 \h </w:instrText>
        </w:r>
        <w:r>
          <w:rPr>
            <w:noProof/>
            <w:webHidden/>
          </w:rPr>
        </w:r>
        <w:r>
          <w:rPr>
            <w:noProof/>
            <w:webHidden/>
          </w:rPr>
          <w:fldChar w:fldCharType="separate"/>
        </w:r>
        <w:r>
          <w:rPr>
            <w:noProof/>
            <w:webHidden/>
          </w:rPr>
          <w:t>45</w:t>
        </w:r>
        <w:r>
          <w:rPr>
            <w:noProof/>
            <w:webHidden/>
          </w:rPr>
          <w:fldChar w:fldCharType="end"/>
        </w:r>
      </w:hyperlink>
    </w:p>
    <w:p w:rsidR="00BB78FD" w:rsidRDefault="00BB78FD">
      <w:pPr>
        <w:pStyle w:val="TOC2"/>
        <w:tabs>
          <w:tab w:val="left" w:pos="660"/>
          <w:tab w:val="right" w:leader="dot" w:pos="8949"/>
        </w:tabs>
        <w:rPr>
          <w:rFonts w:eastAsiaTheme="minorEastAsia"/>
          <w:noProof/>
          <w:lang w:eastAsia="es-ES"/>
        </w:rPr>
      </w:pPr>
      <w:hyperlink w:anchor="_Toc508622153" w:history="1">
        <w:r w:rsidRPr="001C53D4">
          <w:rPr>
            <w:rStyle w:val="Hyperlink"/>
            <w:noProof/>
          </w:rPr>
          <w:t>8.3</w:t>
        </w:r>
        <w:r>
          <w:rPr>
            <w:rFonts w:eastAsiaTheme="minorEastAsia"/>
            <w:noProof/>
            <w:lang w:eastAsia="es-ES"/>
          </w:rPr>
          <w:tab/>
        </w:r>
        <w:r w:rsidRPr="001C53D4">
          <w:rPr>
            <w:rStyle w:val="Hyperlink"/>
            <w:noProof/>
          </w:rPr>
          <w:t>Al abrir Google Chrome después del proceso de instalación de AutoFirma se muestra un mensaje notificando que la configuración de la aplicación está corrupta</w:t>
        </w:r>
        <w:r>
          <w:rPr>
            <w:noProof/>
            <w:webHidden/>
          </w:rPr>
          <w:tab/>
        </w:r>
        <w:r>
          <w:rPr>
            <w:noProof/>
            <w:webHidden/>
          </w:rPr>
          <w:fldChar w:fldCharType="begin"/>
        </w:r>
        <w:r>
          <w:rPr>
            <w:noProof/>
            <w:webHidden/>
          </w:rPr>
          <w:instrText xml:space="preserve"> PAGEREF _Toc508622153 \h </w:instrText>
        </w:r>
        <w:r>
          <w:rPr>
            <w:noProof/>
            <w:webHidden/>
          </w:rPr>
        </w:r>
        <w:r>
          <w:rPr>
            <w:noProof/>
            <w:webHidden/>
          </w:rPr>
          <w:fldChar w:fldCharType="separate"/>
        </w:r>
        <w:r>
          <w:rPr>
            <w:noProof/>
            <w:webHidden/>
          </w:rPr>
          <w:t>45</w:t>
        </w:r>
        <w:r>
          <w:rPr>
            <w:noProof/>
            <w:webHidden/>
          </w:rPr>
          <w:fldChar w:fldCharType="end"/>
        </w:r>
      </w:hyperlink>
    </w:p>
    <w:p w:rsidR="00BB78FD" w:rsidRDefault="00BB78FD">
      <w:pPr>
        <w:pStyle w:val="TOC2"/>
        <w:tabs>
          <w:tab w:val="left" w:pos="660"/>
          <w:tab w:val="right" w:leader="dot" w:pos="8949"/>
        </w:tabs>
        <w:rPr>
          <w:rFonts w:eastAsiaTheme="minorEastAsia"/>
          <w:noProof/>
          <w:lang w:eastAsia="es-ES"/>
        </w:rPr>
      </w:pPr>
      <w:hyperlink w:anchor="_Toc508622154" w:history="1">
        <w:r w:rsidRPr="001C53D4">
          <w:rPr>
            <w:rStyle w:val="Hyperlink"/>
            <w:noProof/>
          </w:rPr>
          <w:t>8.4</w:t>
        </w:r>
        <w:r>
          <w:rPr>
            <w:rFonts w:eastAsiaTheme="minorEastAsia"/>
            <w:noProof/>
            <w:lang w:eastAsia="es-ES"/>
          </w:rPr>
          <w:tab/>
        </w:r>
        <w:r w:rsidRPr="001C53D4">
          <w:rPr>
            <w:rStyle w:val="Hyperlink"/>
            <w:noProof/>
          </w:rPr>
          <w:t>AutoFirma en OS X no muestra el título de los diálogos de cargar y guardado de ficheros</w:t>
        </w:r>
        <w:r>
          <w:rPr>
            <w:noProof/>
            <w:webHidden/>
          </w:rPr>
          <w:tab/>
        </w:r>
        <w:r>
          <w:rPr>
            <w:noProof/>
            <w:webHidden/>
          </w:rPr>
          <w:fldChar w:fldCharType="begin"/>
        </w:r>
        <w:r>
          <w:rPr>
            <w:noProof/>
            <w:webHidden/>
          </w:rPr>
          <w:instrText xml:space="preserve"> PAGEREF _Toc508622154 \h </w:instrText>
        </w:r>
        <w:r>
          <w:rPr>
            <w:noProof/>
            <w:webHidden/>
          </w:rPr>
        </w:r>
        <w:r>
          <w:rPr>
            <w:noProof/>
            <w:webHidden/>
          </w:rPr>
          <w:fldChar w:fldCharType="separate"/>
        </w:r>
        <w:r>
          <w:rPr>
            <w:noProof/>
            <w:webHidden/>
          </w:rPr>
          <w:t>46</w:t>
        </w:r>
        <w:r>
          <w:rPr>
            <w:noProof/>
            <w:webHidden/>
          </w:rPr>
          <w:fldChar w:fldCharType="end"/>
        </w:r>
      </w:hyperlink>
    </w:p>
    <w:p w:rsidR="00BB78FD" w:rsidRDefault="00BB78FD">
      <w:pPr>
        <w:pStyle w:val="TOC2"/>
        <w:tabs>
          <w:tab w:val="left" w:pos="660"/>
          <w:tab w:val="right" w:leader="dot" w:pos="8949"/>
        </w:tabs>
        <w:rPr>
          <w:rFonts w:eastAsiaTheme="minorEastAsia"/>
          <w:noProof/>
          <w:lang w:eastAsia="es-ES"/>
        </w:rPr>
      </w:pPr>
      <w:hyperlink w:anchor="_Toc508622155" w:history="1">
        <w:r w:rsidRPr="001C53D4">
          <w:rPr>
            <w:rStyle w:val="Hyperlink"/>
            <w:noProof/>
          </w:rPr>
          <w:t>8.5</w:t>
        </w:r>
        <w:r>
          <w:rPr>
            <w:rFonts w:eastAsiaTheme="minorEastAsia"/>
            <w:noProof/>
            <w:lang w:eastAsia="es-ES"/>
          </w:rPr>
          <w:tab/>
        </w:r>
        <w:r w:rsidRPr="001C53D4">
          <w:rPr>
            <w:rStyle w:val="Hyperlink"/>
            <w:noProof/>
          </w:rPr>
          <w:t>Error al importar las opciones de configuración desde un fichero</w:t>
        </w:r>
        <w:r>
          <w:rPr>
            <w:noProof/>
            <w:webHidden/>
          </w:rPr>
          <w:tab/>
        </w:r>
        <w:r>
          <w:rPr>
            <w:noProof/>
            <w:webHidden/>
          </w:rPr>
          <w:fldChar w:fldCharType="begin"/>
        </w:r>
        <w:r>
          <w:rPr>
            <w:noProof/>
            <w:webHidden/>
          </w:rPr>
          <w:instrText xml:space="preserve"> PAGEREF _Toc508622155 \h </w:instrText>
        </w:r>
        <w:r>
          <w:rPr>
            <w:noProof/>
            <w:webHidden/>
          </w:rPr>
        </w:r>
        <w:r>
          <w:rPr>
            <w:noProof/>
            <w:webHidden/>
          </w:rPr>
          <w:fldChar w:fldCharType="separate"/>
        </w:r>
        <w:r>
          <w:rPr>
            <w:noProof/>
            <w:webHidden/>
          </w:rPr>
          <w:t>46</w:t>
        </w:r>
        <w:r>
          <w:rPr>
            <w:noProof/>
            <w:webHidden/>
          </w:rPr>
          <w:fldChar w:fldCharType="end"/>
        </w:r>
      </w:hyperlink>
    </w:p>
    <w:p w:rsidR="00BB78FD" w:rsidRDefault="00BB78FD">
      <w:pPr>
        <w:pStyle w:val="TOC2"/>
        <w:tabs>
          <w:tab w:val="left" w:pos="660"/>
          <w:tab w:val="right" w:leader="dot" w:pos="8949"/>
        </w:tabs>
        <w:rPr>
          <w:rFonts w:eastAsiaTheme="minorEastAsia"/>
          <w:noProof/>
          <w:lang w:eastAsia="es-ES"/>
        </w:rPr>
      </w:pPr>
      <w:hyperlink w:anchor="_Toc508622156" w:history="1">
        <w:r w:rsidRPr="001C53D4">
          <w:rPr>
            <w:rStyle w:val="Hyperlink"/>
            <w:noProof/>
          </w:rPr>
          <w:t>8.6</w:t>
        </w:r>
        <w:r>
          <w:rPr>
            <w:rFonts w:eastAsiaTheme="minorEastAsia"/>
            <w:noProof/>
            <w:lang w:eastAsia="es-ES"/>
          </w:rPr>
          <w:tab/>
        </w:r>
        <w:r w:rsidRPr="001C53D4">
          <w:rPr>
            <w:rStyle w:val="Hyperlink"/>
            <w:noProof/>
          </w:rPr>
          <w:t>AutoFirma indica que un documento PDF es demasiado grande cuando se intenta firmar con firma visible</w:t>
        </w:r>
        <w:r>
          <w:rPr>
            <w:noProof/>
            <w:webHidden/>
          </w:rPr>
          <w:tab/>
        </w:r>
        <w:r>
          <w:rPr>
            <w:noProof/>
            <w:webHidden/>
          </w:rPr>
          <w:fldChar w:fldCharType="begin"/>
        </w:r>
        <w:r>
          <w:rPr>
            <w:noProof/>
            <w:webHidden/>
          </w:rPr>
          <w:instrText xml:space="preserve"> PAGEREF _Toc508622156 \h </w:instrText>
        </w:r>
        <w:r>
          <w:rPr>
            <w:noProof/>
            <w:webHidden/>
          </w:rPr>
        </w:r>
        <w:r>
          <w:rPr>
            <w:noProof/>
            <w:webHidden/>
          </w:rPr>
          <w:fldChar w:fldCharType="separate"/>
        </w:r>
        <w:r>
          <w:rPr>
            <w:noProof/>
            <w:webHidden/>
          </w:rPr>
          <w:t>46</w:t>
        </w:r>
        <w:r>
          <w:rPr>
            <w:noProof/>
            <w:webHidden/>
          </w:rPr>
          <w:fldChar w:fldCharType="end"/>
        </w:r>
      </w:hyperlink>
    </w:p>
    <w:p w:rsidR="00BB78FD" w:rsidRDefault="00BB78FD">
      <w:pPr>
        <w:pStyle w:val="TOC2"/>
        <w:tabs>
          <w:tab w:val="left" w:pos="660"/>
          <w:tab w:val="right" w:leader="dot" w:pos="8949"/>
        </w:tabs>
        <w:rPr>
          <w:rFonts w:eastAsiaTheme="minorEastAsia"/>
          <w:noProof/>
          <w:lang w:eastAsia="es-ES"/>
        </w:rPr>
      </w:pPr>
      <w:hyperlink w:anchor="_Toc508622157" w:history="1">
        <w:r w:rsidRPr="001C53D4">
          <w:rPr>
            <w:rStyle w:val="Hyperlink"/>
            <w:noProof/>
          </w:rPr>
          <w:t>8.7</w:t>
        </w:r>
        <w:r>
          <w:rPr>
            <w:rFonts w:eastAsiaTheme="minorEastAsia"/>
            <w:noProof/>
            <w:lang w:eastAsia="es-ES"/>
          </w:rPr>
          <w:tab/>
        </w:r>
        <w:r w:rsidRPr="001C53D4">
          <w:rPr>
            <w:rStyle w:val="Hyperlink"/>
            <w:noProof/>
          </w:rPr>
          <w:t>No se detectan tarjetas inteligentes en macOS</w:t>
        </w:r>
        <w:r>
          <w:rPr>
            <w:noProof/>
            <w:webHidden/>
          </w:rPr>
          <w:tab/>
        </w:r>
        <w:r>
          <w:rPr>
            <w:noProof/>
            <w:webHidden/>
          </w:rPr>
          <w:fldChar w:fldCharType="begin"/>
        </w:r>
        <w:r>
          <w:rPr>
            <w:noProof/>
            <w:webHidden/>
          </w:rPr>
          <w:instrText xml:space="preserve"> PAGEREF _Toc508622157 \h </w:instrText>
        </w:r>
        <w:r>
          <w:rPr>
            <w:noProof/>
            <w:webHidden/>
          </w:rPr>
        </w:r>
        <w:r>
          <w:rPr>
            <w:noProof/>
            <w:webHidden/>
          </w:rPr>
          <w:fldChar w:fldCharType="separate"/>
        </w:r>
        <w:r>
          <w:rPr>
            <w:noProof/>
            <w:webHidden/>
          </w:rPr>
          <w:t>47</w:t>
        </w:r>
        <w:r>
          <w:rPr>
            <w:noProof/>
            <w:webHidden/>
          </w:rPr>
          <w:fldChar w:fldCharType="end"/>
        </w:r>
      </w:hyperlink>
    </w:p>
    <w:p w:rsidR="00BB78FD" w:rsidRDefault="00BB78FD">
      <w:pPr>
        <w:pStyle w:val="TOC2"/>
        <w:tabs>
          <w:tab w:val="left" w:pos="660"/>
          <w:tab w:val="right" w:leader="dot" w:pos="8949"/>
        </w:tabs>
        <w:rPr>
          <w:rFonts w:eastAsiaTheme="minorEastAsia"/>
          <w:noProof/>
          <w:lang w:eastAsia="es-ES"/>
        </w:rPr>
      </w:pPr>
      <w:hyperlink w:anchor="_Toc508622158" w:history="1">
        <w:r w:rsidRPr="001C53D4">
          <w:rPr>
            <w:rStyle w:val="Hyperlink"/>
            <w:noProof/>
          </w:rPr>
          <w:t>8.8</w:t>
        </w:r>
        <w:r>
          <w:rPr>
            <w:rFonts w:eastAsiaTheme="minorEastAsia"/>
            <w:noProof/>
            <w:lang w:eastAsia="es-ES"/>
          </w:rPr>
          <w:tab/>
        </w:r>
        <w:r w:rsidRPr="001C53D4">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_Toc508622158 \h </w:instrText>
        </w:r>
        <w:r>
          <w:rPr>
            <w:noProof/>
            <w:webHidden/>
          </w:rPr>
        </w:r>
        <w:r>
          <w:rPr>
            <w:noProof/>
            <w:webHidden/>
          </w:rPr>
          <w:fldChar w:fldCharType="separate"/>
        </w:r>
        <w:r>
          <w:rPr>
            <w:noProof/>
            <w:webHidden/>
          </w:rPr>
          <w:t>47</w:t>
        </w:r>
        <w:r>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1" w:name="_Toc414390325"/>
      <w:bookmarkStart w:id="2" w:name="_Toc424848867"/>
      <w:bookmarkStart w:id="3" w:name="_Toc425144388"/>
      <w:bookmarkStart w:id="4" w:name="_Toc429737795"/>
      <w:bookmarkStart w:id="5" w:name="_Ref472673034"/>
      <w:bookmarkStart w:id="6" w:name="_Toc508622114"/>
      <w:r>
        <w:lastRenderedPageBreak/>
        <w:t>Introducción</w:t>
      </w:r>
      <w:bookmarkEnd w:id="1"/>
      <w:bookmarkEnd w:id="2"/>
      <w:bookmarkEnd w:id="3"/>
      <w:bookmarkEnd w:id="4"/>
      <w:bookmarkEnd w:id="5"/>
      <w:bookmarkEnd w:id="6"/>
    </w:p>
    <w:p w:rsidR="00F76F3E" w:rsidRDefault="00F76F3E" w:rsidP="00840E48">
      <w:pPr>
        <w:jc w:val="both"/>
      </w:pPr>
      <w:r w:rsidRPr="000B7F83">
        <w:t>AutoFirma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w:t>
      </w:r>
      <w:r w:rsidR="000B7F83" w:rsidRPr="000B7F83">
        <w:rPr>
          <w:strike/>
          <w:color w:val="FF0000"/>
        </w:rPr>
        <w:t xml:space="preserve"> </w:t>
      </w:r>
      <w:r w:rsidRPr="000B7F83">
        <w:t>principalmente mediante el JavaScript de despliegue del MiniApplet @firma</w:t>
      </w:r>
      <w:r w:rsidR="00642DC2" w:rsidRPr="000B7F83">
        <w:t>,</w:t>
      </w:r>
      <w:r w:rsidRPr="000B7F83">
        <w:t xml:space="preserve"> que permitiría que se utilizase AutoFirma en lugar del propio MiniApplet para </w:t>
      </w:r>
      <w:r w:rsidR="00642DC2" w:rsidRPr="000B7F83">
        <w:t>gener</w:t>
      </w:r>
      <w:r w:rsidRPr="000B7F83">
        <w:t>ar las firmas de un trámite web.</w:t>
      </w:r>
    </w:p>
    <w:p w:rsidR="00782376" w:rsidRDefault="00782376" w:rsidP="00840E48">
      <w:pPr>
        <w:jc w:val="both"/>
      </w:pPr>
      <w:r>
        <w:t>Además de la versión nativa de AutoFirma, existe una versión Java WebStart que puede desplegarse para poder realizar operaciones de firma con AutoFirma desde trámites sin necesidad de que este esté instalado previamente. El despliegue de esta versión de AutoFirma también se realiza mediante el JavaScript de despliegue del MiniApplet @firma.</w:t>
      </w:r>
    </w:p>
    <w:p w:rsidR="000A3A9E" w:rsidRPr="000A3A9E" w:rsidRDefault="000A3A9E" w:rsidP="00840E48">
      <w:pPr>
        <w:jc w:val="both"/>
        <w:rPr>
          <w:b/>
        </w:rPr>
      </w:pPr>
      <w:r w:rsidRPr="000A3A9E">
        <w:rPr>
          <w:b/>
        </w:rPr>
        <w:t xml:space="preserve">El presente documento se centra principalmente en el uso de AutoFirma </w:t>
      </w:r>
      <w:r>
        <w:rPr>
          <w:b/>
        </w:rPr>
        <w:t>para firmas web por medio</w:t>
      </w:r>
      <w:r w:rsidRPr="000A3A9E">
        <w:rPr>
          <w:b/>
        </w:rPr>
        <w:t xml:space="preserve"> del JavaScript de despliegue del MiniApplet @firma.</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MiniApplet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como por ejemplo, el DNI Electrónico o DNIe</w:t>
      </w:r>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w:t>
      </w:r>
      <w:r w:rsidR="004C3360">
        <w:t>e</w:t>
      </w:r>
      <w:r w:rsidR="00F03BA1">
        <w:t xml:space="preserve">stos </w:t>
      </w:r>
      <w:r w:rsidR="00F76F3E">
        <w:t xml:space="preserve">salgan en ningún momento del almacén </w:t>
      </w:r>
      <w:r>
        <w:t>(tarjeta, dispositivo USB o navegador)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GNU General Public License</w:t>
      </w:r>
      <w:r w:rsidR="00055DBD">
        <w:t xml:space="preserve"> versión 2 (GPLv2) o superior o bajo licencia </w:t>
      </w:r>
      <w:r w:rsidR="00055DBD" w:rsidRPr="00E64C1B">
        <w:rPr>
          <w:i/>
        </w:rPr>
        <w:t>European Software License</w:t>
      </w:r>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w:t>
      </w:r>
      <w:r w:rsidR="00F03BA1">
        <w:t>encuentra AutoFirma</w:t>
      </w:r>
      <w:r w:rsidR="00F03BA1" w:rsidRPr="000B7F83">
        <w:rPr>
          <w:color w:val="FF0000"/>
        </w:rPr>
        <w:t>,</w:t>
      </w:r>
      <w:r w:rsidR="00F03BA1">
        <w:t xml:space="preserve"> y descargar </w:t>
      </w:r>
      <w:r w:rsidR="00C418C1">
        <w:t>el código fuente</w:t>
      </w:r>
      <w:r>
        <w:t xml:space="preserve"> </w:t>
      </w:r>
      <w:r w:rsidR="00AF53B5">
        <w:t xml:space="preserve">y los binarios </w:t>
      </w:r>
      <w:r>
        <w:t>de la aplicación en la siguiente dirección Web:</w:t>
      </w:r>
    </w:p>
    <w:p w:rsidR="00840E48" w:rsidRDefault="00663702" w:rsidP="00840E48">
      <w:pPr>
        <w:jc w:val="center"/>
        <w:rPr>
          <w:rStyle w:val="Hyperlink"/>
        </w:rPr>
      </w:pPr>
      <w:hyperlink r:id="rId9" w:history="1">
        <w:r w:rsidR="00AF53B5" w:rsidRPr="00BE2BBE">
          <w:rPr>
            <w:rStyle w:val="Hyperlink"/>
          </w:rPr>
          <w:t>http://administracionelectronica.gob.es/es/ctt/clienteafirma</w:t>
        </w:r>
      </w:hyperlink>
    </w:p>
    <w:p w:rsidR="008442C4" w:rsidRDefault="008442C4" w:rsidP="008442C4">
      <w:pPr>
        <w:pStyle w:val="Heading2"/>
      </w:pPr>
      <w:bookmarkStart w:id="7" w:name="_Toc508622115"/>
      <w:r>
        <w:lastRenderedPageBreak/>
        <w:t>Adecuación al Esquema Nacional de Seguridad</w:t>
      </w:r>
      <w:bookmarkEnd w:id="7"/>
    </w:p>
    <w:p w:rsidR="008442C4" w:rsidRDefault="008442C4" w:rsidP="008442C4">
      <w:r>
        <w:t>Los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8442C4" w:rsidRDefault="008442C4" w:rsidP="008442C4">
      <w:r>
        <w:t>Puede consultar la norma vigente desde el siguiente enlace:</w:t>
      </w:r>
    </w:p>
    <w:p w:rsidR="008442C4" w:rsidRDefault="00663702" w:rsidP="008442C4">
      <w:hyperlink r:id="rId10" w:history="1">
        <w:r w:rsidR="008442C4">
          <w:rPr>
            <w:rStyle w:val="Hyperlink"/>
          </w:rPr>
          <w:t>https://www.ccn-cert.cni.es/series-ccn-stic/800-guia-esquema-nacional-de-seguridad/513-ccn-stic-807-criptologia-de-empleo-en-el-ens/file.html</w:t>
        </w:r>
      </w:hyperlink>
    </w:p>
    <w:p w:rsidR="00777FD0" w:rsidRDefault="00CE3107" w:rsidP="000A7353">
      <w:pPr>
        <w:pStyle w:val="Heading1"/>
      </w:pPr>
      <w:bookmarkStart w:id="8" w:name="_Toc414390327"/>
      <w:bookmarkStart w:id="9" w:name="_Toc424848869"/>
      <w:bookmarkStart w:id="10" w:name="_Toc425144390"/>
      <w:bookmarkStart w:id="11" w:name="_Toc429737797"/>
      <w:bookmarkStart w:id="12" w:name="_Toc508622116"/>
      <w:r>
        <w:t>Requisitos mínimos</w:t>
      </w:r>
      <w:bookmarkEnd w:id="8"/>
      <w:bookmarkEnd w:id="9"/>
      <w:bookmarkEnd w:id="10"/>
      <w:bookmarkEnd w:id="11"/>
      <w:bookmarkEnd w:id="12"/>
    </w:p>
    <w:p w:rsidR="000A7353" w:rsidRPr="000A7353" w:rsidRDefault="000A7353" w:rsidP="000A7353">
      <w:pPr>
        <w:pStyle w:val="Heading2"/>
      </w:pPr>
      <w:bookmarkStart w:id="13" w:name="_Ref313879106"/>
      <w:bookmarkStart w:id="14" w:name="_Toc414390328"/>
      <w:bookmarkStart w:id="15" w:name="_Toc424848870"/>
      <w:bookmarkStart w:id="16" w:name="_Toc425144391"/>
      <w:bookmarkStart w:id="17" w:name="_Toc429737798"/>
      <w:bookmarkStart w:id="18" w:name="_Toc508622117"/>
      <w:r>
        <w:t>Entorno Cliente</w:t>
      </w:r>
      <w:bookmarkEnd w:id="13"/>
      <w:bookmarkEnd w:id="14"/>
      <w:bookmarkEnd w:id="15"/>
      <w:bookmarkEnd w:id="16"/>
      <w:bookmarkEnd w:id="17"/>
      <w:bookmarkEnd w:id="18"/>
    </w:p>
    <w:p w:rsidR="005D09E9" w:rsidRDefault="005D09E9" w:rsidP="005D09E9">
      <w:pPr>
        <w:pStyle w:val="Heading3"/>
      </w:pPr>
      <w:bookmarkStart w:id="19" w:name="_Toc414390332"/>
      <w:bookmarkStart w:id="20" w:name="_Toc424848874"/>
      <w:bookmarkStart w:id="21" w:name="_Toc425144395"/>
      <w:bookmarkStart w:id="22" w:name="_Toc429737802"/>
      <w:bookmarkStart w:id="23" w:name="_Toc508622118"/>
      <w:r>
        <w:t>AutoFirma</w:t>
      </w:r>
      <w:bookmarkEnd w:id="23"/>
    </w:p>
    <w:p w:rsidR="00C977A8" w:rsidRDefault="00C977A8" w:rsidP="00A1730D">
      <w:pPr>
        <w:jc w:val="both"/>
      </w:pPr>
      <w:r>
        <w:t>El uso de AutoFirma como herramienta de firma integrada dentro del proceso de firma de trámites web tiene los siguientes requerimientos en cuanto a entorno operativo:</w:t>
      </w:r>
    </w:p>
    <w:p w:rsidR="005D09E9" w:rsidRDefault="005D09E9" w:rsidP="00A1730D">
      <w:pPr>
        <w:pStyle w:val="ListParagraph"/>
        <w:numPr>
          <w:ilvl w:val="0"/>
          <w:numId w:val="5"/>
        </w:numPr>
        <w:jc w:val="both"/>
      </w:pPr>
      <w:r>
        <w:t>Sistema Operativo</w:t>
      </w:r>
    </w:p>
    <w:p w:rsidR="005D09E9" w:rsidRDefault="00866DAC" w:rsidP="00A1730D">
      <w:pPr>
        <w:pStyle w:val="ListParagraph"/>
        <w:numPr>
          <w:ilvl w:val="1"/>
          <w:numId w:val="5"/>
        </w:numPr>
        <w:jc w:val="both"/>
      </w:pPr>
      <w:r>
        <w:t xml:space="preserve">Microsoft </w:t>
      </w:r>
      <w:r w:rsidR="005D09E9">
        <w:t>Windows 7 o superior.</w:t>
      </w:r>
    </w:p>
    <w:p w:rsidR="005D09E9" w:rsidRDefault="005D09E9" w:rsidP="00A1730D">
      <w:pPr>
        <w:pStyle w:val="ListParagraph"/>
        <w:numPr>
          <w:ilvl w:val="2"/>
          <w:numId w:val="5"/>
        </w:numPr>
        <w:jc w:val="both"/>
      </w:pPr>
      <w:r>
        <w:t>Soportado directamente en 7, 8, 8.1 y 10.</w:t>
      </w:r>
    </w:p>
    <w:p w:rsidR="005D09E9" w:rsidRDefault="005D09E9" w:rsidP="00A1730D">
      <w:pPr>
        <w:pStyle w:val="ListParagraph"/>
        <w:numPr>
          <w:ilvl w:val="2"/>
          <w:numId w:val="5"/>
        </w:numPr>
        <w:jc w:val="both"/>
      </w:pPr>
      <w:r>
        <w:t xml:space="preserve">En 32 </w:t>
      </w:r>
      <w:r w:rsidR="000B7F83">
        <w:t>o</w:t>
      </w:r>
      <w:r w:rsidR="00F03BA1" w:rsidRPr="00924D34">
        <w:rPr>
          <w:color w:val="FF0000"/>
        </w:rPr>
        <w:t xml:space="preserve"> </w:t>
      </w:r>
      <w:r>
        <w:t>64 bits.</w:t>
      </w:r>
    </w:p>
    <w:p w:rsidR="003D6A53" w:rsidRDefault="003D6A53" w:rsidP="003D6A53">
      <w:pPr>
        <w:pStyle w:val="ListParagraph"/>
        <w:numPr>
          <w:ilvl w:val="1"/>
          <w:numId w:val="5"/>
        </w:numPr>
        <w:jc w:val="both"/>
      </w:pPr>
      <w:r>
        <w:t>Linux</w:t>
      </w:r>
    </w:p>
    <w:p w:rsidR="003D6A53" w:rsidRDefault="003D6A53" w:rsidP="003D6A53">
      <w:pPr>
        <w:pStyle w:val="ListParagraph"/>
        <w:numPr>
          <w:ilvl w:val="2"/>
          <w:numId w:val="5"/>
        </w:numPr>
        <w:jc w:val="both"/>
      </w:pPr>
      <w:r>
        <w:t>Guadaline</w:t>
      </w:r>
      <w:r w:rsidRPr="00BE742D">
        <w:t>x, Ubuntu.</w:t>
      </w:r>
    </w:p>
    <w:p w:rsidR="00AD51F9" w:rsidRDefault="00AD51F9" w:rsidP="00AD51F9">
      <w:pPr>
        <w:pStyle w:val="ListParagraph"/>
        <w:numPr>
          <w:ilvl w:val="1"/>
          <w:numId w:val="5"/>
        </w:numPr>
      </w:pPr>
      <w:r>
        <w:t>Apple OS X Yosemite o superior.</w:t>
      </w:r>
    </w:p>
    <w:p w:rsidR="00AD51F9" w:rsidRDefault="00AD51F9" w:rsidP="00AD51F9">
      <w:pPr>
        <w:pStyle w:val="ListParagraph"/>
        <w:numPr>
          <w:ilvl w:val="2"/>
          <w:numId w:val="5"/>
        </w:numPr>
      </w:pPr>
      <w:r>
        <w:t>Soportado directamente en Yosemite, El Capitán o Sierra.</w:t>
      </w:r>
    </w:p>
    <w:p w:rsidR="005D09E9" w:rsidRDefault="005D09E9" w:rsidP="00A1730D">
      <w:pPr>
        <w:pStyle w:val="ListParagraph"/>
        <w:numPr>
          <w:ilvl w:val="0"/>
          <w:numId w:val="5"/>
        </w:numPr>
        <w:jc w:val="both"/>
      </w:pPr>
      <w:r>
        <w:t>Navegadores Web</w:t>
      </w:r>
      <w:r w:rsidR="000A3A9E">
        <w:t xml:space="preserve"> (para la invocación por protocolo)</w:t>
      </w:r>
    </w:p>
    <w:p w:rsidR="005D09E9" w:rsidRDefault="00866DAC" w:rsidP="00A1730D">
      <w:pPr>
        <w:pStyle w:val="ListParagraph"/>
        <w:numPr>
          <w:ilvl w:val="1"/>
          <w:numId w:val="5"/>
        </w:numPr>
        <w:jc w:val="both"/>
      </w:pPr>
      <w:r>
        <w:t xml:space="preserve">Microsoft </w:t>
      </w:r>
      <w:r w:rsidR="005D09E9">
        <w:t>Windows</w:t>
      </w:r>
    </w:p>
    <w:p w:rsidR="005D09E9" w:rsidRDefault="005D09E9" w:rsidP="00A1730D">
      <w:pPr>
        <w:pStyle w:val="ListParagraph"/>
        <w:numPr>
          <w:ilvl w:val="2"/>
          <w:numId w:val="5"/>
        </w:numPr>
        <w:jc w:val="both"/>
      </w:pPr>
      <w:r>
        <w:t>Google Chrome</w:t>
      </w:r>
      <w:r w:rsidR="00866DAC">
        <w:t xml:space="preserve"> 46 o superior</w:t>
      </w:r>
      <w:r>
        <w:t>.</w:t>
      </w:r>
    </w:p>
    <w:p w:rsidR="005D09E9" w:rsidRDefault="00866DAC" w:rsidP="00A1730D">
      <w:pPr>
        <w:pStyle w:val="ListParagraph"/>
        <w:numPr>
          <w:ilvl w:val="2"/>
          <w:numId w:val="5"/>
        </w:numPr>
        <w:jc w:val="both"/>
      </w:pPr>
      <w:r>
        <w:t xml:space="preserve">Mozilla </w:t>
      </w:r>
      <w:r w:rsidR="005D09E9">
        <w:t>Firefox 41.0.1 o superior.</w:t>
      </w:r>
    </w:p>
    <w:p w:rsidR="0079024D" w:rsidRDefault="00866DAC" w:rsidP="00A1730D">
      <w:pPr>
        <w:pStyle w:val="ListParagraph"/>
        <w:numPr>
          <w:ilvl w:val="2"/>
          <w:numId w:val="5"/>
        </w:numPr>
        <w:jc w:val="both"/>
      </w:pPr>
      <w:r>
        <w:t xml:space="preserve">Microsoft </w:t>
      </w:r>
      <w:r w:rsidR="00D61BF0">
        <w:t xml:space="preserve">Internet Explorer </w:t>
      </w:r>
      <w:r w:rsidR="00B00CDA">
        <w:t>8 o superior</w:t>
      </w:r>
      <w:r w:rsidR="00A1730D">
        <w:t>.</w:t>
      </w:r>
    </w:p>
    <w:p w:rsidR="0031437C" w:rsidRPr="00BE742D" w:rsidRDefault="0031437C" w:rsidP="00A1730D">
      <w:pPr>
        <w:pStyle w:val="ListParagraph"/>
        <w:numPr>
          <w:ilvl w:val="2"/>
          <w:numId w:val="5"/>
        </w:numPr>
        <w:jc w:val="both"/>
      </w:pPr>
      <w:r w:rsidRPr="00BE742D">
        <w:t>Microsoft Edge v20.</w:t>
      </w:r>
    </w:p>
    <w:p w:rsidR="005D09E9" w:rsidRDefault="005D09E9" w:rsidP="00A1730D">
      <w:pPr>
        <w:pStyle w:val="ListParagraph"/>
        <w:numPr>
          <w:ilvl w:val="1"/>
          <w:numId w:val="5"/>
        </w:numPr>
        <w:jc w:val="both"/>
      </w:pPr>
      <w:r>
        <w:t>Linux</w:t>
      </w:r>
    </w:p>
    <w:p w:rsidR="005D09E9" w:rsidRDefault="00866DAC" w:rsidP="00A1730D">
      <w:pPr>
        <w:pStyle w:val="ListParagraph"/>
        <w:numPr>
          <w:ilvl w:val="2"/>
          <w:numId w:val="5"/>
        </w:numPr>
        <w:jc w:val="both"/>
      </w:pPr>
      <w:r>
        <w:t xml:space="preserve">Mozilla </w:t>
      </w:r>
      <w:r w:rsidR="005D09E9">
        <w:t>Firefox 41.0.1 o superior.</w:t>
      </w:r>
    </w:p>
    <w:p w:rsidR="005D09E9" w:rsidRDefault="00866DAC" w:rsidP="00A1730D">
      <w:pPr>
        <w:pStyle w:val="ListParagraph"/>
        <w:numPr>
          <w:ilvl w:val="1"/>
          <w:numId w:val="5"/>
        </w:numPr>
        <w:jc w:val="both"/>
      </w:pPr>
      <w:r>
        <w:t xml:space="preserve">Apple </w:t>
      </w:r>
      <w:r w:rsidR="005D09E9">
        <w:t>OS X</w:t>
      </w:r>
    </w:p>
    <w:p w:rsidR="005D09E9" w:rsidRDefault="00866DAC" w:rsidP="00A1730D">
      <w:pPr>
        <w:pStyle w:val="ListParagraph"/>
        <w:numPr>
          <w:ilvl w:val="2"/>
          <w:numId w:val="5"/>
        </w:numPr>
        <w:jc w:val="both"/>
      </w:pPr>
      <w:r>
        <w:t xml:space="preserve">Apple </w:t>
      </w:r>
      <w:r w:rsidR="00D61BF0">
        <w:t xml:space="preserve">Safari </w:t>
      </w:r>
      <w:r w:rsidR="005D09E9">
        <w:t>9.0 o superior.</w:t>
      </w:r>
    </w:p>
    <w:p w:rsidR="003D6A53" w:rsidRDefault="003D6A53" w:rsidP="003D6A53">
      <w:pPr>
        <w:pStyle w:val="ListParagraph"/>
        <w:numPr>
          <w:ilvl w:val="2"/>
          <w:numId w:val="5"/>
        </w:numPr>
        <w:jc w:val="both"/>
      </w:pPr>
      <w:r>
        <w:t>Google Chrome 46 o superior.</w:t>
      </w:r>
    </w:p>
    <w:p w:rsidR="003D6A53" w:rsidRDefault="003D6A53" w:rsidP="003D6A53">
      <w:pPr>
        <w:pStyle w:val="ListParagraph"/>
        <w:numPr>
          <w:ilvl w:val="2"/>
          <w:numId w:val="5"/>
        </w:numPr>
        <w:jc w:val="both"/>
      </w:pPr>
      <w:r>
        <w:lastRenderedPageBreak/>
        <w:t>Mozilla Firefox 41.0.1 o superior.</w:t>
      </w:r>
    </w:p>
    <w:p w:rsidR="00A1730D" w:rsidRDefault="00A1730D" w:rsidP="00A1730D">
      <w:pPr>
        <w:jc w:val="both"/>
      </w:pPr>
      <w:r>
        <w:t>El uso de Microsoft Edge</w:t>
      </w:r>
      <w:r w:rsidR="003D6A53">
        <w:t>,</w:t>
      </w:r>
      <w:r>
        <w:t xml:space="preserve"> versiones de Internet Explorer anteriores a la 11 (o la versión 11 en modo de compatibilidad con una versión anterior) </w:t>
      </w:r>
      <w:r w:rsidR="003D6A53">
        <w:t xml:space="preserve">y Safari 10 </w:t>
      </w:r>
      <w:r>
        <w:t>requiere que el despliegue del MiniApplet permita la comunicación a través de servidor intermedio. Consulte el manual del integrador del MiniApplet para más detalles.</w:t>
      </w:r>
    </w:p>
    <w:p w:rsidR="005D09E9" w:rsidRDefault="00866DAC" w:rsidP="00A1730D">
      <w:pPr>
        <w:jc w:val="both"/>
      </w:pPr>
      <w:r>
        <w:t xml:space="preserve">En entornos </w:t>
      </w:r>
      <w:r w:rsidR="00914844">
        <w:t>macOS</w:t>
      </w:r>
      <w:r>
        <w:t xml:space="preserve"> y Windows n</w:t>
      </w:r>
      <w:r w:rsidR="005D09E9">
        <w:t>o es necesario que el usuario tenga instalado un entorno de ejecución de Java</w:t>
      </w:r>
      <w:r w:rsidR="00914844">
        <w:t>, ya que viene incluido en la propia aplicación</w:t>
      </w:r>
      <w:r w:rsidR="005D09E9">
        <w:t>.</w:t>
      </w:r>
      <w:r>
        <w:t xml:space="preserve"> En Linux se necesita un entorno de ejecución de Java de Oracle </w:t>
      </w:r>
      <w:r w:rsidR="008E10A5">
        <w:t xml:space="preserve">8 </w:t>
      </w:r>
      <w:r>
        <w:t xml:space="preserve">u OpenJDK </w:t>
      </w:r>
      <w:r w:rsidR="008E10A5">
        <w:t xml:space="preserve">8 </w:t>
      </w:r>
      <w:r>
        <w:t>(marcado como dependencia en el instalador integrado de AutoFirma).</w:t>
      </w:r>
    </w:p>
    <w:p w:rsidR="00C977A8" w:rsidRPr="004778D0" w:rsidRDefault="00C977A8" w:rsidP="00A1730D">
      <w:pPr>
        <w:jc w:val="both"/>
      </w:pPr>
      <w:r>
        <w:t>Es obligatorio que AutoFirma sea instalado antes de iniciar el trámite web en el que se usará para ejecutar las operaciones de firma.</w:t>
      </w:r>
    </w:p>
    <w:bookmarkEnd w:id="19"/>
    <w:bookmarkEnd w:id="20"/>
    <w:bookmarkEnd w:id="21"/>
    <w:bookmarkEnd w:id="22"/>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Heading1"/>
      </w:pPr>
      <w:bookmarkStart w:id="24" w:name="_Toc414390351"/>
      <w:bookmarkStart w:id="25" w:name="_Toc424848897"/>
      <w:bookmarkStart w:id="26" w:name="_Toc425144418"/>
      <w:bookmarkStart w:id="27" w:name="_Toc429737825"/>
      <w:bookmarkStart w:id="28" w:name="_Toc508622119"/>
      <w:r>
        <w:lastRenderedPageBreak/>
        <w:t>Funcionamiento de</w:t>
      </w:r>
      <w:r w:rsidR="00330D57">
        <w:t xml:space="preserve"> AutoFirma</w:t>
      </w:r>
      <w:bookmarkEnd w:id="28"/>
    </w:p>
    <w:p w:rsidR="00330D57" w:rsidRDefault="00584DDB" w:rsidP="00A66C23">
      <w:pPr>
        <w:jc w:val="both"/>
      </w:pPr>
      <w:r>
        <w:t xml:space="preserve">Cuando el entorno del ciudadano firmante no cuenta con un entorno de ejecución de Java instalado </w:t>
      </w:r>
      <w:r w:rsidR="008A0916">
        <w:t xml:space="preserve">y un </w:t>
      </w:r>
      <w:r>
        <w:t xml:space="preserve">navegador Web </w:t>
      </w:r>
      <w:r w:rsidR="008A0916">
        <w:t xml:space="preserve">compatible con </w:t>
      </w:r>
      <w:r>
        <w:t xml:space="preserve">la ejecución de Applets, el despliegue del MiniApplet deriva las tareas de firma a la aplicación AutoFirma,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AutoFirma en trámites web, puede consultar el documento </w:t>
      </w:r>
      <w:r w:rsidR="000A3A9E" w:rsidRPr="000A3A9E">
        <w:t>“</w:t>
      </w:r>
      <w:r w:rsidR="000A3A9E" w:rsidRPr="00BE742D">
        <w:rPr>
          <w:i/>
        </w:rPr>
        <w:t>MCF_manual-integrador_ES</w:t>
      </w:r>
      <w:r w:rsidR="000A3A9E" w:rsidRPr="000A3A9E">
        <w:t>”</w:t>
      </w:r>
      <w:r w:rsidR="000A3A9E">
        <w:t>.</w:t>
      </w:r>
    </w:p>
    <w:p w:rsidR="00584DDB" w:rsidRDefault="000A3A9E" w:rsidP="00A66C23">
      <w:pPr>
        <w:jc w:val="both"/>
      </w:pPr>
      <w:r>
        <w:t>En cualquier caso, p</w:t>
      </w:r>
      <w:r w:rsidR="0076057C">
        <w:t>ara que AutoFirma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Ya se ejecute AutoFirma como aplicación de escritorio o sea lanzada por el navegador web, AutoFirma registra la operativa de su última ejecución en un fichero de trazas en el subdirectorio oculto “</w:t>
      </w:r>
      <w:r w:rsidRPr="00802F31">
        <w:rPr>
          <w:i/>
        </w:rPr>
        <w:t>.afirma</w:t>
      </w:r>
      <w:r>
        <w:t>” del directorio del usuario. Por ejemplo, “</w:t>
      </w:r>
      <w:r w:rsidRPr="00802F31">
        <w:rPr>
          <w:i/>
        </w:rPr>
        <w:t>C:\Users\miusuario\.afirma</w:t>
      </w:r>
      <w:r>
        <w:t>”. El fichero generado tiene el nombre “</w:t>
      </w:r>
      <w:r w:rsidRPr="00802F31">
        <w:rPr>
          <w:i/>
        </w:rPr>
        <w:t>AUTOFIRMA.afirma.log.xml</w:t>
      </w:r>
      <w:r>
        <w:t xml:space="preserve">”. Los ficheros de trazas del Cliente @firma en ningún caso almacenan información de carácter personal. </w:t>
      </w:r>
    </w:p>
    <w:p w:rsidR="002A3A7E" w:rsidRPr="005F7B84" w:rsidRDefault="002340E4" w:rsidP="002A3A7E">
      <w:pPr>
        <w:pStyle w:val="Heading2"/>
      </w:pPr>
      <w:bookmarkStart w:id="29" w:name="_Toc508622120"/>
      <w:r>
        <w:t>Uso</w:t>
      </w:r>
      <w:r w:rsidR="002A3A7E">
        <w:t xml:space="preserve"> </w:t>
      </w:r>
      <w:r>
        <w:t>del</w:t>
      </w:r>
      <w:r w:rsidR="002A3A7E">
        <w:t xml:space="preserve"> DNIe</w:t>
      </w:r>
      <w:bookmarkEnd w:id="29"/>
    </w:p>
    <w:p w:rsidR="002A3A7E" w:rsidRDefault="002A3A7E" w:rsidP="002A3A7E">
      <w:pPr>
        <w:jc w:val="both"/>
      </w:pPr>
      <w:r>
        <w:t>El Cliente @firma utiliza la biblioteca JMulticard para permitir firmar con DNIe 2.0 y 3.0 sin necesidad de que los usuarios tengan instalados los controladores de la tarjeta. Esta biblioteca se utilizará al seleccionar la opción “Continuar con DNIe” al abrir AutoFirma o al invocar a la aplicación desde una página web e insertar el PIN de la tarjeta.</w:t>
      </w:r>
    </w:p>
    <w:p w:rsidR="002A3A7E" w:rsidRDefault="00E35B58" w:rsidP="00CD4CDD">
      <w:pPr>
        <w:jc w:val="both"/>
      </w:pPr>
      <w:r>
        <w:t xml:space="preserve">AutoFirma </w:t>
      </w:r>
      <w:r w:rsidR="002A3A7E">
        <w:t xml:space="preserve">solicita el PIN de la tarjeta </w:t>
      </w:r>
      <w:r>
        <w:t xml:space="preserve">antes de </w:t>
      </w:r>
      <w:r w:rsidR="002A3A7E">
        <w:t>listar los certificados del almacén</w:t>
      </w:r>
      <w:r w:rsidR="00CD4CDD">
        <w:t xml:space="preserve"> y</w:t>
      </w:r>
      <w:r w:rsidR="002A3A7E">
        <w:t xml:space="preserve"> de que el usuario indique qué certificado desea utilizarla para firmar. Este comportamiento emula el de los controladores PKCS#11 de las tarjetas en donde el PIN es necesario para listar los certifi</w:t>
      </w:r>
      <w:r w:rsidR="00CD4CDD">
        <w:t xml:space="preserve">cados contenidos por la tarjeta y sigue la lógica de que si un </w:t>
      </w:r>
      <w:r w:rsidR="002A3A7E">
        <w:t xml:space="preserve">usuario ha insertado el DNIe en el lector </w:t>
      </w:r>
      <w:r w:rsidR="00CD4CDD">
        <w:t xml:space="preserve">es porque </w:t>
      </w:r>
      <w:r w:rsidR="002A3A7E">
        <w:t xml:space="preserve">lo desea utilizar.  </w:t>
      </w:r>
      <w:r w:rsidR="00CD4CDD">
        <w:t>Cuando el usuario inserta el PIN, se listan sus certificados y se abre el canal seguro con la tarjeta</w:t>
      </w:r>
      <w:r w:rsidR="001500F7">
        <w:t xml:space="preserve"> y, en el momento de firmar, se utiliza este canal seguro para realizar la operación</w:t>
      </w:r>
      <w:r w:rsidR="002A3A7E">
        <w:t>.</w:t>
      </w:r>
      <w:r w:rsidR="001500F7">
        <w:t xml:space="preserve"> </w:t>
      </w:r>
      <w:r w:rsidR="009B6600">
        <w:t>A continuación</w:t>
      </w:r>
      <w:r w:rsidR="001500F7">
        <w:t>, se cierra el canal</w:t>
      </w:r>
      <w:r w:rsidR="009B6600">
        <w:t xml:space="preserve"> seguro</w:t>
      </w:r>
      <w:r w:rsidR="001500F7">
        <w:t>.</w:t>
      </w:r>
    </w:p>
    <w:p w:rsidR="002A3A7E" w:rsidRDefault="002A3A7E" w:rsidP="002A3A7E">
      <w:pPr>
        <w:jc w:val="both"/>
      </w:pPr>
      <w:r>
        <w:t>Las operaciones de firma realizadas posteriormente solicitarán el PIN de la tarjeta sólo en el momento de realizar la firma</w:t>
      </w:r>
      <w:r w:rsidR="001500F7">
        <w:t>, momento en el cual se volverá a abrir el canal seguro con la tarjeta</w:t>
      </w:r>
      <w:r>
        <w:t xml:space="preserve">. </w:t>
      </w:r>
    </w:p>
    <w:p w:rsidR="002A3A7E" w:rsidRDefault="002A3A7E" w:rsidP="002A3A7E">
      <w:pPr>
        <w:jc w:val="both"/>
      </w:pPr>
      <w:r>
        <w:t>Si se recargase el almacén por medio de la opción correspondie</w:t>
      </w:r>
      <w:r w:rsidR="00207E34">
        <w:t>nte del diálogo de selección de certificados</w:t>
      </w:r>
      <w:r>
        <w:t>, el controlador se reiniciaría y volvería a pedir el PIN de la tarjeta para listar los certificados.</w:t>
      </w:r>
    </w:p>
    <w:p w:rsidR="002A3A7E" w:rsidRDefault="002A3A7E" w:rsidP="002A3A7E">
      <w:pPr>
        <w:jc w:val="both"/>
      </w:pPr>
      <w:r>
        <w:t xml:space="preserve">En el caso de ejecutar </w:t>
      </w:r>
      <w:r w:rsidR="00BB78FD">
        <w:t>AutoFirma</w:t>
      </w:r>
      <w:r>
        <w:t xml:space="preserve"> como aplicación de escritorio en Windows y seleccionar “Usar cualquier certificado” o haberlo invocado </w:t>
      </w:r>
      <w:r w:rsidR="0047485D">
        <w:t>desde</w:t>
      </w:r>
      <w:r>
        <w:t xml:space="preserve"> Internet Explorer o Chrome y cancelar el diálogo de PIN del DNIe de JMulticard, se cargará el almacén del sistema normalmente. Si se tiene instalado el </w:t>
      </w:r>
      <w:r>
        <w:lastRenderedPageBreak/>
        <w:t xml:space="preserve">controlador oficial del DNIe en el equipo esto puede implicar que los certificados del DNIe se listen </w:t>
      </w:r>
      <w:r w:rsidR="001500F7">
        <w:t>también</w:t>
      </w:r>
      <w:r>
        <w:t xml:space="preserve"> en el diálogo de selección de certificados ya que será el controlador oficial el que los cargue. En estos casos, también se usará el controlador oficial para realizar la firma.</w:t>
      </w:r>
    </w:p>
    <w:p w:rsidR="00782376" w:rsidRDefault="00782376" w:rsidP="00782376">
      <w:pPr>
        <w:pStyle w:val="Heading2"/>
      </w:pPr>
      <w:bookmarkStart w:id="30" w:name="_Toc508622121"/>
      <w:r>
        <w:t>Comunicación con servicios externos</w:t>
      </w:r>
      <w:bookmarkEnd w:id="30"/>
    </w:p>
    <w:p w:rsidR="009E25C8" w:rsidRDefault="009E25C8" w:rsidP="00782376">
      <w:pPr>
        <w:jc w:val="both"/>
      </w:pPr>
      <w:r>
        <w:t>C</w:t>
      </w:r>
      <w:r w:rsidR="00782376">
        <w:t xml:space="preserve">uando </w:t>
      </w:r>
      <w:r>
        <w:t xml:space="preserve">AutoFirma </w:t>
      </w:r>
      <w:r w:rsidR="00782376">
        <w:t>se comunic</w:t>
      </w:r>
      <w:r>
        <w:t>a</w:t>
      </w:r>
      <w:r w:rsidR="00782376">
        <w:t xml:space="preserve"> con servicios externos</w:t>
      </w:r>
      <w:r>
        <w:t xml:space="preserve">, por ejemplo, para </w:t>
      </w:r>
      <w:r w:rsidR="006F22DB">
        <w:t xml:space="preserve">comprobar si existe una nueva versión </w:t>
      </w:r>
      <w:r w:rsidR="00782376">
        <w:t xml:space="preserve">o </w:t>
      </w:r>
      <w:r>
        <w:t>para la comunicación con el navegador web a través del servidor intermedio (consulte el apartado “</w:t>
      </w:r>
      <w:r w:rsidRPr="009E25C8">
        <w:t>Compatibilidad con dispositivos móviles y AutoFirma</w:t>
      </w:r>
      <w:r>
        <w:t>” del manual “</w:t>
      </w:r>
      <w:r w:rsidRPr="009E25C8">
        <w:t>MCF_manual-integrador_ES</w:t>
      </w:r>
      <w:r>
        <w:t>” para más información)</w:t>
      </w:r>
      <w:r w:rsidR="006F22DB">
        <w:t>,</w:t>
      </w:r>
      <w:r>
        <w:t xml:space="preserve"> se utiliza la configuración de proxy </w:t>
      </w:r>
      <w:r w:rsidR="006F22DB">
        <w:t>de red establecida</w:t>
      </w:r>
      <w:r>
        <w:t xml:space="preserve"> en AutoFirma y el almacén de confianza d</w:t>
      </w:r>
      <w:r w:rsidR="006F22DB">
        <w:t>e</w:t>
      </w:r>
      <w:r>
        <w:t xml:space="preserve"> la </w:t>
      </w:r>
      <w:r w:rsidR="00693E4F">
        <w:t>JRE</w:t>
      </w:r>
      <w:r>
        <w:t xml:space="preserve"> con la cual se ejecute la aplicación.</w:t>
      </w:r>
    </w:p>
    <w:p w:rsidR="009E25C8" w:rsidRDefault="009E25C8" w:rsidP="00782376">
      <w:pPr>
        <w:jc w:val="both"/>
      </w:pPr>
      <w:r>
        <w:t xml:space="preserve">Para saber más sobre la configuración del proxy de red en AutoFirma consulte la ayuda integrada de AutoFirma (para la configuración a través de interfaz gráfica) o </w:t>
      </w:r>
      <w:r w:rsidR="006F22DB">
        <w:t>las opciones de configuración referentes al proxy en el</w:t>
      </w:r>
      <w:r>
        <w:t xml:space="preserve"> apartado </w:t>
      </w:r>
      <w:r w:rsidR="006F22DB">
        <w:t>“</w:t>
      </w:r>
      <w:r w:rsidR="006F22DB" w:rsidRPr="006F22DB">
        <w:rPr>
          <w:u w:val="single"/>
        </w:rPr>
        <w:fldChar w:fldCharType="begin"/>
      </w:r>
      <w:r w:rsidR="006F22DB" w:rsidRPr="006F22DB">
        <w:rPr>
          <w:u w:val="single"/>
        </w:rPr>
        <w:instrText xml:space="preserve"> REF _Ref495667891 \r \h </w:instrText>
      </w:r>
      <w:r w:rsidR="006F22DB">
        <w:rPr>
          <w:u w:val="single"/>
        </w:rPr>
        <w:instrText xml:space="preserve"> \* MERGEFORMAT </w:instrText>
      </w:r>
      <w:r w:rsidR="006F22DB" w:rsidRPr="006F22DB">
        <w:rPr>
          <w:u w:val="single"/>
        </w:rPr>
      </w:r>
      <w:r w:rsidR="006F22DB" w:rsidRPr="006F22DB">
        <w:rPr>
          <w:u w:val="single"/>
        </w:rPr>
        <w:fldChar w:fldCharType="separate"/>
      </w:r>
      <w:r w:rsidR="006F22DB" w:rsidRPr="006F22DB">
        <w:rPr>
          <w:u w:val="single"/>
        </w:rPr>
        <w:t>6.4.1</w:t>
      </w:r>
      <w:r w:rsidR="006F22DB" w:rsidRPr="006F22DB">
        <w:rPr>
          <w:u w:val="single"/>
        </w:rPr>
        <w:fldChar w:fldCharType="end"/>
      </w:r>
      <w:r w:rsidR="006F22DB" w:rsidRPr="006F22DB">
        <w:rPr>
          <w:u w:val="single"/>
        </w:rPr>
        <w:t xml:space="preserve"> </w:t>
      </w:r>
      <w:r w:rsidR="006F22DB" w:rsidRPr="006F22DB">
        <w:rPr>
          <w:u w:val="single"/>
        </w:rPr>
        <w:fldChar w:fldCharType="begin"/>
      </w:r>
      <w:r w:rsidR="006F22DB" w:rsidRPr="006F22DB">
        <w:rPr>
          <w:u w:val="single"/>
        </w:rPr>
        <w:instrText xml:space="preserve"> REF _Ref495667894 \h </w:instrText>
      </w:r>
      <w:r w:rsidR="006F22DB">
        <w:rPr>
          <w:u w:val="single"/>
        </w:rPr>
        <w:instrText xml:space="preserve"> \* MERGEFORMAT </w:instrText>
      </w:r>
      <w:r w:rsidR="006F22DB" w:rsidRPr="006F22DB">
        <w:rPr>
          <w:u w:val="single"/>
        </w:rPr>
      </w:r>
      <w:r w:rsidR="006F22DB" w:rsidRPr="006F22DB">
        <w:rPr>
          <w:u w:val="single"/>
        </w:rPr>
        <w:fldChar w:fldCharType="separate"/>
      </w:r>
      <w:r w:rsidR="006F22DB" w:rsidRPr="006F22DB">
        <w:rPr>
          <w:u w:val="single"/>
        </w:rPr>
        <w:t>Opciones Generales</w:t>
      </w:r>
      <w:r w:rsidR="006F22DB" w:rsidRPr="006F22DB">
        <w:rPr>
          <w:u w:val="single"/>
        </w:rPr>
        <w:fldChar w:fldCharType="end"/>
      </w:r>
      <w:r w:rsidR="006F22DB">
        <w:t xml:space="preserve">” </w:t>
      </w:r>
      <w:r>
        <w:t>(para la configuración de la aplicación por parte de un administra</w:t>
      </w:r>
      <w:r w:rsidR="006F22DB">
        <w:t>dor).</w:t>
      </w:r>
    </w:p>
    <w:p w:rsidR="00693E4F" w:rsidRDefault="009E25C8" w:rsidP="00782376">
      <w:pPr>
        <w:jc w:val="both"/>
      </w:pPr>
      <w:r>
        <w:t xml:space="preserve">En el caso de </w:t>
      </w:r>
      <w:r w:rsidR="00693E4F">
        <w:t>los certificados de</w:t>
      </w:r>
      <w:r>
        <w:t xml:space="preserve"> confianza</w:t>
      </w:r>
      <w:r w:rsidR="00693E4F">
        <w:t xml:space="preserve">, AutoFirma utilizará el almacén de confianza de la JRE instalada junto a la propia aplicación (en las instalaciones de Windows o macOS) o el almacén de confianza de la JRE </w:t>
      </w:r>
      <w:r w:rsidR="00694D54">
        <w:t>instalada en el sistema que se utilice</w:t>
      </w:r>
      <w:r w:rsidR="00693E4F">
        <w:t xml:space="preserve"> para ejecutar</w:t>
      </w:r>
      <w:r w:rsidR="00694D54">
        <w:t>la</w:t>
      </w:r>
      <w:r w:rsidR="00693E4F">
        <w:t xml:space="preserve"> (en e</w:t>
      </w:r>
      <w:r w:rsidR="00694D54">
        <w:t>l caso de Linux y AutoFirma Web</w:t>
      </w:r>
      <w:r w:rsidR="00693E4F">
        <w:t>Start).</w:t>
      </w:r>
    </w:p>
    <w:p w:rsidR="00694D54" w:rsidRDefault="00694D54" w:rsidP="00782376">
      <w:pPr>
        <w:jc w:val="both"/>
      </w:pPr>
      <w:r>
        <w:t>Cuando AutoFirma intente acceder a un recurso de red o servicio externo sobre una comunicación SSL, rechazará la conexión en caso de que la conexión se cifrase utilizando un certificado SSL emitido por un prestador distinto a los incluidos en el almacén de confianza o cuando fuese expedido para un dominio distinto al que se intenta acceder. Esta medida de seguridad es necesaria para evitar ataques de seguridad que redireccionen las peticiones del cliente a servidores inseguros.</w:t>
      </w:r>
    </w:p>
    <w:p w:rsidR="00782376" w:rsidRDefault="00694D54" w:rsidP="00782376">
      <w:pPr>
        <w:jc w:val="both"/>
      </w:pPr>
      <w:r>
        <w:t>Para evitar problemas de conexión, a</w:t>
      </w:r>
      <w:r w:rsidR="00782376">
        <w:t xml:space="preserve">segúrese de </w:t>
      </w:r>
      <w:r>
        <w:t xml:space="preserve">cifrar su comunicación SSL </w:t>
      </w:r>
      <w:r w:rsidR="00782376">
        <w:t>con certificados reconocidos por defecto por Java</w:t>
      </w:r>
      <w:r>
        <w:t>. En caso contrario,</w:t>
      </w:r>
      <w:r w:rsidR="00782376">
        <w:t xml:space="preserve"> el usuario o </w:t>
      </w:r>
      <w:r>
        <w:t xml:space="preserve">el </w:t>
      </w:r>
      <w:r w:rsidR="00782376">
        <w:t xml:space="preserve">administrador </w:t>
      </w:r>
      <w:r>
        <w:t xml:space="preserve">de los equipos </w:t>
      </w:r>
      <w:r w:rsidR="00782376">
        <w:t>deberá</w:t>
      </w:r>
      <w:r>
        <w:t>n</w:t>
      </w:r>
      <w:r w:rsidR="00782376">
        <w:t xml:space="preserve"> incluir los certificados de la entidad emisora del certificado SSL en el almacén de confianza de la JRE utilizada. </w:t>
      </w:r>
    </w:p>
    <w:p w:rsidR="00782376" w:rsidRDefault="00782376" w:rsidP="00782376">
      <w:pPr>
        <w:jc w:val="both"/>
      </w:pPr>
      <w:r>
        <w:t xml:space="preserve">Para facilitar el despliegue </w:t>
      </w:r>
      <w:r w:rsidR="00694D54">
        <w:t xml:space="preserve">a las entidades que utilizan certificados SSL emitidos por autoridades españolas, </w:t>
      </w:r>
      <w:r>
        <w:t xml:space="preserve">en el almacén de confianza </w:t>
      </w:r>
      <w:r w:rsidR="00693E4F">
        <w:t xml:space="preserve">de las JRE con las que se distribuyen las versiones de Windows y macOS </w:t>
      </w:r>
      <w:r>
        <w:t xml:space="preserve">se incluyen por defecto los certificados </w:t>
      </w:r>
      <w:r w:rsidR="00694D54">
        <w:t xml:space="preserve">raíces </w:t>
      </w:r>
      <w:r>
        <w:t>de los siguientes prestadores:</w:t>
      </w:r>
    </w:p>
    <w:p w:rsidR="00782376" w:rsidRDefault="00782376" w:rsidP="00394C91">
      <w:pPr>
        <w:pStyle w:val="ListParagraph"/>
        <w:numPr>
          <w:ilvl w:val="0"/>
          <w:numId w:val="20"/>
        </w:numPr>
      </w:pPr>
      <w:r>
        <w:t>Agencia de Tecnología y Certificación Electrónica (ACCV)</w:t>
      </w:r>
    </w:p>
    <w:p w:rsidR="00782376" w:rsidRPr="00564143" w:rsidRDefault="00782376" w:rsidP="00394C91">
      <w:pPr>
        <w:pStyle w:val="ListParagraph"/>
        <w:numPr>
          <w:ilvl w:val="0"/>
          <w:numId w:val="20"/>
        </w:numPr>
      </w:pPr>
      <w:r w:rsidRPr="00564143">
        <w:t>Fábrica Nacional de Moneda y Timbre (FNMT)</w:t>
      </w:r>
    </w:p>
    <w:p w:rsidR="00694D54" w:rsidRDefault="00694D54" w:rsidP="002A3A7E">
      <w:pPr>
        <w:jc w:val="both"/>
      </w:pPr>
      <w:r>
        <w:t>Así pues, AutoFirma permitirá por defecto la conexión con los servicios desplegados sobre conexiones SSL construidas con certificados de estos prestadores.</w:t>
      </w:r>
    </w:p>
    <w:p w:rsidR="00782376" w:rsidRDefault="00693E4F" w:rsidP="002A3A7E">
      <w:pPr>
        <w:jc w:val="both"/>
      </w:pPr>
      <w:r>
        <w:lastRenderedPageBreak/>
        <w:t>Esta lista de prestadores podrá variar en futuras versiones de AutoFirma según las solicitudes realizadas por los propios prestadores o entidades públicas que utilicen sus certificados. Requisito indispensable para incorporar un nuevo prestador a esta lista es que se trate de un prestador reconocido por el Ministerio de Energía, Turismo y Agenda Digital.</w:t>
      </w:r>
    </w:p>
    <w:p w:rsidR="001E4BD0" w:rsidRDefault="001E4BD0" w:rsidP="000A3A9E">
      <w:pPr>
        <w:pStyle w:val="Heading1"/>
      </w:pPr>
      <w:bookmarkStart w:id="31" w:name="_Toc434222911"/>
      <w:bookmarkStart w:id="32" w:name="_Toc508622122"/>
      <w:r>
        <w:t>Enlaces de descarga</w:t>
      </w:r>
      <w:bookmarkEnd w:id="31"/>
      <w:bookmarkEnd w:id="32"/>
    </w:p>
    <w:p w:rsidR="001E4BD0" w:rsidRDefault="001E4BD0" w:rsidP="001E4BD0">
      <w:r>
        <w:t>Para instar al usuario que se instale AutoFirma, rediríjalo a la siguiente página web:</w:t>
      </w:r>
    </w:p>
    <w:p w:rsidR="001E4BD0" w:rsidRDefault="00663702" w:rsidP="001E4BD0">
      <w:hyperlink r:id="rId11" w:history="1">
        <w:r w:rsidR="001E4BD0" w:rsidRPr="00317BB9">
          <w:rPr>
            <w:rStyle w:val="Hyperlink"/>
          </w:rPr>
          <w:t>http://firmaelectronica.gob.es/Home/Descargas.html</w:t>
        </w:r>
      </w:hyperlink>
    </w:p>
    <w:p w:rsidR="00330D57" w:rsidRDefault="00330D57" w:rsidP="00B23166">
      <w:pPr>
        <w:pStyle w:val="Heading1"/>
      </w:pPr>
      <w:bookmarkStart w:id="33" w:name="_Toc508622123"/>
      <w:r>
        <w:t>Instalación</w:t>
      </w:r>
      <w:bookmarkEnd w:id="33"/>
    </w:p>
    <w:p w:rsidR="000A3A9E" w:rsidRDefault="000A3A9E" w:rsidP="00C03638">
      <w:pPr>
        <w:jc w:val="both"/>
      </w:pPr>
      <w:r>
        <w:t xml:space="preserve">La instalación </w:t>
      </w:r>
      <w:r w:rsidR="00BE1891">
        <w:t xml:space="preserve">de AutoFirma en el sistema del usuario se asemeja a la instalación de cualquier otra aplicación. Sin embargo, el proceso de instalación incluye un paso de vital importancia para la compatibilidad del aplicativo con los </w:t>
      </w:r>
      <w:r w:rsidR="00BE1891" w:rsidRPr="008C4EF7">
        <w:t>despliegues</w:t>
      </w:r>
      <w:r w:rsidR="00CA0B0D" w:rsidRPr="008C4EF7">
        <w:t xml:space="preserve"> del</w:t>
      </w:r>
      <w:r w:rsidR="00BE1891">
        <w:t xml:space="preserve"> MiniApplet para su uso en trámites web.</w:t>
      </w:r>
    </w:p>
    <w:p w:rsidR="00BE1891" w:rsidRDefault="00BE1891" w:rsidP="00C03638">
      <w:pPr>
        <w:jc w:val="both"/>
      </w:pPr>
      <w:r>
        <w:t xml:space="preserve">La comunicación entre la página web y AutoFirma se realiza </w:t>
      </w:r>
      <w:r w:rsidR="00BE65BE">
        <w:t>cuando es posible</w:t>
      </w:r>
      <w:r>
        <w:t xml:space="preserve"> a través de un socket SSL a través del cual la información viaja siempre cifrada mediante la clave privada de un certificado generado durante el proceso de instalación. Para que sea posible la comunicación entre el navegador web y AutoFirma será necesario que durante la instalación se genere el par de claves con </w:t>
      </w:r>
      <w:r w:rsidRPr="000B7F83">
        <w:t xml:space="preserve">el que se realizará la comunicación, que </w:t>
      </w:r>
      <w:r w:rsidR="004C3360">
        <w:t>e</w:t>
      </w:r>
      <w:r w:rsidR="00BE742D" w:rsidRPr="000B7F83">
        <w:t xml:space="preserve">ste </w:t>
      </w:r>
      <w:r w:rsidRPr="000B7F83">
        <w:t>se almacene en disco y que el certificado generado sea</w:t>
      </w:r>
      <w:r>
        <w:t xml:space="preserve">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sidRPr="00464011">
        <w:rPr>
          <w:i/>
        </w:rPr>
        <w:t>.afirma</w:t>
      </w:r>
      <w:r>
        <w:t>” dentro del directorio de usuario del usuario que 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/var/tmp</w:t>
      </w:r>
      <w:r w:rsidR="008C4EF7">
        <w:t>”</w:t>
      </w:r>
      <w:r w:rsidR="00464011">
        <w:t xml:space="preserve"> </w:t>
      </w:r>
      <w:r>
        <w:t xml:space="preserve">para facilitar su acceso. </w:t>
      </w:r>
    </w:p>
    <w:p w:rsidR="00047DFA" w:rsidRPr="000A3A9E" w:rsidRDefault="00047DFA" w:rsidP="00C03638">
      <w:pPr>
        <w:jc w:val="both"/>
      </w:pPr>
    </w:p>
    <w:p w:rsidR="00584DDB" w:rsidRDefault="00584DDB" w:rsidP="00E22988">
      <w:pPr>
        <w:pStyle w:val="Heading2"/>
        <w:spacing w:after="240"/>
        <w:ind w:left="578" w:hanging="578"/>
      </w:pPr>
      <w:bookmarkStart w:id="34" w:name="_Toc508622124"/>
      <w:r>
        <w:t>Microsoft Windows</w:t>
      </w:r>
      <w:bookmarkEnd w:id="34"/>
    </w:p>
    <w:p w:rsidR="00584DDB" w:rsidRDefault="00584DDB" w:rsidP="00A66C23">
      <w:pPr>
        <w:jc w:val="both"/>
      </w:pPr>
      <w:r>
        <w:t xml:space="preserve">La instalación de AutoFirma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se distribuye con el nombre “</w:t>
      </w:r>
      <w:r w:rsidRPr="00584DDB">
        <w:t>AutoFirma</w:t>
      </w:r>
      <w:r w:rsidR="00A335CF">
        <w:t>_</w:t>
      </w:r>
      <w:r>
        <w:t>X</w:t>
      </w:r>
      <w:r w:rsidRPr="00584DDB">
        <w:t>.</w:t>
      </w:r>
      <w:r>
        <w:t>Y</w:t>
      </w:r>
      <w:r w:rsidRPr="00584DDB">
        <w:t>.</w:t>
      </w:r>
      <w:r>
        <w:t>Z</w:t>
      </w:r>
      <w:r w:rsidR="00A335CF">
        <w:t>_W</w:t>
      </w:r>
      <w:r w:rsidRPr="00584DDB">
        <w:t>.exe</w:t>
      </w:r>
      <w:r>
        <w:t xml:space="preserve">”, donde X, Y y Z son los números de versión </w:t>
      </w:r>
      <w:r w:rsidR="00A335CF">
        <w:t xml:space="preserve">y W, la arquitectura de </w:t>
      </w:r>
      <w:r w:rsidR="00A335CF">
        <w:lastRenderedPageBreak/>
        <w:t>sistema para la que está preparada. P</w:t>
      </w:r>
      <w:r>
        <w:t>or ejemplo</w:t>
      </w:r>
      <w:r w:rsidR="00A335CF">
        <w:t>,</w:t>
      </w:r>
      <w:r>
        <w:t xml:space="preserve"> “</w:t>
      </w:r>
      <w:r w:rsidRPr="00584DDB">
        <w:t>AutoFirma</w:t>
      </w:r>
      <w:r w:rsidR="00E22988">
        <w:t>_</w:t>
      </w:r>
      <w:r w:rsidRPr="00584DDB">
        <w:t>1.</w:t>
      </w:r>
      <w:r w:rsidR="004D6B12">
        <w:t>6</w:t>
      </w:r>
      <w:r w:rsidR="00E22988">
        <w:t>.0_</w:t>
      </w:r>
      <w:r w:rsidR="00A335CF">
        <w:t>32</w:t>
      </w:r>
      <w:r w:rsidRPr="00584DDB">
        <w:t>.exe</w:t>
      </w:r>
      <w:r>
        <w:t>”</w:t>
      </w:r>
      <w:r w:rsidR="00A335CF">
        <w:t xml:space="preserve"> se </w:t>
      </w:r>
      <w:r>
        <w:t xml:space="preserve">correspondería </w:t>
      </w:r>
      <w:r w:rsidR="00A335CF">
        <w:t xml:space="preserve">con AutoFirma versión </w:t>
      </w:r>
      <w:r>
        <w:t>1.</w:t>
      </w:r>
      <w:r w:rsidR="004D6B12">
        <w:t>6</w:t>
      </w:r>
      <w:r w:rsidR="00A335CF">
        <w:t>.0 para sistema de 32bits</w:t>
      </w:r>
      <w:r>
        <w:t>.</w:t>
      </w:r>
    </w:p>
    <w:p w:rsidR="00584DDB" w:rsidRDefault="00584DDB" w:rsidP="00A66C23">
      <w:pPr>
        <w:jc w:val="both"/>
      </w:pPr>
      <w:r>
        <w:t>AutoFirma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Pr="000B7F83" w:rsidRDefault="005F1CF6" w:rsidP="00E22988">
      <w:pPr>
        <w:pStyle w:val="ListParagraph"/>
        <w:numPr>
          <w:ilvl w:val="0"/>
          <w:numId w:val="6"/>
        </w:numPr>
        <w:jc w:val="both"/>
        <w:rPr>
          <w:lang w:val="en-US"/>
        </w:rPr>
      </w:pPr>
      <w:r w:rsidRPr="000B7F83">
        <w:rPr>
          <w:lang w:val="en-US"/>
        </w:rPr>
        <w:t xml:space="preserve">Microsoft Internet Explorer </w:t>
      </w:r>
      <w:r w:rsidR="00D132BD" w:rsidRPr="000B7F83">
        <w:rPr>
          <w:lang w:val="en-US"/>
        </w:rPr>
        <w:t xml:space="preserve">8 </w:t>
      </w:r>
      <w:r w:rsidR="00D132BD" w:rsidRPr="008C4EF7">
        <w:t>y superior</w:t>
      </w:r>
      <w:r w:rsidR="006D09D5" w:rsidRPr="008C4EF7">
        <w:t>e</w:t>
      </w:r>
      <w:r w:rsidR="00D132BD" w:rsidRPr="008C4EF7">
        <w:t>s</w:t>
      </w:r>
      <w:r w:rsidR="00D132BD" w:rsidRPr="000B7F83">
        <w:rPr>
          <w:lang w:val="en-US"/>
        </w:rPr>
        <w:t xml:space="preserve"> </w:t>
      </w:r>
    </w:p>
    <w:p w:rsidR="00A335CF" w:rsidRDefault="00FA7EE5" w:rsidP="00E22988">
      <w:pPr>
        <w:pStyle w:val="ListParagraph"/>
        <w:numPr>
          <w:ilvl w:val="0"/>
          <w:numId w:val="6"/>
        </w:numPr>
        <w:jc w:val="both"/>
      </w:pPr>
      <w:r w:rsidRPr="00A335CF">
        <w:t xml:space="preserve">Google Chrome </w:t>
      </w:r>
      <w:r w:rsidR="005F1CF6" w:rsidRPr="00A335CF">
        <w:t>46 o superior</w:t>
      </w:r>
    </w:p>
    <w:p w:rsidR="00A335CF" w:rsidRDefault="00FA7EE5" w:rsidP="00E22988">
      <w:pPr>
        <w:pStyle w:val="ListParagraph"/>
        <w:numPr>
          <w:ilvl w:val="0"/>
          <w:numId w:val="6"/>
        </w:numPr>
        <w:jc w:val="both"/>
      </w:pPr>
      <w:r w:rsidRPr="00A335CF">
        <w:t>Mozilla Firefox</w:t>
      </w:r>
      <w:r w:rsidR="005F1CF6" w:rsidRPr="00A335CF">
        <w:t xml:space="preserve"> 41.0.2 o superior</w:t>
      </w:r>
    </w:p>
    <w:p w:rsidR="00D132BD" w:rsidRDefault="00D132BD" w:rsidP="00E22988">
      <w:pPr>
        <w:pStyle w:val="ListParagraph"/>
        <w:numPr>
          <w:ilvl w:val="0"/>
          <w:numId w:val="6"/>
        </w:numPr>
        <w:jc w:val="both"/>
      </w:pPr>
      <w:r>
        <w:t>Microsoft Edge v20 o superior</w:t>
      </w:r>
    </w:p>
    <w:p w:rsidR="00FA7EE5" w:rsidRDefault="00A335CF" w:rsidP="00A1730D">
      <w:pPr>
        <w:jc w:val="both"/>
      </w:pPr>
      <w:r>
        <w:t>AutoFirma puede funcionar correctamente con otros navegadores (Apple Safari, Opera, etc.), pero no se ofrece soporte sobre ellos.</w:t>
      </w:r>
    </w:p>
    <w:p w:rsidR="00A1730D" w:rsidRDefault="00A1730D" w:rsidP="00A1730D">
      <w:pPr>
        <w:jc w:val="both"/>
      </w:pPr>
      <w:r>
        <w:t>El uso de Microsoft Edge o versiones de Internet Explorer anteriores a la 11 (o la versión 11 en modo de compatibilidad con una versión anterior) requiere que el despliegue del MiniApplet permita la comunicación a través de servidor intermedio. Consulte el manual del integrador del MiniApplet para más detalles.</w:t>
      </w:r>
    </w:p>
    <w:p w:rsidR="00921E91" w:rsidRDefault="00921E91" w:rsidP="00A1730D">
      <w:pPr>
        <w:jc w:val="both"/>
      </w:pPr>
      <w:r>
        <w:t xml:space="preserve">AutoFirma se distribuye en versiones de 32 y 64 bits para Windows. Esta diferenciación afecta únicamente a la cantidad de recursos del sistema que la aplicación es capaz de utilizar. Si se desea utilizar AutoFirma para la generación de firmas de ficheros grandes se deberá usar la versión de 64 bits de AutoFirma. </w:t>
      </w:r>
    </w:p>
    <w:p w:rsidR="00584DDB" w:rsidRDefault="00584DDB" w:rsidP="00A66C23">
      <w:pPr>
        <w:jc w:val="both"/>
      </w:pPr>
      <w:r>
        <w:t>La instalación es un sencillo asistente con los siguientes pasos:</w:t>
      </w:r>
    </w:p>
    <w:p w:rsidR="00584DDB" w:rsidRDefault="00584DDB" w:rsidP="001B482D">
      <w:pPr>
        <w:jc w:val="center"/>
      </w:pPr>
      <w:r>
        <w:rPr>
          <w:noProof/>
          <w:lang w:eastAsia="es-ES"/>
        </w:rPr>
        <w:lastRenderedPageBreak/>
        <w:drawing>
          <wp:inline distT="0" distB="0" distL="0" distR="0" wp14:anchorId="0DB90440" wp14:editId="0DE4CC5E">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91075" cy="3676650"/>
                    </a:xfrm>
                    <a:prstGeom prst="rect">
                      <a:avLst/>
                    </a:prstGeom>
                  </pic:spPr>
                </pic:pic>
              </a:graphicData>
            </a:graphic>
          </wp:inline>
        </w:drawing>
      </w:r>
    </w:p>
    <w:p w:rsidR="00584DDB" w:rsidRDefault="001B482D" w:rsidP="001B482D">
      <w:pPr>
        <w:jc w:val="center"/>
      </w:pPr>
      <w:r>
        <w:rPr>
          <w:noProof/>
          <w:lang w:eastAsia="es-ES"/>
        </w:rPr>
        <w:drawing>
          <wp:inline distT="0" distB="0" distL="0" distR="0" wp14:anchorId="1D80DFB5" wp14:editId="7412E703">
            <wp:extent cx="4791744" cy="370574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_licencia.png"/>
                    <pic:cNvPicPr/>
                  </pic:nvPicPr>
                  <pic:blipFill>
                    <a:blip r:embed="rId13">
                      <a:extLst>
                        <a:ext uri="{28A0092B-C50C-407E-A947-70E740481C1C}">
                          <a14:useLocalDpi xmlns:a14="http://schemas.microsoft.com/office/drawing/2010/main" val="0"/>
                        </a:ext>
                      </a:extLst>
                    </a:blip>
                    <a:stretch>
                      <a:fillRect/>
                    </a:stretch>
                  </pic:blipFill>
                  <pic:spPr>
                    <a:xfrm>
                      <a:off x="0" y="0"/>
                      <a:ext cx="4791744" cy="3705742"/>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1B482D">
      <w:pPr>
        <w:jc w:val="center"/>
      </w:pPr>
      <w:r>
        <w:rPr>
          <w:noProof/>
          <w:lang w:eastAsia="es-ES"/>
        </w:rPr>
        <w:lastRenderedPageBreak/>
        <w:drawing>
          <wp:inline distT="0" distB="0" distL="0" distR="0" wp14:anchorId="14354A24" wp14:editId="5B69F7DB">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1075" cy="3676650"/>
                    </a:xfrm>
                    <a:prstGeom prst="rect">
                      <a:avLst/>
                    </a:prstGeom>
                  </pic:spPr>
                </pic:pic>
              </a:graphicData>
            </a:graphic>
          </wp:inline>
        </w:drawing>
      </w:r>
    </w:p>
    <w:p w:rsidR="00584DDB" w:rsidRDefault="00584DDB" w:rsidP="00A66C23">
      <w:pPr>
        <w:jc w:val="both"/>
      </w:pPr>
      <w:r>
        <w:t>El usuario puede en este paso cambiar el directorio de instalación por defecto.</w:t>
      </w:r>
    </w:p>
    <w:p w:rsidR="00584DDB" w:rsidRDefault="00584DDB" w:rsidP="001B482D">
      <w:pPr>
        <w:jc w:val="center"/>
      </w:pPr>
      <w:r>
        <w:rPr>
          <w:noProof/>
          <w:lang w:eastAsia="es-ES"/>
        </w:rPr>
        <w:drawing>
          <wp:inline distT="0" distB="0" distL="0" distR="0" wp14:anchorId="0B566FEB" wp14:editId="0E10384E">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91075" cy="3676650"/>
                    </a:xfrm>
                    <a:prstGeom prst="rect">
                      <a:avLst/>
                    </a:prstGeom>
                  </pic:spPr>
                </pic:pic>
              </a:graphicData>
            </a:graphic>
          </wp:inline>
        </w:drawing>
      </w:r>
    </w:p>
    <w:p w:rsidR="00EB6687" w:rsidRDefault="00EB6687" w:rsidP="00A66C23">
      <w:pPr>
        <w:jc w:val="both"/>
      </w:pPr>
      <w:r>
        <w:lastRenderedPageBreak/>
        <w:t>El proceso de instalación extrae y copia los ficheros necesarios.</w:t>
      </w:r>
    </w:p>
    <w:p w:rsidR="00EB6687" w:rsidRDefault="00EB6687" w:rsidP="001B482D">
      <w:pPr>
        <w:jc w:val="center"/>
      </w:pPr>
      <w:r>
        <w:rPr>
          <w:noProof/>
          <w:lang w:eastAsia="es-ES"/>
        </w:rPr>
        <w:drawing>
          <wp:inline distT="0" distB="0" distL="0" distR="0" wp14:anchorId="1F4CC914" wp14:editId="5FCAB558">
            <wp:extent cx="4605866" cy="3534522"/>
            <wp:effectExtent l="19050" t="0" r="4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08520" cy="3536558"/>
                    </a:xfrm>
                    <a:prstGeom prst="rect">
                      <a:avLst/>
                    </a:prstGeom>
                  </pic:spPr>
                </pic:pic>
              </a:graphicData>
            </a:graphic>
          </wp:inline>
        </w:drawing>
      </w:r>
    </w:p>
    <w:p w:rsidR="00D516C5" w:rsidRDefault="00D516C5" w:rsidP="00D516C5">
      <w:pPr>
        <w:jc w:val="both"/>
      </w:pPr>
      <w:r w:rsidRPr="00F1169C">
        <w:rPr>
          <w:b/>
        </w:rPr>
        <w:t>ADVERTENCIA</w:t>
      </w:r>
      <w:r>
        <w:t>: El proceso de instalación afecta a los perfiles de Mozilla Firefox y a la configuración de Google Chrome. Estos navegadores se cerrarán automáticamente durante el proceso de instalación desatendido mediante el instalador MSI. Si se utiliza el instalador EXE</w:t>
      </w:r>
      <w:r w:rsidRPr="000B7F83">
        <w:rPr>
          <w:color w:val="FF0000"/>
        </w:rPr>
        <w:t>,</w:t>
      </w:r>
      <w:r>
        <w:t xml:space="preserve"> será necesario que el usuario cierre manualmente estos navegadores.</w:t>
      </w:r>
    </w:p>
    <w:p w:rsidR="00D516C5" w:rsidRDefault="00D516C5" w:rsidP="00D516C5">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D516C5" w:rsidRDefault="00D516C5" w:rsidP="001B482D">
      <w:pPr>
        <w:jc w:val="center"/>
      </w:pPr>
    </w:p>
    <w:p w:rsidR="00EB6687" w:rsidRDefault="00EB6687" w:rsidP="001B482D">
      <w:pPr>
        <w:jc w:val="center"/>
      </w:pPr>
      <w:r>
        <w:rPr>
          <w:noProof/>
          <w:lang w:eastAsia="es-ES"/>
        </w:rPr>
        <w:lastRenderedPageBreak/>
        <w:drawing>
          <wp:inline distT="0" distB="0" distL="0" distR="0" wp14:anchorId="7E9BC9D5" wp14:editId="399ADA8E">
            <wp:extent cx="4611786" cy="353906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1819" cy="3546765"/>
                    </a:xfrm>
                    <a:prstGeom prst="rect">
                      <a:avLst/>
                    </a:prstGeom>
                  </pic:spPr>
                </pic:pic>
              </a:graphicData>
            </a:graphic>
          </wp:inline>
        </w:drawing>
      </w:r>
    </w:p>
    <w:p w:rsidR="00EB6687" w:rsidRDefault="00EB6687" w:rsidP="00A66C23">
      <w:pPr>
        <w:jc w:val="both"/>
      </w:pPr>
      <w:r>
        <w:t>Cuando el asistente termina, la instalación ha finalizado y las aplicaciones Web configuradas para el MiniApplet Cliente @firma podrán funcionar también con AutoFirma en ausencia de un entorno de ejecución de Java en el navegador.</w:t>
      </w:r>
    </w:p>
    <w:p w:rsidR="00EB6687" w:rsidRDefault="00EB6687" w:rsidP="00B23166">
      <w:pPr>
        <w:pStyle w:val="Heading3"/>
      </w:pPr>
      <w:bookmarkStart w:id="35" w:name="_Toc508622125"/>
      <w:r>
        <w:t>Desinstalación</w:t>
      </w:r>
      <w:bookmarkEnd w:id="35"/>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1B482D">
      <w:pPr>
        <w:jc w:val="center"/>
      </w:pPr>
      <w:r>
        <w:rPr>
          <w:noProof/>
          <w:lang w:eastAsia="es-ES"/>
        </w:rPr>
        <w:lastRenderedPageBreak/>
        <w:drawing>
          <wp:inline distT="0" distB="0" distL="0" distR="0" wp14:anchorId="04BF3BE7" wp14:editId="3769B6E1">
            <wp:extent cx="4917016" cy="2859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6174" cy="2864937"/>
                    </a:xfrm>
                    <a:prstGeom prst="rect">
                      <a:avLst/>
                    </a:prstGeom>
                    <a:noFill/>
                  </pic:spPr>
                </pic:pic>
              </a:graphicData>
            </a:graphic>
          </wp:inline>
        </w:drawing>
      </w:r>
    </w:p>
    <w:p w:rsidR="00EB6687" w:rsidRDefault="00EB6687" w:rsidP="00A66C23">
      <w:pPr>
        <w:jc w:val="both"/>
      </w:pPr>
      <w:r>
        <w:t>Una vez lanzado, el desinstalador presenta un sencillo asistente:</w:t>
      </w:r>
    </w:p>
    <w:p w:rsidR="00EB6687" w:rsidRDefault="00EB6687" w:rsidP="001B482D">
      <w:pPr>
        <w:jc w:val="center"/>
      </w:pPr>
      <w:r>
        <w:rPr>
          <w:noProof/>
          <w:lang w:eastAsia="es-ES"/>
        </w:rPr>
        <w:drawing>
          <wp:inline distT="0" distB="0" distL="0" distR="0" wp14:anchorId="6D99A4C9" wp14:editId="3A53A510">
            <wp:extent cx="3894646" cy="29887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96549" cy="2990193"/>
                    </a:xfrm>
                    <a:prstGeom prst="rect">
                      <a:avLst/>
                    </a:prstGeom>
                  </pic:spPr>
                </pic:pic>
              </a:graphicData>
            </a:graphic>
          </wp:inline>
        </w:drawing>
      </w:r>
    </w:p>
    <w:p w:rsidR="00EB6687" w:rsidRDefault="00EB6687" w:rsidP="001B482D">
      <w:pPr>
        <w:jc w:val="center"/>
      </w:pPr>
      <w:r>
        <w:rPr>
          <w:noProof/>
          <w:lang w:eastAsia="es-ES"/>
        </w:rPr>
        <w:lastRenderedPageBreak/>
        <w:drawing>
          <wp:inline distT="0" distB="0" distL="0" distR="0" wp14:anchorId="35F01BF9" wp14:editId="576DEC08">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2F04E12C" wp14:editId="693F2EE5">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EB6687" w:rsidRDefault="00EB6687" w:rsidP="00A66C23">
      <w:pPr>
        <w:jc w:val="both"/>
      </w:pPr>
      <w:r>
        <w:t>El desinstalador muestra el proceso de desinstalación de la aplicación.</w:t>
      </w:r>
    </w:p>
    <w:p w:rsidR="00EB6687" w:rsidRDefault="00EB6687" w:rsidP="001B482D">
      <w:pPr>
        <w:jc w:val="center"/>
      </w:pPr>
    </w:p>
    <w:p w:rsidR="00D516C5" w:rsidRDefault="00F1169C" w:rsidP="00A66C23">
      <w:pPr>
        <w:jc w:val="both"/>
      </w:pPr>
      <w:r w:rsidRPr="00F1169C">
        <w:rPr>
          <w:b/>
        </w:rPr>
        <w:t>ADVERTENCIA</w:t>
      </w:r>
      <w:r>
        <w:t>: El proceso de desinstalación afecta a los perfiles de Mozilla Firefox y a la configuración de Google Chrome. Estos navegadores se cerrarán automáticamente durante el proceso de desinstalación</w:t>
      </w:r>
      <w:r w:rsidR="00D516C5">
        <w:t xml:space="preserve"> desatendido mediante el instalador MSI</w:t>
      </w:r>
      <w:r>
        <w:t>.</w:t>
      </w:r>
      <w:r w:rsidR="00D516C5">
        <w:t xml:space="preserve"> Si se utiliza el instalador EXE, será necesario que el usuario cierre manualmente estos navegadores.</w:t>
      </w:r>
    </w:p>
    <w:p w:rsidR="00EB6687" w:rsidRDefault="00D516C5" w:rsidP="00A66C23">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F1169C" w:rsidRDefault="00F1169C" w:rsidP="00F1169C">
      <w:pPr>
        <w:jc w:val="both"/>
      </w:pPr>
      <w:r>
        <w:t>Cuando el proceso termina, la aplicación ha</w:t>
      </w:r>
      <w:r w:rsidR="00921E91">
        <w:t>brá</w:t>
      </w:r>
      <w:r>
        <w:t xml:space="preserve"> sido desinstalada de Windows.</w:t>
      </w:r>
    </w:p>
    <w:p w:rsidR="00F1169C" w:rsidRDefault="00F1169C" w:rsidP="00F1169C">
      <w:pPr>
        <w:jc w:val="both"/>
      </w:pPr>
    </w:p>
    <w:p w:rsidR="00EB6687" w:rsidRDefault="00EB6687" w:rsidP="001B482D">
      <w:pPr>
        <w:jc w:val="center"/>
      </w:pPr>
      <w:r>
        <w:rPr>
          <w:noProof/>
          <w:lang w:eastAsia="es-ES"/>
        </w:rPr>
        <w:drawing>
          <wp:inline distT="0" distB="0" distL="0" distR="0" wp14:anchorId="37F70632" wp14:editId="1AB5816F">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91075" cy="3676650"/>
                    </a:xfrm>
                    <a:prstGeom prst="rect">
                      <a:avLst/>
                    </a:prstGeom>
                  </pic:spPr>
                </pic:pic>
              </a:graphicData>
            </a:graphic>
          </wp:inline>
        </w:drawing>
      </w:r>
    </w:p>
    <w:p w:rsidR="00BE65BE" w:rsidRPr="003F4FE6" w:rsidRDefault="00BE65BE" w:rsidP="00BE65BE">
      <w:pPr>
        <w:pStyle w:val="Heading3"/>
      </w:pPr>
      <w:bookmarkStart w:id="36" w:name="_Toc508622126"/>
      <w:r w:rsidRPr="003F4FE6">
        <w:t>Despliegue masivo de la aplicación</w:t>
      </w:r>
      <w:bookmarkEnd w:id="36"/>
    </w:p>
    <w:p w:rsidR="00180565" w:rsidRDefault="00180565" w:rsidP="00180565">
      <w:pPr>
        <w:jc w:val="both"/>
      </w:pPr>
      <w:r>
        <w:t xml:space="preserve">AutoFirma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rsidR="0072067B" w:rsidRDefault="0072067B" w:rsidP="0072067B">
      <w:pPr>
        <w:jc w:val="both"/>
      </w:pPr>
      <w:r>
        <w:t>En caso de existir versiones previas de AutoFirma instaladas en los equipos de los usuarios</w:t>
      </w:r>
      <w:r w:rsidRPr="000B7F83">
        <w:rPr>
          <w:color w:val="FF0000"/>
        </w:rPr>
        <w:t>,</w:t>
      </w:r>
      <w:r>
        <w:t xml:space="preserve"> se recomienda proceder a la desinstalación de las mismas antes de instalar la nueva versión. Si se instalase AutoFirma como parte de un despliegue masivo y el usuario hubiese instalado AutoFirma (mediante su instalador EXE) en el mismo equipo, es posible que ambas versiones convivan en el </w:t>
      </w:r>
      <w:r>
        <w:lastRenderedPageBreak/>
        <w:t>equipo, aunque sólo la última atendería las peticiones realizadas mediante protocolo. Sin embargo, al desinstalar una de estas versiones, es posible que la otra dejase de funcionar.</w:t>
      </w:r>
    </w:p>
    <w:p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w:t>
      </w:r>
    </w:p>
    <w:p w:rsidR="003F4FE6" w:rsidRDefault="003F4FE6" w:rsidP="00180565">
      <w:pPr>
        <w:jc w:val="both"/>
      </w:pPr>
      <w:r>
        <w:t>Consulte el manual de su software de instalación masiva de aplicaciones para saber cómo realizar el despliegue.</w:t>
      </w:r>
    </w:p>
    <w:p w:rsidR="00F4132C" w:rsidRDefault="00F4132C" w:rsidP="00F4132C">
      <w:pPr>
        <w:pStyle w:val="Heading3"/>
      </w:pPr>
      <w:bookmarkStart w:id="37" w:name="_Ref468881116"/>
      <w:bookmarkStart w:id="38" w:name="_Toc468882431"/>
      <w:bookmarkStart w:id="39" w:name="_Toc508622127"/>
      <w:r>
        <w:t>Permisos adicionales</w:t>
      </w:r>
      <w:bookmarkEnd w:id="37"/>
      <w:bookmarkEnd w:id="38"/>
      <w:bookmarkEnd w:id="39"/>
    </w:p>
    <w:p w:rsidR="00F4132C" w:rsidRDefault="00F4132C" w:rsidP="00F4132C">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Este permiso es necesario para que AutoFirma pueda realizar la búsqueda de actualizaciones y completar la comunicación con el navegador web en los procesos de firma web en los que sustituye al MiniApplet.</w:t>
      </w:r>
    </w:p>
    <w:p w:rsidR="00180565" w:rsidRDefault="00F4132C" w:rsidP="00F4132C">
      <w:pPr>
        <w:jc w:val="both"/>
      </w:pPr>
      <w:r>
        <w:t>En el caso de un despliegue masivo de AutoFirma, sería necesario que el administrador del sistema concediese estos permisos para el ejecutable “javaw.exe” del JRE residente en el directorio de instalación de AutoFirma.</w:t>
      </w:r>
    </w:p>
    <w:p w:rsidR="00584DDB" w:rsidRDefault="00584DDB" w:rsidP="00E22988">
      <w:pPr>
        <w:pStyle w:val="Heading2"/>
        <w:spacing w:after="240"/>
        <w:ind w:left="578" w:hanging="578"/>
      </w:pPr>
      <w:bookmarkStart w:id="40" w:name="_Toc508622128"/>
      <w:r>
        <w:t>Linux</w:t>
      </w:r>
      <w:bookmarkEnd w:id="40"/>
    </w:p>
    <w:p w:rsidR="00FC3858" w:rsidRDefault="00FC3858" w:rsidP="00FC3858">
      <w:pPr>
        <w:jc w:val="both"/>
      </w:pPr>
      <w:r>
        <w:t xml:space="preserve">La instalación de AutoFirma en Linux </w:t>
      </w:r>
      <w:r w:rsidR="00611CD6">
        <w:t xml:space="preserve">debe ser realizada </w:t>
      </w:r>
      <w:r>
        <w:t xml:space="preserve">por un usuario </w:t>
      </w:r>
      <w:r w:rsidRPr="0076057C">
        <w:t>con permisos de administrador</w:t>
      </w:r>
      <w:r w:rsidR="000950CD">
        <w:t>.</w:t>
      </w:r>
      <w:r w:rsidRPr="0076057C">
        <w:t xml:space="preserve"> </w:t>
      </w:r>
      <w:r w:rsidR="000950CD">
        <w:t>E</w:t>
      </w:r>
      <w:r w:rsidRPr="0076057C">
        <w:t xml:space="preserve">l </w:t>
      </w:r>
      <w:r w:rsidR="000950CD">
        <w:t>archivo e instalación de la aplicación se distribuye</w:t>
      </w:r>
      <w:r w:rsidR="00512033">
        <w:t xml:space="preserve"> con el nombre</w:t>
      </w:r>
      <w:r w:rsidR="000950CD">
        <w:t xml:space="preserve"> “</w:t>
      </w:r>
      <w:r w:rsidR="000950CD" w:rsidRPr="00584DDB">
        <w:t>AutoFirma</w:t>
      </w:r>
      <w:r w:rsidR="000950CD">
        <w:t>_X.Y.Z</w:t>
      </w:r>
      <w:r w:rsidR="000950CD" w:rsidRPr="00584DDB">
        <w:t>.</w:t>
      </w:r>
      <w:r w:rsidR="000950CD">
        <w:t>deb”</w:t>
      </w:r>
      <w:r w:rsidR="00512033">
        <w:t xml:space="preserve">, </w:t>
      </w:r>
      <w:r>
        <w:t>donde X, Y y</w:t>
      </w:r>
      <w:r w:rsidR="00611CD6">
        <w:t xml:space="preserve"> Z </w:t>
      </w:r>
      <w:r w:rsidR="00190CEE">
        <w:t xml:space="preserve">(opcional) </w:t>
      </w:r>
      <w:r w:rsidR="00611CD6">
        <w:t>son los números de versión. P</w:t>
      </w:r>
      <w:r>
        <w:t>or ejemplo “</w:t>
      </w:r>
      <w:r w:rsidRPr="00584DDB">
        <w:t>AutoFirma</w:t>
      </w:r>
      <w:r w:rsidR="000950CD">
        <w:t>_</w:t>
      </w:r>
      <w:r w:rsidRPr="00584DDB">
        <w:t>1.</w:t>
      </w:r>
      <w:r w:rsidR="004D6B12">
        <w:t>6</w:t>
      </w:r>
      <w:r w:rsidRPr="00584DDB">
        <w:t>.</w:t>
      </w:r>
      <w:r>
        <w:t>deb” correspondería a AutoFirma versión 1.</w:t>
      </w:r>
      <w:r w:rsidR="004D6B12">
        <w:t>6</w:t>
      </w:r>
      <w:r w:rsidR="000950CD">
        <w:t>.</w:t>
      </w:r>
    </w:p>
    <w:p w:rsidR="003B5595" w:rsidRDefault="00611CD6" w:rsidP="00512033">
      <w:pPr>
        <w:jc w:val="both"/>
      </w:pPr>
      <w:r>
        <w:t xml:space="preserve">Para poder ejecutar </w:t>
      </w:r>
      <w:r w:rsidR="003B5595">
        <w:t xml:space="preserve">AutoFirma </w:t>
      </w:r>
      <w:r>
        <w:t>son necesarias las siguientes dependencias, que se comprueban durante el proceso de instalación</w:t>
      </w:r>
      <w:r w:rsidR="003B5595">
        <w:t>:</w:t>
      </w:r>
    </w:p>
    <w:p w:rsidR="003B5595" w:rsidRPr="003B5595" w:rsidRDefault="003B5595" w:rsidP="00394C91">
      <w:pPr>
        <w:pStyle w:val="ListParagraph"/>
        <w:numPr>
          <w:ilvl w:val="0"/>
          <w:numId w:val="8"/>
        </w:numPr>
        <w:jc w:val="both"/>
        <w:rPr>
          <w:lang w:val="fr-FR"/>
        </w:rPr>
      </w:pPr>
      <w:r w:rsidRPr="003B5595">
        <w:rPr>
          <w:lang w:val="fr-FR"/>
        </w:rPr>
        <w:t>JRE (Java Runtine Environment) de Oracle u OpenJDK.</w:t>
      </w:r>
    </w:p>
    <w:p w:rsidR="003B5595" w:rsidRDefault="00611CD6" w:rsidP="00394C91">
      <w:pPr>
        <w:pStyle w:val="ListParagraph"/>
        <w:numPr>
          <w:ilvl w:val="0"/>
          <w:numId w:val="8"/>
        </w:numPr>
        <w:jc w:val="both"/>
      </w:pPr>
      <w:r>
        <w:t>B</w:t>
      </w:r>
      <w:r w:rsidR="003B5595">
        <w:t xml:space="preserve">iblioteca </w:t>
      </w:r>
      <w:r>
        <w:t>“</w:t>
      </w:r>
      <w:r w:rsidR="003B5595">
        <w:t>libnss3-tools</w:t>
      </w:r>
      <w:r>
        <w:t>”</w:t>
      </w:r>
      <w:r w:rsidR="003B5595">
        <w:t>.</w:t>
      </w:r>
    </w:p>
    <w:p w:rsidR="00FC3858" w:rsidRPr="00512033" w:rsidRDefault="00FC3858" w:rsidP="00512033">
      <w:pPr>
        <w:jc w:val="both"/>
        <w:rPr>
          <w:lang w:val="es-ES_tradnl"/>
        </w:rPr>
      </w:pPr>
      <w:r>
        <w:t xml:space="preserve">AutoFirma es compatible </w:t>
      </w:r>
      <w:r w:rsidR="00512033">
        <w:t>con Ubuntu</w:t>
      </w:r>
      <w:r w:rsidR="000950CD">
        <w:t xml:space="preserve"> y Guadalinex</w:t>
      </w:r>
      <w:r>
        <w:t xml:space="preserve"> 32 y 64 bits. Una vez instalada, </w:t>
      </w:r>
      <w:r w:rsidR="00512033">
        <w:t xml:space="preserve">puede usarse con </w:t>
      </w:r>
      <w:r w:rsidR="000950CD">
        <w:t xml:space="preserve">los </w:t>
      </w:r>
      <w:r w:rsidR="00512033">
        <w:t>navegador</w:t>
      </w:r>
      <w:r w:rsidR="000950CD">
        <w:t>es</w:t>
      </w:r>
      <w:r w:rsidR="00512033">
        <w:t xml:space="preserve"> web </w:t>
      </w:r>
      <w:r w:rsidRPr="00512033">
        <w:rPr>
          <w:lang w:val="es-ES_tradnl"/>
        </w:rPr>
        <w:t>Mozilla Firefox</w:t>
      </w:r>
      <w:r w:rsidR="000950CD">
        <w:rPr>
          <w:lang w:val="es-ES_tradnl"/>
        </w:rPr>
        <w:t xml:space="preserve"> y Google Chrome</w:t>
      </w:r>
      <w:r w:rsidR="00512033">
        <w:rPr>
          <w:lang w:val="es-ES_tradnl"/>
        </w:rPr>
        <w:t>.</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/usr/lib/AutoFirma</w:t>
      </w:r>
    </w:p>
    <w:p w:rsidR="004C346D" w:rsidRDefault="004C346D" w:rsidP="00FC3858">
      <w:pPr>
        <w:jc w:val="both"/>
      </w:pPr>
    </w:p>
    <w:p w:rsidR="00611CD6" w:rsidRDefault="00611CD6" w:rsidP="00611CD6">
      <w:pPr>
        <w:pStyle w:val="Heading3"/>
        <w:spacing w:after="120"/>
      </w:pPr>
      <w:bookmarkStart w:id="41" w:name="_Toc508622129"/>
      <w:r>
        <w:t>Instalación por línea de comandos</w:t>
      </w:r>
      <w:bookmarkEnd w:id="41"/>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 xml:space="preserve">sudo dpkg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sidRPr="00D62E4D">
        <w:rPr>
          <w:rFonts w:ascii="Courier New" w:eastAsia="Times New Roman" w:hAnsi="Courier New" w:cs="Courier New"/>
          <w:color w:val="000000"/>
          <w:sz w:val="20"/>
          <w:szCs w:val="20"/>
        </w:rPr>
        <w:t>sudo apt-get –f install</w:t>
      </w:r>
    </w:p>
    <w:p w:rsidR="00611CD6" w:rsidRDefault="00611CD6" w:rsidP="00512033">
      <w:pPr>
        <w:jc w:val="both"/>
      </w:pPr>
      <w:r w:rsidRPr="00611CD6">
        <w:t xml:space="preserve">Después de esto, </w:t>
      </w:r>
      <w:r>
        <w:t xml:space="preserve">se debe volver a ejecutar el comando de </w:t>
      </w:r>
      <w:r w:rsidRPr="00611CD6">
        <w:t>instalaci</w:t>
      </w:r>
      <w:r>
        <w:t>ón de AutoFirma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sudo dpkg –i RUTA_INSTALABLE_AUTOFIRMA</w:t>
      </w:r>
    </w:p>
    <w:p w:rsidR="0051291D" w:rsidRDefault="0051291D" w:rsidP="0051291D">
      <w:pPr>
        <w:pStyle w:val="Heading4"/>
        <w:rPr>
          <w:lang w:val="es-ES_tradnl"/>
        </w:rPr>
      </w:pPr>
      <w:r>
        <w:rPr>
          <w:lang w:val="es-ES_tradnl"/>
        </w:rPr>
        <w:t>Instalación de Oracle Java con el fichero tar.gz de Oracle</w:t>
      </w:r>
    </w:p>
    <w:p w:rsidR="0051291D" w:rsidRDefault="0051291D" w:rsidP="0051291D">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51291D" w:rsidRPr="00C50CC2" w:rsidRDefault="0051291D" w:rsidP="00394C91">
      <w:pPr>
        <w:pStyle w:val="ListParagraph"/>
        <w:numPr>
          <w:ilvl w:val="0"/>
          <w:numId w:val="18"/>
        </w:numPr>
        <w:jc w:val="both"/>
        <w:rPr>
          <w:lang w:val="es-ES_tradnl"/>
        </w:rPr>
      </w:pPr>
      <w:r>
        <w:rPr>
          <w:lang w:val="es-ES_tradnl"/>
        </w:rPr>
        <w:t xml:space="preserve">Instalar la biblioteca </w:t>
      </w:r>
      <w:r>
        <w:t>“libnss3-tools”. Esta biblioteca es requisito indispensable de la aplicación:</w:t>
      </w:r>
    </w:p>
    <w:p w:rsidR="0051291D" w:rsidRPr="00191CD4" w:rsidRDefault="0051291D" w:rsidP="0051291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C50CC2">
        <w:rPr>
          <w:rFonts w:ascii="Courier New" w:eastAsia="Times New Roman" w:hAnsi="Courier New" w:cs="Courier New"/>
          <w:color w:val="000000"/>
          <w:sz w:val="20"/>
          <w:szCs w:val="20"/>
          <w:lang w:val="en-GB"/>
        </w:rPr>
        <w:t xml:space="preserve">sudo apt-get install </w:t>
      </w:r>
      <w:r w:rsidRPr="00191CD4">
        <w:rPr>
          <w:rFonts w:ascii="Courier New" w:eastAsia="Times New Roman" w:hAnsi="Courier New" w:cs="Courier New"/>
          <w:color w:val="000000"/>
          <w:sz w:val="20"/>
          <w:szCs w:val="20"/>
          <w:lang w:val="en-GB"/>
        </w:rPr>
        <w:t>libnss3-tools</w:t>
      </w:r>
    </w:p>
    <w:p w:rsidR="0051291D" w:rsidRDefault="0051291D" w:rsidP="00394C91">
      <w:pPr>
        <w:pStyle w:val="ListParagraph"/>
        <w:numPr>
          <w:ilvl w:val="0"/>
          <w:numId w:val="18"/>
        </w:numPr>
        <w:jc w:val="both"/>
      </w:pPr>
      <w:r w:rsidRPr="00C50CC2">
        <w:t>Configurar la variable JAVA_HOME con la JRE instalada</w:t>
      </w:r>
      <w:r>
        <w:t xml:space="preserve"> y su directorio “bin” como parte del PATH del sistema. Esto se puede hacer, por ejemplo, editando el fichero “/etc/environment” y agregando a la variable PATH la ruta del directorio bin de Java y la nueva variable:</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PATH="/usr/local/sbin:/usr/local/bin:/usr/sbin:/usr/bin:/sbin:/bin:/usr/games:/usr/local/games:/usr/java/jre1.8.0_121/bin"</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t>JAVA_HOME="/usr/java/jre1.8.0_121"</w:t>
      </w:r>
    </w:p>
    <w:p w:rsidR="0051291D" w:rsidRDefault="0051291D" w:rsidP="0051291D">
      <w:pPr>
        <w:pStyle w:val="ListParagraph"/>
        <w:jc w:val="both"/>
      </w:pPr>
      <w:r>
        <w:t>Podemos hacer que el sistema recargue la configuración de este fichero (y así no sea necesario reiniciarlo) con el comando:</w:t>
      </w:r>
    </w:p>
    <w:p w:rsidR="0051291D" w:rsidRDefault="0051291D" w:rsidP="0051291D">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191CD4">
        <w:rPr>
          <w:rFonts w:ascii="Courier New" w:eastAsia="Times New Roman" w:hAnsi="Courier New" w:cs="Courier New"/>
          <w:color w:val="000000"/>
          <w:sz w:val="20"/>
          <w:szCs w:val="20"/>
          <w:lang w:val="en-GB"/>
        </w:rPr>
        <w:t>source /etc/environment</w:t>
      </w:r>
    </w:p>
    <w:p w:rsidR="00611CD6" w:rsidRPr="00611CD6" w:rsidRDefault="00611CD6" w:rsidP="00512033">
      <w:pPr>
        <w:jc w:val="both"/>
        <w:rPr>
          <w:lang w:val="es-ES_tradnl"/>
        </w:rPr>
      </w:pPr>
    </w:p>
    <w:p w:rsidR="004C346D" w:rsidRDefault="004C346D" w:rsidP="004C346D">
      <w:pPr>
        <w:pStyle w:val="Heading3"/>
        <w:spacing w:after="120"/>
      </w:pPr>
      <w:bookmarkStart w:id="42" w:name="_Toc508622130"/>
      <w:r>
        <w:lastRenderedPageBreak/>
        <w:t>Instalación mediante el asistente de paquetes de Ubuntu/Guadalinex</w:t>
      </w:r>
      <w:bookmarkEnd w:id="42"/>
    </w:p>
    <w:p w:rsidR="00683F77" w:rsidRDefault="004C346D" w:rsidP="00683F77">
      <w:pPr>
        <w:jc w:val="both"/>
      </w:pPr>
      <w:r>
        <w:t>Para la instalación mediante el asistente de paquetes, s</w:t>
      </w:r>
      <w:r w:rsidR="00683F77">
        <w:t>e debe hacer doble clic en el fichero de la distribución</w:t>
      </w:r>
      <w:r>
        <w:t xml:space="preserve"> (.deb)</w:t>
      </w:r>
      <w:r w:rsidR="00683F77">
        <w:t>. Se abrirá una ventana similar a la siguiente.</w:t>
      </w:r>
    </w:p>
    <w:p w:rsidR="00683F77" w:rsidRDefault="00683F77" w:rsidP="00683F77">
      <w:pPr>
        <w:jc w:val="both"/>
      </w:pPr>
      <w:r>
        <w:rPr>
          <w:noProof/>
          <w:lang w:eastAsia="es-ES"/>
        </w:rPr>
        <w:drawing>
          <wp:inline distT="0" distB="0" distL="0" distR="0" wp14:anchorId="40334DED" wp14:editId="0B414555">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w:t>
      </w:r>
      <w:r w:rsidR="00E878DF">
        <w:t>administra</w:t>
      </w:r>
      <w:r w:rsidR="00E878DF" w:rsidRPr="000B7F83">
        <w:t>dor,</w:t>
      </w:r>
      <w:r w:rsidR="00E878DF">
        <w:t xml:space="preserve"> el </w:t>
      </w:r>
      <w:r>
        <w:t xml:space="preserve">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drawing>
          <wp:inline distT="0" distB="0" distL="0" distR="0" wp14:anchorId="620D8540" wp14:editId="3BBDCB02">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w:t>
      </w:r>
      <w:r w:rsidRPr="00AD7710">
        <w:rPr>
          <w:color w:val="FF0000"/>
        </w:rPr>
        <w:t>,</w:t>
      </w:r>
      <w:r>
        <w:t xml:space="preserve"> se mostrará un mensaje de confirmación.</w:t>
      </w:r>
    </w:p>
    <w:p w:rsidR="00683F77" w:rsidRDefault="00683F77" w:rsidP="00683F77">
      <w:pPr>
        <w:jc w:val="both"/>
      </w:pPr>
      <w:r>
        <w:rPr>
          <w:noProof/>
          <w:lang w:eastAsia="es-ES"/>
        </w:rPr>
        <w:lastRenderedPageBreak/>
        <w:drawing>
          <wp:inline distT="0" distB="0" distL="0" distR="0" wp14:anchorId="7B21CEA2" wp14:editId="5B0124EC">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FC3858" w:rsidRDefault="00683F77" w:rsidP="00683F77">
      <w:pPr>
        <w:pStyle w:val="Heading3"/>
      </w:pPr>
      <w:bookmarkStart w:id="43" w:name="_Toc508622131"/>
      <w:r>
        <w:t>Desinstalación</w:t>
      </w:r>
      <w:bookmarkEnd w:id="43"/>
    </w:p>
    <w:p w:rsidR="00683F77" w:rsidRDefault="00683F77" w:rsidP="002E62BF">
      <w:pPr>
        <w:jc w:val="both"/>
      </w:pPr>
      <w:r w:rsidRPr="00C05A67">
        <w:t xml:space="preserve">Para realizar la desinstalación del sistema se </w:t>
      </w:r>
      <w:r w:rsidR="00C05A67" w:rsidRPr="00C05A67">
        <w:t xml:space="preserve">puede utilizar </w:t>
      </w:r>
      <w:r w:rsidRPr="00C05A67">
        <w:t>el siguiente comando.</w:t>
      </w:r>
    </w:p>
    <w:p w:rsidR="00683F77" w:rsidRPr="00BE742D" w:rsidRDefault="00683F77" w:rsidP="00683F7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BE742D">
        <w:rPr>
          <w:rFonts w:ascii="Courier New" w:eastAsia="Times New Roman" w:hAnsi="Courier New" w:cs="Courier New"/>
          <w:color w:val="000000"/>
          <w:sz w:val="20"/>
          <w:szCs w:val="20"/>
          <w:lang w:val="en-US"/>
        </w:rPr>
        <w:t>sudo apt-get remove –</w:t>
      </w:r>
      <w:r w:rsidR="007820BC" w:rsidRPr="00BE742D">
        <w:rPr>
          <w:rFonts w:ascii="Courier New" w:eastAsia="Times New Roman" w:hAnsi="Courier New" w:cs="Courier New"/>
          <w:color w:val="000000"/>
          <w:sz w:val="20"/>
          <w:szCs w:val="20"/>
          <w:lang w:val="en-US"/>
        </w:rPr>
        <w:t>-purge</w:t>
      </w:r>
      <w:r w:rsidRPr="00BE742D">
        <w:rPr>
          <w:rFonts w:ascii="Courier New" w:eastAsia="Times New Roman" w:hAnsi="Courier New" w:cs="Courier New"/>
          <w:color w:val="000000"/>
          <w:sz w:val="20"/>
          <w:szCs w:val="20"/>
          <w:lang w:val="en-US"/>
        </w:rPr>
        <w:t xml:space="preserve"> </w:t>
      </w:r>
      <w:r w:rsidR="007820BC" w:rsidRPr="00BE742D">
        <w:rPr>
          <w:rFonts w:ascii="Courier New" w:eastAsia="Times New Roman" w:hAnsi="Courier New" w:cs="Courier New"/>
          <w:color w:val="000000"/>
          <w:sz w:val="20"/>
          <w:szCs w:val="20"/>
          <w:lang w:val="en-US"/>
        </w:rPr>
        <w:t>autofirma</w:t>
      </w:r>
    </w:p>
    <w:p w:rsidR="005C1D2C" w:rsidRDefault="005C1D2C" w:rsidP="00C05A67">
      <w:r>
        <w:t>Cuando el proceso termina</w:t>
      </w:r>
      <w:r w:rsidRPr="00C05A67">
        <w:t>,</w:t>
      </w:r>
      <w:r>
        <w:t xml:space="preserve"> la aplicación ha sido correctamente desinstalada del sistema.</w:t>
      </w:r>
    </w:p>
    <w:p w:rsidR="00BB52C5" w:rsidRPr="005C1D2C" w:rsidRDefault="00BB52C5" w:rsidP="00A66C23">
      <w:pPr>
        <w:jc w:val="both"/>
        <w:rPr>
          <w:lang w:val="es-ES_tradnl"/>
        </w:rPr>
      </w:pPr>
    </w:p>
    <w:p w:rsidR="002A560F" w:rsidRPr="002A560F" w:rsidRDefault="00584DDB" w:rsidP="00E22988">
      <w:pPr>
        <w:pStyle w:val="Heading2"/>
        <w:spacing w:after="240"/>
        <w:ind w:left="578" w:hanging="578"/>
      </w:pPr>
      <w:bookmarkStart w:id="44" w:name="_Toc508622132"/>
      <w:r>
        <w:t>Apple OS X</w:t>
      </w:r>
      <w:bookmarkEnd w:id="44"/>
    </w:p>
    <w:p w:rsidR="00AC1BD6" w:rsidRDefault="00AC1BD6" w:rsidP="00AC1BD6">
      <w:pPr>
        <w:jc w:val="both"/>
      </w:pPr>
      <w:r>
        <w:t>La instalación de AutoFirma en OS</w:t>
      </w:r>
      <w:r w:rsidR="008844DC">
        <w:t xml:space="preserve"> </w:t>
      </w:r>
      <w:r>
        <w:t xml:space="preserve">X </w:t>
      </w:r>
      <w:r w:rsidR="00190CEE">
        <w:t xml:space="preserve">debe realizarla un usuario con permisos de administrador. El archivo de instalación </w:t>
      </w:r>
      <w:r>
        <w:t>se distribuye con el nombre “</w:t>
      </w:r>
      <w:r w:rsidRPr="00584DDB">
        <w:t>AutoFirma</w:t>
      </w:r>
      <w:r w:rsidR="000950CD">
        <w:t>_</w:t>
      </w:r>
      <w:r>
        <w:t>X</w:t>
      </w:r>
      <w:r w:rsidRPr="00584DDB">
        <w:t>.</w:t>
      </w:r>
      <w:r>
        <w:t>Y</w:t>
      </w:r>
      <w:r w:rsidRPr="00584DDB">
        <w:t>.</w:t>
      </w:r>
      <w:r>
        <w:t>Z</w:t>
      </w:r>
      <w:r w:rsidRPr="00584DDB">
        <w:t>.</w:t>
      </w:r>
      <w:r>
        <w:t xml:space="preserve">pkg”, donde X, Y y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4D6B12">
        <w:t>6</w:t>
      </w:r>
      <w:r w:rsidRPr="00584DDB">
        <w:t>.</w:t>
      </w:r>
      <w:r>
        <w:t>pkg” correspondería a AutoFirma versión 1.</w:t>
      </w:r>
      <w:r w:rsidR="004D6B12">
        <w:t>6</w:t>
      </w:r>
      <w:r>
        <w:t>.</w:t>
      </w:r>
    </w:p>
    <w:p w:rsidR="00AC1BD6" w:rsidRDefault="00AC1BD6" w:rsidP="00AC1BD6">
      <w:pPr>
        <w:jc w:val="both"/>
      </w:pPr>
      <w:r>
        <w:t xml:space="preserve">AutoFirma es compatible con </w:t>
      </w:r>
      <w:r w:rsidR="00EC6037">
        <w:t xml:space="preserve">las versiones </w:t>
      </w:r>
      <w:r w:rsidR="00190CEE">
        <w:t xml:space="preserve">de OS X </w:t>
      </w:r>
      <w:r w:rsidR="00AD51F9">
        <w:t>Yosemite,</w:t>
      </w:r>
      <w:r w:rsidR="00EC6037">
        <w:t xml:space="preserve"> El Capitán</w:t>
      </w:r>
      <w:r w:rsidR="00AD51F9">
        <w:t xml:space="preserve"> y Sierra</w:t>
      </w:r>
      <w:r w:rsidR="00EC6037">
        <w:t xml:space="preserve">.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6B13E1" w:rsidRDefault="00101739" w:rsidP="00101739">
      <w:pPr>
        <w:jc w:val="both"/>
      </w:pPr>
      <w:r w:rsidRPr="00C05A67">
        <w:t>Para la instalación de la aplicación</w:t>
      </w:r>
      <w:r w:rsidRPr="00C05A67">
        <w:rPr>
          <w:color w:val="FF0000"/>
        </w:rPr>
        <w:t>,</w:t>
      </w:r>
      <w:r w:rsidRPr="00C05A67">
        <w:t xml:space="preserve"> se debe hacer doble clic sobre el fichero. El sistema abrirá </w:t>
      </w:r>
      <w:r w:rsidR="00C05A67" w:rsidRPr="00C05A67">
        <w:t>el</w:t>
      </w:r>
      <w:r w:rsidRPr="00C05A67">
        <w:t xml:space="preserve"> asistente que se encargará de realizar los pasos a seguir para la correcta instalación de la aplicación.</w:t>
      </w:r>
    </w:p>
    <w:p w:rsidR="006B13E1" w:rsidRDefault="006B13E1" w:rsidP="00101739">
      <w:pPr>
        <w:jc w:val="both"/>
      </w:pPr>
      <w:r>
        <w:t>Para iniciar el proceso de instalación, hay que pulsar el botón “Continuar”.</w:t>
      </w:r>
    </w:p>
    <w:p w:rsidR="006B13E1" w:rsidRDefault="003D6A53" w:rsidP="006B13E1">
      <w:pPr>
        <w:jc w:val="center"/>
      </w:pPr>
      <w:r>
        <w:rPr>
          <w:noProof/>
          <w:lang w:eastAsia="es-ES"/>
        </w:rPr>
        <w:lastRenderedPageBreak/>
        <w:drawing>
          <wp:inline distT="0" distB="0" distL="0" distR="0" wp14:anchorId="55F2462D" wp14:editId="4A7B2163">
            <wp:extent cx="4132800" cy="293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6">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6B13E1" w:rsidRDefault="006B13E1" w:rsidP="006B13E1">
      <w:r>
        <w:t>Una vez leída la licencia del producto se puede pulsar “Continuar”. En ese momento, se indicará que se debe aceptar la licencia. Al pulsar el botón "Aceptar” se acepta la licencia y continúa con la instalación.</w:t>
      </w:r>
    </w:p>
    <w:p w:rsidR="006B13E1" w:rsidRDefault="003D6A53" w:rsidP="006B13E1">
      <w:pPr>
        <w:jc w:val="center"/>
      </w:pPr>
      <w:r>
        <w:rPr>
          <w:noProof/>
          <w:lang w:eastAsia="es-ES"/>
        </w:rPr>
        <w:drawing>
          <wp:inline distT="0" distB="0" distL="0" distR="0" wp14:anchorId="70BCA229" wp14:editId="0FA5FEE0">
            <wp:extent cx="4147200" cy="293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7">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101739">
      <w:pPr>
        <w:jc w:val="both"/>
      </w:pPr>
      <w:r>
        <w:t>Se puede seleccionar la unidad de disco en la que se debe instalar la aplicación. Se debe seleccionar el disco principal y pulsar “Continuar”.</w:t>
      </w:r>
    </w:p>
    <w:p w:rsidR="006B13E1" w:rsidRDefault="003D6A53" w:rsidP="006B13E1">
      <w:pPr>
        <w:jc w:val="center"/>
      </w:pPr>
      <w:r>
        <w:rPr>
          <w:noProof/>
          <w:lang w:eastAsia="es-ES"/>
        </w:rPr>
        <w:lastRenderedPageBreak/>
        <w:drawing>
          <wp:inline distT="0" distB="0" distL="0" distR="0" wp14:anchorId="6E2F9424" wp14:editId="32530ED5">
            <wp:extent cx="4147200" cy="293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8">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6B13E1">
      <w:r>
        <w:t>Finalmente, se informa de cuanto espacio en disco ocupará la aplicación. Una vez se pulsa el botón “Instalar” se comienza la instalación del producto.</w:t>
      </w:r>
    </w:p>
    <w:p w:rsidR="006B13E1" w:rsidRDefault="003D6A53" w:rsidP="006B13E1">
      <w:pPr>
        <w:jc w:val="center"/>
      </w:pPr>
      <w:r>
        <w:rPr>
          <w:noProof/>
          <w:lang w:eastAsia="es-ES"/>
        </w:rPr>
        <w:drawing>
          <wp:inline distT="0" distB="0" distL="0" distR="0" wp14:anchorId="376CCEA1" wp14:editId="643FDABE">
            <wp:extent cx="4150800" cy="2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9">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6B13E1" w:rsidRDefault="006B13E1" w:rsidP="006B13E1">
      <w:r>
        <w:t>Para completar la instalación será necesario indicar el nombre de usuario y contraseña de un usuario con permisos de administrador, ya que será necesario instalar certificados de confianza en el almacén del sistema y Firefox.</w:t>
      </w:r>
    </w:p>
    <w:p w:rsidR="006B13E1" w:rsidRDefault="003D6A53" w:rsidP="006B13E1">
      <w:pPr>
        <w:jc w:val="center"/>
      </w:pPr>
      <w:r>
        <w:rPr>
          <w:noProof/>
          <w:lang w:eastAsia="es-ES"/>
        </w:rPr>
        <w:lastRenderedPageBreak/>
        <w:drawing>
          <wp:inline distT="0" distB="0" distL="0" distR="0" wp14:anchorId="00B78637" wp14:editId="1BA4A1A2">
            <wp:extent cx="4238625"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30">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6B13E1" w:rsidRDefault="006B13E1" w:rsidP="006B13E1">
      <w:r>
        <w:t>En caso de detectarse que el navegador Mozilla Firefox está en ejecución, se pedirá al usuario que lo cierre para continuar con el proceso de instalación.</w:t>
      </w:r>
    </w:p>
    <w:p w:rsidR="006B13E1" w:rsidRDefault="006B13E1" w:rsidP="006B13E1">
      <w:r>
        <w:t>Finalmente, se informará del resultado de la instalación.</w:t>
      </w:r>
    </w:p>
    <w:p w:rsidR="003D6A53" w:rsidRPr="00C05A67" w:rsidRDefault="003D6A53" w:rsidP="006B13E1">
      <w:pPr>
        <w:jc w:val="center"/>
      </w:pPr>
      <w:r>
        <w:rPr>
          <w:noProof/>
          <w:lang w:eastAsia="es-ES"/>
        </w:rPr>
        <w:drawing>
          <wp:inline distT="0" distB="0" distL="0" distR="0" wp14:anchorId="15D9796E" wp14:editId="53142B11">
            <wp:extent cx="4147200" cy="293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1">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817A1" w:rsidRDefault="009817A1" w:rsidP="009817A1">
      <w:pPr>
        <w:pStyle w:val="Heading3"/>
      </w:pPr>
      <w:bookmarkStart w:id="45" w:name="_Toc508622133"/>
      <w:r>
        <w:t>Desinstalación</w:t>
      </w:r>
      <w:bookmarkEnd w:id="45"/>
    </w:p>
    <w:p w:rsidR="009817A1" w:rsidRDefault="009817A1" w:rsidP="00101739">
      <w:pPr>
        <w:jc w:val="both"/>
      </w:pPr>
      <w:r w:rsidRPr="00C05A67">
        <w:t>Para desinstalar la aplicación basta con eliminar la carpeta que se generó en el directorio /Applications.</w:t>
      </w:r>
    </w:p>
    <w:p w:rsidR="003D6A53" w:rsidRPr="009817A1" w:rsidRDefault="003D6A53" w:rsidP="00101739">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330D57" w:rsidRDefault="0076057C" w:rsidP="00B23166">
      <w:pPr>
        <w:pStyle w:val="Heading1"/>
      </w:pPr>
      <w:bookmarkStart w:id="46" w:name="_Toc508622134"/>
      <w:r>
        <w:lastRenderedPageBreak/>
        <w:t>Gestión de AutoFirma</w:t>
      </w:r>
      <w:bookmarkEnd w:id="46"/>
    </w:p>
    <w:p w:rsidR="00330D57" w:rsidRDefault="00330D57" w:rsidP="008D1AE1">
      <w:pPr>
        <w:pStyle w:val="Heading2"/>
      </w:pPr>
      <w:bookmarkStart w:id="47" w:name="_Ref466019866"/>
      <w:bookmarkStart w:id="48" w:name="_Ref466019875"/>
      <w:bookmarkStart w:id="49" w:name="_Toc508622135"/>
      <w:r>
        <w:t>Comprobaciones de nuevas versiones al inicio de la aplicación</w:t>
      </w:r>
      <w:bookmarkEnd w:id="47"/>
      <w:bookmarkEnd w:id="48"/>
      <w:bookmarkEnd w:id="49"/>
    </w:p>
    <w:p w:rsidR="00C22277" w:rsidRDefault="00C22277" w:rsidP="00A66C23">
      <w:pPr>
        <w:jc w:val="both"/>
      </w:pPr>
      <w:r>
        <w:t xml:space="preserve">AutoFirma </w:t>
      </w:r>
      <w:r w:rsidR="00C05A67">
        <w:t xml:space="preserve">siempre </w:t>
      </w:r>
      <w:r>
        <w:t xml:space="preserve">comprueba </w:t>
      </w:r>
      <w:r w:rsidR="00C05A67">
        <w:t xml:space="preserve">al arrancar </w:t>
      </w:r>
      <w:r>
        <w:t xml:space="preserve">si hay una versión más actual disponible para descarga desde la página Web del proyecto </w:t>
      </w:r>
      <w:r w:rsidR="00C05A67">
        <w:t xml:space="preserve">para evitar que </w:t>
      </w:r>
      <w:r>
        <w:t>se realicen trámites de firma con una versión obsoleta o antigua que pudiese tener instalada el ciudadano.</w:t>
      </w:r>
    </w:p>
    <w:p w:rsidR="009A64D0" w:rsidRDefault="00C22277" w:rsidP="00A66C23">
      <w:pPr>
        <w:jc w:val="both"/>
      </w:pPr>
      <w:r>
        <w:t xml:space="preserve">Es posible deshabilitar esta comprobación </w:t>
      </w:r>
      <w:r w:rsidR="009A64D0">
        <w:t>de diversas maneras:</w:t>
      </w:r>
    </w:p>
    <w:p w:rsidR="00142AFE" w:rsidRDefault="00142AFE" w:rsidP="00394C91">
      <w:pPr>
        <w:pStyle w:val="ListParagraph"/>
        <w:numPr>
          <w:ilvl w:val="0"/>
          <w:numId w:val="15"/>
        </w:numPr>
        <w:spacing w:line="240" w:lineRule="auto"/>
        <w:jc w:val="both"/>
      </w:pPr>
      <w:r w:rsidRPr="00142AFE">
        <w:t>Un usu</w:t>
      </w:r>
      <w:r>
        <w:t xml:space="preserve">ario puede desactivar la actualización por medio de la </w:t>
      </w:r>
      <w:r w:rsidR="0049327E">
        <w:t>opción “Buscar actualizaciones al inicio”</w:t>
      </w:r>
      <w:r>
        <w:t xml:space="preserve"> en la pestaña General del menú de preferencias de la aplicación. </w:t>
      </w:r>
    </w:p>
    <w:p w:rsidR="0049327E" w:rsidRPr="00142AFE" w:rsidRDefault="0049327E" w:rsidP="00394C91">
      <w:pPr>
        <w:pStyle w:val="ListParagraph"/>
        <w:numPr>
          <w:ilvl w:val="0"/>
          <w:numId w:val="15"/>
        </w:numPr>
        <w:spacing w:line="240" w:lineRule="auto"/>
        <w:jc w:val="both"/>
      </w:pPr>
      <w:r>
        <w:t xml:space="preserve">Un usuario o administrador puede desactivar la actualización por medio del fichero de configuración con la opción </w:t>
      </w:r>
      <w:r w:rsidRPr="0049327E">
        <w:rPr>
          <w:color w:val="548DD4" w:themeColor="text2" w:themeTint="99"/>
        </w:rPr>
        <w:t>checkForUpdates</w:t>
      </w:r>
      <w:r>
        <w:t>. Consulte el apartado “</w:t>
      </w:r>
      <w:r>
        <w:fldChar w:fldCharType="begin"/>
      </w:r>
      <w:r>
        <w:instrText xml:space="preserve"> REF _Ref466019059 \h </w:instrText>
      </w:r>
      <w:r>
        <w:fldChar w:fldCharType="separate"/>
      </w:r>
      <w:r w:rsidR="005F70C5" w:rsidRPr="008511C9">
        <w:t>Configuración a través de fichero</w:t>
      </w:r>
      <w:r>
        <w:fldChar w:fldCharType="end"/>
      </w:r>
      <w:r>
        <w:t>” para más información.</w:t>
      </w:r>
    </w:p>
    <w:p w:rsidR="00142AFE" w:rsidRPr="00142AFE" w:rsidRDefault="009A64D0" w:rsidP="00394C91">
      <w:pPr>
        <w:pStyle w:val="ListParagraph"/>
        <w:numPr>
          <w:ilvl w:val="0"/>
          <w:numId w:val="15"/>
        </w:numPr>
        <w:spacing w:line="240" w:lineRule="auto"/>
        <w:jc w:val="both"/>
      </w:pPr>
      <w:r>
        <w:t xml:space="preserve">Un usuario o administrador </w:t>
      </w:r>
      <w:r w:rsidR="0049327E">
        <w:t>puede</w:t>
      </w:r>
      <w:r>
        <w:t xml:space="preserve"> desactivar la actualización </w:t>
      </w:r>
      <w:r w:rsidR="00C22277">
        <w:t>estableciendo, a nivel de sistema operativo, la siguiente variable de entorno</w:t>
      </w:r>
      <w:r w:rsidR="009F023E">
        <w:t xml:space="preserve"> </w:t>
      </w:r>
      <w:r w:rsidR="00C22277" w:rsidRPr="00142AFE">
        <w:rPr>
          <w:rFonts w:ascii="Courier New" w:hAnsi="Courier New" w:cs="Courier New"/>
          <w:color w:val="548DD4" w:themeColor="text2" w:themeTint="99"/>
          <w:sz w:val="20"/>
        </w:rPr>
        <w:t>AUTOFIRMA_AVOID_UPDATE_CHECK</w:t>
      </w:r>
      <w:r w:rsidR="009F023E" w:rsidRPr="009F023E">
        <w:t xml:space="preserve"> con el valor </w:t>
      </w:r>
      <w:r w:rsidR="00C22277" w:rsidRPr="00142AFE">
        <w:rPr>
          <w:rFonts w:ascii="Courier New" w:hAnsi="Courier New" w:cs="Courier New"/>
          <w:color w:val="548DD4" w:themeColor="text2" w:themeTint="99"/>
          <w:sz w:val="20"/>
        </w:rPr>
        <w:t>true</w:t>
      </w:r>
      <w:r w:rsidR="009F023E" w:rsidRPr="009F023E">
        <w:t>.</w:t>
      </w:r>
      <w:r w:rsidR="008A1157">
        <w:t xml:space="preserve"> Es posible que sea necesario reiniciar el equipo para que la JVM detecte correctamente el nuevo valor de esta variable.</w:t>
      </w:r>
    </w:p>
    <w:p w:rsidR="009A64D0" w:rsidRDefault="009A64D0" w:rsidP="00142AFE">
      <w:pPr>
        <w:pStyle w:val="ListParagraph"/>
        <w:spacing w:line="240" w:lineRule="auto"/>
      </w:pPr>
      <w:r>
        <w:t>En el caso de Windows, por ejemplo, esto sería:</w:t>
      </w:r>
    </w:p>
    <w:p w:rsidR="009A64D0" w:rsidRDefault="009A64D0" w:rsidP="009A64D0">
      <w:pPr>
        <w:pStyle w:val="ListParagraph"/>
        <w:jc w:val="center"/>
      </w:pPr>
      <w:r>
        <w:rPr>
          <w:noProof/>
          <w:lang w:eastAsia="es-ES"/>
        </w:rPr>
        <w:drawing>
          <wp:inline distT="0" distB="0" distL="0" distR="0" wp14:anchorId="47C512EA" wp14:editId="6E73742C">
            <wp:extent cx="3753374" cy="41534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ntorno.png"/>
                    <pic:cNvPicPr/>
                  </pic:nvPicPr>
                  <pic:blipFill>
                    <a:blip r:embed="rId32">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rsidR="009A64D0" w:rsidRPr="009A64D0" w:rsidRDefault="009A64D0" w:rsidP="009A64D0">
      <w:pPr>
        <w:pStyle w:val="ListParagraph"/>
        <w:jc w:val="both"/>
        <w:rPr>
          <w:rFonts w:ascii="Courier New" w:hAnsi="Courier New" w:cs="Courier New"/>
          <w:color w:val="2A00FF"/>
          <w:sz w:val="20"/>
          <w:szCs w:val="20"/>
        </w:rPr>
      </w:pPr>
    </w:p>
    <w:p w:rsidR="00C22277" w:rsidRDefault="009A64D0" w:rsidP="00A66C23">
      <w:pPr>
        <w:jc w:val="both"/>
      </w:pPr>
      <w:r>
        <w:lastRenderedPageBreak/>
        <w:t>L</w:t>
      </w:r>
      <w:r w:rsidR="00C22277">
        <w:t xml:space="preserve">a inhabilitación de las comprobaciones de actualización </w:t>
      </w:r>
      <w:r>
        <w:t xml:space="preserve">sólo sería recomendable </w:t>
      </w:r>
      <w:r w:rsidR="00C22277">
        <w:t>en entornos controlados (corporativos, internos a una administración, etc.)</w:t>
      </w:r>
      <w:r>
        <w:t xml:space="preserve"> o cuando se sepa de problemas de incompatibilidad de las nuevas versiones con alguna aplicación. Por regla general, s</w:t>
      </w:r>
      <w:r w:rsidR="00C22277">
        <w:t xml:space="preserve">iempre </w:t>
      </w:r>
      <w:r>
        <w:t xml:space="preserve">es </w:t>
      </w:r>
      <w:r w:rsidR="00C22277">
        <w:t>conveniente descargar e instalar las últimas versiones disponibles.</w:t>
      </w:r>
    </w:p>
    <w:p w:rsidR="009F023E" w:rsidRDefault="009F023E" w:rsidP="00A66C23">
      <w:pPr>
        <w:jc w:val="both"/>
      </w:pPr>
      <w:r>
        <w:t xml:space="preserve">La URL a la que se conecta AutoFirma </w:t>
      </w:r>
      <w:r w:rsidR="0049327E">
        <w:t xml:space="preserve">por defecto </w:t>
      </w:r>
      <w:r>
        <w:t>para comprobar la existencia de actualizaciones es:</w:t>
      </w:r>
    </w:p>
    <w:p w:rsidR="009F023E" w:rsidRDefault="00663702" w:rsidP="00A66C23">
      <w:pPr>
        <w:jc w:val="both"/>
      </w:pPr>
      <w:hyperlink r:id="rId33" w:history="1">
        <w:r w:rsidR="009F023E" w:rsidRPr="000B1C94">
          <w:rPr>
            <w:rStyle w:val="Hyperlink"/>
          </w:rPr>
          <w:t>http://estaticos.redsara.es/comunes/autofirma/autofirma.version</w:t>
        </w:r>
      </w:hyperlink>
    </w:p>
    <w:p w:rsidR="0049327E" w:rsidRDefault="0049327E" w:rsidP="00A66C23">
      <w:pPr>
        <w:jc w:val="both"/>
      </w:pPr>
      <w:r>
        <w:t>El código de versión</w:t>
      </w:r>
      <w:r w:rsidR="004D6B12">
        <w:t xml:space="preserve"> de AutoFirma 1.6</w:t>
      </w:r>
      <w:r>
        <w:t xml:space="preserve"> es:</w:t>
      </w:r>
      <w:r w:rsidR="001F467C">
        <w:t xml:space="preserve">  </w:t>
      </w:r>
      <w:r>
        <w:t xml:space="preserve"> </w:t>
      </w:r>
      <w:r w:rsidR="004D6B12">
        <w:rPr>
          <w:b/>
        </w:rPr>
        <w:t>7</w:t>
      </w:r>
    </w:p>
    <w:p w:rsidR="001F467C" w:rsidRDefault="001F467C" w:rsidP="00A66C23">
      <w:pPr>
        <w:jc w:val="both"/>
      </w:pPr>
      <w:r>
        <w:t>En caso de detectarse una nueva versión, AutoFirma permitirá al usuario abrir la página de descarga de la aplicación. La página que se abrirá por defecto es:</w:t>
      </w:r>
    </w:p>
    <w:p w:rsidR="001F467C" w:rsidRDefault="00663702" w:rsidP="00A66C23">
      <w:pPr>
        <w:jc w:val="both"/>
      </w:pPr>
      <w:hyperlink r:id="rId34" w:history="1">
        <w:r w:rsidR="001F467C" w:rsidRPr="00471E8E">
          <w:rPr>
            <w:rStyle w:val="Hyperlink"/>
          </w:rPr>
          <w:t>http://firmaelectronica.gob.es/Home/Descargas.html</w:t>
        </w:r>
      </w:hyperlink>
    </w:p>
    <w:p w:rsidR="001F467C" w:rsidRDefault="001F467C" w:rsidP="00A66C23">
      <w:pPr>
        <w:jc w:val="both"/>
      </w:pPr>
      <w:r>
        <w:t xml:space="preserve">Tanto la URL del código de la versión más reciente de AutoFirma como la URL de descarga se pueden configurar mediante el fichero de configuración. Esto es útil para evitar en entornos controlados que AutoFirma informe a los usuarios de las actualizaciones oficiales de la aplicación y no sea hasta que los administradores comprueben su correcto funcionamiento cuando se les notifique y se les redirija a una web de descargas del propio organismo. Esto se realiza mediante las opciones </w:t>
      </w:r>
      <w:r w:rsidRPr="001F467C">
        <w:rPr>
          <w:color w:val="548DD4" w:themeColor="text2" w:themeTint="99"/>
        </w:rPr>
        <w:t>updater.url.version</w:t>
      </w:r>
      <w:r>
        <w:t xml:space="preserve"> y </w:t>
      </w:r>
      <w:r w:rsidRPr="001F467C">
        <w:rPr>
          <w:color w:val="548DD4" w:themeColor="text2" w:themeTint="99"/>
        </w:rPr>
        <w:t>updater.url.site</w:t>
      </w:r>
      <w:r>
        <w:t>. Consulte el apartado “</w:t>
      </w:r>
      <w:r>
        <w:fldChar w:fldCharType="begin"/>
      </w:r>
      <w:r>
        <w:instrText xml:space="preserve"> REF _Ref466019757 \h </w:instrText>
      </w:r>
      <w:r>
        <w:fldChar w:fldCharType="separate"/>
      </w:r>
      <w:r w:rsidR="005F70C5" w:rsidRPr="008511C9">
        <w:t>Configuración a través de fichero</w:t>
      </w:r>
      <w:r>
        <w:fldChar w:fldCharType="end"/>
      </w:r>
      <w:r>
        <w:t>” para más información.</w:t>
      </w:r>
    </w:p>
    <w:p w:rsidR="001F467C" w:rsidRDefault="001F467C" w:rsidP="00A66C23">
      <w:pPr>
        <w:jc w:val="both"/>
      </w:pPr>
      <w:r>
        <w:t>El administrador de red debe asegurar que los equipos de los usuarios tienen acceso a estas URL si se desea que sean los propios usuarios los encargados de identificar las nuevas versiones e instalarlas en sus equipos.</w:t>
      </w:r>
    </w:p>
    <w:p w:rsidR="00BE65BE" w:rsidRPr="008511C9" w:rsidRDefault="00BE65BE" w:rsidP="008D1AE1">
      <w:pPr>
        <w:pStyle w:val="Heading2"/>
      </w:pPr>
      <w:bookmarkStart w:id="50" w:name="_Ref466019059"/>
      <w:bookmarkStart w:id="51" w:name="_Ref466019757"/>
      <w:bookmarkStart w:id="52" w:name="_Toc508622136"/>
      <w:r w:rsidRPr="008511C9">
        <w:t>Configuración a través de fichero</w:t>
      </w:r>
      <w:bookmarkEnd w:id="50"/>
      <w:bookmarkEnd w:id="51"/>
      <w:bookmarkEnd w:id="52"/>
    </w:p>
    <w:p w:rsidR="002D2C5B" w:rsidRDefault="00CC2726" w:rsidP="00042FDF">
      <w:pPr>
        <w:jc w:val="both"/>
      </w:pPr>
      <w:r>
        <w:t xml:space="preserve">AutoFirma 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rsidR="00042FDF" w:rsidRPr="00E26356" w:rsidRDefault="00042FDF" w:rsidP="00042FDF">
      <w:pPr>
        <w:jc w:val="both"/>
      </w:pPr>
      <w:r>
        <w:t>El fichero de configuración debe tener como extensión “.afconfig”.</w:t>
      </w:r>
    </w:p>
    <w:p w:rsidR="008511C9" w:rsidRDefault="008511C9" w:rsidP="00042FDF">
      <w:pPr>
        <w:jc w:val="both"/>
      </w:pPr>
      <w:r>
        <w:t>Es importante notar que las propiedades establecidas a través del menú de preferencias sólo afectan a la ejecución de la aplicación en modo escritorio. En las operaciones de firma solicitadas desde un navegador web siempre se utilizará la configuración de firma proporcionada en la operación.</w:t>
      </w:r>
      <w:r w:rsidR="009E61E6" w:rsidRPr="009E61E6">
        <w:t xml:space="preserve"> </w:t>
      </w:r>
      <w:r w:rsidR="009E61E6">
        <w:t>Excepción a esto es la configuración de proxy, que afectará a</w:t>
      </w:r>
      <w:r w:rsidR="00DE0F9B">
        <w:t xml:space="preserve"> </w:t>
      </w:r>
      <w:r w:rsidR="009E61E6">
        <w:t>l</w:t>
      </w:r>
      <w:r w:rsidR="00DE0F9B">
        <w:t>a</w:t>
      </w:r>
      <w:r w:rsidR="009E61E6">
        <w:t xml:space="preserve"> ejecución de la aplicación en ambas modalidades.</w:t>
      </w:r>
    </w:p>
    <w:p w:rsidR="002D2C5B" w:rsidRDefault="00042FDF" w:rsidP="00042FDF">
      <w:pPr>
        <w:jc w:val="both"/>
      </w:pPr>
      <w:r>
        <w:lastRenderedPageBreak/>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rsidR="0016708D" w:rsidRDefault="0016708D" w:rsidP="00042FDF">
      <w:pPr>
        <w:jc w:val="both"/>
      </w:pPr>
      <w:r>
        <w:t>El listado completo de opciones configurable</w:t>
      </w:r>
      <w:r w:rsidR="00745992">
        <w:t>s</w:t>
      </w:r>
      <w:r>
        <w:t xml:space="preserve"> aparece en el apartado “</w:t>
      </w:r>
      <w:r w:rsidRPr="00112B45">
        <w:rPr>
          <w:u w:val="single"/>
        </w:rPr>
        <w:fldChar w:fldCharType="begin"/>
      </w:r>
      <w:r w:rsidRPr="00112B45">
        <w:rPr>
          <w:u w:val="single"/>
        </w:rPr>
        <w:instrText xml:space="preserve"> REF _Ref466020353 \r \h </w:instrText>
      </w:r>
      <w:r w:rsidR="00112B45">
        <w:rPr>
          <w:u w:val="single"/>
        </w:rPr>
        <w:instrText xml:space="preserve"> \* MERGEFORMAT </w:instrText>
      </w:r>
      <w:r w:rsidRPr="00112B45">
        <w:rPr>
          <w:u w:val="single"/>
        </w:rPr>
      </w:r>
      <w:r w:rsidRPr="00112B45">
        <w:rPr>
          <w:u w:val="single"/>
        </w:rPr>
        <w:fldChar w:fldCharType="separate"/>
      </w:r>
      <w:r w:rsidR="005F70C5">
        <w:rPr>
          <w:u w:val="single"/>
        </w:rPr>
        <w:t>6.4</w:t>
      </w:r>
      <w:r w:rsidRPr="00112B45">
        <w:rPr>
          <w:u w:val="single"/>
        </w:rPr>
        <w:fldChar w:fldCharType="end"/>
      </w:r>
      <w:r w:rsidRPr="00112B45">
        <w:rPr>
          <w:u w:val="single"/>
        </w:rPr>
        <w:t xml:space="preserve"> </w:t>
      </w:r>
      <w:r w:rsidRPr="00112B45">
        <w:rPr>
          <w:u w:val="single"/>
        </w:rPr>
        <w:fldChar w:fldCharType="begin"/>
      </w:r>
      <w:r w:rsidRPr="00112B45">
        <w:rPr>
          <w:u w:val="single"/>
        </w:rPr>
        <w:instrText xml:space="preserve"> REF _Ref466020353 \h </w:instrText>
      </w:r>
      <w:r w:rsidR="00112B45">
        <w:rPr>
          <w:u w:val="single"/>
        </w:rPr>
        <w:instrText xml:space="preserve"> \* MERGEFORMAT </w:instrText>
      </w:r>
      <w:r w:rsidRPr="00112B45">
        <w:rPr>
          <w:u w:val="single"/>
        </w:rPr>
      </w:r>
      <w:r w:rsidRPr="00112B45">
        <w:rPr>
          <w:u w:val="single"/>
        </w:rPr>
        <w:fldChar w:fldCharType="separate"/>
      </w:r>
      <w:r w:rsidR="005F70C5" w:rsidRPr="005F70C5">
        <w:rPr>
          <w:u w:val="single"/>
        </w:rPr>
        <w:t>Opciones configurables</w:t>
      </w:r>
      <w:r w:rsidRPr="00112B45">
        <w:rPr>
          <w:u w:val="single"/>
        </w:rPr>
        <w:fldChar w:fldCharType="end"/>
      </w:r>
      <w:r>
        <w:t>”.</w:t>
      </w:r>
    </w:p>
    <w:p w:rsidR="00042FDF" w:rsidRDefault="002D2C5B" w:rsidP="00042FDF">
      <w:pPr>
        <w:jc w:val="both"/>
      </w:pPr>
      <w:r>
        <w:t xml:space="preserve">El fichero de configuración en cuestión, será un fichero </w:t>
      </w:r>
      <w:r w:rsidR="00CC2726">
        <w:t>PL</w:t>
      </w:r>
      <w:r w:rsidR="00CC2726" w:rsidRPr="00E26356">
        <w:t>ist</w:t>
      </w:r>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(String) o un valor de tipo verdadero/falso (true/false)</w:t>
      </w:r>
      <w:r w:rsidR="00CC2726" w:rsidRPr="00E26356">
        <w:t>.</w:t>
      </w:r>
    </w:p>
    <w:p w:rsidR="009755CD" w:rsidRDefault="009755CD" w:rsidP="00042FDF">
      <w:pPr>
        <w:jc w:val="both"/>
      </w:pPr>
      <w:r w:rsidRPr="0082593F">
        <w:t xml:space="preserve">Este fichero PList </w:t>
      </w:r>
      <w:r w:rsidR="0082593F" w:rsidRPr="0082593F">
        <w:t>puede</w:t>
      </w:r>
      <w:r w:rsidRPr="0082593F">
        <w:t xml:space="preserve"> </w:t>
      </w:r>
      <w:r w:rsidR="0082593F" w:rsidRPr="0082593F">
        <w:t>firmarse</w:t>
      </w:r>
      <w:r w:rsidRPr="0082593F">
        <w:t xml:space="preserve"> con una firma en formato XAdES Enveloped.</w:t>
      </w:r>
      <w:r w:rsidR="0082593F" w:rsidRPr="0082593F">
        <w:t xml:space="preserve"> Si se delega en los usuarios la importación del fichero de configuración, puede pedir que comprueben el firmante del fichero con una herramienta externa como VALIDe para que confirmen que se firmó con el certificado adecuado.</w:t>
      </w:r>
    </w:p>
    <w:p w:rsidR="009755CD" w:rsidRDefault="009755CD" w:rsidP="008D1AE1">
      <w:pPr>
        <w:pStyle w:val="Heading3"/>
      </w:pPr>
      <w:bookmarkStart w:id="53" w:name="_Toc508622137"/>
      <w:r>
        <w:t>Bloqueo de la configuración</w:t>
      </w:r>
      <w:bookmarkEnd w:id="53"/>
    </w:p>
    <w:p w:rsidR="003804F1" w:rsidRDefault="009755CD" w:rsidP="00DD7EC7">
      <w:pPr>
        <w:jc w:val="both"/>
      </w:pPr>
      <w:r>
        <w:t>Un uso interesante de la configuración de la aplicación entre los usuarios de un organismo o entidad es que permite bloquear las opciones que el usuario va a poder modificar. Hay opciones que son especialmente interesantes de fijar para que se apliquen a todas las firmas, como las políticas de firma, y otras que no se pueden bloquear debido a que afectan en gran medida al contexto de cada firma, como el lugar de realización</w:t>
      </w:r>
      <w:r w:rsidR="0060055C">
        <w:t xml:space="preserve"> de la firma o</w:t>
      </w:r>
      <w:r>
        <w:t xml:space="preserve"> </w:t>
      </w:r>
      <w:r w:rsidR="0060055C">
        <w:t>si se quiere hac</w:t>
      </w:r>
      <w:r w:rsidR="003804F1">
        <w:t>er visible la firma de los PDF.</w:t>
      </w:r>
    </w:p>
    <w:p w:rsidR="003804F1" w:rsidRDefault="003804F1" w:rsidP="00DD7EC7">
      <w:pPr>
        <w:jc w:val="both"/>
      </w:pPr>
      <w:r>
        <w:t>La configuración de la aplicación puede bloquearse por medio de la opción “</w:t>
      </w:r>
      <w:r w:rsidRPr="002B3342">
        <w:rPr>
          <w:rFonts w:ascii="Courier New" w:hAnsi="Courier New" w:cs="Courier New"/>
          <w:sz w:val="20"/>
        </w:rPr>
        <w:t>preferencesUnprotected</w:t>
      </w:r>
      <w:r>
        <w:t>”, como se describe en el apartado “</w:t>
      </w:r>
      <w:r w:rsidRPr="003804F1">
        <w:rPr>
          <w:u w:val="single"/>
        </w:rPr>
        <w:fldChar w:fldCharType="begin"/>
      </w:r>
      <w:r w:rsidRPr="003804F1">
        <w:rPr>
          <w:u w:val="single"/>
        </w:rPr>
        <w:instrText xml:space="preserve"> REF _Ref462849253 \r \h </w:instrText>
      </w:r>
      <w:r>
        <w:rPr>
          <w:u w:val="single"/>
        </w:rPr>
        <w:instrText xml:space="preserve"> \* MERGEFORMAT </w:instrText>
      </w:r>
      <w:r w:rsidRPr="003804F1">
        <w:rPr>
          <w:u w:val="single"/>
        </w:rPr>
      </w:r>
      <w:r w:rsidRPr="003804F1">
        <w:rPr>
          <w:u w:val="single"/>
        </w:rPr>
        <w:fldChar w:fldCharType="separate"/>
      </w:r>
      <w:r w:rsidR="005F70C5">
        <w:rPr>
          <w:u w:val="single"/>
        </w:rPr>
        <w:t>6.4.6</w:t>
      </w:r>
      <w:r w:rsidRPr="003804F1">
        <w:rPr>
          <w:u w:val="single"/>
        </w:rPr>
        <w:fldChar w:fldCharType="end"/>
      </w:r>
      <w:r w:rsidRPr="003804F1">
        <w:rPr>
          <w:u w:val="single"/>
        </w:rPr>
        <w:t xml:space="preserve"> </w:t>
      </w:r>
      <w:r w:rsidRPr="003804F1">
        <w:rPr>
          <w:u w:val="single"/>
        </w:rPr>
        <w:fldChar w:fldCharType="begin"/>
      </w:r>
      <w:r w:rsidRPr="003804F1">
        <w:rPr>
          <w:u w:val="single"/>
        </w:rPr>
        <w:instrText xml:space="preserve"> REF _Ref462849253 \h </w:instrText>
      </w:r>
      <w:r>
        <w:rPr>
          <w:u w:val="single"/>
        </w:rPr>
        <w:instrText xml:space="preserve"> \* MERGEFORMAT </w:instrText>
      </w:r>
      <w:r w:rsidRPr="003804F1">
        <w:rPr>
          <w:u w:val="single"/>
        </w:rPr>
      </w:r>
      <w:r w:rsidRPr="003804F1">
        <w:rPr>
          <w:u w:val="single"/>
        </w:rPr>
        <w:fldChar w:fldCharType="separate"/>
      </w:r>
      <w:r w:rsidR="005F70C5" w:rsidRPr="005F70C5">
        <w:rPr>
          <w:u w:val="single"/>
        </w:rPr>
        <w:t>Opciones no configurables desde la ventana de preferencias</w:t>
      </w:r>
      <w:r w:rsidRPr="003804F1">
        <w:rPr>
          <w:u w:val="single"/>
        </w:rPr>
        <w:fldChar w:fldCharType="end"/>
      </w:r>
      <w:r>
        <w:t>”.</w:t>
      </w:r>
    </w:p>
    <w:p w:rsidR="009755CD" w:rsidRDefault="0060055C" w:rsidP="00DD7EC7">
      <w:pPr>
        <w:jc w:val="both"/>
      </w:pPr>
      <w:r>
        <w:t>Se indican aquí las propiedades del panel de preferencias que el usuario va a poder seguir configurando aunque se bloquee la configuración general de la aplicación:</w:t>
      </w:r>
    </w:p>
    <w:p w:rsidR="0060055C" w:rsidRPr="0060055C" w:rsidRDefault="0060055C" w:rsidP="0060055C">
      <w:pPr>
        <w:spacing w:line="240" w:lineRule="auto"/>
        <w:rPr>
          <w:b/>
        </w:rPr>
      </w:pPr>
      <w:r>
        <w:rPr>
          <w:b/>
        </w:rPr>
        <w:t>Pestaña</w:t>
      </w:r>
      <w:r w:rsidRPr="0060055C">
        <w:rPr>
          <w:b/>
        </w:rPr>
        <w:t xml:space="preserve"> General </w:t>
      </w:r>
    </w:p>
    <w:p w:rsidR="0060055C" w:rsidRDefault="0060055C" w:rsidP="00394C91">
      <w:pPr>
        <w:pStyle w:val="ListParagraph"/>
        <w:numPr>
          <w:ilvl w:val="0"/>
          <w:numId w:val="14"/>
        </w:numPr>
        <w:spacing w:line="240" w:lineRule="auto"/>
      </w:pPr>
      <w:r>
        <w:t>No pedir confirmación al cerrar la aplicación</w:t>
      </w:r>
    </w:p>
    <w:p w:rsidR="0060055C" w:rsidRDefault="0060055C" w:rsidP="00394C91">
      <w:pPr>
        <w:pStyle w:val="ListParagraph"/>
        <w:numPr>
          <w:ilvl w:val="0"/>
          <w:numId w:val="14"/>
        </w:numPr>
        <w:spacing w:line="240" w:lineRule="auto"/>
      </w:pPr>
      <w:r>
        <w:t>No mostrar la pantalla inicial de DNIe y trabajar siempre con cualquier certificado</w:t>
      </w:r>
    </w:p>
    <w:p w:rsidR="0060055C" w:rsidRDefault="0060055C" w:rsidP="00394C91">
      <w:pPr>
        <w:pStyle w:val="ListParagraph"/>
        <w:numPr>
          <w:ilvl w:val="0"/>
          <w:numId w:val="14"/>
        </w:numPr>
        <w:spacing w:line="240" w:lineRule="auto"/>
      </w:pPr>
      <w:r>
        <w:t>Buscar actualizaciones al inicio</w:t>
      </w:r>
    </w:p>
    <w:p w:rsidR="0060055C" w:rsidRDefault="0060055C" w:rsidP="00394C91">
      <w:pPr>
        <w:pStyle w:val="ListParagraph"/>
        <w:numPr>
          <w:ilvl w:val="0"/>
          <w:numId w:val="14"/>
        </w:numPr>
        <w:spacing w:line="240" w:lineRule="auto"/>
      </w:pPr>
      <w:r>
        <w:t>Enviar estadísticas de uso de forma anónima para ayudar a mejorar el uso de la aplicación</w:t>
      </w:r>
    </w:p>
    <w:p w:rsidR="0060055C" w:rsidRDefault="0060055C" w:rsidP="0060055C">
      <w:pPr>
        <w:spacing w:line="240" w:lineRule="auto"/>
      </w:pPr>
      <w:r>
        <w:rPr>
          <w:noProof/>
          <w:lang w:eastAsia="es-ES"/>
        </w:rPr>
        <w:lastRenderedPageBreak/>
        <w:drawing>
          <wp:anchor distT="0" distB="0" distL="114300" distR="114300" simplePos="0" relativeHeight="251656192" behindDoc="0" locked="0" layoutInCell="1" allowOverlap="1" wp14:anchorId="5E3C9BAB" wp14:editId="562CC750">
            <wp:simplePos x="0" y="0"/>
            <wp:positionH relativeFrom="column">
              <wp:posOffset>-76835</wp:posOffset>
            </wp:positionH>
            <wp:positionV relativeFrom="paragraph">
              <wp:posOffset>299720</wp:posOffset>
            </wp:positionV>
            <wp:extent cx="5749925" cy="5111750"/>
            <wp:effectExtent l="0" t="0" r="3175" b="0"/>
            <wp:wrapTopAndBottom/>
            <wp:docPr id="26" name="Imagen 26" descr="C:\Users\A621916\Desktop\Pruebas\capturas\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21916\Desktop\Pruebas\capturas\Gener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9925" cy="511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663702">
        <w:rPr>
          <w:noProof/>
        </w:rPr>
        <w:pict>
          <v:roundrect id="13 Rectángulo redondeado" o:spid="_x0000_s1030" style="position:absolute;margin-left:15.95pt;margin-top:56.7pt;width:290.75pt;height:8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t xml:space="preserve"> </w:t>
      </w:r>
    </w:p>
    <w:p w:rsidR="0060055C" w:rsidRDefault="0060055C" w:rsidP="0060055C">
      <w:pPr>
        <w:spacing w:line="240" w:lineRule="auto"/>
      </w:pPr>
    </w:p>
    <w:p w:rsidR="0060055C" w:rsidRPr="0060055C" w:rsidRDefault="0060055C" w:rsidP="0060055C">
      <w:pPr>
        <w:spacing w:line="240" w:lineRule="auto"/>
        <w:rPr>
          <w:b/>
        </w:rPr>
      </w:pPr>
      <w:r w:rsidRPr="0060055C">
        <w:rPr>
          <w:b/>
        </w:rPr>
        <w:t>Pestaña Firmas PAdES</w:t>
      </w:r>
    </w:p>
    <w:p w:rsidR="0060055C" w:rsidRDefault="0060055C" w:rsidP="00394C91">
      <w:pPr>
        <w:pStyle w:val="ListParagraph"/>
        <w:numPr>
          <w:ilvl w:val="0"/>
          <w:numId w:val="15"/>
        </w:numPr>
        <w:spacing w:line="240" w:lineRule="auto"/>
      </w:pPr>
      <w:r>
        <w:t>Metadatos para firmas PAdES</w:t>
      </w:r>
    </w:p>
    <w:p w:rsidR="0060055C" w:rsidRDefault="0060055C" w:rsidP="00394C91">
      <w:pPr>
        <w:pStyle w:val="ListParagraph"/>
        <w:numPr>
          <w:ilvl w:val="0"/>
          <w:numId w:val="15"/>
        </w:numPr>
        <w:spacing w:line="240" w:lineRule="auto"/>
      </w:pPr>
      <w:r>
        <w:t>Firma visible</w:t>
      </w:r>
    </w:p>
    <w:p w:rsidR="0060055C" w:rsidRDefault="00663702" w:rsidP="0060055C">
      <w:pPr>
        <w:pStyle w:val="ListParagraph"/>
        <w:spacing w:line="240" w:lineRule="auto"/>
      </w:pPr>
      <w:r>
        <w:rPr>
          <w:noProof/>
        </w:rPr>
        <w:lastRenderedPageBreak/>
        <w:pict>
          <v:roundrect id="11 Rectángulo redondeado" o:spid="_x0000_s1029" style="position:absolute;left:0;text-align:left;margin-left:-3.45pt;margin-top:176.35pt;width:247.3pt;height:10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" filled="f" strokecolor="red" strokeweight="2pt"/>
        </w:pict>
      </w:r>
      <w:r w:rsidR="0060055C">
        <w:rPr>
          <w:noProof/>
          <w:lang w:eastAsia="es-ES"/>
        </w:rPr>
        <w:drawing>
          <wp:anchor distT="0" distB="0" distL="114300" distR="114300" simplePos="0" relativeHeight="251660288" behindDoc="0" locked="0" layoutInCell="1" allowOverlap="1" wp14:anchorId="0EE719E3" wp14:editId="52D8DA6D">
            <wp:simplePos x="0" y="0"/>
            <wp:positionH relativeFrom="column">
              <wp:posOffset>-42545</wp:posOffset>
            </wp:positionH>
            <wp:positionV relativeFrom="paragraph">
              <wp:posOffset>172720</wp:posOffset>
            </wp:positionV>
            <wp:extent cx="5741035" cy="5075555"/>
            <wp:effectExtent l="0" t="0" r="0" b="0"/>
            <wp:wrapTopAndBottom/>
            <wp:docPr id="28" name="Imagen 28" descr="C:\Users\A621916\Desktop\Pruebas\capturas\P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621916\Desktop\Pruebas\capturas\PAd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1035" cy="5075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055C" w:rsidRDefault="00663702" w:rsidP="0060055C">
      <w:pPr>
        <w:pStyle w:val="ListParagraph"/>
        <w:spacing w:line="240" w:lineRule="auto"/>
      </w:pPr>
      <w:r>
        <w:rPr>
          <w:noProof/>
        </w:rPr>
        <w:pict>
          <v:oval id="17 Elipse" o:spid="_x0000_s1028" style="position:absolute;left:0;text-align:left;margin-left:187.75pt;margin-top:280.05pt;width:143.45pt;height:4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" filled="f" strokecolor="red" strokeweight="2pt"/>
        </w:pict>
      </w:r>
    </w:p>
    <w:p w:rsidR="0060055C" w:rsidRDefault="0060055C" w:rsidP="0060055C">
      <w:pPr>
        <w:spacing w:line="240" w:lineRule="auto"/>
        <w:rPr>
          <w:b/>
        </w:rPr>
      </w:pPr>
    </w:p>
    <w:p w:rsidR="0060055C" w:rsidRDefault="0060055C" w:rsidP="0060055C">
      <w:pPr>
        <w:spacing w:line="240" w:lineRule="auto"/>
        <w:rPr>
          <w:b/>
        </w:rPr>
      </w:pPr>
      <w:r w:rsidRPr="0060055C">
        <w:rPr>
          <w:b/>
        </w:rPr>
        <w:t>Pestaña Firmas XAdES</w:t>
      </w:r>
    </w:p>
    <w:p w:rsidR="0060055C" w:rsidRDefault="00663702" w:rsidP="00394C91">
      <w:pPr>
        <w:pStyle w:val="ListParagraph"/>
        <w:numPr>
          <w:ilvl w:val="0"/>
          <w:numId w:val="16"/>
        </w:numPr>
        <w:spacing w:line="240" w:lineRule="auto"/>
      </w:pPr>
      <w:r>
        <w:lastRenderedPageBreak/>
        <w:pict>
          <v:roundrect id="18 Rectángulo redondeado" o:spid="_x0000_s1027" style="position:absolute;left:0;text-align:left;margin-left:-9.9pt;margin-top:196.4pt;width:281.95pt;height:14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" filled="f" strokecolor="red" strokeweight="2pt"/>
        </w:pict>
      </w:r>
      <w:r w:rsidR="0060055C">
        <w:rPr>
          <w:noProof/>
          <w:lang w:eastAsia="es-ES"/>
        </w:rPr>
        <w:drawing>
          <wp:anchor distT="0" distB="0" distL="114300" distR="114300" simplePos="0" relativeHeight="251658240" behindDoc="0" locked="0" layoutInCell="1" allowOverlap="1" wp14:anchorId="644073F1" wp14:editId="17ACD76B">
            <wp:simplePos x="0" y="0"/>
            <wp:positionH relativeFrom="column">
              <wp:posOffset>-83820</wp:posOffset>
            </wp:positionH>
            <wp:positionV relativeFrom="paragraph">
              <wp:posOffset>365125</wp:posOffset>
            </wp:positionV>
            <wp:extent cx="5727962" cy="5148000"/>
            <wp:effectExtent l="0" t="0" r="6350" b="0"/>
            <wp:wrapTopAndBottom/>
            <wp:docPr id="32" name="Imagen 32" descr="C:\Users\A621916\Desktop\Pruebas\capturas\X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621916\Desktop\Pruebas\capturas\Xad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962" cy="51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055C">
        <w:t>Metadatos de las firmas XAdES</w:t>
      </w:r>
    </w:p>
    <w:p w:rsidR="0060055C" w:rsidRDefault="0060055C" w:rsidP="0060055C">
      <w:pPr>
        <w:spacing w:line="240" w:lineRule="auto"/>
      </w:pPr>
    </w:p>
    <w:p w:rsidR="0060055C" w:rsidRPr="0060055C" w:rsidRDefault="0060055C" w:rsidP="0060055C">
      <w:pPr>
        <w:spacing w:line="240" w:lineRule="auto"/>
        <w:rPr>
          <w:b/>
        </w:rPr>
      </w:pPr>
      <w:r>
        <w:rPr>
          <w:b/>
        </w:rPr>
        <w:t>Pestaña</w:t>
      </w:r>
      <w:r w:rsidRPr="0060055C">
        <w:rPr>
          <w:b/>
        </w:rPr>
        <w:t xml:space="preserve"> Factura electrónica</w:t>
      </w:r>
    </w:p>
    <w:p w:rsidR="0060055C" w:rsidRDefault="0060055C" w:rsidP="00394C91">
      <w:pPr>
        <w:pStyle w:val="ListParagraph"/>
        <w:numPr>
          <w:ilvl w:val="0"/>
          <w:numId w:val="16"/>
        </w:numPr>
        <w:spacing w:line="240" w:lineRule="auto"/>
      </w:pPr>
      <w:r>
        <w:t>Metadatos de las facturas electrónicas</w:t>
      </w:r>
    </w:p>
    <w:p w:rsidR="0060055C" w:rsidRDefault="0060055C" w:rsidP="00394C91">
      <w:pPr>
        <w:pStyle w:val="ListParagraph"/>
        <w:numPr>
          <w:ilvl w:val="0"/>
          <w:numId w:val="16"/>
        </w:numPr>
        <w:spacing w:line="240" w:lineRule="auto"/>
      </w:pPr>
      <w:r>
        <w:t>Papel del firmante de la factura electrónica</w:t>
      </w:r>
    </w:p>
    <w:p w:rsidR="0060055C" w:rsidRDefault="0060055C" w:rsidP="0060055C">
      <w:pPr>
        <w:spacing w:line="240" w:lineRule="auto"/>
      </w:pPr>
      <w:r>
        <w:rPr>
          <w:noProof/>
          <w:lang w:eastAsia="es-ES"/>
        </w:rPr>
        <w:lastRenderedPageBreak/>
        <w:drawing>
          <wp:inline distT="0" distB="0" distL="0" distR="0" wp14:anchorId="5CD0E8CE" wp14:editId="558004DF">
            <wp:extent cx="5730875" cy="5116195"/>
            <wp:effectExtent l="0" t="0" r="3175" b="8255"/>
            <wp:docPr id="33" name="Imagen 33" descr="C:\Users\A621916\Desktop\Pruebas\capturas\Factur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21916\Desktop\Pruebas\capturas\Factura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875" cy="5116195"/>
                    </a:xfrm>
                    <a:prstGeom prst="rect">
                      <a:avLst/>
                    </a:prstGeom>
                    <a:noFill/>
                    <a:ln>
                      <a:noFill/>
                    </a:ln>
                  </pic:spPr>
                </pic:pic>
              </a:graphicData>
            </a:graphic>
          </wp:inline>
        </w:drawing>
      </w:r>
      <w:r w:rsidR="00663702">
        <w:rPr>
          <w:noProof/>
        </w:rPr>
        <w:pict>
          <v:roundrect id="20 Rectángulo redondeado" o:spid="_x0000_s1026" style="position:absolute;margin-left:-14.35pt;margin-top:64.3pt;width:273.15pt;height:186.3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" filled="f" strokecolor="red" strokeweight="2pt"/>
        </w:pict>
      </w:r>
    </w:p>
    <w:p w:rsidR="00CC2726" w:rsidRDefault="00CC2726" w:rsidP="00CC2726">
      <w:pPr>
        <w:spacing w:after="0"/>
      </w:pPr>
    </w:p>
    <w:p w:rsidR="001F3824" w:rsidRDefault="001F3824" w:rsidP="001F3824">
      <w:pPr>
        <w:pStyle w:val="Heading3"/>
      </w:pPr>
      <w:bookmarkStart w:id="54" w:name="_Toc508622138"/>
      <w:r>
        <w:t>Firma del fichero de configuración</w:t>
      </w:r>
      <w:bookmarkEnd w:id="54"/>
    </w:p>
    <w:p w:rsidR="001F3824" w:rsidRDefault="001F3824" w:rsidP="001F3824">
      <w:pPr>
        <w:jc w:val="both"/>
      </w:pPr>
      <w:r w:rsidRPr="005D0584">
        <w:t xml:space="preserve">El </w:t>
      </w:r>
      <w:r>
        <w:t>fichero de configuración deberá estar firmado con una firma XAdES Enveloped y un certificado emitido por la autoridad intermedia definida por el Ministerio de Defensa en el momento de empaquetar la aplicación AutoFirma para su distribución.</w:t>
      </w:r>
    </w:p>
    <w:p w:rsidR="001F3824" w:rsidRDefault="001F3824" w:rsidP="001F3824">
      <w:pPr>
        <w:jc w:val="both"/>
      </w:pPr>
      <w:r>
        <w:t xml:space="preserve">El administrador encargado de configurar y distribuir este fichero puede firmarlo con la propia herramienta </w:t>
      </w:r>
      <w:r w:rsidR="00BB78FD">
        <w:t>AutoFirma</w:t>
      </w:r>
      <w:r>
        <w:t>. Los pasos para preparar la aplicación para la firma de este fichero son:</w:t>
      </w:r>
    </w:p>
    <w:p w:rsidR="001F3824" w:rsidRDefault="001F3824" w:rsidP="00394C91">
      <w:pPr>
        <w:pStyle w:val="ListParagraph"/>
        <w:numPr>
          <w:ilvl w:val="0"/>
          <w:numId w:val="17"/>
        </w:numPr>
        <w:jc w:val="both"/>
      </w:pPr>
      <w:r>
        <w:t>Disponer del certificado de firma en el almacén prioritario configurado en la aplicación o en el almacén por defecto, si no se dispone del certificado en tarjeta criptográfica.</w:t>
      </w:r>
    </w:p>
    <w:p w:rsidR="001F3824" w:rsidRDefault="001F3824" w:rsidP="00394C91">
      <w:pPr>
        <w:pStyle w:val="ListParagraph"/>
        <w:numPr>
          <w:ilvl w:val="0"/>
          <w:numId w:val="17"/>
        </w:numPr>
        <w:jc w:val="both"/>
      </w:pPr>
      <w:r>
        <w:t>Desde la pestaña de configuración “General” de las preferencias de la aplicación, configurar que los “Ficheros XML genéricos” se firmen con firma “XAdES”.</w:t>
      </w:r>
    </w:p>
    <w:p w:rsidR="001F3824" w:rsidRDefault="001F3824" w:rsidP="00394C91">
      <w:pPr>
        <w:pStyle w:val="ListParagraph"/>
        <w:numPr>
          <w:ilvl w:val="0"/>
          <w:numId w:val="17"/>
        </w:numPr>
        <w:jc w:val="both"/>
      </w:pPr>
      <w:r>
        <w:lastRenderedPageBreak/>
        <w:t>En la pestaña “Firma XAdES” de las preferencias de la aplicación, configurar que el formato de firma XAdES sea “XAdES Enveloped”.</w:t>
      </w:r>
    </w:p>
    <w:p w:rsidR="001F3824" w:rsidRDefault="001F3824" w:rsidP="001F3824">
      <w:r>
        <w:t>A continuación, podrá firmarse el fichero de configuración normalmente, seleccionando como certificado de firma el configurado en el primer paso.</w:t>
      </w:r>
    </w:p>
    <w:p w:rsidR="00CC2726" w:rsidRDefault="00F1169C" w:rsidP="008D1AE1">
      <w:pPr>
        <w:pStyle w:val="Heading3"/>
      </w:pPr>
      <w:bookmarkStart w:id="55" w:name="_Toc508622139"/>
      <w:r>
        <w:t>Ejemplo de fichero de configuraci</w:t>
      </w:r>
      <w:r w:rsidR="009755CD">
        <w:t>ón</w:t>
      </w:r>
      <w:bookmarkEnd w:id="55"/>
    </w:p>
    <w:p w:rsidR="00CC2726" w:rsidRDefault="00CC2726" w:rsidP="00CC2726">
      <w:pPr>
        <w:spacing w:line="240" w:lineRule="auto"/>
      </w:pPr>
      <w:r>
        <w:t xml:space="preserve">A continuación se muestra </w:t>
      </w:r>
      <w:r w:rsidR="0041183C">
        <w:t>el contenido de un fichero simple de configuración</w:t>
      </w:r>
      <w:r>
        <w: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&lt;?xml version="1.0" encoding="UTF-8"?&gt;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&lt;plist version="1.0"&gt;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&lt;dict&gt;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&lt;key&gt;</w:t>
      </w:r>
      <w:r w:rsidRPr="00956145">
        <w:rPr>
          <w:sz w:val="20"/>
          <w:szCs w:val="20"/>
          <w:lang w:val="en-US"/>
        </w:rPr>
        <w:t>cadesImplicitMode</w:t>
      </w:r>
      <w:r w:rsidRPr="00E26356">
        <w:rPr>
          <w:color w:val="808080" w:themeColor="background1" w:themeShade="80"/>
          <w:sz w:val="20"/>
          <w:szCs w:val="20"/>
          <w:lang w:val="en-US"/>
        </w:rPr>
        <w:t>&lt;/key&gt;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&lt;string&gt;</w:t>
      </w:r>
      <w:r w:rsidRPr="00E26356">
        <w:rPr>
          <w:sz w:val="20"/>
          <w:szCs w:val="20"/>
          <w:lang w:val="en-US"/>
        </w:rPr>
        <w:t>attached</w:t>
      </w:r>
      <w:r w:rsidRPr="00E26356">
        <w:rPr>
          <w:color w:val="808080" w:themeColor="background1" w:themeShade="80"/>
          <w:sz w:val="20"/>
          <w:szCs w:val="20"/>
          <w:lang w:val="en-US"/>
        </w:rPr>
        <w:t>&lt;/string&gt;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9A64D0">
        <w:rPr>
          <w:color w:val="808080" w:themeColor="background1" w:themeShade="80"/>
          <w:sz w:val="20"/>
          <w:szCs w:val="20"/>
          <w:lang w:val="en-GB"/>
        </w:rPr>
        <w:t>&lt;key&gt;</w:t>
      </w:r>
      <w:r w:rsidRPr="009A64D0">
        <w:rPr>
          <w:sz w:val="20"/>
          <w:szCs w:val="20"/>
          <w:lang w:val="en-GB"/>
        </w:rPr>
        <w:t>createHashAsBase64</w:t>
      </w:r>
      <w:r w:rsidRPr="009A64D0">
        <w:rPr>
          <w:color w:val="808080" w:themeColor="background1" w:themeShade="80"/>
          <w:sz w:val="20"/>
          <w:szCs w:val="20"/>
          <w:lang w:val="en-GB"/>
        </w:rPr>
        <w:t>&lt;/key&gt;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9A64D0">
        <w:rPr>
          <w:color w:val="808080" w:themeColor="background1" w:themeShade="80"/>
          <w:sz w:val="20"/>
          <w:szCs w:val="20"/>
          <w:lang w:val="en-GB"/>
        </w:rPr>
        <w:t xml:space="preserve">    </w:t>
      </w:r>
      <w:r w:rsidRPr="009A64D0">
        <w:rPr>
          <w:color w:val="808080" w:themeColor="background1" w:themeShade="80"/>
          <w:sz w:val="20"/>
          <w:szCs w:val="20"/>
          <w:lang w:val="en-GB"/>
        </w:rPr>
        <w:tab/>
      </w:r>
      <w:r w:rsidRPr="009A64D0">
        <w:rPr>
          <w:color w:val="808080" w:themeColor="background1" w:themeShade="80"/>
          <w:sz w:val="20"/>
          <w:szCs w:val="20"/>
          <w:lang w:val="en-GB"/>
        </w:rPr>
        <w:tab/>
        <w:t>&lt;</w:t>
      </w:r>
      <w:r w:rsidRPr="009A64D0">
        <w:rPr>
          <w:sz w:val="20"/>
          <w:szCs w:val="20"/>
          <w:lang w:val="en-GB"/>
        </w:rPr>
        <w:t>true</w:t>
      </w:r>
      <w:r w:rsidRPr="009A64D0">
        <w:rPr>
          <w:color w:val="808080" w:themeColor="background1" w:themeShade="80"/>
          <w:sz w:val="20"/>
          <w:szCs w:val="20"/>
          <w:lang w:val="en-GB"/>
        </w:rPr>
        <w:t>/ &gt;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GB"/>
        </w:rPr>
      </w:pPr>
      <w:r w:rsidRPr="009A64D0">
        <w:rPr>
          <w:color w:val="808080" w:themeColor="background1" w:themeShade="80"/>
          <w:sz w:val="20"/>
          <w:szCs w:val="20"/>
          <w:lang w:val="en-GB"/>
        </w:rPr>
        <w:t>&lt;/dict&gt;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&lt;/plist&gt;</w:t>
      </w:r>
    </w:p>
    <w:p w:rsidR="00CC2726" w:rsidRPr="005206B7" w:rsidRDefault="00CC2726" w:rsidP="00CC2726">
      <w:pPr>
        <w:spacing w:after="0"/>
        <w:ind w:left="708" w:hanging="708"/>
        <w:rPr>
          <w:color w:val="808080" w:themeColor="background1" w:themeShade="80"/>
          <w:sz w:val="20"/>
          <w:szCs w:val="20"/>
        </w:rPr>
      </w:pPr>
    </w:p>
    <w:p w:rsidR="00BE65BE" w:rsidRDefault="0041183C" w:rsidP="0041183C">
      <w:pPr>
        <w:jc w:val="both"/>
      </w:pPr>
      <w:r>
        <w:t>En este fichero se establece que las firmas CAdES contengan por defecto los datos firmados (</w:t>
      </w:r>
      <w:r w:rsidRPr="0041183C">
        <w:rPr>
          <w:rFonts w:ascii="Courier New" w:hAnsi="Courier New" w:cs="Courier New"/>
          <w:sz w:val="20"/>
          <w:szCs w:val="20"/>
        </w:rPr>
        <w:t>cadesImplicitMode</w:t>
      </w:r>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rsidR="00DE0F9B" w:rsidRPr="00D04F25" w:rsidRDefault="001F3824" w:rsidP="00D04F25">
      <w:r w:rsidRPr="00D04F25">
        <w:t>En este ejemplo, el fichero de configuración no está firmado.</w:t>
      </w:r>
    </w:p>
    <w:p w:rsidR="00D8763E" w:rsidRPr="008511C9" w:rsidRDefault="00D8763E" w:rsidP="00D8763E">
      <w:pPr>
        <w:pStyle w:val="Heading2"/>
      </w:pPr>
      <w:bookmarkStart w:id="56" w:name="_Toc508622140"/>
      <w:r>
        <w:t xml:space="preserve">Configuración a través del registro </w:t>
      </w:r>
      <w:r w:rsidR="000E595F">
        <w:t>en Microsoft</w:t>
      </w:r>
      <w:r>
        <w:t xml:space="preserve"> Windows</w:t>
      </w:r>
      <w:bookmarkEnd w:id="56"/>
    </w:p>
    <w:p w:rsidR="000E595F" w:rsidRDefault="000E595F" w:rsidP="0041183C">
      <w:pPr>
        <w:jc w:val="both"/>
      </w:pPr>
      <w:r>
        <w:t xml:space="preserve">Es común que en los entornos controlados de usuarios se disponga de herramientas para el </w:t>
      </w:r>
      <w:r w:rsidRPr="00D04F25">
        <w:t>despliegue masivo de aplicaciones</w:t>
      </w:r>
      <w:r w:rsidR="009E3B38" w:rsidRPr="00D04F25">
        <w:t xml:space="preserve"> y</w:t>
      </w:r>
      <w:r w:rsidRPr="00D04F25">
        <w:t xml:space="preserve"> que </w:t>
      </w:r>
      <w:r w:rsidR="004C3360">
        <w:t>e</w:t>
      </w:r>
      <w:r w:rsidR="009E3B38" w:rsidRPr="00D04F25">
        <w:t xml:space="preserve">stas </w:t>
      </w:r>
      <w:r w:rsidRPr="00D04F25">
        <w:t>también permitan la configuración del sistema</w:t>
      </w:r>
      <w:r>
        <w:t xml:space="preserve"> alterando directamente el registro de Microsoft Windows. Cuando este es el caso, el administrador del sistema podrá configurar el comportamiento de AutoFirma modificando diversas claves de registro.</w:t>
      </w:r>
    </w:p>
    <w:p w:rsidR="009E3B38" w:rsidRPr="00D04F25" w:rsidRDefault="00BB78FD" w:rsidP="00D04F25">
      <w:pPr>
        <w:jc w:val="both"/>
      </w:pPr>
      <w:r w:rsidRPr="00D04F25">
        <w:t>AutoFirma</w:t>
      </w:r>
      <w:r w:rsidR="009E3B38" w:rsidRPr="00D04F25">
        <w:t xml:space="preserve"> almacena en el registro de Windows todas las opciones de configuración establecidas mediante el panel de preferencias o un fichero de configuración importado. Concretamente, la configuración de AutoFirma se almacena en la clave de registro:</w:t>
      </w:r>
    </w:p>
    <w:p w:rsidR="000E595F" w:rsidRDefault="000E595F" w:rsidP="0041183C">
      <w:pPr>
        <w:jc w:val="both"/>
        <w:rPr>
          <w:rFonts w:ascii="Courier New" w:hAnsi="Courier New" w:cs="Courier New"/>
          <w:color w:val="548DD4" w:themeColor="text2" w:themeTint="99"/>
          <w:sz w:val="18"/>
        </w:rPr>
      </w:pPr>
      <w:r w:rsidRPr="000E595F">
        <w:rPr>
          <w:rFonts w:ascii="Courier New" w:hAnsi="Courier New" w:cs="Courier New"/>
          <w:color w:val="548DD4" w:themeColor="text2" w:themeTint="99"/>
          <w:sz w:val="18"/>
        </w:rPr>
        <w:t>HKEY_CURRENT_USER\Software\JavaSoft\Prefs\es\gob\afirma\standalone\ui\preferences</w:t>
      </w:r>
    </w:p>
    <w:p w:rsidR="004F1E51" w:rsidRPr="00D04F25" w:rsidRDefault="004F1E51" w:rsidP="00D04F25">
      <w:pPr>
        <w:jc w:val="both"/>
      </w:pPr>
      <w:r w:rsidRPr="00D04F25">
        <w:t>Un administrador puede establecer a través del registro todas las opciones declaradas en el apartado “</w:t>
      </w:r>
      <w:r w:rsidR="00D04F25" w:rsidRPr="005F70C5">
        <w:rPr>
          <w:u w:val="single"/>
        </w:rPr>
        <w:fldChar w:fldCharType="begin"/>
      </w:r>
      <w:r w:rsidR="00D04F25" w:rsidRPr="005F70C5">
        <w:rPr>
          <w:u w:val="single"/>
        </w:rPr>
        <w:instrText xml:space="preserve"> REF _Ref466020353 \r \h  \* MERGEFORMAT </w:instrText>
      </w:r>
      <w:r w:rsidR="00D04F25" w:rsidRPr="005F70C5">
        <w:rPr>
          <w:u w:val="single"/>
        </w:rPr>
      </w:r>
      <w:r w:rsidR="00D04F25" w:rsidRPr="005F70C5">
        <w:rPr>
          <w:u w:val="single"/>
        </w:rPr>
        <w:fldChar w:fldCharType="separate"/>
      </w:r>
      <w:r w:rsidR="005F70C5">
        <w:rPr>
          <w:u w:val="single"/>
        </w:rPr>
        <w:t>6.4</w:t>
      </w:r>
      <w:r w:rsidR="00D04F25" w:rsidRPr="005F70C5">
        <w:rPr>
          <w:u w:val="single"/>
        </w:rPr>
        <w:fldChar w:fldCharType="end"/>
      </w:r>
      <w:r w:rsidR="00D04F25" w:rsidRPr="005F70C5">
        <w:rPr>
          <w:u w:val="single"/>
        </w:rPr>
        <w:t xml:space="preserve"> </w:t>
      </w:r>
      <w:r w:rsidR="00D04F25" w:rsidRPr="005F70C5">
        <w:rPr>
          <w:u w:val="single"/>
        </w:rPr>
        <w:fldChar w:fldCharType="begin"/>
      </w:r>
      <w:r w:rsidR="00D04F25" w:rsidRPr="005F70C5">
        <w:rPr>
          <w:u w:val="single"/>
        </w:rPr>
        <w:instrText xml:space="preserve"> REF _Ref466020353 \h  \* MERGEFORMAT </w:instrText>
      </w:r>
      <w:r w:rsidR="00D04F25" w:rsidRPr="005F70C5">
        <w:rPr>
          <w:u w:val="single"/>
        </w:rPr>
      </w:r>
      <w:r w:rsidR="00D04F25" w:rsidRPr="005F70C5">
        <w:rPr>
          <w:u w:val="single"/>
        </w:rPr>
        <w:fldChar w:fldCharType="separate"/>
      </w:r>
      <w:r w:rsidR="005F70C5" w:rsidRPr="005F70C5">
        <w:rPr>
          <w:u w:val="single"/>
        </w:rPr>
        <w:t>Opciones configurables</w:t>
      </w:r>
      <w:r w:rsidR="00D04F25" w:rsidRPr="005F70C5">
        <w:rPr>
          <w:u w:val="single"/>
        </w:rPr>
        <w:fldChar w:fldCharType="end"/>
      </w:r>
      <w:r w:rsidRPr="00D04F25">
        <w:t xml:space="preserve">” para </w:t>
      </w:r>
      <w:r w:rsidR="005134FB" w:rsidRPr="00D04F25">
        <w:t>determina</w:t>
      </w:r>
      <w:r w:rsidRPr="00D04F25">
        <w:t>r así el comportamiento de AutoFirma.</w:t>
      </w:r>
    </w:p>
    <w:p w:rsidR="00745992" w:rsidRDefault="00745992" w:rsidP="00745992">
      <w:pPr>
        <w:pStyle w:val="Heading2"/>
      </w:pPr>
      <w:bookmarkStart w:id="57" w:name="_Ref466020353"/>
      <w:bookmarkStart w:id="58" w:name="_Toc508622141"/>
      <w:r>
        <w:lastRenderedPageBreak/>
        <w:t>Opciones configurables</w:t>
      </w:r>
      <w:bookmarkEnd w:id="57"/>
      <w:bookmarkEnd w:id="58"/>
    </w:p>
    <w:p w:rsidR="00745992" w:rsidRDefault="00745992" w:rsidP="00745992">
      <w:pPr>
        <w:spacing w:line="240" w:lineRule="auto"/>
        <w:jc w:val="both"/>
      </w:pPr>
      <w:r>
        <w:t>Las opciones de configuración que se pueden establecer mediante fichero o a través del registro de Windows se presentan a continuación, separadas según la pestaña del panel de preferencias en la que se encuentran y reunidas en un apartado “Opciones globales” aquellas que no puede configurar directamente el usuario.</w:t>
      </w:r>
    </w:p>
    <w:p w:rsidR="00745992" w:rsidRDefault="00745992" w:rsidP="00745992">
      <w:pPr>
        <w:pStyle w:val="Heading3"/>
      </w:pPr>
      <w:bookmarkStart w:id="59" w:name="_Ref495667891"/>
      <w:bookmarkStart w:id="60" w:name="_Ref495667894"/>
      <w:bookmarkStart w:id="61" w:name="_Toc508622142"/>
      <w:r>
        <w:t>Opciones Generales</w:t>
      </w:r>
      <w:bookmarkEnd w:id="59"/>
      <w:bookmarkEnd w:id="60"/>
      <w:bookmarkEnd w:id="61"/>
    </w:p>
    <w:p w:rsidR="00745992" w:rsidRPr="00042FDF" w:rsidRDefault="00745992" w:rsidP="00745992"/>
    <w:tbl>
      <w:tblPr>
        <w:tblW w:w="5096"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5"/>
        <w:gridCol w:w="1416"/>
        <w:gridCol w:w="15"/>
        <w:gridCol w:w="3885"/>
        <w:gridCol w:w="67"/>
      </w:tblGrid>
      <w:tr w:rsidR="00745992" w:rsidRPr="00042FDF" w:rsidTr="006F22DB">
        <w:trPr>
          <w:gridAfter w:val="1"/>
          <w:wAfter w:w="37" w:type="pct"/>
          <w:trHeight w:val="249"/>
          <w:tblCellSpacing w:w="0" w:type="dxa"/>
        </w:trPr>
        <w:tc>
          <w:tcPr>
            <w:tcW w:w="2102" w:type="pct"/>
            <w:shd w:val="clear" w:color="auto" w:fill="D9D9D9" w:themeFill="background1" w:themeFillShade="D9"/>
          </w:tcPr>
          <w:p w:rsidR="00745992" w:rsidRPr="00042FDF" w:rsidRDefault="00745992" w:rsidP="006F22DB">
            <w:pPr>
              <w:rPr>
                <w:b/>
              </w:rPr>
            </w:pPr>
            <w:r w:rsidRPr="00042FDF">
              <w:rPr>
                <w:b/>
              </w:rPr>
              <w:t>Clave</w:t>
            </w:r>
          </w:p>
        </w:tc>
        <w:tc>
          <w:tcPr>
            <w:tcW w:w="768" w:type="pct"/>
            <w:gridSpan w:val="2"/>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2094" w:type="pct"/>
            <w:gridSpan w:val="2"/>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omitAskOnClose</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HTMLCode"/>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hideDnieStartScreen</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No mostrar la pantalla inicial de uso de DNIe.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hace que nunca se muestre la pantalla inicial que sugiere al usuario el uso directo del DNIe como almacén de claves. Un valor de </w:t>
            </w:r>
            <w:r w:rsidRPr="007A1AD4">
              <w:rPr>
                <w:rStyle w:val="HTMLCode"/>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r w:rsidRPr="000F7068">
              <w:rPr>
                <w:rStyle w:val="HTMLCode"/>
                <w:rFonts w:eastAsiaTheme="minorHAnsi"/>
                <w:b/>
                <w:color w:val="365F91" w:themeColor="accent1" w:themeShade="BF"/>
              </w:rPr>
              <w:t>checkForUpdates</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HTMLCode"/>
                <w:rFonts w:eastAsiaTheme="minorHAnsi"/>
                <w:color w:val="474747"/>
                <w:sz w:val="22"/>
                <w:szCs w:val="22"/>
              </w:rPr>
              <w:t>false</w:t>
            </w:r>
            <w:r w:rsidRPr="0060630B">
              <w:rPr>
                <w:rFonts w:cs="Arial"/>
                <w:color w:val="474747"/>
              </w:rPr>
              <w:t xml:space="preserve"> hará que no se haga esta comprobación.</w:t>
            </w:r>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lastRenderedPageBreak/>
              <w:t>useAnalytics</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Envía estadísticas de uso. Un valor de </w:t>
            </w:r>
            <w:r w:rsidRPr="007A1AD4">
              <w:rPr>
                <w:rStyle w:val="HTMLCode"/>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Google Analytics</w:t>
            </w:r>
            <w:r w:rsidRPr="0060630B">
              <w:rPr>
                <w:rFonts w:eastAsia="Times New Roman" w:cs="Arial"/>
                <w:color w:val="474747"/>
                <w:lang w:eastAsia="es-ES"/>
              </w:rPr>
              <w:t xml:space="preserve">. Un valor de </w:t>
            </w:r>
            <w:r w:rsidRPr="007A1AD4">
              <w:rPr>
                <w:rStyle w:val="HTMLCode"/>
                <w:rFonts w:eastAsiaTheme="minorHAnsi"/>
                <w:sz w:val="22"/>
                <w:szCs w:val="22"/>
              </w:rPr>
              <w:t>false</w:t>
            </w:r>
            <w:r w:rsidRPr="0060630B">
              <w:rPr>
                <w:rFonts w:eastAsia="Times New Roman" w:cs="Arial"/>
                <w:color w:val="474747"/>
                <w:lang w:eastAsia="es-ES"/>
              </w:rPr>
              <w:t xml:space="preserve"> hará que no se envíe ningún dato.</w:t>
            </w:r>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signatureAlgorithm</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Algoritmo de firma. Esta preferencia debe tener uno de estos valores: </w:t>
            </w:r>
          </w:p>
          <w:p w:rsidR="00745992" w:rsidRPr="007A1AD4" w:rsidRDefault="00745992" w:rsidP="00394C91">
            <w:pPr>
              <w:pStyle w:val="ListParagraph"/>
              <w:numPr>
                <w:ilvl w:val="0"/>
                <w:numId w:val="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SHA1withRSA </w:t>
            </w:r>
          </w:p>
          <w:p w:rsidR="00745992" w:rsidRPr="0060630B" w:rsidRDefault="00745992" w:rsidP="00394C91">
            <w:pPr>
              <w:pStyle w:val="ListParagraph"/>
              <w:numPr>
                <w:ilvl w:val="0"/>
                <w:numId w:val="9"/>
              </w:numPr>
              <w:rPr>
                <w:rFonts w:eastAsia="Times New Roman" w:cs="Arial"/>
                <w:color w:val="474747"/>
                <w:lang w:eastAsia="es-ES"/>
              </w:rPr>
            </w:pPr>
            <w:r w:rsidRPr="007A1AD4">
              <w:rPr>
                <w:rFonts w:ascii="Courier New" w:eastAsia="Times New Roman" w:hAnsi="Courier New" w:cs="Courier New"/>
                <w:color w:val="474747"/>
                <w:lang w:eastAsia="es-ES"/>
              </w:rPr>
              <w:t>SHA256withRSA</w:t>
            </w:r>
            <w:r w:rsidRPr="0060630B">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SHA384withRSA</w:t>
            </w:r>
          </w:p>
          <w:p w:rsidR="00745992" w:rsidRPr="0060630B" w:rsidRDefault="00745992" w:rsidP="00394C91">
            <w:pPr>
              <w:pStyle w:val="ListParagraph"/>
              <w:numPr>
                <w:ilvl w:val="0"/>
                <w:numId w:val="9"/>
              </w:numPr>
              <w:rPr>
                <w:rFonts w:eastAsia="Times New Roman" w:cs="Arial"/>
                <w:color w:val="474747"/>
                <w:lang w:eastAsia="es-ES"/>
              </w:rPr>
            </w:pPr>
            <w:r w:rsidRPr="007A1AD4">
              <w:rPr>
                <w:rFonts w:ascii="Courier New" w:eastAsia="Times New Roman" w:hAnsi="Courier New" w:cs="Courier New"/>
                <w:color w:val="474747"/>
                <w:lang w:eastAsia="es-ES"/>
              </w:rPr>
              <w:t>SHA512withRSA</w:t>
            </w:r>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r w:rsidRPr="0060630B">
              <w:rPr>
                <w:rFonts w:ascii="Courier New" w:eastAsia="Times New Roman" w:hAnsi="Courier New" w:cs="Courier New"/>
                <w:b/>
                <w:bCs/>
                <w:color w:val="365F91" w:themeColor="accent1" w:themeShade="BF"/>
                <w:sz w:val="21"/>
                <w:szCs w:val="21"/>
                <w:lang w:eastAsia="es-ES"/>
              </w:rPr>
              <w:t>defaultSignatureFormatPdf</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PAdES</w:t>
            </w:r>
            <w:r w:rsidRPr="0060630B">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r w:rsidRPr="0060630B">
              <w:rPr>
                <w:rFonts w:ascii="Courier New" w:eastAsia="Times New Roman" w:hAnsi="Courier New" w:cs="Courier New"/>
                <w:b/>
                <w:bCs/>
                <w:color w:val="365F91" w:themeColor="accent1" w:themeShade="BF"/>
                <w:sz w:val="21"/>
                <w:szCs w:val="21"/>
                <w:lang w:eastAsia="es-ES"/>
              </w:rPr>
              <w:t>defaultSignatureFormatOoxml</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debe tener uno de estos valores: </w:t>
            </w:r>
          </w:p>
          <w:p w:rsidR="00745992" w:rsidRPr="0060630B" w:rsidRDefault="00745992" w:rsidP="00394C91">
            <w:pPr>
              <w:pStyle w:val="ListParagraph"/>
              <w:numPr>
                <w:ilvl w:val="0"/>
                <w:numId w:val="10"/>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defaultSignatureFormatFacturae</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rsidR="00745992" w:rsidRPr="0060630B" w:rsidRDefault="00745992" w:rsidP="00394C91">
            <w:pPr>
              <w:pStyle w:val="ListParagraph"/>
              <w:numPr>
                <w:ilvl w:val="0"/>
                <w:numId w:val="10"/>
              </w:numPr>
              <w:rPr>
                <w:rFonts w:eastAsia="Times New Roman" w:cs="Arial"/>
                <w:color w:val="474747"/>
                <w:lang w:val="en-US" w:eastAsia="es-ES"/>
              </w:rPr>
            </w:pPr>
            <w:r w:rsidRPr="007A1AD4">
              <w:rPr>
                <w:rFonts w:ascii="Courier New" w:eastAsia="Times New Roman" w:hAnsi="Courier New" w:cs="Courier New"/>
                <w:color w:val="474747"/>
                <w:lang w:eastAsia="es-ES"/>
              </w:rPr>
              <w:t>FacturaE</w:t>
            </w:r>
            <w:r w:rsidRPr="0060630B">
              <w:rPr>
                <w:rFonts w:eastAsia="Times New Roman" w:cs="Arial"/>
                <w:color w:val="474747"/>
                <w:lang w:val="en-US"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lastRenderedPageBreak/>
              <w:t>XAdES</w:t>
            </w:r>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lastRenderedPageBreak/>
              <w:t>defaultSignatureFormatXml</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rsidR="00745992"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r>
              <w:rPr>
                <w:rFonts w:eastAsia="Times New Roman" w:cs="Arial"/>
                <w:color w:val="474747"/>
                <w:lang w:eastAsia="es-ES"/>
              </w:rPr>
              <w:t xml:space="preserve"> (Por defecto)</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defaultSignatureFormatOdf</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(LibreOffice, OpenOffice.org…)</w:t>
            </w:r>
            <w:r w:rsidRPr="0060630B">
              <w:rPr>
                <w:rFonts w:eastAsia="Times New Roman" w:cs="Arial"/>
                <w:color w:val="474747"/>
                <w:lang w:eastAsia="es-ES"/>
              </w:rPr>
              <w:t xml:space="preserve">. Esta preferencia debe tener uno de estos valores: </w:t>
            </w:r>
          </w:p>
          <w:p w:rsidR="00745992"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Document Format) </w:t>
            </w:r>
            <w:r>
              <w:rPr>
                <w:rFonts w:eastAsia="Times New Roman" w:cs="Arial"/>
                <w:color w:val="474747"/>
                <w:lang w:eastAsia="es-ES"/>
              </w:rPr>
              <w:t>(Por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defaultSignatureFormatBin</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ficheros binarios</w:t>
            </w:r>
            <w:r w:rsidRPr="0060630B">
              <w:rPr>
                <w:rFonts w:eastAsia="Times New Roman" w:cs="Arial"/>
                <w:color w:val="474747"/>
                <w:lang w:eastAsia="es-ES"/>
              </w:rPr>
              <w:t xml:space="preserve">. Esta preferencia debe tener uno de estos valores: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r>
              <w:rPr>
                <w:rFonts w:eastAsia="Times New Roman" w:cs="Arial"/>
                <w:color w:val="474747"/>
                <w:lang w:eastAsia="es-ES"/>
              </w:rPr>
              <w:t xml:space="preserve"> (Por defecto)</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proxySelected</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w:t>
            </w:r>
            <w:r w:rsidRPr="00042FDF">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Pr="00042FDF">
              <w:rPr>
                <w:rFonts w:ascii="Courier New" w:eastAsia="Times New Roman" w:hAnsi="Courier New" w:cs="Courier New"/>
                <w:color w:val="353833"/>
                <w:sz w:val="21"/>
                <w:szCs w:val="21"/>
                <w:lang w:eastAsia="es-ES"/>
              </w:rPr>
              <w:t>alse</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 xml:space="preserve">Habilita o deshabilita la configuración particular de proxy. El valor </w:t>
            </w:r>
            <w:r w:rsidRPr="007973FA">
              <w:rPr>
                <w:rFonts w:ascii="Courier New" w:eastAsia="Times New Roman" w:hAnsi="Courier New" w:cs="Courier New"/>
                <w:color w:val="474747"/>
                <w:lang w:eastAsia="es-ES"/>
              </w:rPr>
              <w:t>true</w:t>
            </w:r>
            <w:r>
              <w:rPr>
                <w:rFonts w:eastAsia="Times New Roman" w:cs="Arial"/>
                <w:color w:val="474747"/>
                <w:lang w:eastAsia="es-ES"/>
              </w:rPr>
              <w:t xml:space="preserve">  configura que se aplique la configuración particular indicada a continuación, mientras que el valor </w:t>
            </w:r>
            <w:r w:rsidRPr="007973FA">
              <w:rPr>
                <w:rFonts w:ascii="Courier New" w:eastAsia="Times New Roman" w:hAnsi="Courier New" w:cs="Courier New"/>
                <w:color w:val="474747"/>
                <w:lang w:eastAsia="es-ES"/>
              </w:rPr>
              <w:t>false</w:t>
            </w:r>
            <w:r>
              <w:rPr>
                <w:rFonts w:eastAsia="Times New Roman" w:cs="Arial"/>
                <w:color w:val="474747"/>
                <w:lang w:eastAsia="es-ES"/>
              </w:rPr>
              <w:t xml:space="preserve"> (por defecto) no la habilitaría.</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proxyHost</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URL del servicio del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proxyPort</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Número de puerto para la comunicación con el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lastRenderedPageBreak/>
              <w:t>proxyUsername</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Nombre de usuario con el que acceder al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proxyPassword</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Contraseña del usuario para la conexión con el servidor proxy.</w:t>
            </w:r>
          </w:p>
        </w:tc>
      </w:tr>
    </w:tbl>
    <w:p w:rsidR="00745992" w:rsidRDefault="00745992" w:rsidP="00745992"/>
    <w:p w:rsidR="00745992" w:rsidRDefault="00745992" w:rsidP="00745992">
      <w:pPr>
        <w:pStyle w:val="Heading3"/>
      </w:pPr>
      <w:bookmarkStart w:id="62" w:name="_Toc508622143"/>
      <w:r>
        <w:t>Firmas PAdES (PDF)</w:t>
      </w:r>
      <w:bookmarkEnd w:id="62"/>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Identificador de la política de firma para PAdES</w:t>
            </w:r>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padesPolicyIdentifierHash</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Huella digital, en Base64, del identificador de la política de firma para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padesPolicyIdentifierHashAlgorithm</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PAdES. Esta preferencia debe tener uno de estos valores: </w:t>
            </w:r>
          </w:p>
          <w:p w:rsidR="00745992" w:rsidRPr="007A1AD4"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7A1AD4" w:rsidRDefault="00745992" w:rsidP="00394C91">
            <w:pPr>
              <w:pStyle w:val="ListParagraph"/>
              <w:numPr>
                <w:ilvl w:val="0"/>
                <w:numId w:val="10"/>
              </w:numPr>
              <w:rPr>
                <w:b/>
              </w:rPr>
            </w:pPr>
            <w:r w:rsidRPr="007A1AD4">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padesPolicyQualifier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Calificador de la política de firma para PAdES</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padesSignReason</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Motivo de la firma en firmas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padesSignProductionCity</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Ciudad de firma para firmas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padesSignerContact</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Contacto del firmante en firmas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lastRenderedPageBreak/>
              <w:t>padesBasicFormat</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 xml:space="preserve">Formato de firma PAdES. Esta preferencia debe tener uno de estos valores: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PAdES-BES </w:t>
            </w:r>
          </w:p>
          <w:p w:rsidR="00745992" w:rsidRPr="00C347F5" w:rsidRDefault="00745992" w:rsidP="00394C91">
            <w:pPr>
              <w:pStyle w:val="ListParagraph"/>
              <w:numPr>
                <w:ilvl w:val="0"/>
                <w:numId w:val="11"/>
              </w:numPr>
              <w:spacing w:after="0"/>
              <w:rPr>
                <w:b/>
              </w:rPr>
            </w:pPr>
            <w:r w:rsidRPr="007A1AD4">
              <w:rPr>
                <w:rFonts w:ascii="Courier New" w:eastAsia="Times New Roman" w:hAnsi="Courier New" w:cs="Courier New"/>
                <w:color w:val="474747"/>
                <w:lang w:eastAsia="es-ES"/>
              </w:rPr>
              <w:t>PAdES Básico</w:t>
            </w:r>
            <w:r w:rsidRPr="00C347F5">
              <w:rPr>
                <w:rFonts w:eastAsia="Times New Roman" w:cs="Arial"/>
                <w:color w:val="474747"/>
                <w:lang w:eastAsia="es-ES"/>
              </w:rPr>
              <w:t xml:space="preserve"> (Por defecto)</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C347F5">
              <w:rPr>
                <w:rFonts w:ascii="Courier New" w:eastAsia="Times New Roman" w:hAnsi="Courier New" w:cs="Courier New"/>
                <w:b/>
                <w:bCs/>
                <w:color w:val="365F91" w:themeColor="accent1" w:themeShade="BF"/>
                <w:sz w:val="21"/>
                <w:szCs w:val="21"/>
                <w:lang w:eastAsia="es-ES"/>
              </w:rPr>
              <w:t>padesVisibleSignature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rsidR="00745992" w:rsidRPr="00C347F5" w:rsidRDefault="00745992" w:rsidP="006F22DB">
            <w:pPr>
              <w:rPr>
                <w:b/>
              </w:rPr>
            </w:pPr>
            <w:r w:rsidRPr="00C347F5">
              <w:rPr>
                <w:rFonts w:eastAsia="Times New Roman" w:cs="Arial"/>
                <w:color w:val="474747"/>
                <w:lang w:eastAsia="es-ES"/>
              </w:rPr>
              <w:t>Si está establecido a 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false (valor por defecto</w:t>
            </w:r>
            <w:r w:rsidRPr="00C05A67">
              <w:rPr>
                <w:rFonts w:eastAsia="Times New Roman" w:cs="Arial"/>
                <w:color w:val="474747"/>
                <w:lang w:eastAsia="es-ES"/>
              </w:rPr>
              <w:t>), se realizarán firmas invisibles PDF.</w:t>
            </w:r>
          </w:p>
        </w:tc>
      </w:tr>
    </w:tbl>
    <w:p w:rsidR="00745992" w:rsidRPr="00094E44" w:rsidRDefault="00745992" w:rsidP="00745992"/>
    <w:p w:rsidR="00745992" w:rsidRDefault="00745992" w:rsidP="00745992">
      <w:pPr>
        <w:pStyle w:val="Heading3"/>
      </w:pPr>
      <w:bookmarkStart w:id="63" w:name="_Toc508622144"/>
      <w:r>
        <w:t>Firmas CAdES</w:t>
      </w:r>
      <w:bookmarkEnd w:id="63"/>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C</w:t>
            </w:r>
            <w:r w:rsidRPr="00C347F5">
              <w:rPr>
                <w:rFonts w:eastAsia="Times New Roman" w:cs="Arial"/>
                <w:color w:val="474747"/>
                <w:lang w:eastAsia="es-ES"/>
              </w:rPr>
              <w:t>AdES</w:t>
            </w:r>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C</w:t>
            </w:r>
            <w:r w:rsidRPr="00C347F5">
              <w:rPr>
                <w:rFonts w:eastAsia="Times New Roman" w:cs="Arial"/>
                <w:color w:val="474747"/>
                <w:lang w:eastAsia="es-ES"/>
              </w:rPr>
              <w:t>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C</w:t>
            </w:r>
            <w:r w:rsidRPr="00C347F5">
              <w:rPr>
                <w:rFonts w:eastAsia="Times New Roman" w:cs="Arial"/>
                <w:color w:val="474747"/>
                <w:lang w:eastAsia="es-ES"/>
              </w:rPr>
              <w:t xml:space="preserve">AdES. Esta preferencia debe tener uno de estos valores: </w:t>
            </w:r>
          </w:p>
          <w:p w:rsidR="00745992" w:rsidRPr="00C347F5" w:rsidRDefault="00745992" w:rsidP="00394C91">
            <w:pPr>
              <w:pStyle w:val="ListParagraph"/>
              <w:numPr>
                <w:ilvl w:val="0"/>
                <w:numId w:val="1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60630B" w:rsidRDefault="00745992" w:rsidP="00394C91">
            <w:pPr>
              <w:pStyle w:val="ListParagraph"/>
              <w:numPr>
                <w:ilvl w:val="0"/>
                <w:numId w:val="11"/>
              </w:numPr>
              <w:spacing w:after="0"/>
              <w:rPr>
                <w:b/>
              </w:rPr>
            </w:pPr>
            <w:r w:rsidRPr="007A1AD4">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w:t>
            </w:r>
            <w:r>
              <w:rPr>
                <w:rFonts w:eastAsia="Times New Roman" w:cs="Arial"/>
                <w:color w:val="474747"/>
                <w:lang w:eastAsia="es-ES"/>
              </w:rPr>
              <w:t xml:space="preserve">r de la política de firma </w:t>
            </w:r>
            <w:r>
              <w:rPr>
                <w:rFonts w:eastAsia="Times New Roman" w:cs="Arial"/>
                <w:color w:val="474747"/>
                <w:lang w:eastAsia="es-ES"/>
              </w:rPr>
              <w:lastRenderedPageBreak/>
              <w:t>para C</w:t>
            </w:r>
            <w:r w:rsidRPr="00C347F5">
              <w:rPr>
                <w:rFonts w:eastAsia="Times New Roman" w:cs="Arial"/>
                <w:color w:val="474747"/>
                <w:lang w:eastAsia="es-ES"/>
              </w:rPr>
              <w:t>AdES</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BA723A">
              <w:rPr>
                <w:rFonts w:ascii="Courier New" w:eastAsia="Times New Roman" w:hAnsi="Courier New" w:cs="Courier New"/>
                <w:b/>
                <w:bCs/>
                <w:color w:val="365F91" w:themeColor="accent1" w:themeShade="BF"/>
                <w:sz w:val="21"/>
                <w:szCs w:val="21"/>
                <w:lang w:eastAsia="es-ES"/>
              </w:rPr>
              <w:lastRenderedPageBreak/>
              <w:t>cadesImplicitMode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Indica si la firma CAdES debe realizarse en modo implícito (</w:t>
            </w:r>
            <w:r w:rsidRPr="00C347F5">
              <w:rPr>
                <w:rFonts w:eastAsia="Times New Roman" w:cs="Arial"/>
                <w:i/>
                <w:color w:val="474747"/>
                <w:lang w:eastAsia="es-ES"/>
              </w:rPr>
              <w:t>attached</w:t>
            </w:r>
            <w:r w:rsidRPr="00C347F5">
              <w:rPr>
                <w:rFonts w:eastAsia="Times New Roman" w:cs="Arial"/>
                <w:color w:val="474747"/>
                <w:lang w:eastAsia="es-ES"/>
              </w:rPr>
              <w:t xml:space="preserve">) </w:t>
            </w:r>
            <w:r>
              <w:rPr>
                <w:rFonts w:eastAsia="Times New Roman" w:cs="Arial"/>
                <w:color w:val="474747"/>
                <w:lang w:eastAsia="es-ES"/>
              </w:rPr>
              <w:t xml:space="preserve">(por defecto) </w:t>
            </w:r>
            <w:r w:rsidRPr="00C347F5">
              <w:rPr>
                <w:rFonts w:eastAsia="Times New Roman" w:cs="Arial"/>
                <w:color w:val="474747"/>
                <w:lang w:eastAsia="es-ES"/>
              </w:rPr>
              <w:t>o no (</w:t>
            </w:r>
            <w:r w:rsidRPr="00C347F5">
              <w:rPr>
                <w:rFonts w:eastAsia="Times New Roman" w:cs="Arial"/>
                <w:i/>
                <w:color w:val="474747"/>
                <w:lang w:eastAsia="es-ES"/>
              </w:rPr>
              <w:t>detached</w:t>
            </w:r>
            <w:r w:rsidRPr="00C347F5">
              <w:rPr>
                <w:rFonts w:eastAsia="Times New Roman" w:cs="Arial"/>
                <w:color w:val="474747"/>
                <w:lang w:eastAsia="es-ES"/>
              </w:rPr>
              <w:t>).</w:t>
            </w:r>
          </w:p>
        </w:tc>
      </w:tr>
    </w:tbl>
    <w:p w:rsidR="00745992" w:rsidRPr="00094E44" w:rsidRDefault="00745992" w:rsidP="00745992"/>
    <w:p w:rsidR="00745992" w:rsidRDefault="00745992" w:rsidP="00745992">
      <w:pPr>
        <w:pStyle w:val="Heading3"/>
      </w:pPr>
      <w:bookmarkStart w:id="64" w:name="_Toc508622145"/>
      <w:r>
        <w:t>Firmas XAdES</w:t>
      </w:r>
      <w:bookmarkEnd w:id="64"/>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X</w:t>
            </w:r>
            <w:r w:rsidRPr="00C347F5">
              <w:rPr>
                <w:rFonts w:eastAsia="Times New Roman" w:cs="Arial"/>
                <w:color w:val="474747"/>
                <w:lang w:eastAsia="es-ES"/>
              </w:rPr>
              <w:t>AdES</w:t>
            </w:r>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X</w:t>
            </w:r>
            <w:r w:rsidRPr="00C347F5">
              <w:rPr>
                <w:rFonts w:eastAsia="Times New Roman" w:cs="Arial"/>
                <w:color w:val="474747"/>
                <w:lang w:eastAsia="es-ES"/>
              </w:rPr>
              <w:t>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X</w:t>
            </w:r>
            <w:r w:rsidRPr="00C347F5">
              <w:rPr>
                <w:rFonts w:eastAsia="Times New Roman" w:cs="Arial"/>
                <w:color w:val="474747"/>
                <w:lang w:eastAsia="es-ES"/>
              </w:rPr>
              <w:t xml:space="preserve">AdES. Esta preferencia debe tener uno de estos valores: </w:t>
            </w:r>
          </w:p>
          <w:p w:rsidR="00745992" w:rsidRPr="007A1AD4" w:rsidRDefault="00745992" w:rsidP="00394C91">
            <w:pPr>
              <w:pStyle w:val="ListParagraph"/>
              <w:numPr>
                <w:ilvl w:val="0"/>
                <w:numId w:val="1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7A1AD4" w:rsidRDefault="00745992" w:rsidP="00394C91">
            <w:pPr>
              <w:pStyle w:val="ListParagraph"/>
              <w:numPr>
                <w:ilvl w:val="0"/>
                <w:numId w:val="13"/>
              </w:numPr>
              <w:spacing w:after="0"/>
              <w:rPr>
                <w:b/>
              </w:rPr>
            </w:pPr>
            <w:r w:rsidRPr="007A1AD4">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w:t>
            </w:r>
            <w:r>
              <w:rPr>
                <w:rFonts w:eastAsia="Times New Roman" w:cs="Arial"/>
                <w:color w:val="474747"/>
                <w:lang w:eastAsia="es-ES"/>
              </w:rPr>
              <w:t>r de la política de firma para X</w:t>
            </w:r>
            <w:r w:rsidRPr="00C347F5">
              <w:rPr>
                <w:rFonts w:eastAsia="Times New Roman" w:cs="Arial"/>
                <w:color w:val="474747"/>
                <w:lang w:eastAsia="es-ES"/>
              </w:rPr>
              <w:t>AdES</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xadesSignatureProductionCity</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xadesSignatureProductionProvince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xadesSignatureProductionPostalCode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w:t>
            </w:r>
            <w:r w:rsidRPr="00DF44FB">
              <w:rPr>
                <w:rFonts w:eastAsia="Times New Roman" w:cs="Arial"/>
                <w:color w:val="474747"/>
                <w:lang w:eastAsia="es-ES"/>
              </w:rPr>
              <w:lastRenderedPageBreak/>
              <w:t>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lastRenderedPageBreak/>
              <w:t>xadesSignatureProductionCountry</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DF44FB">
              <w:rPr>
                <w:rFonts w:ascii="Courier New" w:eastAsia="Times New Roman" w:hAnsi="Courier New" w:cs="Courier New"/>
                <w:b/>
                <w:bCs/>
                <w:color w:val="365F91" w:themeColor="accent1" w:themeShade="BF"/>
                <w:sz w:val="21"/>
                <w:szCs w:val="21"/>
                <w:lang w:eastAsia="es-ES"/>
              </w:rPr>
              <w:t>xadesSignerClaimedRole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xadesSignFormat</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3563DA" w:rsidRDefault="00745992" w:rsidP="006F22DB">
            <w:pPr>
              <w:rPr>
                <w:rFonts w:eastAsia="Times New Roman" w:cs="Arial"/>
                <w:color w:val="474747"/>
                <w:lang w:eastAsia="es-ES"/>
              </w:rPr>
            </w:pPr>
            <w:r w:rsidRPr="003563DA">
              <w:rPr>
                <w:rFonts w:eastAsia="Times New Roman" w:cs="Arial"/>
                <w:color w:val="474747"/>
                <w:lang w:eastAsia="es-ES"/>
              </w:rPr>
              <w:t xml:space="preserve">Formato de las firmas XAdES. Esta preferencia debe tener uno de estos valores: </w:t>
            </w:r>
          </w:p>
          <w:p w:rsidR="00745992" w:rsidRPr="007A1AD4" w:rsidRDefault="00745992" w:rsidP="00394C91">
            <w:pPr>
              <w:pStyle w:val="ListParagraph"/>
              <w:numPr>
                <w:ilvl w:val="0"/>
                <w:numId w:val="11"/>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XAdES Detached </w:t>
            </w:r>
          </w:p>
          <w:p w:rsidR="00745992" w:rsidRPr="003563DA" w:rsidRDefault="00745992" w:rsidP="00394C91">
            <w:pPr>
              <w:pStyle w:val="ListParagraph"/>
              <w:numPr>
                <w:ilvl w:val="0"/>
                <w:numId w:val="11"/>
              </w:numPr>
              <w:rPr>
                <w:rFonts w:eastAsia="Times New Roman" w:cs="Arial"/>
                <w:color w:val="474747"/>
                <w:lang w:eastAsia="es-ES"/>
              </w:rPr>
            </w:pPr>
            <w:r w:rsidRPr="007A1AD4">
              <w:rPr>
                <w:rFonts w:ascii="Courier New" w:eastAsia="Times New Roman" w:hAnsi="Courier New" w:cs="Courier New"/>
                <w:color w:val="474747"/>
                <w:lang w:eastAsia="es-ES"/>
              </w:rPr>
              <w:t>XAdES Enveloping</w:t>
            </w:r>
            <w:r w:rsidRPr="003563DA">
              <w:rPr>
                <w:rFonts w:eastAsia="Times New Roman" w:cs="Arial"/>
                <w:color w:val="474747"/>
                <w:lang w:eastAsia="es-ES"/>
              </w:rPr>
              <w:t xml:space="preserve"> </w:t>
            </w:r>
            <w:r>
              <w:rPr>
                <w:rFonts w:eastAsia="Times New Roman" w:cs="Arial"/>
                <w:color w:val="474747"/>
                <w:lang w:eastAsia="es-ES"/>
              </w:rPr>
              <w:t>(Por defecto)</w:t>
            </w:r>
          </w:p>
          <w:p w:rsidR="00745992" w:rsidRPr="003563DA" w:rsidRDefault="00745992" w:rsidP="00394C91">
            <w:pPr>
              <w:pStyle w:val="ListParagraph"/>
              <w:numPr>
                <w:ilvl w:val="0"/>
                <w:numId w:val="12"/>
              </w:numPr>
              <w:rPr>
                <w:b/>
              </w:rPr>
            </w:pPr>
            <w:r w:rsidRPr="007A1AD4">
              <w:rPr>
                <w:rFonts w:ascii="Courier New" w:eastAsia="Times New Roman" w:hAnsi="Courier New" w:cs="Courier New"/>
                <w:color w:val="474747"/>
                <w:lang w:eastAsia="es-ES"/>
              </w:rPr>
              <w:t>XAdES Enveloped</w:t>
            </w:r>
          </w:p>
        </w:tc>
      </w:tr>
    </w:tbl>
    <w:p w:rsidR="00745992" w:rsidRPr="00094E44" w:rsidRDefault="00745992" w:rsidP="00745992"/>
    <w:p w:rsidR="00745992" w:rsidRDefault="00745992" w:rsidP="00745992">
      <w:pPr>
        <w:pStyle w:val="Heading3"/>
      </w:pPr>
      <w:bookmarkStart w:id="65" w:name="_Toc508622146"/>
      <w:r>
        <w:t>Firmas Factura Electrónica</w:t>
      </w:r>
      <w:bookmarkEnd w:id="65"/>
    </w:p>
    <w:tbl>
      <w:tblPr>
        <w:tblW w:w="5094"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113" w:type="dxa"/>
          <w:left w:w="113" w:type="dxa"/>
          <w:right w:w="0" w:type="dxa"/>
        </w:tblCellMar>
        <w:tblLook w:val="04A0" w:firstRow="1" w:lastRow="0" w:firstColumn="1" w:lastColumn="0" w:noHBand="0" w:noVBand="1"/>
      </w:tblPr>
      <w:tblGrid>
        <w:gridCol w:w="3772"/>
        <w:gridCol w:w="927"/>
        <w:gridCol w:w="4610"/>
      </w:tblGrid>
      <w:tr w:rsidR="00745992" w:rsidRPr="00042FDF" w:rsidTr="006F22DB">
        <w:trPr>
          <w:trHeight w:val="249"/>
          <w:tblCellSpacing w:w="0" w:type="dxa"/>
        </w:trPr>
        <w:tc>
          <w:tcPr>
            <w:tcW w:w="2026" w:type="pct"/>
            <w:shd w:val="clear" w:color="auto" w:fill="D9D9D9" w:themeFill="background1" w:themeFillShade="D9"/>
          </w:tcPr>
          <w:p w:rsidR="00745992" w:rsidRPr="00042FDF" w:rsidRDefault="00745992" w:rsidP="006F22DB">
            <w:pPr>
              <w:rPr>
                <w:b/>
              </w:rPr>
            </w:pPr>
            <w:r w:rsidRPr="00042FDF">
              <w:rPr>
                <w:b/>
              </w:rPr>
              <w:t>Clave</w:t>
            </w:r>
          </w:p>
        </w:tc>
        <w:tc>
          <w:tcPr>
            <w:tcW w:w="498"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2476"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w:t>
            </w:r>
            <w:r>
              <w:rPr>
                <w:rFonts w:ascii="Courier New" w:eastAsia="Times New Roman" w:hAnsi="Courier New" w:cs="Courier New"/>
                <w:b/>
                <w:bCs/>
                <w:color w:val="365F91" w:themeColor="accent1" w:themeShade="BF"/>
                <w:sz w:val="21"/>
                <w:szCs w:val="21"/>
                <w:lang w:eastAsia="es-ES"/>
              </w:rPr>
              <w:t>EPolicy</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Versión de la política de firma de factura electrónica. Los valores posibles son:</w:t>
            </w:r>
          </w:p>
          <w:p w:rsidR="00745992" w:rsidRPr="002D411B" w:rsidRDefault="00745992" w:rsidP="00394C91">
            <w:pPr>
              <w:pStyle w:val="ListParagraph"/>
              <w:numPr>
                <w:ilvl w:val="0"/>
                <w:numId w:val="1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3.0</w:t>
            </w:r>
            <w:r w:rsidRPr="002D411B">
              <w:rPr>
                <w:rFonts w:eastAsia="Times New Roman" w:cs="Courier New"/>
                <w:color w:val="474747"/>
                <w:lang w:eastAsia="es-ES"/>
              </w:rPr>
              <w:t>: Policita de firma 3.0.</w:t>
            </w:r>
          </w:p>
          <w:p w:rsidR="00745992" w:rsidRPr="002D411B" w:rsidRDefault="00745992" w:rsidP="00394C91">
            <w:pPr>
              <w:pStyle w:val="ListParagraph"/>
              <w:numPr>
                <w:ilvl w:val="0"/>
                <w:numId w:val="1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3.1</w:t>
            </w:r>
            <w:r w:rsidRPr="002D411B">
              <w:rPr>
                <w:rFonts w:eastAsia="Times New Roman" w:cs="Courier New"/>
                <w:color w:val="474747"/>
                <w:lang w:eastAsia="es-ES"/>
              </w:rPr>
              <w:t>: Policita de firma 3.1</w:t>
            </w:r>
            <w:r>
              <w:rPr>
                <w:rFonts w:eastAsia="Times New Roman" w:cs="Courier New"/>
                <w:color w:val="474747"/>
                <w:lang w:eastAsia="es-ES"/>
              </w:rPr>
              <w:t xml:space="preserve"> (por defecto).</w:t>
            </w:r>
          </w:p>
          <w:p w:rsidR="00745992" w:rsidRPr="002D411B" w:rsidRDefault="00745992" w:rsidP="006F22DB">
            <w:r w:rsidRPr="00593196">
              <w:rPr>
                <w:rFonts w:eastAsia="Times New Roman" w:cs="Arial"/>
                <w:color w:val="474747"/>
                <w:lang w:eastAsia="es-ES"/>
              </w:rPr>
              <w:t xml:space="preserve">Esta propiedad configura el resto de propiedades de la política de firma de factura cuando se establece desde la interfaz gráfica. Al establecerlo mediante fichero de configuración es necesario establecer también las siguientes 3 propiedades: </w:t>
            </w:r>
            <w:r w:rsidRPr="002D411B">
              <w:rPr>
                <w:rFonts w:ascii="Courier New" w:hAnsi="Courier New" w:cs="Courier New"/>
                <w:sz w:val="20"/>
              </w:rPr>
              <w:t>facturaePolicyIdentifier</w:t>
            </w:r>
            <w:r>
              <w:t xml:space="preserve">, </w:t>
            </w:r>
            <w:r w:rsidRPr="002D411B">
              <w:rPr>
                <w:rFonts w:ascii="Courier New" w:hAnsi="Courier New" w:cs="Courier New"/>
                <w:sz w:val="20"/>
              </w:rPr>
              <w:t>facturaePolicyIdentifierHash</w:t>
            </w:r>
            <w:r>
              <w:t xml:space="preserve"> y </w:t>
            </w:r>
            <w:r w:rsidRPr="002D411B">
              <w:rPr>
                <w:rFonts w:ascii="Courier New" w:hAnsi="Courier New" w:cs="Courier New"/>
                <w:sz w:val="20"/>
              </w:rPr>
              <w:t>facturaePolicyIdentifierHashAlgorithm</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593196">
              <w:rPr>
                <w:rFonts w:ascii="Courier New" w:eastAsia="Times New Roman" w:hAnsi="Courier New" w:cs="Courier New"/>
                <w:b/>
                <w:bCs/>
                <w:color w:val="365F91" w:themeColor="accent1" w:themeShade="BF"/>
                <w:sz w:val="21"/>
                <w:szCs w:val="21"/>
                <w:lang w:eastAsia="es-ES"/>
              </w:rPr>
              <w:t>facturaePolicyIdentifier</w:t>
            </w:r>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745992" w:rsidRDefault="00745992" w:rsidP="006F22DB">
            <w:pPr>
              <w:rPr>
                <w:rFonts w:eastAsia="Times New Roman" w:cs="Arial"/>
                <w:color w:val="474747"/>
                <w:lang w:eastAsia="es-ES"/>
              </w:rPr>
            </w:pPr>
            <w:r w:rsidRPr="00593196">
              <w:rPr>
                <w:rFonts w:eastAsia="Times New Roman" w:cs="Arial"/>
                <w:color w:val="474747"/>
                <w:lang w:eastAsia="es-ES"/>
              </w:rPr>
              <w:t xml:space="preserve">Para configurar la política de firma 3.0 se debe </w:t>
            </w:r>
            <w:r w:rsidRPr="00593196">
              <w:rPr>
                <w:rFonts w:eastAsia="Times New Roman" w:cs="Arial"/>
                <w:color w:val="474747"/>
                <w:lang w:eastAsia="es-ES"/>
              </w:rPr>
              <w:lastRenderedPageBreak/>
              <w:t>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 de firma formato facturae/politica de firma formato facturae v3_0.pdf</w:t>
            </w:r>
          </w:p>
          <w:p w:rsidR="00745992" w:rsidRDefault="00745992" w:rsidP="006F22DB">
            <w:pPr>
              <w:spacing w:after="0"/>
              <w:rPr>
                <w:rFonts w:ascii="Courier New" w:eastAsia="Times New Roman" w:hAnsi="Courier New" w:cs="Courier New"/>
                <w:color w:val="474747"/>
                <w:sz w:val="20"/>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http://www.facturae.es/politica_</w:t>
            </w:r>
          </w:p>
          <w:p w:rsidR="00745992" w:rsidRDefault="00745992" w:rsidP="006F22DB">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de_firma_formato_facturae/</w:t>
            </w:r>
          </w:p>
          <w:p w:rsidR="00745992" w:rsidRDefault="00745992" w:rsidP="006F22DB">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politica_de_firma_formato_</w:t>
            </w:r>
          </w:p>
          <w:p w:rsidR="00745992" w:rsidRPr="00593196" w:rsidRDefault="00745992" w:rsidP="006F22DB">
            <w:pPr>
              <w:rPr>
                <w:rFonts w:eastAsia="Times New Roman" w:cs="Arial"/>
                <w:color w:val="474747"/>
                <w:lang w:eastAsia="es-ES"/>
              </w:rPr>
            </w:pPr>
            <w:r w:rsidRPr="006649F0">
              <w:rPr>
                <w:rFonts w:ascii="Courier New" w:eastAsia="Times New Roman" w:hAnsi="Courier New" w:cs="Courier New"/>
                <w:color w:val="474747"/>
                <w:sz w:val="20"/>
                <w:lang w:eastAsia="es-ES"/>
              </w:rPr>
              <w:t>facturae_v3_1.pdf</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6649F0">
              <w:rPr>
                <w:rFonts w:ascii="Courier New" w:eastAsia="Times New Roman" w:hAnsi="Courier New" w:cs="Courier New"/>
                <w:b/>
                <w:bCs/>
                <w:color w:val="365F91" w:themeColor="accent1" w:themeShade="BF"/>
                <w:sz w:val="21"/>
                <w:szCs w:val="21"/>
                <w:lang w:eastAsia="es-ES"/>
              </w:rPr>
              <w:lastRenderedPageBreak/>
              <w:t>facturaePolicyIdentifierHash</w:t>
            </w:r>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593196">
              <w:rPr>
                <w:rFonts w:eastAsia="Times New Roman" w:cs="Arial"/>
                <w:color w:val="474747"/>
                <w:lang w:eastAsia="es-ES"/>
              </w:rPr>
              <w:t xml:space="preserve">Establece </w:t>
            </w:r>
            <w:r>
              <w:rPr>
                <w:rFonts w:eastAsia="Times New Roman" w:cs="Arial"/>
                <w:color w:val="474747"/>
                <w:lang w:eastAsia="es-ES"/>
              </w:rPr>
              <w:t>la huella digital</w:t>
            </w:r>
            <w:r w:rsidRPr="00593196">
              <w:rPr>
                <w:rFonts w:eastAsia="Times New Roman" w:cs="Arial"/>
                <w:color w:val="474747"/>
                <w:lang w:eastAsia="es-ES"/>
              </w:rPr>
              <w:t xml:space="preserve"> de la política de firma de factura electrónica</w:t>
            </w:r>
            <w:r>
              <w:rPr>
                <w:rFonts w:eastAsia="Times New Roman" w:cs="Arial"/>
                <w:color w:val="474747"/>
                <w:lang w:eastAsia="es-ES"/>
              </w:rPr>
              <w:t>.</w:t>
            </w:r>
          </w:p>
          <w:p w:rsidR="00745992"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xmfh8D/Ec/hHeE1IB4zPd61zHIY=</w:t>
            </w:r>
          </w:p>
          <w:p w:rsidR="00745992" w:rsidRPr="00593196"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Ohixl6upD6av8N7pEvDABhEL6hM=</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6649F0">
              <w:rPr>
                <w:rFonts w:ascii="Courier New" w:eastAsia="Times New Roman" w:hAnsi="Courier New" w:cs="Courier New"/>
                <w:b/>
                <w:bCs/>
                <w:color w:val="365F91" w:themeColor="accent1" w:themeShade="BF"/>
                <w:sz w:val="21"/>
                <w:szCs w:val="21"/>
                <w:lang w:eastAsia="es-ES"/>
              </w:rPr>
              <w:t>facturaePolicyIdentifierHashAlgorithm</w:t>
            </w:r>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D04F25">
              <w:rPr>
                <w:rFonts w:eastAsia="Times New Roman" w:cs="Arial"/>
                <w:color w:val="474747"/>
                <w:lang w:eastAsia="es-ES"/>
              </w:rPr>
              <w:t>Algoritmo de la huella digital del identificador de la política de firma</w:t>
            </w:r>
            <w:r>
              <w:rPr>
                <w:rFonts w:eastAsia="Times New Roman" w:cs="Arial"/>
                <w:color w:val="474747"/>
                <w:lang w:eastAsia="es-ES"/>
              </w:rPr>
              <w:t xml:space="preserve"> de </w:t>
            </w:r>
            <w:r w:rsidRPr="00593196">
              <w:rPr>
                <w:rFonts w:eastAsia="Times New Roman" w:cs="Arial"/>
                <w:color w:val="474747"/>
                <w:lang w:eastAsia="es-ES"/>
              </w:rPr>
              <w:t>factura electrónica</w:t>
            </w:r>
            <w:r>
              <w:rPr>
                <w:rFonts w:eastAsia="Times New Roman" w:cs="Arial"/>
                <w:color w:val="474747"/>
                <w:lang w:eastAsia="es-ES"/>
              </w:rPr>
              <w:t>.</w:t>
            </w:r>
          </w:p>
          <w:p w:rsidR="00745992" w:rsidRPr="00593196" w:rsidRDefault="00745992" w:rsidP="006F22DB">
            <w:pPr>
              <w:rPr>
                <w:rFonts w:eastAsia="Times New Roman" w:cs="Arial"/>
                <w:color w:val="474747"/>
                <w:lang w:eastAsia="es-ES"/>
              </w:rPr>
            </w:pPr>
            <w:r w:rsidRPr="00593196">
              <w:rPr>
                <w:rFonts w:eastAsia="Times New Roman" w:cs="Arial"/>
                <w:color w:val="474747"/>
                <w:lang w:eastAsia="es-ES"/>
              </w:rPr>
              <w:t>Para configurar la</w:t>
            </w:r>
            <w:r>
              <w:rPr>
                <w:rFonts w:eastAsia="Times New Roman" w:cs="Arial"/>
                <w:color w:val="474747"/>
                <w:lang w:eastAsia="es-ES"/>
              </w:rPr>
              <w:t>s</w:t>
            </w:r>
            <w:r w:rsidRPr="00593196">
              <w:rPr>
                <w:rFonts w:eastAsia="Times New Roman" w:cs="Arial"/>
                <w:color w:val="474747"/>
                <w:lang w:eastAsia="es-ES"/>
              </w:rPr>
              <w:t xml:space="preserve"> política</w:t>
            </w:r>
            <w:r>
              <w:rPr>
                <w:rFonts w:eastAsia="Times New Roman" w:cs="Arial"/>
                <w:color w:val="474747"/>
                <w:lang w:eastAsia="es-ES"/>
              </w:rPr>
              <w:t>s</w:t>
            </w:r>
            <w:r w:rsidRPr="00593196">
              <w:rPr>
                <w:rFonts w:eastAsia="Times New Roman" w:cs="Arial"/>
                <w:color w:val="474747"/>
                <w:lang w:eastAsia="es-ES"/>
              </w:rPr>
              <w:t xml:space="preserve"> de firma 3.0</w:t>
            </w:r>
            <w:r>
              <w:rPr>
                <w:rFonts w:eastAsia="Times New Roman" w:cs="Arial"/>
                <w:color w:val="474747"/>
                <w:lang w:eastAsia="es-ES"/>
              </w:rPr>
              <w:t xml:space="preserve"> y 3.1</w:t>
            </w:r>
            <w:r w:rsidRPr="00593196">
              <w:rPr>
                <w:rFonts w:eastAsia="Times New Roman" w:cs="Arial"/>
                <w:color w:val="474747"/>
                <w:lang w:eastAsia="es-ES"/>
              </w:rPr>
              <w:t xml:space="preserve">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SHA1</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facturaeSignatureProductionCity</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facturaeSignatureProductionProvince</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facturaeSignatureProductionPostalCode</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facturaeSignatureProductionCountry</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lastRenderedPageBreak/>
              <w:t>facturaeSignerRole</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8D3C67" w:rsidRDefault="00745992" w:rsidP="006F22DB">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rsidR="00745992" w:rsidRPr="001412F1" w:rsidRDefault="00745992" w:rsidP="00394C91">
            <w:pPr>
              <w:pStyle w:val="ListParagraph"/>
              <w:numPr>
                <w:ilvl w:val="0"/>
                <w:numId w:val="1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rsidR="00745992" w:rsidRPr="001412F1" w:rsidRDefault="00745992" w:rsidP="00394C91">
            <w:pPr>
              <w:pStyle w:val="ListParagraph"/>
              <w:numPr>
                <w:ilvl w:val="0"/>
                <w:numId w:val="1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rsidR="00745992" w:rsidRPr="001412F1" w:rsidRDefault="00745992" w:rsidP="00394C91">
            <w:pPr>
              <w:pStyle w:val="ListParagraph"/>
              <w:numPr>
                <w:ilvl w:val="0"/>
                <w:numId w:val="12"/>
              </w:numPr>
              <w:spacing w:after="0"/>
              <w:rPr>
                <w:b/>
              </w:rPr>
            </w:pPr>
            <w:r w:rsidRPr="001412F1">
              <w:rPr>
                <w:rFonts w:ascii="Courier New" w:eastAsia="Times New Roman" w:hAnsi="Courier New" w:cs="Courier New"/>
                <w:color w:val="474747"/>
                <w:lang w:eastAsia="es-ES"/>
              </w:rPr>
              <w:t>Tercero</w:t>
            </w:r>
          </w:p>
        </w:tc>
      </w:tr>
    </w:tbl>
    <w:p w:rsidR="00745992" w:rsidRPr="00094E44" w:rsidRDefault="00745992" w:rsidP="00745992"/>
    <w:p w:rsidR="00745992" w:rsidRDefault="00745992" w:rsidP="00745992">
      <w:pPr>
        <w:pStyle w:val="Heading3"/>
      </w:pPr>
      <w:bookmarkStart w:id="66" w:name="_Ref462849253"/>
      <w:bookmarkStart w:id="67" w:name="_Toc508622147"/>
      <w:r w:rsidRPr="00A65FE5">
        <w:t>Opciones no configurables desde la ventana de preferencias</w:t>
      </w:r>
      <w:bookmarkEnd w:id="66"/>
      <w:bookmarkEnd w:id="67"/>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745992" w:rsidRPr="00042FDF" w:rsidTr="006F22DB">
        <w:trPr>
          <w:trHeight w:val="249"/>
          <w:tblCellSpacing w:w="0" w:type="dxa"/>
        </w:trPr>
        <w:tc>
          <w:tcPr>
            <w:tcW w:w="2542"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542" w:type="pct"/>
            <w:shd w:val="clear" w:color="auto" w:fill="auto"/>
          </w:tcPr>
          <w:p w:rsidR="00745992" w:rsidRPr="00042FDF" w:rsidRDefault="00E36D94" w:rsidP="006F22DB">
            <w:pPr>
              <w:rPr>
                <w:b/>
              </w:rPr>
            </w:pPr>
            <w:r w:rsidRPr="00E36D94">
              <w:rPr>
                <w:rFonts w:ascii="Courier New" w:eastAsia="Times New Roman" w:hAnsi="Courier New" w:cs="Courier New"/>
                <w:b/>
                <w:bCs/>
                <w:color w:val="365F91" w:themeColor="accent1" w:themeShade="BF"/>
                <w:sz w:val="21"/>
                <w:szCs w:val="21"/>
                <w:lang w:eastAsia="es-ES"/>
              </w:rPr>
              <w:t>preferencesBlocked</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745992" w:rsidRPr="0060630B" w:rsidRDefault="00745992" w:rsidP="006F22DB">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mediante el interfaz gráfico.</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createHashAsBase64</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745992" w:rsidRPr="001412F1" w:rsidRDefault="00745992" w:rsidP="006F22DB">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Pr="00C05A67">
              <w:rPr>
                <w:rFonts w:eastAsia="Times New Roman" w:cs="Arial"/>
                <w:color w:val="474747"/>
                <w:lang w:eastAsia="es-ES"/>
              </w:rPr>
              <w:t xml:space="preserve"> (valor por defecto),</w:t>
            </w:r>
            <w:r w:rsidRPr="001412F1">
              <w:rPr>
                <w:rFonts w:eastAsia="Times New Roman" w:cs="Arial"/>
                <w:color w:val="474747"/>
                <w:lang w:eastAsia="es-ES"/>
              </w:rPr>
              <w:t xml:space="preserve"> se genera</w:t>
            </w:r>
            <w:r>
              <w:rPr>
                <w:rFonts w:eastAsia="Times New Roman" w:cs="Arial"/>
                <w:color w:val="474747"/>
                <w:lang w:eastAsia="es-ES"/>
              </w:rPr>
              <w:t>n</w:t>
            </w:r>
            <w:r w:rsidRPr="001412F1">
              <w:rPr>
                <w:rFonts w:eastAsia="Times New Roman" w:cs="Arial"/>
                <w:color w:val="474747"/>
                <w:lang w:eastAsia="es-ES"/>
              </w:rPr>
              <w:t xml:space="preserve"> la</w:t>
            </w:r>
            <w:r>
              <w:rPr>
                <w:rFonts w:eastAsia="Times New Roman" w:cs="Arial"/>
                <w:color w:val="474747"/>
                <w:lang w:eastAsia="es-ES"/>
              </w:rPr>
              <w:t>s</w:t>
            </w:r>
            <w:r w:rsidRPr="001412F1">
              <w:rPr>
                <w:rFonts w:eastAsia="Times New Roman" w:cs="Arial"/>
                <w:color w:val="474747"/>
                <w:lang w:eastAsia="es-ES"/>
              </w:rPr>
              <w:t xml:space="preserve"> huella</w:t>
            </w:r>
            <w:r>
              <w:rPr>
                <w:rFonts w:eastAsia="Times New Roman" w:cs="Arial"/>
                <w:color w:val="474747"/>
                <w:lang w:eastAsia="es-ES"/>
              </w:rPr>
              <w:t>s</w:t>
            </w:r>
            <w:r w:rsidRPr="001412F1">
              <w:rPr>
                <w:rFonts w:eastAsia="Times New Roman" w:cs="Arial"/>
                <w:color w:val="474747"/>
                <w:lang w:eastAsia="es-ES"/>
              </w:rPr>
              <w:t xml:space="preserve"> digital</w:t>
            </w:r>
            <w:r>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 xml:space="preserve">. Si es </w:t>
            </w:r>
            <w:r w:rsidRPr="0041183C">
              <w:rPr>
                <w:rFonts w:ascii="Courier New" w:eastAsia="Times New Roman" w:hAnsi="Courier New" w:cs="Courier New"/>
                <w:color w:val="474747"/>
                <w:lang w:eastAsia="es-ES"/>
              </w:rPr>
              <w:t>false</w:t>
            </w:r>
            <w:r w:rsidRPr="00C05A67">
              <w:rPr>
                <w:rFonts w:eastAsia="Times New Roman" w:cs="Arial"/>
                <w:color w:val="FF0000"/>
                <w:lang w:eastAsia="es-ES"/>
              </w:rPr>
              <w:t>,</w:t>
            </w:r>
            <w:r>
              <w:rPr>
                <w:rFonts w:eastAsia="Times New Roman" w:cs="Arial"/>
                <w:color w:val="474747"/>
                <w:lang w:eastAsia="es-ES"/>
              </w:rPr>
              <w:t xml:space="preserve"> se generarán en binario.</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createHashDirectoryAlgorithm</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745992" w:rsidRPr="001412F1" w:rsidRDefault="00745992" w:rsidP="006F22DB">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rsidR="00745992" w:rsidRPr="001412F1" w:rsidRDefault="00745992" w:rsidP="00394C91">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rsidR="00745992" w:rsidRPr="001412F1" w:rsidRDefault="00745992" w:rsidP="00394C91">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rsidR="00745992" w:rsidRPr="001412F1" w:rsidRDefault="00745992" w:rsidP="00394C91">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lastRenderedPageBreak/>
              <w:t xml:space="preserve">SHA-384 </w:t>
            </w:r>
          </w:p>
          <w:p w:rsidR="00745992" w:rsidRPr="001412F1" w:rsidRDefault="00745992" w:rsidP="00394C91">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lastRenderedPageBreak/>
              <w:t>updater.url.version</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URL remota del fichero que define el código de versión de la versión más reciente de AutoFirma.</w:t>
            </w:r>
          </w:p>
          <w:p w:rsidR="00745992" w:rsidRPr="001412F1" w:rsidRDefault="00745992" w:rsidP="006F22DB">
            <w:pPr>
              <w:rPr>
                <w:rFonts w:eastAsia="Times New Roman" w:cs="Arial"/>
                <w:color w:val="474747"/>
                <w:lang w:eastAsia="es-ES"/>
              </w:rPr>
            </w:pPr>
            <w:r>
              <w:rPr>
                <w:rFonts w:eastAsia="Times New Roman" w:cs="Arial"/>
                <w:color w:val="474747"/>
                <w:lang w:eastAsia="es-ES"/>
              </w:rPr>
              <w:t>Consulte el apartado “</w:t>
            </w:r>
            <w:r>
              <w:rPr>
                <w:rFonts w:eastAsia="Times New Roman" w:cs="Arial"/>
                <w:color w:val="474747"/>
                <w:lang w:eastAsia="es-ES"/>
              </w:rPr>
              <w:fldChar w:fldCharType="begin"/>
            </w:r>
            <w:r>
              <w:rPr>
                <w:rFonts w:eastAsia="Times New Roman" w:cs="Arial"/>
                <w:color w:val="474747"/>
                <w:lang w:eastAsia="es-ES"/>
              </w:rPr>
              <w:instrText xml:space="preserve"> REF _Ref466019866 \h  \* MERGEFORMAT </w:instrText>
            </w:r>
            <w:r>
              <w:rPr>
                <w:rFonts w:eastAsia="Times New Roman" w:cs="Arial"/>
                <w:color w:val="474747"/>
                <w:lang w:eastAsia="es-ES"/>
              </w:rPr>
            </w:r>
            <w:r>
              <w:rPr>
                <w:rFonts w:eastAsia="Times New Roman" w:cs="Arial"/>
                <w:color w:val="474747"/>
                <w:lang w:eastAsia="es-ES"/>
              </w:rPr>
              <w:fldChar w:fldCharType="separate"/>
            </w:r>
            <w:r w:rsidR="005F70C5" w:rsidRPr="005F70C5">
              <w:rPr>
                <w:rFonts w:eastAsia="Times New Roman" w:cs="Arial"/>
                <w:color w:val="474747"/>
                <w:lang w:eastAsia="es-ES"/>
              </w:rPr>
              <w:t>Comprobaciones de nuevas versiones al inicio de la aplicación</w:t>
            </w:r>
            <w:r>
              <w:rPr>
                <w:rFonts w:eastAsia="Times New Roman" w:cs="Arial"/>
                <w:color w:val="474747"/>
                <w:lang w:eastAsia="es-ES"/>
              </w:rPr>
              <w:fldChar w:fldCharType="end"/>
            </w:r>
            <w:r>
              <w:rPr>
                <w:rFonts w:eastAsia="Times New Roman" w:cs="Arial"/>
                <w:color w:val="474747"/>
                <w:lang w:eastAsia="es-ES"/>
              </w:rPr>
              <w:t>” para más detalles.</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updater.url.site</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URL de la página web desde la que descargar las nuevas versiones de AutoFirma.</w:t>
            </w:r>
          </w:p>
          <w:p w:rsidR="00745992" w:rsidRPr="001412F1" w:rsidRDefault="00745992" w:rsidP="006F22DB">
            <w:pPr>
              <w:rPr>
                <w:rFonts w:eastAsia="Times New Roman" w:cs="Arial"/>
                <w:color w:val="474747"/>
                <w:lang w:eastAsia="es-ES"/>
              </w:rPr>
            </w:pPr>
            <w:r>
              <w:rPr>
                <w:rFonts w:eastAsia="Times New Roman" w:cs="Arial"/>
                <w:color w:val="474747"/>
                <w:lang w:eastAsia="es-ES"/>
              </w:rPr>
              <w:t>Consulte el apartado “</w:t>
            </w:r>
            <w:r>
              <w:rPr>
                <w:rFonts w:eastAsia="Times New Roman" w:cs="Arial"/>
                <w:color w:val="474747"/>
                <w:lang w:eastAsia="es-ES"/>
              </w:rPr>
              <w:fldChar w:fldCharType="begin"/>
            </w:r>
            <w:r>
              <w:rPr>
                <w:rFonts w:eastAsia="Times New Roman" w:cs="Arial"/>
                <w:color w:val="474747"/>
                <w:lang w:eastAsia="es-ES"/>
              </w:rPr>
              <w:instrText xml:space="preserve"> REF _Ref466019875 \h  \* MERGEFORMAT </w:instrText>
            </w:r>
            <w:r>
              <w:rPr>
                <w:rFonts w:eastAsia="Times New Roman" w:cs="Arial"/>
                <w:color w:val="474747"/>
                <w:lang w:eastAsia="es-ES"/>
              </w:rPr>
            </w:r>
            <w:r>
              <w:rPr>
                <w:rFonts w:eastAsia="Times New Roman" w:cs="Arial"/>
                <w:color w:val="474747"/>
                <w:lang w:eastAsia="es-ES"/>
              </w:rPr>
              <w:fldChar w:fldCharType="separate"/>
            </w:r>
            <w:r w:rsidR="005F70C5" w:rsidRPr="005F70C5">
              <w:rPr>
                <w:rFonts w:eastAsia="Times New Roman" w:cs="Arial"/>
                <w:color w:val="474747"/>
                <w:lang w:eastAsia="es-ES"/>
              </w:rPr>
              <w:t>Comprobaciones de nuevas versiones al inicio de la aplicación</w:t>
            </w:r>
            <w:r>
              <w:rPr>
                <w:rFonts w:eastAsia="Times New Roman" w:cs="Arial"/>
                <w:color w:val="474747"/>
                <w:lang w:eastAsia="es-ES"/>
              </w:rPr>
              <w:fldChar w:fldCharType="end"/>
            </w:r>
            <w:r>
              <w:rPr>
                <w:rFonts w:eastAsia="Times New Roman" w:cs="Arial"/>
                <w:color w:val="474747"/>
                <w:lang w:eastAsia="es-ES"/>
              </w:rPr>
              <w:t>” para más detalles.</w:t>
            </w:r>
          </w:p>
        </w:tc>
      </w:tr>
    </w:tbl>
    <w:p w:rsidR="00745992" w:rsidRPr="00094E44" w:rsidRDefault="00745992" w:rsidP="00745992"/>
    <w:p w:rsidR="008D1AE1" w:rsidRPr="008511C9" w:rsidRDefault="008D1AE1" w:rsidP="008D1AE1">
      <w:pPr>
        <w:pStyle w:val="Heading2"/>
      </w:pPr>
      <w:bookmarkStart w:id="68" w:name="_Toc508622148"/>
      <w:r>
        <w:t>Obtención de estadísticas con Google Analytics</w:t>
      </w:r>
      <w:bookmarkEnd w:id="68"/>
    </w:p>
    <w:p w:rsidR="008D1AE1" w:rsidRDefault="008D1AE1" w:rsidP="008D1AE1">
      <w:pPr>
        <w:jc w:val="both"/>
      </w:pPr>
      <w:r>
        <w:t xml:space="preserve">AutoFirma utiliza Google Analytics para recoger información acerca de su uso. Esta información se limita al hecho de haber ejecutado AutoFirma y la IP </w:t>
      </w:r>
      <w:r w:rsidR="00A56C80">
        <w:t>del equipo</w:t>
      </w:r>
      <w:r>
        <w:t>. En ningún momento se recoge información personal del usuario u otra información del equipo</w:t>
      </w:r>
      <w:r w:rsidR="00A56C80">
        <w:t xml:space="preserve"> más que la IP asignada</w:t>
      </w:r>
      <w:r>
        <w:t>.</w:t>
      </w:r>
    </w:p>
    <w:p w:rsidR="008D1AE1" w:rsidRPr="00D04F25" w:rsidRDefault="008D1AE1" w:rsidP="00D04F25">
      <w:pPr>
        <w:jc w:val="both"/>
      </w:pPr>
      <w:r w:rsidRPr="00D04F25">
        <w:t xml:space="preserve">A la información recabada sólo puede acceder el grupo de trabajo del Cliente @firma y </w:t>
      </w:r>
      <w:r w:rsidR="004C3360">
        <w:t>e</w:t>
      </w:r>
      <w:r w:rsidR="00A56C80" w:rsidRPr="00D04F25">
        <w:t xml:space="preserve">ste se compromete a que </w:t>
      </w:r>
      <w:r w:rsidRPr="00D04F25">
        <w:t>su uso se limita a conocer el número aproximado de usuarios de la herramienta.</w:t>
      </w:r>
    </w:p>
    <w:p w:rsidR="00A56C80" w:rsidRDefault="00A56C80" w:rsidP="008D1AE1">
      <w:pPr>
        <w:jc w:val="both"/>
      </w:pPr>
      <w:r>
        <w:t>La obtención de estos datos se realiza en segundo plano al ejecutarse AutoFirma y el resultado de su obtención y envío no afecta al uso de la propia herramienta. Así pues, AutoFirma podría no llegar a enviar los datos obtenidos, por ejemplo</w:t>
      </w:r>
      <w:r w:rsidRPr="00D04F25">
        <w:t>,</w:t>
      </w:r>
      <w:r>
        <w:t xml:space="preserve"> por encontrarse detrás de un proxy de red, sin que esto afecte a su funcionalidad.</w:t>
      </w:r>
    </w:p>
    <w:p w:rsidR="00A56C80" w:rsidRPr="00D04F25" w:rsidRDefault="004D6B12" w:rsidP="00D04F25">
      <w:pPr>
        <w:jc w:val="both"/>
      </w:pPr>
      <w:r>
        <w:t>E</w:t>
      </w:r>
      <w:r w:rsidR="00A56C80">
        <w:t xml:space="preserve">l usuario puede deshabilitar el envío de información </w:t>
      </w:r>
      <w:r>
        <w:t xml:space="preserve">a Google Analytics </w:t>
      </w:r>
      <w:r w:rsidR="00A56C80">
        <w:t xml:space="preserve">desde el panel de preferencias de la herramienta. También se puede configurar que deje de enviarse esta información </w:t>
      </w:r>
      <w:r w:rsidR="00391741">
        <w:t xml:space="preserve">por medio de </w:t>
      </w:r>
      <w:r w:rsidR="00A56C80">
        <w:t>la variable de entorno “</w:t>
      </w:r>
      <w:r w:rsidR="00A56C80" w:rsidRPr="00A56C80">
        <w:rPr>
          <w:rFonts w:ascii="Courier New" w:hAnsi="Courier New" w:cs="Courier New"/>
          <w:sz w:val="20"/>
          <w:szCs w:val="20"/>
        </w:rPr>
        <w:t>es.gob.afirma.doNotSendAnalytics</w:t>
      </w:r>
      <w:r w:rsidR="00A56C80">
        <w:t>”.</w:t>
      </w:r>
      <w:r w:rsidR="00391741">
        <w:t xml:space="preserve"> En caso de </w:t>
      </w:r>
      <w:r w:rsidR="00391741">
        <w:lastRenderedPageBreak/>
        <w:t>establecer esta variable a “true” se deshabilitará el envío de información</w:t>
      </w:r>
      <w:r w:rsidR="00E0381E" w:rsidRPr="00D04F25">
        <w:rPr>
          <w:color w:val="FF0000"/>
        </w:rPr>
        <w:t>.</w:t>
      </w:r>
      <w:r w:rsidR="00391741" w:rsidRPr="00D04F25">
        <w:t xml:space="preserve"> En caso contrario, se seguirá enviando.</w:t>
      </w:r>
    </w:p>
    <w:p w:rsidR="00A56C80" w:rsidRDefault="00A56C80" w:rsidP="0041183C">
      <w:pPr>
        <w:jc w:val="both"/>
      </w:pPr>
      <w:r>
        <w:t>En caso de configurarse la mencionada variable</w:t>
      </w:r>
      <w:r w:rsidRPr="00D04F25">
        <w:t>,</w:t>
      </w:r>
      <w:r>
        <w:t xml:space="preserve"> no se enviará ninguna información a Google Analytics, independientemente de que el usuario haya configurado o no el envío de los datos a través del menú de preferencias de AutoFirma. </w:t>
      </w:r>
    </w:p>
    <w:p w:rsidR="005C3C84" w:rsidRPr="00BE65BE" w:rsidRDefault="005C3C84" w:rsidP="0041183C">
      <w:pPr>
        <w:jc w:val="both"/>
      </w:pPr>
    </w:p>
    <w:p w:rsidR="005C3C84" w:rsidRDefault="005C3C84">
      <w:pPr>
        <w:rPr>
          <w:rFonts w:asciiTheme="majorHAnsi" w:eastAsiaTheme="majorEastAsia" w:hAnsiTheme="majorHAnsi" w:cstheme="majorBidi"/>
          <w:b/>
          <w:bCs/>
          <w:color w:val="365F91" w:themeColor="accent1" w:themeShade="BF"/>
          <w:sz w:val="28"/>
          <w:szCs w:val="28"/>
        </w:rPr>
      </w:pPr>
      <w:bookmarkStart w:id="69" w:name="_Toc414390403"/>
      <w:bookmarkStart w:id="70" w:name="_Toc424848952"/>
      <w:bookmarkStart w:id="71" w:name="_Toc425144473"/>
      <w:bookmarkStart w:id="72" w:name="_Toc433022415"/>
      <w:bookmarkStart w:id="73" w:name="_Ref313876725"/>
      <w:bookmarkEnd w:id="24"/>
      <w:bookmarkEnd w:id="25"/>
      <w:bookmarkEnd w:id="26"/>
      <w:bookmarkEnd w:id="27"/>
      <w:r>
        <w:br w:type="page"/>
      </w:r>
    </w:p>
    <w:p w:rsidR="00DD1C68" w:rsidRDefault="00DD1C68" w:rsidP="00506880">
      <w:pPr>
        <w:pStyle w:val="Heading1"/>
      </w:pPr>
      <w:bookmarkStart w:id="74" w:name="_Toc508622149"/>
      <w:r>
        <w:lastRenderedPageBreak/>
        <w:t>Compatibilidad del MiniApplet @firma con aplicaciones móviles y AutoFirma</w:t>
      </w:r>
      <w:bookmarkEnd w:id="69"/>
      <w:bookmarkEnd w:id="70"/>
      <w:bookmarkEnd w:id="71"/>
      <w:bookmarkEnd w:id="72"/>
      <w:bookmarkEnd w:id="74"/>
    </w:p>
    <w:p w:rsidR="00DA2C90" w:rsidRDefault="00DA2C90" w:rsidP="00DA2C90"/>
    <w:p w:rsidR="00DA2C90" w:rsidRDefault="00DA2C90" w:rsidP="00DA2C90">
      <w:r>
        <w:t>El MiniApplet @firma 1.</w:t>
      </w:r>
      <w:r w:rsidR="004D6B12">
        <w:t>6</w:t>
      </w:r>
      <w:r>
        <w:t xml:space="preserve"> es compatible con:</w:t>
      </w:r>
    </w:p>
    <w:p w:rsidR="00DA2C90" w:rsidRDefault="00DA2C90" w:rsidP="00394C91">
      <w:pPr>
        <w:pStyle w:val="ListParagraph"/>
        <w:numPr>
          <w:ilvl w:val="0"/>
          <w:numId w:val="7"/>
        </w:numPr>
      </w:pPr>
      <w:r>
        <w:t>AutoFirma v1.</w:t>
      </w:r>
      <w:r w:rsidR="00B00CDA">
        <w:t>4.2</w:t>
      </w:r>
      <w:r w:rsidR="00544A42">
        <w:t xml:space="preserve"> y superiores</w:t>
      </w:r>
      <w:r>
        <w:t>.</w:t>
      </w:r>
    </w:p>
    <w:p w:rsidR="00DA2C90" w:rsidRPr="00D47DF3" w:rsidRDefault="00DA2C90" w:rsidP="00E22988">
      <w:pPr>
        <w:pStyle w:val="ListParagraph"/>
        <w:numPr>
          <w:ilvl w:val="0"/>
          <w:numId w:val="3"/>
        </w:numPr>
        <w:rPr>
          <w:lang w:val="fr-FR"/>
        </w:rPr>
      </w:pPr>
      <w:r w:rsidRPr="00D47DF3">
        <w:rPr>
          <w:lang w:val="fr-FR"/>
        </w:rPr>
        <w:t>Cl</w:t>
      </w:r>
      <w:r w:rsidR="00FB77AD">
        <w:rPr>
          <w:lang w:val="fr-FR"/>
        </w:rPr>
        <w:t>iente @firma móvil Android v1.</w:t>
      </w:r>
      <w:r w:rsidR="008C4EF7">
        <w:rPr>
          <w:lang w:val="fr-FR"/>
        </w:rPr>
        <w:t>4</w:t>
      </w:r>
    </w:p>
    <w:p w:rsidR="00DA2C90" w:rsidRDefault="00FB77AD" w:rsidP="00E22988">
      <w:pPr>
        <w:pStyle w:val="ListParagraph"/>
        <w:numPr>
          <w:ilvl w:val="0"/>
          <w:numId w:val="3"/>
        </w:numPr>
      </w:pPr>
      <w:r>
        <w:t>Cliente @firma móvil iOS v1.</w:t>
      </w:r>
      <w:r w:rsidR="008C4EF7">
        <w:t>4</w:t>
      </w:r>
    </w:p>
    <w:p w:rsidR="00B00CDA" w:rsidRPr="00B00CDA" w:rsidRDefault="00B00CDA" w:rsidP="00B00CDA">
      <w:r w:rsidRPr="00B00CDA">
        <w:rPr>
          <w:b/>
        </w:rPr>
        <w:t>Advertencia:</w:t>
      </w:r>
      <w:r>
        <w:t xml:space="preserve"> El uso de versiones </w:t>
      </w:r>
      <w:r w:rsidR="004D6B12">
        <w:t>de AutoFirma anteriores a la 1.6</w:t>
      </w:r>
      <w:r>
        <w:t xml:space="preserve"> e</w:t>
      </w:r>
      <w:r w:rsidR="004D6B12">
        <w:t>n despliegues del MiniApplet 1.6</w:t>
      </w:r>
      <w:r>
        <w:t xml:space="preserve"> podría conllevar errores cuando se utilicen las nuevas funcionalidades de esta versión. </w:t>
      </w:r>
    </w:p>
    <w:p w:rsidR="005C3C84" w:rsidRDefault="005C3C84">
      <w:pPr>
        <w:rPr>
          <w:rFonts w:asciiTheme="majorHAnsi" w:eastAsiaTheme="majorEastAsia" w:hAnsiTheme="majorHAnsi" w:cstheme="majorBidi"/>
          <w:b/>
          <w:bCs/>
          <w:color w:val="365F91" w:themeColor="accent1" w:themeShade="BF"/>
          <w:sz w:val="28"/>
          <w:szCs w:val="28"/>
        </w:rPr>
      </w:pPr>
      <w:r>
        <w:br w:type="page"/>
      </w:r>
    </w:p>
    <w:p w:rsidR="00396A6A" w:rsidRDefault="00396A6A" w:rsidP="00396A6A">
      <w:pPr>
        <w:pStyle w:val="Heading1"/>
      </w:pPr>
      <w:bookmarkStart w:id="75" w:name="_Toc508622150"/>
      <w:r>
        <w:lastRenderedPageBreak/>
        <w:t>Problemas conocidos</w:t>
      </w:r>
      <w:bookmarkEnd w:id="75"/>
    </w:p>
    <w:p w:rsidR="00A06F69" w:rsidRDefault="009F76F3" w:rsidP="00A06F69">
      <w:pPr>
        <w:pStyle w:val="Heading2"/>
      </w:pPr>
      <w:bookmarkStart w:id="76" w:name="_Toc508622151"/>
      <w:r>
        <w:t>Al</w:t>
      </w:r>
      <w:r w:rsidR="00A06F69">
        <w:t xml:space="preserve"> instalar AutoFirma falla la instalación de los certificados de confianza SSL</w:t>
      </w:r>
      <w:bookmarkEnd w:id="76"/>
    </w:p>
    <w:p w:rsidR="00A06F69" w:rsidRPr="00A06F69" w:rsidRDefault="00A06F69" w:rsidP="00A06F69">
      <w:r>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F74D0C" w:rsidRDefault="00F74D0C" w:rsidP="00F74D0C">
      <w:pPr>
        <w:pStyle w:val="Heading2"/>
      </w:pPr>
      <w:bookmarkStart w:id="77" w:name="_Toc508622152"/>
      <w:r w:rsidRPr="0092239A">
        <w:t xml:space="preserve">Al instalar AutoFirma </w:t>
      </w:r>
      <w:r w:rsidR="00D47DF3">
        <w:t xml:space="preserve">en Windows </w:t>
      </w:r>
      <w:r>
        <w:t>se muestra el error</w:t>
      </w:r>
      <w:r w:rsidR="00FF3AA8" w:rsidRPr="00BE742D">
        <w:t>: “Error abriendo archivo para escritura”</w:t>
      </w:r>
      <w:bookmarkEnd w:id="77"/>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5FE9B398" wp14:editId="239BAAAF">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F1169C" w:rsidRPr="00F1169C" w:rsidRDefault="00F1169C" w:rsidP="00F1169C"/>
    <w:p w:rsidR="00114C2E" w:rsidRPr="00294BA1" w:rsidRDefault="00F1169C" w:rsidP="00396A6A">
      <w:pPr>
        <w:pStyle w:val="Heading2"/>
      </w:pPr>
      <w:bookmarkStart w:id="78" w:name="_Toc508622153"/>
      <w:r w:rsidRPr="00294BA1">
        <w:t>Al abrir Google Chrome después del proceso de instalación de AutoFirma se muestra un mensaje notificando que la configuración de la aplicación está corrupta</w:t>
      </w:r>
      <w:bookmarkEnd w:id="78"/>
    </w:p>
    <w:p w:rsidR="00396A6A" w:rsidRDefault="006C0736" w:rsidP="00133703">
      <w:pPr>
        <w:jc w:val="both"/>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Para hacer este registro el propio proceso de instalación </w:t>
      </w:r>
      <w:r w:rsidR="00B91ACB">
        <w:t>necesita que se cierre</w:t>
      </w:r>
      <w:r>
        <w:t xml:space="preserve"> la aplicación </w:t>
      </w:r>
      <w:r w:rsidR="00B91ACB">
        <w:t>para</w:t>
      </w:r>
      <w:r>
        <w:t xml:space="preserve"> agrega</w:t>
      </w:r>
      <w:r w:rsidR="00B91ACB">
        <w:t>r</w:t>
      </w:r>
      <w:r>
        <w:t xml:space="preserve"> el protocolo al listado correspondiente.</w:t>
      </w:r>
      <w:r w:rsidR="00B91ACB">
        <w:t xml:space="preserve"> Cuando se utiliza el instalador EXE de la aplicación</w:t>
      </w:r>
      <w:r w:rsidR="00B91ACB" w:rsidRPr="00D04F25">
        <w:t>,</w:t>
      </w:r>
      <w:r w:rsidR="00B91ACB">
        <w:t xml:space="preserve"> el proceso de instalación solicitará al usuario que cierre la </w:t>
      </w:r>
      <w:r w:rsidR="00B91ACB">
        <w:lastRenderedPageBreak/>
        <w:t>aplicación (en caso de aparecer el icono de Chrome en la barra de tareas del sistema operativo debe cerrarse también). En el caso del instalador MS</w:t>
      </w:r>
      <w:r w:rsidR="00B91ACB" w:rsidRPr="00D04F25">
        <w:t xml:space="preserve">I, </w:t>
      </w:r>
      <w:r w:rsidR="00CA7340" w:rsidRPr="00D04F25">
        <w:t>el</w:t>
      </w:r>
      <w:r w:rsidR="00CA7340">
        <w:t xml:space="preserve"> </w:t>
      </w:r>
      <w:r w:rsidR="00B91ACB">
        <w:t>navegador se cierra automáticamente.</w:t>
      </w:r>
    </w:p>
    <w:p w:rsidR="006C0736" w:rsidRDefault="006C0736" w:rsidP="00294BA1">
      <w:pPr>
        <w:jc w:val="both"/>
      </w:pPr>
      <w:r>
        <w:t xml:space="preserve">En algunas situaciones en las que el instalador podría no poder completar el proceso de registro, el fichero de configuración de Chrome podría quedar en un estado inconsistente. En estos casos, al </w:t>
      </w:r>
      <w:r w:rsidRPr="00D04F25">
        <w:t>iniciarse de nuevo el navegador</w:t>
      </w:r>
      <w:r w:rsidR="00D04F25">
        <w:t>,</w:t>
      </w:r>
      <w:r w:rsidRPr="00D04F25">
        <w:t xml:space="preserve"> detectará el problema y anunciará al usuario esta corrupción de</w:t>
      </w:r>
      <w:r>
        <w:t xml:space="preserve"> datos mediante una ventana de advertencia</w:t>
      </w:r>
      <w:r w:rsidR="00294BA1">
        <w:t xml:space="preserve"> que nos permitirá restaurar las propiedades por defecto.</w:t>
      </w:r>
    </w:p>
    <w:p w:rsidR="006C0736" w:rsidRDefault="006C0736" w:rsidP="00133703">
      <w:pPr>
        <w:jc w:val="both"/>
      </w:pPr>
      <w:r>
        <w:t xml:space="preserve">Seguidamente, el navegador restaurará </w:t>
      </w:r>
      <w:r w:rsidR="00294BA1">
        <w:t>las propiedades</w:t>
      </w:r>
      <w:r>
        <w:t xml:space="preserve"> configuración y volverá a funcionar normalmente. En este caso, el usuario recibirá mensajes de advertencia al usar AutoFirma desde Chrome para realizar firmas, aunque esto no </w:t>
      </w:r>
      <w:r w:rsidR="00294BA1">
        <w:t>impedirá que funcione normalmente</w:t>
      </w:r>
      <w:r>
        <w:t>.</w:t>
      </w:r>
    </w:p>
    <w:p w:rsidR="006C0736" w:rsidRDefault="006C0736" w:rsidP="00133703">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544D97" w:rsidRDefault="00544D97" w:rsidP="00544D97">
      <w:pPr>
        <w:pStyle w:val="Heading2"/>
      </w:pPr>
      <w:bookmarkStart w:id="79" w:name="_Toc508622154"/>
      <w:bookmarkEnd w:id="73"/>
      <w:r>
        <w:t>AutoFirma en OS X no muestra el título de los diálogos de cargar y guardado de ficheros</w:t>
      </w:r>
      <w:bookmarkEnd w:id="79"/>
    </w:p>
    <w:p w:rsidR="00544D97" w:rsidRPr="0092239A" w:rsidRDefault="00544D97" w:rsidP="00544D97">
      <w:pPr>
        <w:jc w:val="both"/>
      </w:pPr>
      <w:r>
        <w:t xml:space="preserve">Las nuevas versiones de OS X omiten el título de los diálogos de carga y guardado de ficheros. En caso en que el integrador delegue en AutoFirma la selección y el guardado de las firmas generadas, </w:t>
      </w:r>
      <w:r w:rsidRPr="0007292B">
        <w:t>debería tener la precaución de informar al usuario de esto para que en todo momento sepa qu</w:t>
      </w:r>
      <w:r w:rsidR="00B000DD" w:rsidRPr="0007292B">
        <w:t>é</w:t>
      </w:r>
      <w:r>
        <w:t xml:space="preserve"> operación está realizando (carga de un fichero de datos para firma, carga de un fichero de firma para cofirma/contrafirma, guardado de una firma generada…).</w:t>
      </w:r>
    </w:p>
    <w:p w:rsidR="00DE0F9B" w:rsidRDefault="00DE0F9B" w:rsidP="00DE0F9B">
      <w:pPr>
        <w:pStyle w:val="Heading2"/>
      </w:pPr>
      <w:bookmarkStart w:id="80" w:name="_Toc508622155"/>
      <w:r>
        <w:t>Error al importar las opciones de configuración desde un fichero</w:t>
      </w:r>
      <w:bookmarkEnd w:id="80"/>
    </w:p>
    <w:p w:rsidR="00DE0F9B" w:rsidRDefault="00DE0F9B" w:rsidP="001479C4">
      <w:pPr>
        <w:jc w:val="both"/>
      </w:pPr>
      <w:r>
        <w:t xml:space="preserve">Si generase un fichero de configuración para la importación de las opciones de configuración en </w:t>
      </w:r>
      <w:r w:rsidR="008C4EF7">
        <w:t xml:space="preserve">AutoFirma </w:t>
      </w:r>
      <w:r w:rsidR="00815F6D" w:rsidRPr="0007292B">
        <w:t xml:space="preserve">y </w:t>
      </w:r>
      <w:r w:rsidRPr="0007292B">
        <w:t xml:space="preserve">al </w:t>
      </w:r>
      <w:r w:rsidR="009F76F3" w:rsidRPr="0007292B">
        <w:t xml:space="preserve">importarlo </w:t>
      </w:r>
      <w:r w:rsidR="001479C4" w:rsidRPr="0007292B">
        <w:t xml:space="preserve">se mostrase el mensaje de </w:t>
      </w:r>
      <w:r w:rsidR="00FB2AA2" w:rsidRPr="0007292B">
        <w:t xml:space="preserve">error </w:t>
      </w:r>
      <w:r w:rsidRPr="0007292B">
        <w:t>“El fichero de preferencias es</w:t>
      </w:r>
      <w:r>
        <w:t xml:space="preserve"> inválido</w:t>
      </w:r>
      <w:r w:rsidR="001479C4">
        <w:t>, no se realizará ningún cambio en la configuración</w:t>
      </w:r>
      <w:r>
        <w:t>”</w:t>
      </w:r>
      <w:r w:rsidR="001479C4">
        <w:t>, es probable que el fichero utilizado no sea un XML válido o que tenga algún problema de codificación. Verifique que su fichero de configuración está bien formado y que la codificación utilizada es correcta.</w:t>
      </w:r>
    </w:p>
    <w:p w:rsidR="00C14057" w:rsidRDefault="00C14057" w:rsidP="00C14057">
      <w:pPr>
        <w:pStyle w:val="Heading2"/>
      </w:pPr>
      <w:bookmarkStart w:id="81" w:name="_Toc473104048"/>
      <w:bookmarkStart w:id="82" w:name="_Toc508622156"/>
      <w:r>
        <w:t>AutoFirma indica que un documento PDF es demasiado grande cuando se intenta firmar con firma visible</w:t>
      </w:r>
      <w:bookmarkEnd w:id="81"/>
      <w:bookmarkEnd w:id="82"/>
      <w:r>
        <w:t xml:space="preserve"> </w:t>
      </w:r>
    </w:p>
    <w:p w:rsidR="00C14057" w:rsidRDefault="00C14057" w:rsidP="00C14057">
      <w:pPr>
        <w:jc w:val="both"/>
      </w:pPr>
      <w:r>
        <w:t>Cuando AutoFirma crea la previsualización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rsidR="00EF250F" w:rsidRDefault="00C14057" w:rsidP="00C14057">
      <w:r>
        <w:lastRenderedPageBreak/>
        <w:t>Se recomienda que los usuarios de sistemas operativos de 64bits utilicen AutoFirma de 64bits para reducir la probabilidad de sufrir este error.</w:t>
      </w:r>
    </w:p>
    <w:p w:rsidR="008134C5" w:rsidRDefault="008134C5" w:rsidP="008134C5">
      <w:pPr>
        <w:pStyle w:val="Heading2"/>
      </w:pPr>
      <w:bookmarkStart w:id="83" w:name="_Toc483312716"/>
      <w:bookmarkStart w:id="84" w:name="_Toc508622157"/>
      <w:r>
        <w:t xml:space="preserve">No se detectan tarjetas inteligentes en </w:t>
      </w:r>
      <w:bookmarkEnd w:id="83"/>
      <w:r w:rsidR="00CC54BA">
        <w:t>macOS</w:t>
      </w:r>
      <w:bookmarkEnd w:id="84"/>
    </w:p>
    <w:p w:rsidR="008134C5" w:rsidRDefault="008134C5" w:rsidP="008134C5">
      <w:pPr>
        <w:jc w:val="both"/>
      </w:pPr>
      <w:r>
        <w:t>Muchas tarjetas inteligentes no disponen de los drivers necesarios para su uso a través del llavero de Apple (almacén utilizado por AutoFirma cuando se usa a través de Safari, Chrome o como aplicación de escritorio). En el caso concreto del DNIe, AutoFirma es capaz de utilizarlo por medio del controlador Java que incorpora, pero con el resto de tarjetas no es posible.</w:t>
      </w:r>
    </w:p>
    <w:p w:rsidR="008134C5" w:rsidRDefault="008134C5" w:rsidP="008134C5">
      <w:pPr>
        <w:jc w:val="both"/>
      </w:pPr>
      <w:r>
        <w:t xml:space="preserve">Para utilizar tarjetas criptográficas en </w:t>
      </w:r>
      <w:r w:rsidR="00CC54BA">
        <w:t>macOS</w:t>
      </w:r>
      <w:r>
        <w:t>, instale sus controladores PKCS#11 como dispositivos de seguridad en Mozilla Firefox y utilice AutoFirma a través de este navegador.</w:t>
      </w:r>
    </w:p>
    <w:p w:rsidR="00CC54BA" w:rsidRDefault="00CC54BA" w:rsidP="00CC54BA">
      <w:pPr>
        <w:pStyle w:val="Heading2"/>
      </w:pPr>
      <w:bookmarkStart w:id="85" w:name="_Toc508622158"/>
      <w:r>
        <w:t>AutoFirma no puede comunicarse con el navegador en macOS</w:t>
      </w:r>
      <w:bookmarkEnd w:id="85"/>
    </w:p>
    <w:p w:rsidR="00CC54BA" w:rsidRDefault="00CC54BA" w:rsidP="00CC54BA">
      <w:pPr>
        <w:jc w:val="both"/>
      </w:pPr>
      <w:r>
        <w:t>En algunos casos la instalación de AutoFirma en macOS finaliza sin errores pero no se instala el perfil de seguridad que permiten que AutoFirma se comunique de forma segura con el navegador web. En estos casos, al realizar una operación de firma se arrancará correctamente AutoFirma pero  este no será capaz de transmitir el resultado de la firma al navegador web. Esto puede generar un error del navegador con el texto “No se ha podido conectar con AutoFirma.”.</w:t>
      </w:r>
    </w:p>
    <w:p w:rsidR="00CC54BA" w:rsidRDefault="00CC54BA" w:rsidP="00CC54BA">
      <w:pPr>
        <w:jc w:val="both"/>
      </w:pPr>
      <w:r>
        <w:t>Para solventar este problema será necesario configurar manualmente la confianza en los certificados de AutoFirma.</w:t>
      </w:r>
    </w:p>
    <w:p w:rsidR="00CC54BA" w:rsidRDefault="00CC54BA" w:rsidP="00CC54BA">
      <w:pPr>
        <w:jc w:val="both"/>
      </w:pPr>
      <w:r>
        <w:t xml:space="preserve">Para ello: </w:t>
      </w:r>
    </w:p>
    <w:p w:rsidR="00CC54BA" w:rsidRDefault="00CC54BA" w:rsidP="00394C91">
      <w:pPr>
        <w:pStyle w:val="ListParagraph"/>
        <w:numPr>
          <w:ilvl w:val="0"/>
          <w:numId w:val="19"/>
        </w:numPr>
        <w:jc w:val="both"/>
      </w:pPr>
      <w:r>
        <w:t>Acceda a la aplicación “Acceso a llavero”.</w:t>
      </w:r>
    </w:p>
    <w:p w:rsidR="00CC54BA" w:rsidRDefault="00CC54BA" w:rsidP="00394C91">
      <w:pPr>
        <w:pStyle w:val="ListParagraph"/>
        <w:numPr>
          <w:ilvl w:val="0"/>
          <w:numId w:val="19"/>
        </w:numPr>
        <w:jc w:val="both"/>
      </w:pPr>
      <w:r>
        <w:t>Acceda al llavero “SISTEMA” y a la opción “Certificados”.</w:t>
      </w:r>
    </w:p>
    <w:p w:rsidR="00CC54BA" w:rsidRDefault="00CC54BA" w:rsidP="00394C91">
      <w:pPr>
        <w:pStyle w:val="ListParagraph"/>
        <w:numPr>
          <w:ilvl w:val="0"/>
          <w:numId w:val="19"/>
        </w:numPr>
        <w:jc w:val="both"/>
      </w:pPr>
      <w:r>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rsidR="00CC54BA" w:rsidRDefault="00CC54BA" w:rsidP="00394C91">
      <w:pPr>
        <w:pStyle w:val="ListParagraph"/>
        <w:numPr>
          <w:ilvl w:val="0"/>
          <w:numId w:val="19"/>
        </w:numPr>
        <w:jc w:val="both"/>
      </w:pPr>
      <w:r>
        <w:t xml:space="preserve">Haga clic sobre el certificado “127.0.0.1” </w:t>
      </w:r>
      <w:r w:rsidR="007A10A8">
        <w:t>y pulse en la opción “Confiar”.</w:t>
      </w:r>
    </w:p>
    <w:p w:rsidR="007A10A8" w:rsidRDefault="007A10A8" w:rsidP="00394C91">
      <w:pPr>
        <w:pStyle w:val="ListParagraph"/>
        <w:numPr>
          <w:ilvl w:val="0"/>
          <w:numId w:val="19"/>
        </w:numPr>
        <w:jc w:val="both"/>
      </w:pPr>
      <w:r>
        <w:t>En el diálogo que debe haber aparecido, despliegue el listado “Al utilizar este certificado” y seleccione la opción “Confiar siempre”.</w:t>
      </w:r>
    </w:p>
    <w:p w:rsidR="007A10A8" w:rsidRDefault="007A10A8" w:rsidP="00394C91">
      <w:pPr>
        <w:pStyle w:val="ListParagraph"/>
        <w:numPr>
          <w:ilvl w:val="0"/>
          <w:numId w:val="19"/>
        </w:numPr>
        <w:jc w:val="both"/>
      </w:pPr>
      <w:r>
        <w:t>Repita los pasos 4 y 5 para el certificado “AutoFirma ROOT”.</w:t>
      </w:r>
    </w:p>
    <w:p w:rsidR="007A10A8" w:rsidRDefault="007A10A8" w:rsidP="00394C91">
      <w:pPr>
        <w:pStyle w:val="ListParagraph"/>
        <w:numPr>
          <w:ilvl w:val="0"/>
          <w:numId w:val="19"/>
        </w:numPr>
        <w:jc w:val="both"/>
      </w:pPr>
      <w:r>
        <w:t>Compruebe que en ambos certificados aparece ahora el símbolo ‘+’ junto a su icono.</w:t>
      </w:r>
    </w:p>
    <w:p w:rsidR="007A10A8" w:rsidRDefault="007A10A8" w:rsidP="00394C91">
      <w:pPr>
        <w:pStyle w:val="ListParagraph"/>
        <w:numPr>
          <w:ilvl w:val="0"/>
          <w:numId w:val="19"/>
        </w:numPr>
        <w:jc w:val="both"/>
      </w:pPr>
      <w:r>
        <w:t>Cierre la ventana de los llaveros.</w:t>
      </w:r>
    </w:p>
    <w:p w:rsidR="007A10A8" w:rsidRDefault="007A10A8" w:rsidP="00394C91">
      <w:pPr>
        <w:pStyle w:val="ListParagraph"/>
        <w:numPr>
          <w:ilvl w:val="0"/>
          <w:numId w:val="19"/>
        </w:numPr>
        <w:jc w:val="both"/>
      </w:pPr>
      <w:r>
        <w:t>Introduzca la contraseña de su usuario en el diálogo para confirmar el cambio en la configuración de seguridad.</w:t>
      </w:r>
    </w:p>
    <w:p w:rsidR="00EF250F" w:rsidRDefault="00EF250F" w:rsidP="00EF250F"/>
    <w:p w:rsidR="00F1169C" w:rsidRDefault="00F1169C" w:rsidP="00C14057">
      <w:pPr>
        <w:rPr>
          <w:rFonts w:cs="Arial"/>
          <w:color w:val="333333"/>
          <w:sz w:val="20"/>
          <w:szCs w:val="20"/>
        </w:rPr>
      </w:pPr>
      <w:r>
        <w:rPr>
          <w:rFonts w:cs="Arial"/>
          <w:color w:val="333333"/>
          <w:sz w:val="20"/>
          <w:szCs w:val="20"/>
        </w:rPr>
        <w:br w:type="page"/>
      </w:r>
    </w:p>
    <w:p w:rsidR="00EF250F" w:rsidRDefault="00EF250F" w:rsidP="00C14057">
      <w:pPr>
        <w:rPr>
          <w:rFonts w:cs="Arial"/>
          <w:color w:val="333333"/>
          <w:sz w:val="20"/>
          <w:szCs w:val="20"/>
        </w:rPr>
      </w:pP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0"/>
            <wp:docPr id="4" name="Imagen 4" descr="Creative Commons Licens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43"/>
      <w:footerReference w:type="default" r:id="rId44"/>
      <w:headerReference w:type="first" r:id="rId45"/>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3702" w:rsidRDefault="00663702" w:rsidP="0092317D">
      <w:pPr>
        <w:spacing w:after="0" w:line="240" w:lineRule="auto"/>
      </w:pPr>
      <w:r>
        <w:separator/>
      </w:r>
    </w:p>
  </w:endnote>
  <w:endnote w:type="continuationSeparator" w:id="0">
    <w:p w:rsidR="00663702" w:rsidRDefault="00663702" w:rsidP="0092317D">
      <w:pPr>
        <w:spacing w:after="0" w:line="240" w:lineRule="auto"/>
      </w:pPr>
      <w:r>
        <w:continuationSeparator/>
      </w:r>
    </w:p>
  </w:endnote>
  <w:endnote w:type="continuationNotice" w:id="1">
    <w:p w:rsidR="00663702" w:rsidRDefault="006637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2DB" w:rsidRDefault="006F22DB"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5pt;height:19.5pt">
          <v:imagedata r:id="rId1" o:title=""/>
        </v:shape>
        <o:OLEObject Type="Embed" ProgID="PBrush" ShapeID="_x0000_i1026" DrawAspect="Content" ObjectID="_1582363948" r:id="rId2"/>
      </w:object>
    </w:r>
    <w:r>
      <w:tab/>
    </w:r>
    <w:r>
      <w:tab/>
    </w:r>
    <w:r>
      <w:fldChar w:fldCharType="begin"/>
    </w:r>
    <w:r>
      <w:instrText>PAGE   \* MERGEFORMAT</w:instrText>
    </w:r>
    <w:r>
      <w:fldChar w:fldCharType="separate"/>
    </w:r>
    <w:r w:rsidR="00BB78FD">
      <w:rPr>
        <w:noProof/>
      </w:rPr>
      <w:t>2</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3702" w:rsidRDefault="00663702" w:rsidP="0092317D">
      <w:pPr>
        <w:spacing w:after="0" w:line="240" w:lineRule="auto"/>
      </w:pPr>
      <w:r>
        <w:separator/>
      </w:r>
    </w:p>
  </w:footnote>
  <w:footnote w:type="continuationSeparator" w:id="0">
    <w:p w:rsidR="00663702" w:rsidRDefault="00663702" w:rsidP="0092317D">
      <w:pPr>
        <w:spacing w:after="0" w:line="240" w:lineRule="auto"/>
      </w:pPr>
      <w:r>
        <w:continuationSeparator/>
      </w:r>
    </w:p>
  </w:footnote>
  <w:footnote w:type="continuationNotice" w:id="1">
    <w:p w:rsidR="00663702" w:rsidRDefault="00663702">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6F22DB" w:rsidTr="004569D9">
      <w:trPr>
        <w:cantSplit/>
        <w:trHeight w:val="551"/>
      </w:trPr>
      <w:tc>
        <w:tcPr>
          <w:tcW w:w="3119" w:type="dxa"/>
          <w:vMerge w:val="restart"/>
          <w:vAlign w:val="center"/>
        </w:tcPr>
        <w:p w:rsidR="006F22DB" w:rsidRDefault="006F22DB"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v:imagedata r:id="rId1" o:title=""/>
              </v:shape>
              <o:OLEObject Type="Embed" ProgID="PBrush" ShapeID="_x0000_i1025" DrawAspect="Content" ObjectID="_1582363947" r:id="rId2"/>
            </w:object>
          </w:r>
        </w:p>
      </w:tc>
      <w:tc>
        <w:tcPr>
          <w:tcW w:w="5386" w:type="dxa"/>
          <w:vAlign w:val="center"/>
        </w:tcPr>
        <w:p w:rsidR="006F22DB" w:rsidRPr="00D35A6D" w:rsidRDefault="006F22DB"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6F22DB" w:rsidTr="004569D9">
      <w:trPr>
        <w:cantSplit/>
        <w:trHeight w:val="122"/>
      </w:trPr>
      <w:tc>
        <w:tcPr>
          <w:tcW w:w="3119" w:type="dxa"/>
          <w:vMerge/>
        </w:tcPr>
        <w:p w:rsidR="006F22DB" w:rsidRDefault="006F22DB"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6F22DB" w:rsidRDefault="006F22DB" w:rsidP="00E22988">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6F22DB" w:rsidRDefault="006F22D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6F22DB" w:rsidTr="004569D9">
      <w:trPr>
        <w:cantSplit/>
        <w:trHeight w:val="703"/>
      </w:trPr>
      <w:tc>
        <w:tcPr>
          <w:tcW w:w="4962" w:type="dxa"/>
          <w:vMerge w:val="restart"/>
          <w:vAlign w:val="center"/>
        </w:tcPr>
        <w:p w:rsidR="006F22DB" w:rsidRDefault="006F22DB"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v:imagedata r:id="rId1" o:title=""/>
              </v:shape>
              <o:OLEObject Type="Embed" ProgID="PBrush" ShapeID="_x0000_i1027" DrawAspect="Content" ObjectID="_1582363949" r:id="rId2"/>
            </w:object>
          </w:r>
        </w:p>
      </w:tc>
      <w:tc>
        <w:tcPr>
          <w:tcW w:w="4067" w:type="dxa"/>
          <w:vAlign w:val="center"/>
        </w:tcPr>
        <w:p w:rsidR="006F22DB" w:rsidRPr="00D35A6D" w:rsidRDefault="006F22DB"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6F22DB" w:rsidTr="004569D9">
      <w:trPr>
        <w:cantSplit/>
        <w:trHeight w:val="542"/>
      </w:trPr>
      <w:tc>
        <w:tcPr>
          <w:tcW w:w="4962" w:type="dxa"/>
          <w:vMerge/>
        </w:tcPr>
        <w:p w:rsidR="006F22DB" w:rsidRDefault="006F22DB"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6F22DB" w:rsidRPr="00D35A6D" w:rsidRDefault="006F22DB" w:rsidP="00E22988">
          <w:pPr>
            <w:pStyle w:val="Header"/>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6F22DB" w:rsidRPr="00BE6F86" w:rsidRDefault="006F22DB" w:rsidP="00BE6F8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3"/>
  </w:num>
  <w:num w:numId="4">
    <w:abstractNumId w:val="16"/>
  </w:num>
  <w:num w:numId="5">
    <w:abstractNumId w:val="11"/>
  </w:num>
  <w:num w:numId="6">
    <w:abstractNumId w:val="18"/>
  </w:num>
  <w:num w:numId="7">
    <w:abstractNumId w:val="17"/>
  </w:num>
  <w:num w:numId="8">
    <w:abstractNumId w:val="4"/>
  </w:num>
  <w:num w:numId="9">
    <w:abstractNumId w:val="0"/>
  </w:num>
  <w:num w:numId="10">
    <w:abstractNumId w:val="2"/>
  </w:num>
  <w:num w:numId="11">
    <w:abstractNumId w:val="3"/>
  </w:num>
  <w:num w:numId="12">
    <w:abstractNumId w:val="1"/>
  </w:num>
  <w:num w:numId="13">
    <w:abstractNumId w:val="15"/>
  </w:num>
  <w:num w:numId="14">
    <w:abstractNumId w:val="5"/>
  </w:num>
  <w:num w:numId="15">
    <w:abstractNumId w:val="9"/>
  </w:num>
  <w:num w:numId="16">
    <w:abstractNumId w:val="14"/>
  </w:num>
  <w:num w:numId="17">
    <w:abstractNumId w:val="8"/>
  </w:num>
  <w:num w:numId="18">
    <w:abstractNumId w:val="7"/>
  </w:num>
  <w:num w:numId="19">
    <w:abstractNumId w:val="12"/>
  </w:num>
  <w:num w:numId="2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701"/>
    <w:rsid w:val="000323B8"/>
    <w:rsid w:val="00033C3D"/>
    <w:rsid w:val="000349C2"/>
    <w:rsid w:val="00037E72"/>
    <w:rsid w:val="00041FE5"/>
    <w:rsid w:val="00042FDF"/>
    <w:rsid w:val="00047426"/>
    <w:rsid w:val="00047DFA"/>
    <w:rsid w:val="0005201A"/>
    <w:rsid w:val="0005303E"/>
    <w:rsid w:val="00054A27"/>
    <w:rsid w:val="00055DBD"/>
    <w:rsid w:val="000562DF"/>
    <w:rsid w:val="00061E31"/>
    <w:rsid w:val="00067CA5"/>
    <w:rsid w:val="00071A6A"/>
    <w:rsid w:val="0007292B"/>
    <w:rsid w:val="00073922"/>
    <w:rsid w:val="0007398E"/>
    <w:rsid w:val="000805B1"/>
    <w:rsid w:val="00082AEC"/>
    <w:rsid w:val="00087FAF"/>
    <w:rsid w:val="00091A86"/>
    <w:rsid w:val="00093B1E"/>
    <w:rsid w:val="00094E44"/>
    <w:rsid w:val="000950CD"/>
    <w:rsid w:val="0009578C"/>
    <w:rsid w:val="00095C8F"/>
    <w:rsid w:val="000A3A9E"/>
    <w:rsid w:val="000A7353"/>
    <w:rsid w:val="000A7A61"/>
    <w:rsid w:val="000B1DB2"/>
    <w:rsid w:val="000B2551"/>
    <w:rsid w:val="000B2D23"/>
    <w:rsid w:val="000B7F83"/>
    <w:rsid w:val="000C56E7"/>
    <w:rsid w:val="000C7991"/>
    <w:rsid w:val="000D0175"/>
    <w:rsid w:val="000D2A43"/>
    <w:rsid w:val="000D7A5C"/>
    <w:rsid w:val="000E0DE4"/>
    <w:rsid w:val="000E2B72"/>
    <w:rsid w:val="000E3860"/>
    <w:rsid w:val="000E4DA5"/>
    <w:rsid w:val="000E52C8"/>
    <w:rsid w:val="000E595F"/>
    <w:rsid w:val="000E6540"/>
    <w:rsid w:val="000F1D88"/>
    <w:rsid w:val="000F3013"/>
    <w:rsid w:val="000F3266"/>
    <w:rsid w:val="000F4302"/>
    <w:rsid w:val="000F4A5E"/>
    <w:rsid w:val="00101443"/>
    <w:rsid w:val="00101739"/>
    <w:rsid w:val="00105E4E"/>
    <w:rsid w:val="0010630E"/>
    <w:rsid w:val="001117B7"/>
    <w:rsid w:val="00112B45"/>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12F1"/>
    <w:rsid w:val="00142657"/>
    <w:rsid w:val="00142AFE"/>
    <w:rsid w:val="00145775"/>
    <w:rsid w:val="001479C4"/>
    <w:rsid w:val="001500F7"/>
    <w:rsid w:val="001629E7"/>
    <w:rsid w:val="001656CD"/>
    <w:rsid w:val="00166DF4"/>
    <w:rsid w:val="0016708D"/>
    <w:rsid w:val="00167BBD"/>
    <w:rsid w:val="001702AE"/>
    <w:rsid w:val="001710E5"/>
    <w:rsid w:val="001744A3"/>
    <w:rsid w:val="001749E3"/>
    <w:rsid w:val="00180565"/>
    <w:rsid w:val="001815B1"/>
    <w:rsid w:val="00181C16"/>
    <w:rsid w:val="00182E55"/>
    <w:rsid w:val="00183821"/>
    <w:rsid w:val="001879F7"/>
    <w:rsid w:val="00187F0D"/>
    <w:rsid w:val="00190B29"/>
    <w:rsid w:val="00190CEE"/>
    <w:rsid w:val="00195F3D"/>
    <w:rsid w:val="001A0336"/>
    <w:rsid w:val="001A141E"/>
    <w:rsid w:val="001B25C5"/>
    <w:rsid w:val="001B40A5"/>
    <w:rsid w:val="001B449A"/>
    <w:rsid w:val="001B482D"/>
    <w:rsid w:val="001C3891"/>
    <w:rsid w:val="001C5491"/>
    <w:rsid w:val="001C5CCA"/>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07E34"/>
    <w:rsid w:val="00210DDE"/>
    <w:rsid w:val="00220637"/>
    <w:rsid w:val="00222D00"/>
    <w:rsid w:val="0023009D"/>
    <w:rsid w:val="002340E4"/>
    <w:rsid w:val="0024291C"/>
    <w:rsid w:val="00250E97"/>
    <w:rsid w:val="002526C3"/>
    <w:rsid w:val="00255996"/>
    <w:rsid w:val="00256A2A"/>
    <w:rsid w:val="00257141"/>
    <w:rsid w:val="002660D3"/>
    <w:rsid w:val="002732FA"/>
    <w:rsid w:val="00274C5E"/>
    <w:rsid w:val="00276057"/>
    <w:rsid w:val="00283D16"/>
    <w:rsid w:val="00285DA3"/>
    <w:rsid w:val="00292371"/>
    <w:rsid w:val="00292EB0"/>
    <w:rsid w:val="0029392A"/>
    <w:rsid w:val="00294BA1"/>
    <w:rsid w:val="00295BB1"/>
    <w:rsid w:val="002A1526"/>
    <w:rsid w:val="002A1E12"/>
    <w:rsid w:val="002A3A7E"/>
    <w:rsid w:val="002A560F"/>
    <w:rsid w:val="002A7617"/>
    <w:rsid w:val="002B0E8C"/>
    <w:rsid w:val="002B4DCC"/>
    <w:rsid w:val="002B690B"/>
    <w:rsid w:val="002B77B7"/>
    <w:rsid w:val="002C092A"/>
    <w:rsid w:val="002C0D64"/>
    <w:rsid w:val="002C260C"/>
    <w:rsid w:val="002C486C"/>
    <w:rsid w:val="002D0E2B"/>
    <w:rsid w:val="002D2149"/>
    <w:rsid w:val="002D2C5B"/>
    <w:rsid w:val="002D6029"/>
    <w:rsid w:val="002D7D8E"/>
    <w:rsid w:val="002E10E4"/>
    <w:rsid w:val="002E38CA"/>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307CC"/>
    <w:rsid w:val="00330D57"/>
    <w:rsid w:val="00334557"/>
    <w:rsid w:val="00334F97"/>
    <w:rsid w:val="00342232"/>
    <w:rsid w:val="00345202"/>
    <w:rsid w:val="003460D8"/>
    <w:rsid w:val="0034621C"/>
    <w:rsid w:val="00350954"/>
    <w:rsid w:val="0035546A"/>
    <w:rsid w:val="003563DA"/>
    <w:rsid w:val="00356DAE"/>
    <w:rsid w:val="00356F41"/>
    <w:rsid w:val="00360D67"/>
    <w:rsid w:val="003616F1"/>
    <w:rsid w:val="00364F2E"/>
    <w:rsid w:val="003679BC"/>
    <w:rsid w:val="003707F5"/>
    <w:rsid w:val="00371D57"/>
    <w:rsid w:val="00371D5D"/>
    <w:rsid w:val="00373F8E"/>
    <w:rsid w:val="00374EAA"/>
    <w:rsid w:val="00375386"/>
    <w:rsid w:val="003804F1"/>
    <w:rsid w:val="00382FD2"/>
    <w:rsid w:val="00383A35"/>
    <w:rsid w:val="00386D71"/>
    <w:rsid w:val="00391741"/>
    <w:rsid w:val="003923F0"/>
    <w:rsid w:val="003939C9"/>
    <w:rsid w:val="00394B52"/>
    <w:rsid w:val="00394C91"/>
    <w:rsid w:val="003960AB"/>
    <w:rsid w:val="00396A6A"/>
    <w:rsid w:val="003A0687"/>
    <w:rsid w:val="003A10AA"/>
    <w:rsid w:val="003A1403"/>
    <w:rsid w:val="003A3A91"/>
    <w:rsid w:val="003A5899"/>
    <w:rsid w:val="003B1151"/>
    <w:rsid w:val="003B3830"/>
    <w:rsid w:val="003B5595"/>
    <w:rsid w:val="003C04BA"/>
    <w:rsid w:val="003C05C8"/>
    <w:rsid w:val="003C2F3F"/>
    <w:rsid w:val="003C5F6B"/>
    <w:rsid w:val="003D4982"/>
    <w:rsid w:val="003D6A53"/>
    <w:rsid w:val="003E4D5B"/>
    <w:rsid w:val="003F2598"/>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38F4"/>
    <w:rsid w:val="00443B87"/>
    <w:rsid w:val="00446DEA"/>
    <w:rsid w:val="00453637"/>
    <w:rsid w:val="00454B29"/>
    <w:rsid w:val="004569D9"/>
    <w:rsid w:val="004609FE"/>
    <w:rsid w:val="00464011"/>
    <w:rsid w:val="00467F26"/>
    <w:rsid w:val="00471CA7"/>
    <w:rsid w:val="00473A6B"/>
    <w:rsid w:val="0047485D"/>
    <w:rsid w:val="00477092"/>
    <w:rsid w:val="00481AD6"/>
    <w:rsid w:val="00482142"/>
    <w:rsid w:val="004828B0"/>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360"/>
    <w:rsid w:val="004C346D"/>
    <w:rsid w:val="004D26E2"/>
    <w:rsid w:val="004D29FC"/>
    <w:rsid w:val="004D3ACA"/>
    <w:rsid w:val="004D6B12"/>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DDA"/>
    <w:rsid w:val="00504874"/>
    <w:rsid w:val="00506880"/>
    <w:rsid w:val="00506AAF"/>
    <w:rsid w:val="005075B6"/>
    <w:rsid w:val="00510F34"/>
    <w:rsid w:val="00512033"/>
    <w:rsid w:val="0051291D"/>
    <w:rsid w:val="005134FB"/>
    <w:rsid w:val="00517527"/>
    <w:rsid w:val="00521A3B"/>
    <w:rsid w:val="005222A8"/>
    <w:rsid w:val="00522F6E"/>
    <w:rsid w:val="0052572F"/>
    <w:rsid w:val="00526A44"/>
    <w:rsid w:val="005307C7"/>
    <w:rsid w:val="00532688"/>
    <w:rsid w:val="00533BEC"/>
    <w:rsid w:val="005347B2"/>
    <w:rsid w:val="005373F5"/>
    <w:rsid w:val="00540F44"/>
    <w:rsid w:val="005410DC"/>
    <w:rsid w:val="005422F6"/>
    <w:rsid w:val="00544A42"/>
    <w:rsid w:val="00544D97"/>
    <w:rsid w:val="005475E5"/>
    <w:rsid w:val="00554468"/>
    <w:rsid w:val="00555672"/>
    <w:rsid w:val="005617C3"/>
    <w:rsid w:val="00562427"/>
    <w:rsid w:val="00563C5B"/>
    <w:rsid w:val="00565034"/>
    <w:rsid w:val="005717A5"/>
    <w:rsid w:val="00573D10"/>
    <w:rsid w:val="00576B26"/>
    <w:rsid w:val="0057702A"/>
    <w:rsid w:val="005774DE"/>
    <w:rsid w:val="00580692"/>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0621"/>
    <w:rsid w:val="005B11E2"/>
    <w:rsid w:val="005B1F3F"/>
    <w:rsid w:val="005B5140"/>
    <w:rsid w:val="005B6D9A"/>
    <w:rsid w:val="005C0006"/>
    <w:rsid w:val="005C1D2C"/>
    <w:rsid w:val="005C2458"/>
    <w:rsid w:val="005C3C84"/>
    <w:rsid w:val="005C416D"/>
    <w:rsid w:val="005C6FD5"/>
    <w:rsid w:val="005D09E9"/>
    <w:rsid w:val="005D2E04"/>
    <w:rsid w:val="005D49F4"/>
    <w:rsid w:val="005D5FEF"/>
    <w:rsid w:val="005D63EE"/>
    <w:rsid w:val="005D6620"/>
    <w:rsid w:val="005D6A29"/>
    <w:rsid w:val="005E1195"/>
    <w:rsid w:val="005E11E2"/>
    <w:rsid w:val="005E4221"/>
    <w:rsid w:val="005E4BAB"/>
    <w:rsid w:val="005E4E3B"/>
    <w:rsid w:val="005E536D"/>
    <w:rsid w:val="005E5FA3"/>
    <w:rsid w:val="005F0EBD"/>
    <w:rsid w:val="005F1CF6"/>
    <w:rsid w:val="005F3973"/>
    <w:rsid w:val="005F46AF"/>
    <w:rsid w:val="005F70C5"/>
    <w:rsid w:val="005F7B84"/>
    <w:rsid w:val="00600189"/>
    <w:rsid w:val="0060055C"/>
    <w:rsid w:val="00603766"/>
    <w:rsid w:val="00603B89"/>
    <w:rsid w:val="00604875"/>
    <w:rsid w:val="00604E33"/>
    <w:rsid w:val="0060630B"/>
    <w:rsid w:val="00606B64"/>
    <w:rsid w:val="006079B3"/>
    <w:rsid w:val="006108D4"/>
    <w:rsid w:val="00611CD6"/>
    <w:rsid w:val="0061299A"/>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702"/>
    <w:rsid w:val="00663884"/>
    <w:rsid w:val="006638DA"/>
    <w:rsid w:val="00664B7B"/>
    <w:rsid w:val="006707F7"/>
    <w:rsid w:val="00672B35"/>
    <w:rsid w:val="00673C45"/>
    <w:rsid w:val="0067480B"/>
    <w:rsid w:val="006814E5"/>
    <w:rsid w:val="00683F77"/>
    <w:rsid w:val="00683F89"/>
    <w:rsid w:val="006858E0"/>
    <w:rsid w:val="006876B6"/>
    <w:rsid w:val="00693C7F"/>
    <w:rsid w:val="00693E4F"/>
    <w:rsid w:val="00694D54"/>
    <w:rsid w:val="006961AE"/>
    <w:rsid w:val="00697904"/>
    <w:rsid w:val="006A2DC8"/>
    <w:rsid w:val="006A36E0"/>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69FA"/>
    <w:rsid w:val="006F00FD"/>
    <w:rsid w:val="006F22DB"/>
    <w:rsid w:val="006F2D2A"/>
    <w:rsid w:val="006F5624"/>
    <w:rsid w:val="006F5999"/>
    <w:rsid w:val="00702EE5"/>
    <w:rsid w:val="007047EC"/>
    <w:rsid w:val="00705AE0"/>
    <w:rsid w:val="0072067B"/>
    <w:rsid w:val="00736391"/>
    <w:rsid w:val="0074123E"/>
    <w:rsid w:val="00745992"/>
    <w:rsid w:val="00746386"/>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2376"/>
    <w:rsid w:val="00784A21"/>
    <w:rsid w:val="0079024D"/>
    <w:rsid w:val="00791E8A"/>
    <w:rsid w:val="007943FA"/>
    <w:rsid w:val="00794674"/>
    <w:rsid w:val="007946DA"/>
    <w:rsid w:val="00794B66"/>
    <w:rsid w:val="00795653"/>
    <w:rsid w:val="007A0D5A"/>
    <w:rsid w:val="007A10A8"/>
    <w:rsid w:val="007A1AD4"/>
    <w:rsid w:val="007A32D7"/>
    <w:rsid w:val="007A34D5"/>
    <w:rsid w:val="007A3B02"/>
    <w:rsid w:val="007A68F5"/>
    <w:rsid w:val="007B75D9"/>
    <w:rsid w:val="007C1450"/>
    <w:rsid w:val="007C4196"/>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34C5"/>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42C4"/>
    <w:rsid w:val="0084731A"/>
    <w:rsid w:val="008511C9"/>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0916"/>
    <w:rsid w:val="008A1157"/>
    <w:rsid w:val="008A2187"/>
    <w:rsid w:val="008A2975"/>
    <w:rsid w:val="008A58F3"/>
    <w:rsid w:val="008A6168"/>
    <w:rsid w:val="008B0D1E"/>
    <w:rsid w:val="008B2A8C"/>
    <w:rsid w:val="008B4B34"/>
    <w:rsid w:val="008C08FF"/>
    <w:rsid w:val="008C0AA1"/>
    <w:rsid w:val="008C44D5"/>
    <w:rsid w:val="008C4D76"/>
    <w:rsid w:val="008C4EF7"/>
    <w:rsid w:val="008C5311"/>
    <w:rsid w:val="008C7E65"/>
    <w:rsid w:val="008D1AE1"/>
    <w:rsid w:val="008D39BF"/>
    <w:rsid w:val="008D3BBC"/>
    <w:rsid w:val="008D3C67"/>
    <w:rsid w:val="008D4240"/>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4844"/>
    <w:rsid w:val="0091544B"/>
    <w:rsid w:val="00917439"/>
    <w:rsid w:val="00921E91"/>
    <w:rsid w:val="0092239A"/>
    <w:rsid w:val="00922A30"/>
    <w:rsid w:val="0092317D"/>
    <w:rsid w:val="0092339C"/>
    <w:rsid w:val="00923439"/>
    <w:rsid w:val="009254C1"/>
    <w:rsid w:val="00930062"/>
    <w:rsid w:val="00932DCA"/>
    <w:rsid w:val="00935132"/>
    <w:rsid w:val="009359B4"/>
    <w:rsid w:val="00936B64"/>
    <w:rsid w:val="00937C31"/>
    <w:rsid w:val="00945389"/>
    <w:rsid w:val="00953FF9"/>
    <w:rsid w:val="00954949"/>
    <w:rsid w:val="009624C8"/>
    <w:rsid w:val="00964BF5"/>
    <w:rsid w:val="00965B71"/>
    <w:rsid w:val="009710A7"/>
    <w:rsid w:val="0097160D"/>
    <w:rsid w:val="009730D6"/>
    <w:rsid w:val="009742C6"/>
    <w:rsid w:val="009755CD"/>
    <w:rsid w:val="009817A1"/>
    <w:rsid w:val="009861FF"/>
    <w:rsid w:val="009869EE"/>
    <w:rsid w:val="00987111"/>
    <w:rsid w:val="009970DC"/>
    <w:rsid w:val="009A03E9"/>
    <w:rsid w:val="009A0F87"/>
    <w:rsid w:val="009A2B35"/>
    <w:rsid w:val="009A3044"/>
    <w:rsid w:val="009A64D0"/>
    <w:rsid w:val="009A6656"/>
    <w:rsid w:val="009A6AFC"/>
    <w:rsid w:val="009A7A07"/>
    <w:rsid w:val="009A7F53"/>
    <w:rsid w:val="009B1597"/>
    <w:rsid w:val="009B6600"/>
    <w:rsid w:val="009C1610"/>
    <w:rsid w:val="009C3422"/>
    <w:rsid w:val="009C410D"/>
    <w:rsid w:val="009C5322"/>
    <w:rsid w:val="009D1772"/>
    <w:rsid w:val="009D1899"/>
    <w:rsid w:val="009D7DA3"/>
    <w:rsid w:val="009E066D"/>
    <w:rsid w:val="009E25C8"/>
    <w:rsid w:val="009E3B38"/>
    <w:rsid w:val="009E61E6"/>
    <w:rsid w:val="009F023E"/>
    <w:rsid w:val="009F4631"/>
    <w:rsid w:val="009F76F3"/>
    <w:rsid w:val="00A01071"/>
    <w:rsid w:val="00A02B84"/>
    <w:rsid w:val="00A03261"/>
    <w:rsid w:val="00A04B19"/>
    <w:rsid w:val="00A06C95"/>
    <w:rsid w:val="00A06F69"/>
    <w:rsid w:val="00A1119D"/>
    <w:rsid w:val="00A1454F"/>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15D"/>
    <w:rsid w:val="00A4726C"/>
    <w:rsid w:val="00A500EF"/>
    <w:rsid w:val="00A56C80"/>
    <w:rsid w:val="00A659B9"/>
    <w:rsid w:val="00A65FE5"/>
    <w:rsid w:val="00A6609F"/>
    <w:rsid w:val="00A66C23"/>
    <w:rsid w:val="00A70888"/>
    <w:rsid w:val="00A716EC"/>
    <w:rsid w:val="00A72951"/>
    <w:rsid w:val="00A736D0"/>
    <w:rsid w:val="00A75350"/>
    <w:rsid w:val="00A7589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2033"/>
    <w:rsid w:val="00AD373A"/>
    <w:rsid w:val="00AD3E00"/>
    <w:rsid w:val="00AD4F95"/>
    <w:rsid w:val="00AD51F9"/>
    <w:rsid w:val="00AD539A"/>
    <w:rsid w:val="00AD7710"/>
    <w:rsid w:val="00AD7F1B"/>
    <w:rsid w:val="00AE0E39"/>
    <w:rsid w:val="00AE2AF2"/>
    <w:rsid w:val="00AE2C4D"/>
    <w:rsid w:val="00AE512E"/>
    <w:rsid w:val="00AE6BD6"/>
    <w:rsid w:val="00AE7C7E"/>
    <w:rsid w:val="00AE7F89"/>
    <w:rsid w:val="00AF2D3D"/>
    <w:rsid w:val="00AF419F"/>
    <w:rsid w:val="00AF53B5"/>
    <w:rsid w:val="00AF75B9"/>
    <w:rsid w:val="00B000DD"/>
    <w:rsid w:val="00B00CDA"/>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0A"/>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3238"/>
    <w:rsid w:val="00BA4690"/>
    <w:rsid w:val="00BA4D43"/>
    <w:rsid w:val="00BA6D49"/>
    <w:rsid w:val="00BA7865"/>
    <w:rsid w:val="00BB2DBF"/>
    <w:rsid w:val="00BB402B"/>
    <w:rsid w:val="00BB52C5"/>
    <w:rsid w:val="00BB7621"/>
    <w:rsid w:val="00BB78FD"/>
    <w:rsid w:val="00BB7C4B"/>
    <w:rsid w:val="00BC1F11"/>
    <w:rsid w:val="00BC46D4"/>
    <w:rsid w:val="00BC4945"/>
    <w:rsid w:val="00BC5677"/>
    <w:rsid w:val="00BC5710"/>
    <w:rsid w:val="00BC6C1D"/>
    <w:rsid w:val="00BD0A3F"/>
    <w:rsid w:val="00BD6E5D"/>
    <w:rsid w:val="00BD7913"/>
    <w:rsid w:val="00BE1891"/>
    <w:rsid w:val="00BE21D8"/>
    <w:rsid w:val="00BE290F"/>
    <w:rsid w:val="00BE59B3"/>
    <w:rsid w:val="00BE65BE"/>
    <w:rsid w:val="00BE6F03"/>
    <w:rsid w:val="00BE6F86"/>
    <w:rsid w:val="00BE71A3"/>
    <w:rsid w:val="00BE742D"/>
    <w:rsid w:val="00BF1C2B"/>
    <w:rsid w:val="00BF2C2E"/>
    <w:rsid w:val="00BF776A"/>
    <w:rsid w:val="00C015AE"/>
    <w:rsid w:val="00C03638"/>
    <w:rsid w:val="00C05A67"/>
    <w:rsid w:val="00C069DA"/>
    <w:rsid w:val="00C1151A"/>
    <w:rsid w:val="00C13A91"/>
    <w:rsid w:val="00C14057"/>
    <w:rsid w:val="00C154FC"/>
    <w:rsid w:val="00C172E1"/>
    <w:rsid w:val="00C20CAA"/>
    <w:rsid w:val="00C22277"/>
    <w:rsid w:val="00C347F5"/>
    <w:rsid w:val="00C373AE"/>
    <w:rsid w:val="00C379B6"/>
    <w:rsid w:val="00C37ABB"/>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0B0D"/>
    <w:rsid w:val="00CA16CE"/>
    <w:rsid w:val="00CA275E"/>
    <w:rsid w:val="00CA377C"/>
    <w:rsid w:val="00CA3CA9"/>
    <w:rsid w:val="00CA7340"/>
    <w:rsid w:val="00CB4F96"/>
    <w:rsid w:val="00CC2726"/>
    <w:rsid w:val="00CC54BA"/>
    <w:rsid w:val="00CC59AF"/>
    <w:rsid w:val="00CC768F"/>
    <w:rsid w:val="00CC7F63"/>
    <w:rsid w:val="00CD1B7A"/>
    <w:rsid w:val="00CD44A9"/>
    <w:rsid w:val="00CD4CDD"/>
    <w:rsid w:val="00CD52D7"/>
    <w:rsid w:val="00CD62F1"/>
    <w:rsid w:val="00CD71C8"/>
    <w:rsid w:val="00CE05E1"/>
    <w:rsid w:val="00CE07A7"/>
    <w:rsid w:val="00CE0AC6"/>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30E32"/>
    <w:rsid w:val="00D31EB1"/>
    <w:rsid w:val="00D333FA"/>
    <w:rsid w:val="00D338C3"/>
    <w:rsid w:val="00D3453F"/>
    <w:rsid w:val="00D35678"/>
    <w:rsid w:val="00D368F4"/>
    <w:rsid w:val="00D36960"/>
    <w:rsid w:val="00D4507A"/>
    <w:rsid w:val="00D45DCC"/>
    <w:rsid w:val="00D466EC"/>
    <w:rsid w:val="00D46F42"/>
    <w:rsid w:val="00D4735E"/>
    <w:rsid w:val="00D47DF2"/>
    <w:rsid w:val="00D47DF3"/>
    <w:rsid w:val="00D47FFE"/>
    <w:rsid w:val="00D51132"/>
    <w:rsid w:val="00D516C5"/>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906DA"/>
    <w:rsid w:val="00DA1049"/>
    <w:rsid w:val="00DA1C5D"/>
    <w:rsid w:val="00DA2C90"/>
    <w:rsid w:val="00DA3A7F"/>
    <w:rsid w:val="00DA5E73"/>
    <w:rsid w:val="00DB6345"/>
    <w:rsid w:val="00DC01F8"/>
    <w:rsid w:val="00DC18C6"/>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381E"/>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5B58"/>
    <w:rsid w:val="00E36D94"/>
    <w:rsid w:val="00E375B2"/>
    <w:rsid w:val="00E4783F"/>
    <w:rsid w:val="00E55801"/>
    <w:rsid w:val="00E55892"/>
    <w:rsid w:val="00E567B0"/>
    <w:rsid w:val="00E56859"/>
    <w:rsid w:val="00E57455"/>
    <w:rsid w:val="00E57D13"/>
    <w:rsid w:val="00E623A9"/>
    <w:rsid w:val="00E646AD"/>
    <w:rsid w:val="00E648B5"/>
    <w:rsid w:val="00E64C1B"/>
    <w:rsid w:val="00E676BB"/>
    <w:rsid w:val="00E713BE"/>
    <w:rsid w:val="00E72878"/>
    <w:rsid w:val="00E729C3"/>
    <w:rsid w:val="00E74572"/>
    <w:rsid w:val="00E7662D"/>
    <w:rsid w:val="00E829C8"/>
    <w:rsid w:val="00E840A9"/>
    <w:rsid w:val="00E84E0D"/>
    <w:rsid w:val="00E86748"/>
    <w:rsid w:val="00E878DF"/>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4ACA"/>
    <w:rsid w:val="00EB5265"/>
    <w:rsid w:val="00EB6503"/>
    <w:rsid w:val="00EB6687"/>
    <w:rsid w:val="00EC002C"/>
    <w:rsid w:val="00EC02FE"/>
    <w:rsid w:val="00EC13A5"/>
    <w:rsid w:val="00EC2CE7"/>
    <w:rsid w:val="00EC3938"/>
    <w:rsid w:val="00EC4A04"/>
    <w:rsid w:val="00EC6037"/>
    <w:rsid w:val="00ED3306"/>
    <w:rsid w:val="00ED7D94"/>
    <w:rsid w:val="00EE0F90"/>
    <w:rsid w:val="00EE3425"/>
    <w:rsid w:val="00EE561B"/>
    <w:rsid w:val="00EF1636"/>
    <w:rsid w:val="00EF250F"/>
    <w:rsid w:val="00EF5657"/>
    <w:rsid w:val="00F03BA1"/>
    <w:rsid w:val="00F03C2C"/>
    <w:rsid w:val="00F04F64"/>
    <w:rsid w:val="00F06745"/>
    <w:rsid w:val="00F075CB"/>
    <w:rsid w:val="00F110A0"/>
    <w:rsid w:val="00F11135"/>
    <w:rsid w:val="00F1169C"/>
    <w:rsid w:val="00F1273B"/>
    <w:rsid w:val="00F12CD0"/>
    <w:rsid w:val="00F1343A"/>
    <w:rsid w:val="00F21F5A"/>
    <w:rsid w:val="00F233C5"/>
    <w:rsid w:val="00F24256"/>
    <w:rsid w:val="00F258D5"/>
    <w:rsid w:val="00F25F5E"/>
    <w:rsid w:val="00F266BE"/>
    <w:rsid w:val="00F309E2"/>
    <w:rsid w:val="00F3236B"/>
    <w:rsid w:val="00F32CBE"/>
    <w:rsid w:val="00F32F05"/>
    <w:rsid w:val="00F33118"/>
    <w:rsid w:val="00F3384A"/>
    <w:rsid w:val="00F3652F"/>
    <w:rsid w:val="00F4132C"/>
    <w:rsid w:val="00F41890"/>
    <w:rsid w:val="00F45913"/>
    <w:rsid w:val="00F45C65"/>
    <w:rsid w:val="00F503AC"/>
    <w:rsid w:val="00F55330"/>
    <w:rsid w:val="00F55FC4"/>
    <w:rsid w:val="00F62CB8"/>
    <w:rsid w:val="00F63F47"/>
    <w:rsid w:val="00F65EA9"/>
    <w:rsid w:val="00F749A1"/>
    <w:rsid w:val="00F74D0C"/>
    <w:rsid w:val="00F75ADE"/>
    <w:rsid w:val="00F76F3E"/>
    <w:rsid w:val="00F872BC"/>
    <w:rsid w:val="00F87D25"/>
    <w:rsid w:val="00F87E59"/>
    <w:rsid w:val="00F90A24"/>
    <w:rsid w:val="00F9306C"/>
    <w:rsid w:val="00F94625"/>
    <w:rsid w:val="00F9474B"/>
    <w:rsid w:val="00F94BC5"/>
    <w:rsid w:val="00F9733A"/>
    <w:rsid w:val="00FA11DA"/>
    <w:rsid w:val="00FA1E71"/>
    <w:rsid w:val="00FA7EE5"/>
    <w:rsid w:val="00FB1F15"/>
    <w:rsid w:val="00FB2AA2"/>
    <w:rsid w:val="00FB4E34"/>
    <w:rsid w:val="00FB77AD"/>
    <w:rsid w:val="00FC0319"/>
    <w:rsid w:val="00FC1B2B"/>
    <w:rsid w:val="00FC3858"/>
    <w:rsid w:val="00FC47E2"/>
    <w:rsid w:val="00FC4805"/>
    <w:rsid w:val="00FC7085"/>
    <w:rsid w:val="00FD3F54"/>
    <w:rsid w:val="00FD443D"/>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195315460">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74075911">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firmaelectronica.gob.es/Home/Descargas.html" TargetMode="External"/><Relationship Id="rId42" Type="http://schemas.openxmlformats.org/officeDocument/2006/relationships/image" Target="http://i.creativecommons.org/l/by-nc-sa/3.0/88x31.pn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estaticos.redsara.es/comunes/autofirma/autofirma.version" TargetMode="External"/><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irmaelectronica.gob.es/Home/Descargas.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yperlink" Target="#Licencia_Creative_Commons"/><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www.ccn-cert.cni.es/series-ccn-stic/800-guia-esquema-nacional-de-seguridad/513-ccn-stic-807-criptologia-de-empleo-en-el-ens/file.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988FB0-C740-4C60-9BED-4F2FE396788F}">
  <ds:schemaRefs>
    <ds:schemaRef ds:uri="http://schemas.openxmlformats.org/officeDocument/2006/bibliography"/>
  </ds:schemaRefs>
</ds:datastoreItem>
</file>

<file path=customXml/itemProps2.xml><?xml version="1.0" encoding="utf-8"?>
<ds:datastoreItem xmlns:ds="http://schemas.openxmlformats.org/officeDocument/2006/customXml" ds:itemID="{6611CDB6-3D77-411B-BD50-085BBB55B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1</Pages>
  <Words>8904</Words>
  <Characters>48975</Characters>
  <Application>Microsoft Office Word</Application>
  <DocSecurity>0</DocSecurity>
  <Lines>408</Lines>
  <Paragraphs>115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57764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160</cp:revision>
  <cp:lastPrinted>2017-01-25T10:37:00Z</cp:lastPrinted>
  <dcterms:created xsi:type="dcterms:W3CDTF">2016-02-19T11:22:00Z</dcterms:created>
  <dcterms:modified xsi:type="dcterms:W3CDTF">2018-03-12T11:46:00Z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