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54E" w:rsidRDefault="00F9254E" w:rsidP="00F9254E"/>
    <w:p w:rsidR="00F9254E" w:rsidRDefault="00F9254E" w:rsidP="00F9254E"/>
    <w:p w:rsidR="00F9254E" w:rsidRDefault="00F9254E" w:rsidP="00F9254E"/>
    <w:p w:rsidR="00F9254E" w:rsidRDefault="00F9254E" w:rsidP="00F9254E"/>
    <w:p w:rsidR="00F9254E" w:rsidRDefault="00F9254E" w:rsidP="00F9254E"/>
    <w:p w:rsidR="00F9254E" w:rsidRDefault="00F9254E" w:rsidP="00F9254E"/>
    <w:p w:rsidR="00F9254E" w:rsidRDefault="00F9254E" w:rsidP="00F9254E"/>
    <w:p w:rsidR="00F9254E" w:rsidRDefault="00F9254E" w:rsidP="00F9254E"/>
    <w:p w:rsidR="00F9254E" w:rsidRDefault="00F9254E" w:rsidP="00F9254E"/>
    <w:p w:rsidR="00F9254E" w:rsidRPr="00BE6F86" w:rsidRDefault="00F9254E" w:rsidP="00F9254E"/>
    <w:p w:rsidR="00F9254E" w:rsidRDefault="005435F3" w:rsidP="00F9254E">
      <w:pPr>
        <w:pStyle w:val="Ttulo"/>
        <w:ind w:right="879"/>
      </w:pPr>
      <w:r>
        <w:t xml:space="preserve">Análisis funcional </w:t>
      </w:r>
      <w:r w:rsidR="00F9254E">
        <w:t>del Cliente @firma</w:t>
      </w:r>
    </w:p>
    <w:p w:rsidR="00F9254E" w:rsidRDefault="00F9254E" w:rsidP="00F9254E">
      <w:r>
        <w:br w:type="page"/>
      </w:r>
    </w:p>
    <w:p w:rsidR="00F9254E" w:rsidRPr="00EF1B8E" w:rsidRDefault="00F9254E" w:rsidP="00EF1B8E">
      <w:pPr>
        <w:pStyle w:val="ndice"/>
      </w:pPr>
      <w:r w:rsidRPr="00EF1B8E">
        <w:lastRenderedPageBreak/>
        <w:t>Índice de contenidos</w:t>
      </w:r>
    </w:p>
    <w:p w:rsidR="00F9254E" w:rsidRDefault="00F9254E" w:rsidP="00F9254E">
      <w:pPr>
        <w:pStyle w:val="TDC1"/>
      </w:pPr>
    </w:p>
    <w:p w:rsidR="00E21923" w:rsidRDefault="003810E1">
      <w:pPr>
        <w:pStyle w:val="TDC1"/>
        <w:rPr>
          <w:rFonts w:eastAsiaTheme="minorEastAsia"/>
          <w:noProof/>
          <w:lang w:eastAsia="es-ES"/>
        </w:rPr>
      </w:pPr>
      <w:r>
        <w:fldChar w:fldCharType="begin"/>
      </w:r>
      <w:r w:rsidR="0055650D">
        <w:instrText xml:space="preserve"> TOC \o "1-1" \h \z \t "Título 2;2;Título 3;3" </w:instrText>
      </w:r>
      <w:r>
        <w:fldChar w:fldCharType="separate"/>
      </w:r>
      <w:hyperlink w:anchor="_Toc318731012" w:history="1">
        <w:r w:rsidR="00E21923" w:rsidRPr="00627A7B">
          <w:rPr>
            <w:rStyle w:val="Hipervnculo"/>
            <w:noProof/>
          </w:rPr>
          <w:t>1</w:t>
        </w:r>
        <w:r w:rsidR="00E21923">
          <w:rPr>
            <w:rFonts w:eastAsiaTheme="minorEastAsia"/>
            <w:noProof/>
            <w:lang w:eastAsia="es-ES"/>
          </w:rPr>
          <w:tab/>
        </w:r>
        <w:r w:rsidR="00E21923" w:rsidRPr="00627A7B">
          <w:rPr>
            <w:rStyle w:val="Hipervnculo"/>
            <w:noProof/>
          </w:rPr>
          <w:t>Introducción</w:t>
        </w:r>
        <w:r w:rsidR="00E21923">
          <w:rPr>
            <w:noProof/>
            <w:webHidden/>
          </w:rPr>
          <w:tab/>
        </w:r>
        <w:r w:rsidR="00E21923">
          <w:rPr>
            <w:noProof/>
            <w:webHidden/>
          </w:rPr>
          <w:fldChar w:fldCharType="begin"/>
        </w:r>
        <w:r w:rsidR="00E21923">
          <w:rPr>
            <w:noProof/>
            <w:webHidden/>
          </w:rPr>
          <w:instrText xml:space="preserve"> PAGEREF _Toc318731012 \h </w:instrText>
        </w:r>
        <w:r w:rsidR="00E21923">
          <w:rPr>
            <w:noProof/>
            <w:webHidden/>
          </w:rPr>
        </w:r>
        <w:r w:rsidR="00E21923">
          <w:rPr>
            <w:noProof/>
            <w:webHidden/>
          </w:rPr>
          <w:fldChar w:fldCharType="separate"/>
        </w:r>
        <w:r w:rsidR="00E21923">
          <w:rPr>
            <w:noProof/>
            <w:webHidden/>
          </w:rPr>
          <w:t>3</w:t>
        </w:r>
        <w:r w:rsidR="00E21923">
          <w:rPr>
            <w:noProof/>
            <w:webHidden/>
          </w:rPr>
          <w:fldChar w:fldCharType="end"/>
        </w:r>
      </w:hyperlink>
    </w:p>
    <w:p w:rsidR="00E21923" w:rsidRDefault="00E21923">
      <w:pPr>
        <w:pStyle w:val="TDC2"/>
        <w:tabs>
          <w:tab w:val="left" w:pos="660"/>
          <w:tab w:val="right" w:leader="dot" w:pos="9016"/>
        </w:tabs>
        <w:rPr>
          <w:rFonts w:eastAsiaTheme="minorEastAsia"/>
          <w:noProof/>
          <w:lang w:eastAsia="es-ES"/>
        </w:rPr>
      </w:pPr>
      <w:hyperlink w:anchor="_Toc318731013" w:history="1">
        <w:r w:rsidRPr="00627A7B">
          <w:rPr>
            <w:rStyle w:val="Hipervnculo"/>
            <w:noProof/>
          </w:rPr>
          <w:t>1.1</w:t>
        </w:r>
        <w:r>
          <w:rPr>
            <w:rFonts w:eastAsiaTheme="minorEastAsia"/>
            <w:noProof/>
            <w:lang w:eastAsia="es-ES"/>
          </w:rPr>
          <w:tab/>
        </w:r>
        <w:r w:rsidRPr="00627A7B">
          <w:rPr>
            <w:rStyle w:val="Hipervnculo"/>
            <w:noProof/>
          </w:rPr>
          <w:t>Objetivo</w:t>
        </w:r>
        <w:r>
          <w:rPr>
            <w:noProof/>
            <w:webHidden/>
          </w:rPr>
          <w:tab/>
        </w:r>
        <w:r>
          <w:rPr>
            <w:noProof/>
            <w:webHidden/>
          </w:rPr>
          <w:fldChar w:fldCharType="begin"/>
        </w:r>
        <w:r>
          <w:rPr>
            <w:noProof/>
            <w:webHidden/>
          </w:rPr>
          <w:instrText xml:space="preserve"> PAGEREF _Toc318731013 \h </w:instrText>
        </w:r>
        <w:r>
          <w:rPr>
            <w:noProof/>
            <w:webHidden/>
          </w:rPr>
        </w:r>
        <w:r>
          <w:rPr>
            <w:noProof/>
            <w:webHidden/>
          </w:rPr>
          <w:fldChar w:fldCharType="separate"/>
        </w:r>
        <w:r>
          <w:rPr>
            <w:noProof/>
            <w:webHidden/>
          </w:rPr>
          <w:t>3</w:t>
        </w:r>
        <w:r>
          <w:rPr>
            <w:noProof/>
            <w:webHidden/>
          </w:rPr>
          <w:fldChar w:fldCharType="end"/>
        </w:r>
      </w:hyperlink>
    </w:p>
    <w:p w:rsidR="00E21923" w:rsidRDefault="00E21923">
      <w:pPr>
        <w:pStyle w:val="TDC2"/>
        <w:tabs>
          <w:tab w:val="left" w:pos="660"/>
          <w:tab w:val="right" w:leader="dot" w:pos="9016"/>
        </w:tabs>
        <w:rPr>
          <w:rFonts w:eastAsiaTheme="minorEastAsia"/>
          <w:noProof/>
          <w:lang w:eastAsia="es-ES"/>
        </w:rPr>
      </w:pPr>
      <w:hyperlink w:anchor="_Toc318731014" w:history="1">
        <w:r w:rsidRPr="00627A7B">
          <w:rPr>
            <w:rStyle w:val="Hipervnculo"/>
            <w:noProof/>
          </w:rPr>
          <w:t>1.2</w:t>
        </w:r>
        <w:r>
          <w:rPr>
            <w:rFonts w:eastAsiaTheme="minorEastAsia"/>
            <w:noProof/>
            <w:lang w:eastAsia="es-ES"/>
          </w:rPr>
          <w:tab/>
        </w:r>
        <w:r w:rsidRPr="00627A7B">
          <w:rPr>
            <w:rStyle w:val="Hipervnculo"/>
            <w:noProof/>
          </w:rPr>
          <w:t>Alcance</w:t>
        </w:r>
        <w:r>
          <w:rPr>
            <w:noProof/>
            <w:webHidden/>
          </w:rPr>
          <w:tab/>
        </w:r>
        <w:r>
          <w:rPr>
            <w:noProof/>
            <w:webHidden/>
          </w:rPr>
          <w:fldChar w:fldCharType="begin"/>
        </w:r>
        <w:r>
          <w:rPr>
            <w:noProof/>
            <w:webHidden/>
          </w:rPr>
          <w:instrText xml:space="preserve"> PAGEREF _Toc318731014 \h </w:instrText>
        </w:r>
        <w:r>
          <w:rPr>
            <w:noProof/>
            <w:webHidden/>
          </w:rPr>
        </w:r>
        <w:r>
          <w:rPr>
            <w:noProof/>
            <w:webHidden/>
          </w:rPr>
          <w:fldChar w:fldCharType="separate"/>
        </w:r>
        <w:r>
          <w:rPr>
            <w:noProof/>
            <w:webHidden/>
          </w:rPr>
          <w:t>3</w:t>
        </w:r>
        <w:r>
          <w:rPr>
            <w:noProof/>
            <w:webHidden/>
          </w:rPr>
          <w:fldChar w:fldCharType="end"/>
        </w:r>
      </w:hyperlink>
    </w:p>
    <w:p w:rsidR="00E21923" w:rsidRDefault="00E21923">
      <w:pPr>
        <w:pStyle w:val="TDC2"/>
        <w:tabs>
          <w:tab w:val="left" w:pos="660"/>
          <w:tab w:val="right" w:leader="dot" w:pos="9016"/>
        </w:tabs>
        <w:rPr>
          <w:rFonts w:eastAsiaTheme="minorEastAsia"/>
          <w:noProof/>
          <w:lang w:eastAsia="es-ES"/>
        </w:rPr>
      </w:pPr>
      <w:hyperlink w:anchor="_Toc318731015" w:history="1">
        <w:r w:rsidRPr="00627A7B">
          <w:rPr>
            <w:rStyle w:val="Hipervnculo"/>
            <w:noProof/>
          </w:rPr>
          <w:t>1.3</w:t>
        </w:r>
        <w:r>
          <w:rPr>
            <w:rFonts w:eastAsiaTheme="minorEastAsia"/>
            <w:noProof/>
            <w:lang w:eastAsia="es-ES"/>
          </w:rPr>
          <w:tab/>
        </w:r>
        <w:r w:rsidRPr="00627A7B">
          <w:rPr>
            <w:rStyle w:val="Hipervnculo"/>
            <w:noProof/>
          </w:rPr>
          <w:t>Descripción</w:t>
        </w:r>
        <w:r>
          <w:rPr>
            <w:noProof/>
            <w:webHidden/>
          </w:rPr>
          <w:tab/>
        </w:r>
        <w:r>
          <w:rPr>
            <w:noProof/>
            <w:webHidden/>
          </w:rPr>
          <w:fldChar w:fldCharType="begin"/>
        </w:r>
        <w:r>
          <w:rPr>
            <w:noProof/>
            <w:webHidden/>
          </w:rPr>
          <w:instrText xml:space="preserve"> PAGEREF _Toc318731015 \h </w:instrText>
        </w:r>
        <w:r>
          <w:rPr>
            <w:noProof/>
            <w:webHidden/>
          </w:rPr>
        </w:r>
        <w:r>
          <w:rPr>
            <w:noProof/>
            <w:webHidden/>
          </w:rPr>
          <w:fldChar w:fldCharType="separate"/>
        </w:r>
        <w:r>
          <w:rPr>
            <w:noProof/>
            <w:webHidden/>
          </w:rPr>
          <w:t>4</w:t>
        </w:r>
        <w:r>
          <w:rPr>
            <w:noProof/>
            <w:webHidden/>
          </w:rPr>
          <w:fldChar w:fldCharType="end"/>
        </w:r>
      </w:hyperlink>
    </w:p>
    <w:p w:rsidR="00E21923" w:rsidRDefault="00E21923">
      <w:pPr>
        <w:pStyle w:val="TDC1"/>
        <w:rPr>
          <w:rFonts w:eastAsiaTheme="minorEastAsia"/>
          <w:noProof/>
          <w:lang w:eastAsia="es-ES"/>
        </w:rPr>
      </w:pPr>
      <w:hyperlink w:anchor="_Toc318731016" w:history="1">
        <w:r w:rsidRPr="00627A7B">
          <w:rPr>
            <w:rStyle w:val="Hipervnculo"/>
            <w:noProof/>
          </w:rPr>
          <w:t>2</w:t>
        </w:r>
        <w:r>
          <w:rPr>
            <w:rFonts w:eastAsiaTheme="minorEastAsia"/>
            <w:noProof/>
            <w:lang w:eastAsia="es-ES"/>
          </w:rPr>
          <w:tab/>
        </w:r>
        <w:r w:rsidRPr="00627A7B">
          <w:rPr>
            <w:rStyle w:val="Hipervnculo"/>
            <w:noProof/>
          </w:rPr>
          <w:t>Requisitos funcionales</w:t>
        </w:r>
        <w:r>
          <w:rPr>
            <w:noProof/>
            <w:webHidden/>
          </w:rPr>
          <w:tab/>
        </w:r>
        <w:r>
          <w:rPr>
            <w:noProof/>
            <w:webHidden/>
          </w:rPr>
          <w:fldChar w:fldCharType="begin"/>
        </w:r>
        <w:r>
          <w:rPr>
            <w:noProof/>
            <w:webHidden/>
          </w:rPr>
          <w:instrText xml:space="preserve"> PAGEREF _Toc318731016 \h </w:instrText>
        </w:r>
        <w:r>
          <w:rPr>
            <w:noProof/>
            <w:webHidden/>
          </w:rPr>
        </w:r>
        <w:r>
          <w:rPr>
            <w:noProof/>
            <w:webHidden/>
          </w:rPr>
          <w:fldChar w:fldCharType="separate"/>
        </w:r>
        <w:r>
          <w:rPr>
            <w:noProof/>
            <w:webHidden/>
          </w:rPr>
          <w:t>7</w:t>
        </w:r>
        <w:r>
          <w:rPr>
            <w:noProof/>
            <w:webHidden/>
          </w:rPr>
          <w:fldChar w:fldCharType="end"/>
        </w:r>
      </w:hyperlink>
    </w:p>
    <w:p w:rsidR="00E21923" w:rsidRDefault="00E21923">
      <w:pPr>
        <w:pStyle w:val="TDC1"/>
        <w:rPr>
          <w:rFonts w:eastAsiaTheme="minorEastAsia"/>
          <w:noProof/>
          <w:lang w:eastAsia="es-ES"/>
        </w:rPr>
      </w:pPr>
      <w:hyperlink w:anchor="_Toc318731017" w:history="1">
        <w:r w:rsidRPr="00627A7B">
          <w:rPr>
            <w:rStyle w:val="Hipervnculo"/>
            <w:noProof/>
          </w:rPr>
          <w:t>3</w:t>
        </w:r>
        <w:r>
          <w:rPr>
            <w:rFonts w:eastAsiaTheme="minorEastAsia"/>
            <w:noProof/>
            <w:lang w:eastAsia="es-ES"/>
          </w:rPr>
          <w:tab/>
        </w:r>
        <w:r w:rsidRPr="00627A7B">
          <w:rPr>
            <w:rStyle w:val="Hipervnculo"/>
            <w:noProof/>
          </w:rPr>
          <w:t>Descomposición funcional</w:t>
        </w:r>
        <w:r>
          <w:rPr>
            <w:noProof/>
            <w:webHidden/>
          </w:rPr>
          <w:tab/>
        </w:r>
        <w:r>
          <w:rPr>
            <w:noProof/>
            <w:webHidden/>
          </w:rPr>
          <w:fldChar w:fldCharType="begin"/>
        </w:r>
        <w:r>
          <w:rPr>
            <w:noProof/>
            <w:webHidden/>
          </w:rPr>
          <w:instrText xml:space="preserve"> PAGEREF _Toc318731017 \h </w:instrText>
        </w:r>
        <w:r>
          <w:rPr>
            <w:noProof/>
            <w:webHidden/>
          </w:rPr>
        </w:r>
        <w:r>
          <w:rPr>
            <w:noProof/>
            <w:webHidden/>
          </w:rPr>
          <w:fldChar w:fldCharType="separate"/>
        </w:r>
        <w:r>
          <w:rPr>
            <w:noProof/>
            <w:webHidden/>
          </w:rPr>
          <w:t>9</w:t>
        </w:r>
        <w:r>
          <w:rPr>
            <w:noProof/>
            <w:webHidden/>
          </w:rPr>
          <w:fldChar w:fldCharType="end"/>
        </w:r>
      </w:hyperlink>
    </w:p>
    <w:p w:rsidR="00E21923" w:rsidRDefault="00E21923">
      <w:pPr>
        <w:pStyle w:val="TDC2"/>
        <w:tabs>
          <w:tab w:val="left" w:pos="660"/>
          <w:tab w:val="right" w:leader="dot" w:pos="9016"/>
        </w:tabs>
        <w:rPr>
          <w:rFonts w:eastAsiaTheme="minorEastAsia"/>
          <w:noProof/>
          <w:lang w:eastAsia="es-ES"/>
        </w:rPr>
      </w:pPr>
      <w:hyperlink w:anchor="_Toc318731018" w:history="1">
        <w:r w:rsidRPr="00627A7B">
          <w:rPr>
            <w:rStyle w:val="Hipervnculo"/>
            <w:noProof/>
          </w:rPr>
          <w:t>3.1</w:t>
        </w:r>
        <w:r>
          <w:rPr>
            <w:rFonts w:eastAsiaTheme="minorEastAsia"/>
            <w:noProof/>
            <w:lang w:eastAsia="es-ES"/>
          </w:rPr>
          <w:tab/>
        </w:r>
        <w:r w:rsidRPr="00627A7B">
          <w:rPr>
            <w:rStyle w:val="Hipervnculo"/>
            <w:noProof/>
          </w:rPr>
          <w:t>Firma</w:t>
        </w:r>
        <w:r>
          <w:rPr>
            <w:noProof/>
            <w:webHidden/>
          </w:rPr>
          <w:tab/>
        </w:r>
        <w:r>
          <w:rPr>
            <w:noProof/>
            <w:webHidden/>
          </w:rPr>
          <w:fldChar w:fldCharType="begin"/>
        </w:r>
        <w:r>
          <w:rPr>
            <w:noProof/>
            <w:webHidden/>
          </w:rPr>
          <w:instrText xml:space="preserve"> PAGEREF _Toc318731018 \h </w:instrText>
        </w:r>
        <w:r>
          <w:rPr>
            <w:noProof/>
            <w:webHidden/>
          </w:rPr>
        </w:r>
        <w:r>
          <w:rPr>
            <w:noProof/>
            <w:webHidden/>
          </w:rPr>
          <w:fldChar w:fldCharType="separate"/>
        </w:r>
        <w:r>
          <w:rPr>
            <w:noProof/>
            <w:webHidden/>
          </w:rPr>
          <w:t>9</w:t>
        </w:r>
        <w:r>
          <w:rPr>
            <w:noProof/>
            <w:webHidden/>
          </w:rPr>
          <w:fldChar w:fldCharType="end"/>
        </w:r>
      </w:hyperlink>
    </w:p>
    <w:p w:rsidR="00E21923" w:rsidRDefault="00E21923">
      <w:pPr>
        <w:pStyle w:val="TDC2"/>
        <w:tabs>
          <w:tab w:val="left" w:pos="660"/>
          <w:tab w:val="right" w:leader="dot" w:pos="9016"/>
        </w:tabs>
        <w:rPr>
          <w:rFonts w:eastAsiaTheme="minorEastAsia"/>
          <w:noProof/>
          <w:lang w:eastAsia="es-ES"/>
        </w:rPr>
      </w:pPr>
      <w:hyperlink w:anchor="_Toc318731019" w:history="1">
        <w:r w:rsidRPr="00627A7B">
          <w:rPr>
            <w:rStyle w:val="Hipervnculo"/>
            <w:noProof/>
          </w:rPr>
          <w:t>3.2</w:t>
        </w:r>
        <w:r>
          <w:rPr>
            <w:rFonts w:eastAsiaTheme="minorEastAsia"/>
            <w:noProof/>
            <w:lang w:eastAsia="es-ES"/>
          </w:rPr>
          <w:tab/>
        </w:r>
        <w:r w:rsidRPr="00627A7B">
          <w:rPr>
            <w:rStyle w:val="Hipervnculo"/>
            <w:noProof/>
          </w:rPr>
          <w:t>Cofirma</w:t>
        </w:r>
        <w:r>
          <w:rPr>
            <w:noProof/>
            <w:webHidden/>
          </w:rPr>
          <w:tab/>
        </w:r>
        <w:r>
          <w:rPr>
            <w:noProof/>
            <w:webHidden/>
          </w:rPr>
          <w:fldChar w:fldCharType="begin"/>
        </w:r>
        <w:r>
          <w:rPr>
            <w:noProof/>
            <w:webHidden/>
          </w:rPr>
          <w:instrText xml:space="preserve"> PAGEREF _Toc318731019 \h </w:instrText>
        </w:r>
        <w:r>
          <w:rPr>
            <w:noProof/>
            <w:webHidden/>
          </w:rPr>
        </w:r>
        <w:r>
          <w:rPr>
            <w:noProof/>
            <w:webHidden/>
          </w:rPr>
          <w:fldChar w:fldCharType="separate"/>
        </w:r>
        <w:r>
          <w:rPr>
            <w:noProof/>
            <w:webHidden/>
          </w:rPr>
          <w:t>11</w:t>
        </w:r>
        <w:r>
          <w:rPr>
            <w:noProof/>
            <w:webHidden/>
          </w:rPr>
          <w:fldChar w:fldCharType="end"/>
        </w:r>
      </w:hyperlink>
    </w:p>
    <w:p w:rsidR="00E21923" w:rsidRDefault="00E21923">
      <w:pPr>
        <w:pStyle w:val="TDC2"/>
        <w:tabs>
          <w:tab w:val="left" w:pos="660"/>
          <w:tab w:val="right" w:leader="dot" w:pos="9016"/>
        </w:tabs>
        <w:rPr>
          <w:rFonts w:eastAsiaTheme="minorEastAsia"/>
          <w:noProof/>
          <w:lang w:eastAsia="es-ES"/>
        </w:rPr>
      </w:pPr>
      <w:hyperlink w:anchor="_Toc318731020" w:history="1">
        <w:r w:rsidRPr="00627A7B">
          <w:rPr>
            <w:rStyle w:val="Hipervnculo"/>
            <w:noProof/>
          </w:rPr>
          <w:t>3.3</w:t>
        </w:r>
        <w:r>
          <w:rPr>
            <w:rFonts w:eastAsiaTheme="minorEastAsia"/>
            <w:noProof/>
            <w:lang w:eastAsia="es-ES"/>
          </w:rPr>
          <w:tab/>
        </w:r>
        <w:r w:rsidRPr="00627A7B">
          <w:rPr>
            <w:rStyle w:val="Hipervnculo"/>
            <w:noProof/>
          </w:rPr>
          <w:t>Contrafirmar</w:t>
        </w:r>
        <w:r>
          <w:rPr>
            <w:noProof/>
            <w:webHidden/>
          </w:rPr>
          <w:tab/>
        </w:r>
        <w:r>
          <w:rPr>
            <w:noProof/>
            <w:webHidden/>
          </w:rPr>
          <w:fldChar w:fldCharType="begin"/>
        </w:r>
        <w:r>
          <w:rPr>
            <w:noProof/>
            <w:webHidden/>
          </w:rPr>
          <w:instrText xml:space="preserve"> PAGEREF _Toc318731020 \h </w:instrText>
        </w:r>
        <w:r>
          <w:rPr>
            <w:noProof/>
            <w:webHidden/>
          </w:rPr>
        </w:r>
        <w:r>
          <w:rPr>
            <w:noProof/>
            <w:webHidden/>
          </w:rPr>
          <w:fldChar w:fldCharType="separate"/>
        </w:r>
        <w:r>
          <w:rPr>
            <w:noProof/>
            <w:webHidden/>
          </w:rPr>
          <w:t>13</w:t>
        </w:r>
        <w:r>
          <w:rPr>
            <w:noProof/>
            <w:webHidden/>
          </w:rPr>
          <w:fldChar w:fldCharType="end"/>
        </w:r>
      </w:hyperlink>
    </w:p>
    <w:p w:rsidR="00E21923" w:rsidRDefault="00E21923">
      <w:pPr>
        <w:pStyle w:val="TDC2"/>
        <w:tabs>
          <w:tab w:val="left" w:pos="660"/>
          <w:tab w:val="right" w:leader="dot" w:pos="9016"/>
        </w:tabs>
        <w:rPr>
          <w:rFonts w:eastAsiaTheme="minorEastAsia"/>
          <w:noProof/>
          <w:lang w:eastAsia="es-ES"/>
        </w:rPr>
      </w:pPr>
      <w:hyperlink w:anchor="_Toc318731021" w:history="1">
        <w:r w:rsidRPr="00627A7B">
          <w:rPr>
            <w:rStyle w:val="Hipervnculo"/>
            <w:noProof/>
          </w:rPr>
          <w:t>3.4</w:t>
        </w:r>
        <w:r>
          <w:rPr>
            <w:rFonts w:eastAsiaTheme="minorEastAsia"/>
            <w:noProof/>
            <w:lang w:eastAsia="es-ES"/>
          </w:rPr>
          <w:tab/>
        </w:r>
        <w:r w:rsidRPr="00627A7B">
          <w:rPr>
            <w:rStyle w:val="Hipervnculo"/>
            <w:noProof/>
          </w:rPr>
          <w:t>Firma masiva de hashes (Procedimiento deprecado)</w:t>
        </w:r>
        <w:r>
          <w:rPr>
            <w:noProof/>
            <w:webHidden/>
          </w:rPr>
          <w:tab/>
        </w:r>
        <w:r>
          <w:rPr>
            <w:noProof/>
            <w:webHidden/>
          </w:rPr>
          <w:fldChar w:fldCharType="begin"/>
        </w:r>
        <w:r>
          <w:rPr>
            <w:noProof/>
            <w:webHidden/>
          </w:rPr>
          <w:instrText xml:space="preserve"> PAGEREF _Toc318731021 \h </w:instrText>
        </w:r>
        <w:r>
          <w:rPr>
            <w:noProof/>
            <w:webHidden/>
          </w:rPr>
        </w:r>
        <w:r>
          <w:rPr>
            <w:noProof/>
            <w:webHidden/>
          </w:rPr>
          <w:fldChar w:fldCharType="separate"/>
        </w:r>
        <w:r>
          <w:rPr>
            <w:noProof/>
            <w:webHidden/>
          </w:rPr>
          <w:t>15</w:t>
        </w:r>
        <w:r>
          <w:rPr>
            <w:noProof/>
            <w:webHidden/>
          </w:rPr>
          <w:fldChar w:fldCharType="end"/>
        </w:r>
      </w:hyperlink>
    </w:p>
    <w:p w:rsidR="00E21923" w:rsidRDefault="00E21923">
      <w:pPr>
        <w:pStyle w:val="TDC2"/>
        <w:tabs>
          <w:tab w:val="left" w:pos="660"/>
          <w:tab w:val="right" w:leader="dot" w:pos="9016"/>
        </w:tabs>
        <w:rPr>
          <w:rFonts w:eastAsiaTheme="minorEastAsia"/>
          <w:noProof/>
          <w:lang w:eastAsia="es-ES"/>
        </w:rPr>
      </w:pPr>
      <w:hyperlink w:anchor="_Toc318731022" w:history="1">
        <w:r w:rsidRPr="00627A7B">
          <w:rPr>
            <w:rStyle w:val="Hipervnculo"/>
            <w:noProof/>
          </w:rPr>
          <w:t>3.5</w:t>
        </w:r>
        <w:r>
          <w:rPr>
            <w:rFonts w:eastAsiaTheme="minorEastAsia"/>
            <w:noProof/>
            <w:lang w:eastAsia="es-ES"/>
          </w:rPr>
          <w:tab/>
        </w:r>
        <w:r w:rsidRPr="00627A7B">
          <w:rPr>
            <w:rStyle w:val="Hipervnculo"/>
            <w:noProof/>
          </w:rPr>
          <w:t>Multifirma masiva de ficheros</w:t>
        </w:r>
        <w:r>
          <w:rPr>
            <w:noProof/>
            <w:webHidden/>
          </w:rPr>
          <w:tab/>
        </w:r>
        <w:r>
          <w:rPr>
            <w:noProof/>
            <w:webHidden/>
          </w:rPr>
          <w:fldChar w:fldCharType="begin"/>
        </w:r>
        <w:r>
          <w:rPr>
            <w:noProof/>
            <w:webHidden/>
          </w:rPr>
          <w:instrText xml:space="preserve"> PAGEREF _Toc318731022 \h </w:instrText>
        </w:r>
        <w:r>
          <w:rPr>
            <w:noProof/>
            <w:webHidden/>
          </w:rPr>
        </w:r>
        <w:r>
          <w:rPr>
            <w:noProof/>
            <w:webHidden/>
          </w:rPr>
          <w:fldChar w:fldCharType="separate"/>
        </w:r>
        <w:r>
          <w:rPr>
            <w:noProof/>
            <w:webHidden/>
          </w:rPr>
          <w:t>17</w:t>
        </w:r>
        <w:r>
          <w:rPr>
            <w:noProof/>
            <w:webHidden/>
          </w:rPr>
          <w:fldChar w:fldCharType="end"/>
        </w:r>
      </w:hyperlink>
    </w:p>
    <w:p w:rsidR="00E21923" w:rsidRDefault="00E21923">
      <w:pPr>
        <w:pStyle w:val="TDC2"/>
        <w:tabs>
          <w:tab w:val="left" w:pos="660"/>
          <w:tab w:val="right" w:leader="dot" w:pos="9016"/>
        </w:tabs>
        <w:rPr>
          <w:rFonts w:eastAsiaTheme="minorEastAsia"/>
          <w:noProof/>
          <w:lang w:eastAsia="es-ES"/>
        </w:rPr>
      </w:pPr>
      <w:hyperlink w:anchor="_Toc318731023" w:history="1">
        <w:r w:rsidRPr="00627A7B">
          <w:rPr>
            <w:rStyle w:val="Hipervnculo"/>
            <w:noProof/>
          </w:rPr>
          <w:t>3.6</w:t>
        </w:r>
        <w:r>
          <w:rPr>
            <w:rFonts w:eastAsiaTheme="minorEastAsia"/>
            <w:noProof/>
            <w:lang w:eastAsia="es-ES"/>
          </w:rPr>
          <w:tab/>
        </w:r>
        <w:r w:rsidRPr="00627A7B">
          <w:rPr>
            <w:rStyle w:val="Hipervnculo"/>
            <w:noProof/>
          </w:rPr>
          <w:t>Multifirma masiva programática</w:t>
        </w:r>
        <w:r>
          <w:rPr>
            <w:noProof/>
            <w:webHidden/>
          </w:rPr>
          <w:tab/>
        </w:r>
        <w:r>
          <w:rPr>
            <w:noProof/>
            <w:webHidden/>
          </w:rPr>
          <w:fldChar w:fldCharType="begin"/>
        </w:r>
        <w:r>
          <w:rPr>
            <w:noProof/>
            <w:webHidden/>
          </w:rPr>
          <w:instrText xml:space="preserve"> PAGEREF _Toc318731023 \h </w:instrText>
        </w:r>
        <w:r>
          <w:rPr>
            <w:noProof/>
            <w:webHidden/>
          </w:rPr>
        </w:r>
        <w:r>
          <w:rPr>
            <w:noProof/>
            <w:webHidden/>
          </w:rPr>
          <w:fldChar w:fldCharType="separate"/>
        </w:r>
        <w:r>
          <w:rPr>
            <w:noProof/>
            <w:webHidden/>
          </w:rPr>
          <w:t>19</w:t>
        </w:r>
        <w:r>
          <w:rPr>
            <w:noProof/>
            <w:webHidden/>
          </w:rPr>
          <w:fldChar w:fldCharType="end"/>
        </w:r>
      </w:hyperlink>
    </w:p>
    <w:p w:rsidR="00E21923" w:rsidRDefault="00E21923">
      <w:pPr>
        <w:pStyle w:val="TDC2"/>
        <w:tabs>
          <w:tab w:val="left" w:pos="660"/>
          <w:tab w:val="right" w:leader="dot" w:pos="9016"/>
        </w:tabs>
        <w:rPr>
          <w:rFonts w:eastAsiaTheme="minorEastAsia"/>
          <w:noProof/>
          <w:lang w:eastAsia="es-ES"/>
        </w:rPr>
      </w:pPr>
      <w:hyperlink w:anchor="_Toc318731024" w:history="1">
        <w:r w:rsidRPr="00627A7B">
          <w:rPr>
            <w:rStyle w:val="Hipervnculo"/>
            <w:noProof/>
          </w:rPr>
          <w:t>3.7</w:t>
        </w:r>
        <w:r>
          <w:rPr>
            <w:rFonts w:eastAsiaTheme="minorEastAsia"/>
            <w:noProof/>
            <w:lang w:eastAsia="es-ES"/>
          </w:rPr>
          <w:tab/>
        </w:r>
        <w:r w:rsidRPr="00627A7B">
          <w:rPr>
            <w:rStyle w:val="Hipervnculo"/>
            <w:noProof/>
          </w:rPr>
          <w:t>Cifrado simétrico</w:t>
        </w:r>
        <w:r>
          <w:rPr>
            <w:noProof/>
            <w:webHidden/>
          </w:rPr>
          <w:tab/>
        </w:r>
        <w:r>
          <w:rPr>
            <w:noProof/>
            <w:webHidden/>
          </w:rPr>
          <w:fldChar w:fldCharType="begin"/>
        </w:r>
        <w:r>
          <w:rPr>
            <w:noProof/>
            <w:webHidden/>
          </w:rPr>
          <w:instrText xml:space="preserve"> PAGEREF _Toc318731024 \h </w:instrText>
        </w:r>
        <w:r>
          <w:rPr>
            <w:noProof/>
            <w:webHidden/>
          </w:rPr>
        </w:r>
        <w:r>
          <w:rPr>
            <w:noProof/>
            <w:webHidden/>
          </w:rPr>
          <w:fldChar w:fldCharType="separate"/>
        </w:r>
        <w:r>
          <w:rPr>
            <w:noProof/>
            <w:webHidden/>
          </w:rPr>
          <w:t>21</w:t>
        </w:r>
        <w:r>
          <w:rPr>
            <w:noProof/>
            <w:webHidden/>
          </w:rPr>
          <w:fldChar w:fldCharType="end"/>
        </w:r>
      </w:hyperlink>
    </w:p>
    <w:p w:rsidR="00E21923" w:rsidRDefault="00E21923">
      <w:pPr>
        <w:pStyle w:val="TDC2"/>
        <w:tabs>
          <w:tab w:val="left" w:pos="660"/>
          <w:tab w:val="right" w:leader="dot" w:pos="9016"/>
        </w:tabs>
        <w:rPr>
          <w:rFonts w:eastAsiaTheme="minorEastAsia"/>
          <w:noProof/>
          <w:lang w:eastAsia="es-ES"/>
        </w:rPr>
      </w:pPr>
      <w:hyperlink w:anchor="_Toc318731025" w:history="1">
        <w:r w:rsidRPr="00627A7B">
          <w:rPr>
            <w:rStyle w:val="Hipervnculo"/>
            <w:noProof/>
          </w:rPr>
          <w:t>3.8</w:t>
        </w:r>
        <w:r>
          <w:rPr>
            <w:rFonts w:eastAsiaTheme="minorEastAsia"/>
            <w:noProof/>
            <w:lang w:eastAsia="es-ES"/>
          </w:rPr>
          <w:tab/>
        </w:r>
        <w:r w:rsidRPr="00627A7B">
          <w:rPr>
            <w:rStyle w:val="Hipervnculo"/>
            <w:noProof/>
          </w:rPr>
          <w:t>Descifrado simétrico</w:t>
        </w:r>
        <w:r>
          <w:rPr>
            <w:noProof/>
            <w:webHidden/>
          </w:rPr>
          <w:tab/>
        </w:r>
        <w:r>
          <w:rPr>
            <w:noProof/>
            <w:webHidden/>
          </w:rPr>
          <w:fldChar w:fldCharType="begin"/>
        </w:r>
        <w:r>
          <w:rPr>
            <w:noProof/>
            <w:webHidden/>
          </w:rPr>
          <w:instrText xml:space="preserve"> PAGEREF _Toc318731025 \h </w:instrText>
        </w:r>
        <w:r>
          <w:rPr>
            <w:noProof/>
            <w:webHidden/>
          </w:rPr>
        </w:r>
        <w:r>
          <w:rPr>
            <w:noProof/>
            <w:webHidden/>
          </w:rPr>
          <w:fldChar w:fldCharType="separate"/>
        </w:r>
        <w:r>
          <w:rPr>
            <w:noProof/>
            <w:webHidden/>
          </w:rPr>
          <w:t>23</w:t>
        </w:r>
        <w:r>
          <w:rPr>
            <w:noProof/>
            <w:webHidden/>
          </w:rPr>
          <w:fldChar w:fldCharType="end"/>
        </w:r>
      </w:hyperlink>
    </w:p>
    <w:p w:rsidR="00E21923" w:rsidRDefault="00E21923">
      <w:pPr>
        <w:pStyle w:val="TDC2"/>
        <w:tabs>
          <w:tab w:val="left" w:pos="660"/>
          <w:tab w:val="right" w:leader="dot" w:pos="9016"/>
        </w:tabs>
        <w:rPr>
          <w:rFonts w:eastAsiaTheme="minorEastAsia"/>
          <w:noProof/>
          <w:lang w:eastAsia="es-ES"/>
        </w:rPr>
      </w:pPr>
      <w:hyperlink w:anchor="_Toc318731026" w:history="1">
        <w:r w:rsidRPr="00627A7B">
          <w:rPr>
            <w:rStyle w:val="Hipervnculo"/>
            <w:noProof/>
          </w:rPr>
          <w:t>3.9</w:t>
        </w:r>
        <w:r>
          <w:rPr>
            <w:rFonts w:eastAsiaTheme="minorEastAsia"/>
            <w:noProof/>
            <w:lang w:eastAsia="es-ES"/>
          </w:rPr>
          <w:tab/>
        </w:r>
        <w:r w:rsidRPr="00627A7B">
          <w:rPr>
            <w:rStyle w:val="Hipervnculo"/>
            <w:noProof/>
          </w:rPr>
          <w:t>Ensobrado digital</w:t>
        </w:r>
        <w:r>
          <w:rPr>
            <w:noProof/>
            <w:webHidden/>
          </w:rPr>
          <w:tab/>
        </w:r>
        <w:r>
          <w:rPr>
            <w:noProof/>
            <w:webHidden/>
          </w:rPr>
          <w:fldChar w:fldCharType="begin"/>
        </w:r>
        <w:r>
          <w:rPr>
            <w:noProof/>
            <w:webHidden/>
          </w:rPr>
          <w:instrText xml:space="preserve"> PAGEREF _Toc318731026 \h </w:instrText>
        </w:r>
        <w:r>
          <w:rPr>
            <w:noProof/>
            <w:webHidden/>
          </w:rPr>
        </w:r>
        <w:r>
          <w:rPr>
            <w:noProof/>
            <w:webHidden/>
          </w:rPr>
          <w:fldChar w:fldCharType="separate"/>
        </w:r>
        <w:r>
          <w:rPr>
            <w:noProof/>
            <w:webHidden/>
          </w:rPr>
          <w:t>25</w:t>
        </w:r>
        <w:r>
          <w:rPr>
            <w:noProof/>
            <w:webHidden/>
          </w:rPr>
          <w:fldChar w:fldCharType="end"/>
        </w:r>
      </w:hyperlink>
    </w:p>
    <w:p w:rsidR="00E21923" w:rsidRDefault="00E21923">
      <w:pPr>
        <w:pStyle w:val="TDC2"/>
        <w:tabs>
          <w:tab w:val="left" w:pos="660"/>
          <w:tab w:val="right" w:leader="dot" w:pos="9016"/>
        </w:tabs>
        <w:rPr>
          <w:rFonts w:eastAsiaTheme="minorEastAsia"/>
          <w:noProof/>
          <w:lang w:eastAsia="es-ES"/>
        </w:rPr>
      </w:pPr>
      <w:hyperlink w:anchor="_Toc318731027" w:history="1">
        <w:r w:rsidRPr="00627A7B">
          <w:rPr>
            <w:rStyle w:val="Hipervnculo"/>
            <w:noProof/>
          </w:rPr>
          <w:t>3.10</w:t>
        </w:r>
        <w:r>
          <w:rPr>
            <w:rFonts w:eastAsiaTheme="minorEastAsia"/>
            <w:noProof/>
            <w:lang w:eastAsia="es-ES"/>
          </w:rPr>
          <w:tab/>
        </w:r>
        <w:r w:rsidRPr="00627A7B">
          <w:rPr>
            <w:rStyle w:val="Hipervnculo"/>
            <w:noProof/>
          </w:rPr>
          <w:t>Abrir sobre digital</w:t>
        </w:r>
        <w:r>
          <w:rPr>
            <w:noProof/>
            <w:webHidden/>
          </w:rPr>
          <w:tab/>
        </w:r>
        <w:r>
          <w:rPr>
            <w:noProof/>
            <w:webHidden/>
          </w:rPr>
          <w:fldChar w:fldCharType="begin"/>
        </w:r>
        <w:r>
          <w:rPr>
            <w:noProof/>
            <w:webHidden/>
          </w:rPr>
          <w:instrText xml:space="preserve"> PAGEREF _Toc318731027 \h </w:instrText>
        </w:r>
        <w:r>
          <w:rPr>
            <w:noProof/>
            <w:webHidden/>
          </w:rPr>
        </w:r>
        <w:r>
          <w:rPr>
            <w:noProof/>
            <w:webHidden/>
          </w:rPr>
          <w:fldChar w:fldCharType="separate"/>
        </w:r>
        <w:r>
          <w:rPr>
            <w:noProof/>
            <w:webHidden/>
          </w:rPr>
          <w:t>26</w:t>
        </w:r>
        <w:r>
          <w:rPr>
            <w:noProof/>
            <w:webHidden/>
          </w:rPr>
          <w:fldChar w:fldCharType="end"/>
        </w:r>
      </w:hyperlink>
    </w:p>
    <w:p w:rsidR="00E21923" w:rsidRDefault="00E21923">
      <w:pPr>
        <w:pStyle w:val="TDC1"/>
        <w:tabs>
          <w:tab w:val="left" w:pos="1100"/>
        </w:tabs>
        <w:rPr>
          <w:rFonts w:eastAsiaTheme="minorEastAsia"/>
          <w:noProof/>
          <w:lang w:eastAsia="es-ES"/>
        </w:rPr>
      </w:pPr>
      <w:hyperlink w:anchor="_Toc318731028" w:history="1">
        <w:r w:rsidRPr="00627A7B">
          <w:rPr>
            <w:rStyle w:val="Hipervnculo"/>
            <w:noProof/>
          </w:rPr>
          <w:t>Anexo A.</w:t>
        </w:r>
        <w:r>
          <w:rPr>
            <w:rFonts w:eastAsiaTheme="minorEastAsia"/>
            <w:noProof/>
            <w:lang w:eastAsia="es-ES"/>
          </w:rPr>
          <w:tab/>
        </w:r>
        <w:r w:rsidRPr="00627A7B">
          <w:rPr>
            <w:rStyle w:val="Hipervnculo"/>
            <w:noProof/>
          </w:rPr>
          <w:t>Algoritmos de cifrado</w:t>
        </w:r>
        <w:r>
          <w:rPr>
            <w:noProof/>
            <w:webHidden/>
          </w:rPr>
          <w:tab/>
        </w:r>
        <w:r>
          <w:rPr>
            <w:noProof/>
            <w:webHidden/>
          </w:rPr>
          <w:fldChar w:fldCharType="begin"/>
        </w:r>
        <w:r>
          <w:rPr>
            <w:noProof/>
            <w:webHidden/>
          </w:rPr>
          <w:instrText xml:space="preserve"> PAGEREF _Toc318731028 \h </w:instrText>
        </w:r>
        <w:r>
          <w:rPr>
            <w:noProof/>
            <w:webHidden/>
          </w:rPr>
        </w:r>
        <w:r>
          <w:rPr>
            <w:noProof/>
            <w:webHidden/>
          </w:rPr>
          <w:fldChar w:fldCharType="separate"/>
        </w:r>
        <w:r>
          <w:rPr>
            <w:noProof/>
            <w:webHidden/>
          </w:rPr>
          <w:t>27</w:t>
        </w:r>
        <w:r>
          <w:rPr>
            <w:noProof/>
            <w:webHidden/>
          </w:rPr>
          <w:fldChar w:fldCharType="end"/>
        </w:r>
      </w:hyperlink>
    </w:p>
    <w:p w:rsidR="00E21923" w:rsidRDefault="00E21923">
      <w:pPr>
        <w:pStyle w:val="TDC1"/>
        <w:tabs>
          <w:tab w:val="left" w:pos="1100"/>
        </w:tabs>
        <w:rPr>
          <w:rFonts w:eastAsiaTheme="minorEastAsia"/>
          <w:noProof/>
          <w:lang w:eastAsia="es-ES"/>
        </w:rPr>
      </w:pPr>
      <w:hyperlink w:anchor="_Toc318731029" w:history="1">
        <w:r w:rsidRPr="00627A7B">
          <w:rPr>
            <w:rStyle w:val="Hipervnculo"/>
            <w:noProof/>
          </w:rPr>
          <w:t>Anexo B.</w:t>
        </w:r>
        <w:r>
          <w:rPr>
            <w:rFonts w:eastAsiaTheme="minorEastAsia"/>
            <w:noProof/>
            <w:lang w:eastAsia="es-ES"/>
          </w:rPr>
          <w:tab/>
        </w:r>
        <w:r w:rsidRPr="00627A7B">
          <w:rPr>
            <w:rStyle w:val="Hipervnculo"/>
            <w:noProof/>
          </w:rPr>
          <w:t>Sobres digitales</w:t>
        </w:r>
        <w:r>
          <w:rPr>
            <w:noProof/>
            <w:webHidden/>
          </w:rPr>
          <w:tab/>
        </w:r>
        <w:r>
          <w:rPr>
            <w:noProof/>
            <w:webHidden/>
          </w:rPr>
          <w:fldChar w:fldCharType="begin"/>
        </w:r>
        <w:r>
          <w:rPr>
            <w:noProof/>
            <w:webHidden/>
          </w:rPr>
          <w:instrText xml:space="preserve"> PAGEREF _Toc318731029 \h </w:instrText>
        </w:r>
        <w:r>
          <w:rPr>
            <w:noProof/>
            <w:webHidden/>
          </w:rPr>
        </w:r>
        <w:r>
          <w:rPr>
            <w:noProof/>
            <w:webHidden/>
          </w:rPr>
          <w:fldChar w:fldCharType="separate"/>
        </w:r>
        <w:r>
          <w:rPr>
            <w:noProof/>
            <w:webHidden/>
          </w:rPr>
          <w:t>29</w:t>
        </w:r>
        <w:r>
          <w:rPr>
            <w:noProof/>
            <w:webHidden/>
          </w:rPr>
          <w:fldChar w:fldCharType="end"/>
        </w:r>
      </w:hyperlink>
    </w:p>
    <w:p w:rsidR="00F9254E" w:rsidRDefault="003810E1" w:rsidP="00F9254E">
      <w:pPr>
        <w:rPr>
          <w:rFonts w:asciiTheme="majorHAnsi" w:eastAsiaTheme="majorEastAsia" w:hAnsiTheme="majorHAnsi" w:cstheme="majorBidi"/>
          <w:b/>
          <w:bCs/>
          <w:color w:val="365F91" w:themeColor="accent1" w:themeShade="BF"/>
          <w:sz w:val="28"/>
          <w:szCs w:val="28"/>
        </w:rPr>
      </w:pPr>
      <w:r>
        <w:fldChar w:fldCharType="end"/>
      </w:r>
      <w:r w:rsidR="00F9254E">
        <w:br w:type="page"/>
      </w:r>
      <w:bookmarkStart w:id="0" w:name="_GoBack"/>
      <w:bookmarkEnd w:id="0"/>
    </w:p>
    <w:p w:rsidR="00AA31E7" w:rsidRPr="005435F3" w:rsidRDefault="005435F3" w:rsidP="005435F3">
      <w:pPr>
        <w:pStyle w:val="Ttulo1"/>
      </w:pPr>
      <w:bookmarkStart w:id="1" w:name="_Toc318731012"/>
      <w:r w:rsidRPr="005435F3">
        <w:lastRenderedPageBreak/>
        <w:t>Introducción</w:t>
      </w:r>
      <w:bookmarkEnd w:id="1"/>
    </w:p>
    <w:p w:rsidR="005435F3" w:rsidRPr="005435F3" w:rsidRDefault="005435F3" w:rsidP="005435F3">
      <w:pPr>
        <w:pStyle w:val="Ttulo2"/>
      </w:pPr>
      <w:bookmarkStart w:id="2" w:name="_Toc280281034"/>
      <w:bookmarkStart w:id="3" w:name="_Toc318731013"/>
      <w:r w:rsidRPr="005435F3">
        <w:t>Objetivo</w:t>
      </w:r>
      <w:bookmarkEnd w:id="2"/>
      <w:bookmarkEnd w:id="3"/>
    </w:p>
    <w:p w:rsidR="005435F3" w:rsidRDefault="005435F3" w:rsidP="005435F3">
      <w:pPr>
        <w:spacing w:before="120" w:after="0" w:line="240" w:lineRule="auto"/>
        <w:jc w:val="both"/>
      </w:pPr>
      <w:r w:rsidRPr="00B024FA">
        <w:t xml:space="preserve">El objeto de este documento es realizar una descripción general y funcional del cliente de firma y cifrado </w:t>
      </w:r>
      <w:r>
        <w:t>de la P</w:t>
      </w:r>
      <w:r w:rsidRPr="00B024FA">
        <w:t>lataforma @Firma.</w:t>
      </w:r>
    </w:p>
    <w:p w:rsidR="005435F3" w:rsidRPr="005435F3" w:rsidRDefault="005435F3" w:rsidP="005435F3">
      <w:pPr>
        <w:pStyle w:val="Ttulo2"/>
      </w:pPr>
      <w:bookmarkStart w:id="4" w:name="_Toc280281035"/>
      <w:bookmarkStart w:id="5" w:name="_Toc318731014"/>
      <w:r w:rsidRPr="005435F3">
        <w:t>Alcance</w:t>
      </w:r>
      <w:bookmarkEnd w:id="4"/>
      <w:bookmarkEnd w:id="5"/>
    </w:p>
    <w:p w:rsidR="005435F3" w:rsidRPr="00B024FA" w:rsidRDefault="005435F3" w:rsidP="005435F3">
      <w:pPr>
        <w:spacing w:before="120" w:after="0" w:line="240" w:lineRule="auto"/>
        <w:jc w:val="both"/>
      </w:pPr>
      <w:r w:rsidRPr="00B024FA">
        <w:t xml:space="preserve">Descripción del </w:t>
      </w:r>
      <w:r w:rsidR="00CC6A39">
        <w:t>c</w:t>
      </w:r>
      <w:r w:rsidRPr="00B024FA">
        <w:t xml:space="preserve">liente de </w:t>
      </w:r>
      <w:r w:rsidR="00CC6A39">
        <w:t>f</w:t>
      </w:r>
      <w:r w:rsidRPr="00B024FA">
        <w:t>irma y cifrado y de las funcionalidades atribuidas. Abarcará los siguientes aspectos:</w:t>
      </w:r>
    </w:p>
    <w:p w:rsidR="005435F3" w:rsidRPr="00B024FA" w:rsidRDefault="005435F3" w:rsidP="00EC40F4">
      <w:pPr>
        <w:pStyle w:val="BulletNivel1"/>
      </w:pPr>
      <w:r w:rsidRPr="00B024FA">
        <w:t xml:space="preserve">Descripción de los tipos de firma y formatos soportados por el </w:t>
      </w:r>
      <w:r w:rsidR="00CC6A39">
        <w:t>c</w:t>
      </w:r>
      <w:r w:rsidRPr="00B024FA">
        <w:t>liente.</w:t>
      </w:r>
    </w:p>
    <w:p w:rsidR="00CC6A39" w:rsidRDefault="00CC6A39" w:rsidP="00CC6A39">
      <w:pPr>
        <w:pStyle w:val="BulletNivel1"/>
      </w:pPr>
      <w:r w:rsidRPr="00B024FA">
        <w:t xml:space="preserve">Identificación y descripción de los procesos </w:t>
      </w:r>
      <w:r>
        <w:t xml:space="preserve">que permite realizar </w:t>
      </w:r>
      <w:r w:rsidRPr="00B024FA">
        <w:t xml:space="preserve">el </w:t>
      </w:r>
      <w:r>
        <w:t>c</w:t>
      </w:r>
      <w:r w:rsidRPr="00B024FA">
        <w:t xml:space="preserve">liente de </w:t>
      </w:r>
      <w:r>
        <w:t>f</w:t>
      </w:r>
      <w:r w:rsidRPr="00B024FA">
        <w:t>irma.</w:t>
      </w:r>
    </w:p>
    <w:p w:rsidR="005435F3" w:rsidRDefault="005435F3" w:rsidP="00EC40F4">
      <w:pPr>
        <w:pStyle w:val="BulletNivel1"/>
      </w:pPr>
      <w:r w:rsidRPr="00B024FA">
        <w:t xml:space="preserve">Identificación de </w:t>
      </w:r>
      <w:r>
        <w:t xml:space="preserve">las funcionalidades de cifrado, </w:t>
      </w:r>
      <w:r w:rsidRPr="00B024FA">
        <w:t>los algoritmos empleados y la usabilidad de estos.</w:t>
      </w:r>
    </w:p>
    <w:p w:rsidR="005435F3" w:rsidRPr="00B024FA" w:rsidRDefault="005435F3" w:rsidP="00EC40F4">
      <w:pPr>
        <w:pStyle w:val="BulletNivel1"/>
      </w:pPr>
      <w:r>
        <w:t>Identificación de los sobres digitales soportados y la usabilidad de estos.</w:t>
      </w:r>
    </w:p>
    <w:p w:rsidR="005435F3" w:rsidRDefault="005435F3" w:rsidP="005435F3"/>
    <w:p w:rsidR="00B54D8A" w:rsidRDefault="00B54D8A">
      <w:pPr>
        <w:rPr>
          <w:rFonts w:asciiTheme="majorHAnsi" w:eastAsiaTheme="majorEastAsia" w:hAnsiTheme="majorHAnsi" w:cstheme="majorBidi"/>
          <w:b/>
          <w:bCs/>
          <w:color w:val="4F81BD" w:themeColor="accent1"/>
          <w:sz w:val="26"/>
          <w:szCs w:val="26"/>
        </w:rPr>
      </w:pPr>
      <w:r>
        <w:br w:type="page"/>
      </w:r>
    </w:p>
    <w:p w:rsidR="005435F3" w:rsidRPr="005435F3" w:rsidRDefault="005435F3" w:rsidP="005435F3">
      <w:pPr>
        <w:pStyle w:val="Ttulo2"/>
      </w:pPr>
      <w:bookmarkStart w:id="6" w:name="_Toc280281037"/>
      <w:bookmarkStart w:id="7" w:name="_Toc318731015"/>
      <w:r w:rsidRPr="005435F3">
        <w:lastRenderedPageBreak/>
        <w:t>Descripción</w:t>
      </w:r>
      <w:bookmarkEnd w:id="6"/>
      <w:bookmarkEnd w:id="7"/>
    </w:p>
    <w:p w:rsidR="005435F3" w:rsidRPr="006A303C" w:rsidRDefault="005435F3" w:rsidP="005435F3">
      <w:r w:rsidRPr="006A303C">
        <w:t>El cliente de firma, llamado Cliente @firma, es un componente que se ejecuta en la máquina del usuario en forma de Applet y le permite realizar diversas operaciones criptográficas:</w:t>
      </w:r>
    </w:p>
    <w:p w:rsidR="005435F3" w:rsidRPr="006A303C" w:rsidRDefault="005435F3" w:rsidP="005435F3">
      <w:pPr>
        <w:numPr>
          <w:ilvl w:val="0"/>
          <w:numId w:val="13"/>
        </w:numPr>
        <w:spacing w:before="120" w:after="0" w:line="240" w:lineRule="auto"/>
        <w:jc w:val="both"/>
      </w:pPr>
      <w:r w:rsidRPr="006A303C">
        <w:t>Firma / multifirma electrónica de documentos.</w:t>
      </w:r>
    </w:p>
    <w:p w:rsidR="005435F3" w:rsidRPr="006A303C" w:rsidRDefault="005435F3" w:rsidP="005435F3">
      <w:pPr>
        <w:numPr>
          <w:ilvl w:val="0"/>
          <w:numId w:val="13"/>
        </w:numPr>
        <w:spacing w:before="120" w:after="0" w:line="240" w:lineRule="auto"/>
        <w:jc w:val="both"/>
      </w:pPr>
      <w:r w:rsidRPr="006A303C">
        <w:t>Procesos de firma / multifirma masiva.</w:t>
      </w:r>
    </w:p>
    <w:p w:rsidR="005435F3" w:rsidRPr="006A303C" w:rsidRDefault="005435F3" w:rsidP="005435F3">
      <w:pPr>
        <w:numPr>
          <w:ilvl w:val="0"/>
          <w:numId w:val="13"/>
        </w:numPr>
        <w:spacing w:before="120" w:after="0" w:line="240" w:lineRule="auto"/>
        <w:jc w:val="both"/>
      </w:pPr>
      <w:r w:rsidRPr="006A303C">
        <w:t>Cifrado / descifrado de datos.</w:t>
      </w:r>
    </w:p>
    <w:p w:rsidR="005435F3" w:rsidRPr="006A303C" w:rsidRDefault="005435F3" w:rsidP="005435F3">
      <w:pPr>
        <w:numPr>
          <w:ilvl w:val="0"/>
          <w:numId w:val="13"/>
        </w:numPr>
        <w:spacing w:before="120" w:after="0" w:line="240" w:lineRule="auto"/>
        <w:jc w:val="both"/>
      </w:pPr>
      <w:r w:rsidRPr="006A303C">
        <w:t>Generación y apertura de sobre digitales.</w:t>
      </w:r>
    </w:p>
    <w:p w:rsidR="005435F3" w:rsidRDefault="005435F3" w:rsidP="005435F3">
      <w:pPr>
        <w:spacing w:before="200"/>
      </w:pPr>
      <w:r>
        <w:t>La firma electrónica es el equivalente electrónico a la firma manuscrita. El usuario puede seleccionar cualquier tipo de datos para firmar.</w:t>
      </w:r>
    </w:p>
    <w:p w:rsidR="005435F3" w:rsidRPr="008A0758" w:rsidRDefault="005435F3" w:rsidP="005435F3">
      <w:pPr>
        <w:spacing w:before="120" w:after="0" w:line="240" w:lineRule="auto"/>
        <w:jc w:val="both"/>
      </w:pPr>
      <w:r>
        <w:t>E</w:t>
      </w:r>
      <w:r w:rsidRPr="008A0758">
        <w:t xml:space="preserve">l origen de los datos puede ser tanto </w:t>
      </w:r>
      <w:r>
        <w:t>un fichero</w:t>
      </w:r>
      <w:r w:rsidRPr="008A0758">
        <w:t xml:space="preserve">, datos </w:t>
      </w:r>
      <w:r>
        <w:t xml:space="preserve">en memoria </w:t>
      </w:r>
      <w:r w:rsidRPr="008A0758">
        <w:t>y</w:t>
      </w:r>
      <w:r>
        <w:t xml:space="preserve">, para algunos formatos de firma electrónica, </w:t>
      </w:r>
      <w:r w:rsidR="005970FE">
        <w:t>huellas digitales (</w:t>
      </w:r>
      <w:r>
        <w:t>hashes</w:t>
      </w:r>
      <w:r w:rsidR="005970FE">
        <w:t>)</w:t>
      </w:r>
      <w:r w:rsidRPr="008A0758">
        <w:t>.</w:t>
      </w:r>
    </w:p>
    <w:p w:rsidR="005435F3" w:rsidRPr="006A303C" w:rsidRDefault="005435F3" w:rsidP="005435F3">
      <w:r w:rsidRPr="006A303C">
        <w:t>Los formatos soportados por el sistem</w:t>
      </w:r>
      <w:r>
        <w:t xml:space="preserve">a de </w:t>
      </w:r>
      <w:r w:rsidRPr="006A303C">
        <w:t>firma son:</w:t>
      </w:r>
    </w:p>
    <w:p w:rsidR="005435F3" w:rsidRPr="006A303C" w:rsidRDefault="005435F3" w:rsidP="005435F3">
      <w:pPr>
        <w:numPr>
          <w:ilvl w:val="0"/>
          <w:numId w:val="14"/>
        </w:numPr>
        <w:spacing w:before="120" w:after="0" w:line="240" w:lineRule="auto"/>
        <w:jc w:val="both"/>
      </w:pPr>
      <w:r w:rsidRPr="006A303C">
        <w:t>PKCS#7 / CMS</w:t>
      </w:r>
    </w:p>
    <w:p w:rsidR="005435F3" w:rsidRPr="006A303C" w:rsidRDefault="005435F3" w:rsidP="005435F3">
      <w:pPr>
        <w:numPr>
          <w:ilvl w:val="0"/>
          <w:numId w:val="14"/>
        </w:numPr>
        <w:spacing w:before="120" w:after="0" w:line="240" w:lineRule="auto"/>
        <w:jc w:val="both"/>
      </w:pPr>
      <w:r w:rsidRPr="006A303C">
        <w:t>CAdES</w:t>
      </w:r>
      <w:r w:rsidR="00121AB4">
        <w:t xml:space="preserve">-BES / </w:t>
      </w:r>
      <w:r w:rsidR="00121AB4" w:rsidRPr="006A303C">
        <w:t>CAdES</w:t>
      </w:r>
      <w:r w:rsidR="00121AB4">
        <w:t>-EPES</w:t>
      </w:r>
    </w:p>
    <w:p w:rsidR="005435F3" w:rsidRPr="006A303C" w:rsidRDefault="005435F3" w:rsidP="005435F3">
      <w:pPr>
        <w:numPr>
          <w:ilvl w:val="0"/>
          <w:numId w:val="14"/>
        </w:numPr>
        <w:spacing w:before="120" w:after="0" w:line="240" w:lineRule="auto"/>
        <w:jc w:val="both"/>
      </w:pPr>
      <w:r w:rsidRPr="006A303C">
        <w:t>XMLdSig</w:t>
      </w:r>
    </w:p>
    <w:p w:rsidR="005435F3" w:rsidRPr="006A303C" w:rsidRDefault="005435F3" w:rsidP="005435F3">
      <w:pPr>
        <w:numPr>
          <w:ilvl w:val="0"/>
          <w:numId w:val="14"/>
        </w:numPr>
        <w:spacing w:before="120" w:after="0" w:line="240" w:lineRule="auto"/>
        <w:jc w:val="both"/>
      </w:pPr>
      <w:r w:rsidRPr="006A303C">
        <w:t>XAdES</w:t>
      </w:r>
      <w:r w:rsidR="00121AB4">
        <w:t>-BES / XAdES-EPES</w:t>
      </w:r>
    </w:p>
    <w:p w:rsidR="005435F3" w:rsidRPr="006A303C" w:rsidRDefault="005435F3" w:rsidP="005435F3">
      <w:pPr>
        <w:numPr>
          <w:ilvl w:val="0"/>
          <w:numId w:val="14"/>
        </w:numPr>
        <w:spacing w:before="120" w:after="0" w:line="240" w:lineRule="auto"/>
        <w:jc w:val="both"/>
      </w:pPr>
      <w:r w:rsidRPr="006A303C">
        <w:t>PAdES</w:t>
      </w:r>
      <w:r w:rsidR="00121AB4">
        <w:t xml:space="preserve"> –BES / PAdES-EPES (Firmas PDF)</w:t>
      </w:r>
    </w:p>
    <w:p w:rsidR="005435F3" w:rsidRPr="006A303C" w:rsidRDefault="005435F3" w:rsidP="005435F3">
      <w:pPr>
        <w:numPr>
          <w:ilvl w:val="0"/>
          <w:numId w:val="14"/>
        </w:numPr>
        <w:spacing w:before="120" w:after="0" w:line="240" w:lineRule="auto"/>
        <w:jc w:val="both"/>
      </w:pPr>
      <w:r w:rsidRPr="006A303C">
        <w:t>ODF</w:t>
      </w:r>
    </w:p>
    <w:p w:rsidR="005435F3" w:rsidRPr="006A303C" w:rsidRDefault="005435F3" w:rsidP="005435F3">
      <w:pPr>
        <w:numPr>
          <w:ilvl w:val="0"/>
          <w:numId w:val="14"/>
        </w:numPr>
        <w:spacing w:before="120" w:after="0" w:line="240" w:lineRule="auto"/>
        <w:jc w:val="both"/>
      </w:pPr>
      <w:r w:rsidRPr="006A303C">
        <w:t>OOXML</w:t>
      </w:r>
    </w:p>
    <w:p w:rsidR="00564112" w:rsidRDefault="00564112" w:rsidP="00564112">
      <w:pPr>
        <w:spacing w:before="240"/>
      </w:pPr>
      <w:r>
        <w:t>Las firmas en formato CMS, CAdES, XMLdSig y XAdES soportarán 2 modos de firma:</w:t>
      </w:r>
    </w:p>
    <w:p w:rsidR="00564112" w:rsidRDefault="00564112" w:rsidP="00311F3E">
      <w:pPr>
        <w:numPr>
          <w:ilvl w:val="0"/>
          <w:numId w:val="14"/>
        </w:numPr>
        <w:spacing w:before="120" w:after="0" w:line="240" w:lineRule="auto"/>
        <w:jc w:val="both"/>
      </w:pPr>
      <w:r>
        <w:t>Implícita: La firma gene</w:t>
      </w:r>
      <w:r w:rsidR="00311F3E">
        <w:t>rada va acompañada de los datos, normalmente incluidos dentro de la firma.</w:t>
      </w:r>
    </w:p>
    <w:p w:rsidR="00564112" w:rsidRDefault="00311F3E" w:rsidP="00311F3E">
      <w:pPr>
        <w:numPr>
          <w:ilvl w:val="0"/>
          <w:numId w:val="14"/>
        </w:numPr>
        <w:spacing w:before="120" w:after="0" w:line="240" w:lineRule="auto"/>
        <w:jc w:val="both"/>
      </w:pPr>
      <w:r>
        <w:t>E</w:t>
      </w:r>
      <w:r w:rsidR="00564112">
        <w:t xml:space="preserve">xplicita: </w:t>
      </w:r>
      <w:r>
        <w:t>La firma generada no mantiene relación directa con los datos, salvo posiblemente una referencia externa a ellos o su huella digital.</w:t>
      </w:r>
    </w:p>
    <w:p w:rsidR="00564112" w:rsidRDefault="00564112" w:rsidP="00564112">
      <w:pPr>
        <w:spacing w:before="240"/>
      </w:pPr>
      <w:r>
        <w:t>Las firmas PAdES, ODF y OOXML son por naturaleza implícitas y no soportarán este tipo de configuración.</w:t>
      </w:r>
    </w:p>
    <w:p w:rsidR="00564112" w:rsidRDefault="00564112" w:rsidP="005435F3">
      <w:pPr>
        <w:spacing w:before="200"/>
      </w:pPr>
      <w:r>
        <w:t xml:space="preserve">El algoritmo utilizado por defecto será SHA1withRSA, salvo cuando el formato de firma exija </w:t>
      </w:r>
      <w:r w:rsidR="00311F3E">
        <w:t>lo contrario</w:t>
      </w:r>
      <w:r>
        <w:t>. Para aquellos formatos que permitan configurar el algoritmo se soportarán:</w:t>
      </w:r>
    </w:p>
    <w:p w:rsidR="00564112" w:rsidRPr="00564112" w:rsidRDefault="00564112" w:rsidP="00564112">
      <w:pPr>
        <w:pStyle w:val="Prrafodelista"/>
        <w:numPr>
          <w:ilvl w:val="0"/>
          <w:numId w:val="32"/>
        </w:numPr>
        <w:spacing w:before="200"/>
        <w:rPr>
          <w:lang w:val="en-US"/>
        </w:rPr>
      </w:pPr>
      <w:r w:rsidRPr="00564112">
        <w:rPr>
          <w:lang w:val="en-US"/>
        </w:rPr>
        <w:t>MD5withRSA.</w:t>
      </w:r>
    </w:p>
    <w:p w:rsidR="00564112" w:rsidRPr="00564112" w:rsidRDefault="00564112" w:rsidP="00564112">
      <w:pPr>
        <w:pStyle w:val="Prrafodelista"/>
        <w:numPr>
          <w:ilvl w:val="0"/>
          <w:numId w:val="32"/>
        </w:numPr>
        <w:spacing w:before="200"/>
        <w:rPr>
          <w:lang w:val="en-US"/>
        </w:rPr>
      </w:pPr>
      <w:r w:rsidRPr="00564112">
        <w:rPr>
          <w:lang w:val="en-US"/>
        </w:rPr>
        <w:t>SHA1withRSA.</w:t>
      </w:r>
    </w:p>
    <w:p w:rsidR="00564112" w:rsidRPr="00564112" w:rsidRDefault="00564112" w:rsidP="00564112">
      <w:pPr>
        <w:pStyle w:val="Prrafodelista"/>
        <w:numPr>
          <w:ilvl w:val="0"/>
          <w:numId w:val="32"/>
        </w:numPr>
        <w:spacing w:before="200"/>
        <w:rPr>
          <w:lang w:val="en-US"/>
        </w:rPr>
      </w:pPr>
      <w:r w:rsidRPr="00564112">
        <w:rPr>
          <w:lang w:val="en-US"/>
        </w:rPr>
        <w:t>SHA256withRSA.</w:t>
      </w:r>
    </w:p>
    <w:p w:rsidR="00564112" w:rsidRPr="00564112" w:rsidRDefault="00564112" w:rsidP="00564112">
      <w:pPr>
        <w:pStyle w:val="Prrafodelista"/>
        <w:numPr>
          <w:ilvl w:val="0"/>
          <w:numId w:val="32"/>
        </w:numPr>
        <w:spacing w:before="200"/>
        <w:rPr>
          <w:lang w:val="en-US"/>
        </w:rPr>
      </w:pPr>
      <w:r w:rsidRPr="00564112">
        <w:rPr>
          <w:lang w:val="en-US"/>
        </w:rPr>
        <w:t>SHA384withRSA.</w:t>
      </w:r>
    </w:p>
    <w:p w:rsidR="00564112" w:rsidRPr="00564112" w:rsidRDefault="00564112" w:rsidP="00564112">
      <w:pPr>
        <w:pStyle w:val="Prrafodelista"/>
        <w:numPr>
          <w:ilvl w:val="0"/>
          <w:numId w:val="32"/>
        </w:numPr>
        <w:spacing w:before="200"/>
        <w:rPr>
          <w:lang w:val="en-US"/>
        </w:rPr>
      </w:pPr>
      <w:r w:rsidRPr="00564112">
        <w:rPr>
          <w:lang w:val="en-US"/>
        </w:rPr>
        <w:t>SHA512withRSA.</w:t>
      </w:r>
    </w:p>
    <w:p w:rsidR="005435F3" w:rsidRPr="006A303C" w:rsidRDefault="005435F3" w:rsidP="005435F3">
      <w:pPr>
        <w:spacing w:before="200"/>
      </w:pPr>
      <w:r>
        <w:lastRenderedPageBreak/>
        <w:t xml:space="preserve">Se permite seleccionar el certificado electrónico para la firma </w:t>
      </w:r>
      <w:r w:rsidRPr="006A303C">
        <w:t xml:space="preserve">de </w:t>
      </w:r>
      <w:r>
        <w:t xml:space="preserve">cualquiera de </w:t>
      </w:r>
      <w:r w:rsidRPr="006A303C">
        <w:t>los siguientes almacenes de certificados:</w:t>
      </w:r>
    </w:p>
    <w:p w:rsidR="005435F3" w:rsidRPr="003056EB" w:rsidRDefault="005435F3" w:rsidP="005435F3">
      <w:pPr>
        <w:numPr>
          <w:ilvl w:val="0"/>
          <w:numId w:val="14"/>
        </w:numPr>
        <w:spacing w:before="120" w:after="0" w:line="240" w:lineRule="auto"/>
        <w:jc w:val="both"/>
        <w:rPr>
          <w:lang w:val="en-US"/>
        </w:rPr>
      </w:pPr>
      <w:r w:rsidRPr="00642B07">
        <w:rPr>
          <w:lang w:val="en-US"/>
        </w:rPr>
        <w:t>Almacén</w:t>
      </w:r>
      <w:r w:rsidRPr="003056EB">
        <w:rPr>
          <w:lang w:val="en-US"/>
        </w:rPr>
        <w:t xml:space="preserve"> de Windows / Internet Explorer.</w:t>
      </w:r>
    </w:p>
    <w:p w:rsidR="005435F3" w:rsidRPr="006A303C" w:rsidRDefault="005435F3" w:rsidP="005435F3">
      <w:pPr>
        <w:numPr>
          <w:ilvl w:val="0"/>
          <w:numId w:val="14"/>
        </w:numPr>
        <w:spacing w:before="120" w:after="0" w:line="240" w:lineRule="auto"/>
        <w:jc w:val="both"/>
      </w:pPr>
      <w:r w:rsidRPr="006A303C">
        <w:t>Almacén de Mozilla Firefox</w:t>
      </w:r>
      <w:r>
        <w:t>.</w:t>
      </w:r>
    </w:p>
    <w:p w:rsidR="005435F3" w:rsidRPr="006A303C" w:rsidRDefault="005435F3" w:rsidP="005435F3">
      <w:pPr>
        <w:numPr>
          <w:ilvl w:val="0"/>
          <w:numId w:val="14"/>
        </w:numPr>
        <w:spacing w:before="120" w:after="0" w:line="240" w:lineRule="auto"/>
        <w:jc w:val="both"/>
      </w:pPr>
      <w:r w:rsidRPr="006A303C">
        <w:t>Almacén de Apple</w:t>
      </w:r>
      <w:r>
        <w:t>.</w:t>
      </w:r>
    </w:p>
    <w:p w:rsidR="005435F3" w:rsidRPr="006A303C" w:rsidRDefault="005435F3" w:rsidP="005435F3">
      <w:pPr>
        <w:numPr>
          <w:ilvl w:val="0"/>
          <w:numId w:val="14"/>
        </w:numPr>
        <w:spacing w:before="120" w:after="0" w:line="240" w:lineRule="auto"/>
        <w:jc w:val="both"/>
      </w:pPr>
      <w:r w:rsidRPr="006A303C">
        <w:t>Ficheros PKCS#12 / PFX</w:t>
      </w:r>
      <w:r>
        <w:t>.</w:t>
      </w:r>
    </w:p>
    <w:p w:rsidR="005435F3" w:rsidRPr="006A303C" w:rsidRDefault="005435F3" w:rsidP="005435F3">
      <w:pPr>
        <w:numPr>
          <w:ilvl w:val="0"/>
          <w:numId w:val="14"/>
        </w:numPr>
        <w:spacing w:before="120" w:after="0" w:line="240" w:lineRule="auto"/>
        <w:jc w:val="both"/>
      </w:pPr>
      <w:r w:rsidRPr="006A303C">
        <w:t>Ficheros JKS</w:t>
      </w:r>
      <w:r>
        <w:t>.</w:t>
      </w:r>
    </w:p>
    <w:p w:rsidR="005435F3" w:rsidRDefault="005435F3" w:rsidP="005435F3">
      <w:pPr>
        <w:numPr>
          <w:ilvl w:val="0"/>
          <w:numId w:val="14"/>
        </w:numPr>
        <w:spacing w:before="120" w:after="0" w:line="240" w:lineRule="auto"/>
        <w:jc w:val="both"/>
      </w:pPr>
      <w:r w:rsidRPr="00E4392D">
        <w:t>Dispositivos externos (configurados en alguno de los almacenes ya me</w:t>
      </w:r>
      <w:r>
        <w:t>n</w:t>
      </w:r>
      <w:r w:rsidRPr="00E4392D">
        <w:t>cionados).</w:t>
      </w:r>
    </w:p>
    <w:p w:rsidR="005435F3" w:rsidRDefault="005435F3" w:rsidP="005435F3">
      <w:pPr>
        <w:spacing w:before="200"/>
      </w:pPr>
      <w:r w:rsidRPr="006A303C">
        <w:t>El almacén de claves por defecto viene dado por el navegador Web y el siste</w:t>
      </w:r>
      <w:r>
        <w:t xml:space="preserve">ma operativo </w:t>
      </w:r>
      <w:r w:rsidRPr="006A303C">
        <w:t>desde el que se ejecute el Cliente @firma</w:t>
      </w:r>
      <w:r>
        <w:t>. Se configurará siempre que sea posible el mismo almacén que utiliza el navegador en ese sistema</w:t>
      </w:r>
      <w:r w:rsidRPr="006A303C">
        <w:t>.</w:t>
      </w:r>
      <w:r w:rsidR="00560E49">
        <w:t xml:space="preserve"> </w:t>
      </w:r>
    </w:p>
    <w:p w:rsidR="005435F3" w:rsidRDefault="005435F3" w:rsidP="005435F3">
      <w:r>
        <w:t xml:space="preserve">La multifirma es el procedimiento que permite a varios usuarios firmar un único documento de datos y </w:t>
      </w:r>
      <w:r w:rsidR="00121AB4">
        <w:t>almacenar</w:t>
      </w:r>
      <w:r>
        <w:t xml:space="preserve"> sus firmas en un mismo documento de firma. </w:t>
      </w:r>
      <w:r w:rsidRPr="00E4392D">
        <w:t>La multifirma podrá ser</w:t>
      </w:r>
      <w:r>
        <w:t>:</w:t>
      </w:r>
    </w:p>
    <w:p w:rsidR="005435F3" w:rsidRDefault="005435F3" w:rsidP="005435F3">
      <w:pPr>
        <w:numPr>
          <w:ilvl w:val="0"/>
          <w:numId w:val="14"/>
        </w:numPr>
        <w:spacing w:before="120" w:after="0" w:line="240" w:lineRule="auto"/>
        <w:jc w:val="both"/>
      </w:pPr>
      <w:r>
        <w:t>Cofirma o firma</w:t>
      </w:r>
      <w:r w:rsidRPr="00E4392D">
        <w:t xml:space="preserve"> paralela</w:t>
      </w:r>
      <w:r>
        <w:t>,</w:t>
      </w:r>
      <w:r w:rsidRPr="00E4392D">
        <w:t xml:space="preserve"> </w:t>
      </w:r>
      <w:r>
        <w:t xml:space="preserve">en el cual </w:t>
      </w:r>
      <w:r w:rsidRPr="00E4392D">
        <w:t xml:space="preserve">todos los firmantes están al mismo nivel </w:t>
      </w:r>
      <w:r>
        <w:t>y no existe un orden prefijado</w:t>
      </w:r>
    </w:p>
    <w:p w:rsidR="005435F3" w:rsidRPr="00E4392D" w:rsidRDefault="005435F3" w:rsidP="005435F3">
      <w:pPr>
        <w:numPr>
          <w:ilvl w:val="0"/>
          <w:numId w:val="14"/>
        </w:numPr>
        <w:spacing w:before="120" w:after="0" w:line="240" w:lineRule="auto"/>
        <w:jc w:val="both"/>
      </w:pPr>
      <w:r>
        <w:t xml:space="preserve">Contrafirma o firma en cascada o jerárquica, </w:t>
      </w:r>
      <w:r w:rsidRPr="00E4392D">
        <w:t xml:space="preserve">en la que los firmantes están </w:t>
      </w:r>
      <w:r>
        <w:t xml:space="preserve">en distintos </w:t>
      </w:r>
      <w:r w:rsidRPr="00E4392D">
        <w:t>nivel</w:t>
      </w:r>
      <w:r>
        <w:t>es</w:t>
      </w:r>
      <w:r w:rsidRPr="00E4392D">
        <w:t xml:space="preserve"> y sí existe orden entre las firmas.</w:t>
      </w:r>
    </w:p>
    <w:p w:rsidR="005435F3" w:rsidRPr="00E4392D" w:rsidRDefault="005435F3" w:rsidP="005435F3">
      <w:pPr>
        <w:spacing w:before="200"/>
      </w:pPr>
      <w:r>
        <w:t xml:space="preserve">La multifirma masiva es el proceso que permite automatizar la firma o multifirma de grandes cantidades de datos, aplicando la configuración en cada una de las operaciones (mismo certificado de firma, mismo algoritmo…). </w:t>
      </w:r>
      <w:r w:rsidRPr="00E4392D">
        <w:t>La multifirma masiva dispone de dos medios de aplicación:</w:t>
      </w:r>
    </w:p>
    <w:p w:rsidR="005435F3" w:rsidRPr="00E4392D" w:rsidRDefault="005435F3" w:rsidP="005435F3">
      <w:pPr>
        <w:numPr>
          <w:ilvl w:val="0"/>
          <w:numId w:val="14"/>
        </w:numPr>
        <w:spacing w:before="120" w:after="0" w:line="240" w:lineRule="auto"/>
        <w:jc w:val="both"/>
      </w:pPr>
      <w:r w:rsidRPr="00E4392D">
        <w:t xml:space="preserve">El usuario puede especificar </w:t>
      </w:r>
      <w:r>
        <w:t>el</w:t>
      </w:r>
      <w:r w:rsidRPr="00E4392D">
        <w:t xml:space="preserve"> directorio </w:t>
      </w:r>
      <w:r>
        <w:t>con los ficheros que se desean multifirmar y configurar la operación que se aplicará a las firmas</w:t>
      </w:r>
      <w:r w:rsidRPr="00E4392D">
        <w:t>.</w:t>
      </w:r>
    </w:p>
    <w:p w:rsidR="005435F3" w:rsidRPr="00E4392D" w:rsidRDefault="005435F3" w:rsidP="005435F3">
      <w:pPr>
        <w:numPr>
          <w:ilvl w:val="0"/>
          <w:numId w:val="14"/>
        </w:numPr>
        <w:spacing w:before="120" w:after="0" w:line="240" w:lineRule="auto"/>
        <w:jc w:val="both"/>
      </w:pPr>
      <w:r w:rsidRPr="00E4392D">
        <w:t xml:space="preserve">El usuario puede desarrollar un mecanismo programático que le permita </w:t>
      </w:r>
      <w:r>
        <w:t>multi</w:t>
      </w:r>
      <w:r w:rsidRPr="00E4392D">
        <w:t xml:space="preserve">firmar múltiples ficheros, datos o hashes de forma más sencilla </w:t>
      </w:r>
      <w:r>
        <w:t>que ejecutando la operación concreta sobre cada uno de ellos.</w:t>
      </w:r>
    </w:p>
    <w:p w:rsidR="005435F3" w:rsidRDefault="005435F3" w:rsidP="005435F3">
      <w:pPr>
        <w:spacing w:before="200"/>
      </w:pPr>
      <w:r>
        <w:t>El Cliente @firma dispone también de un sistema</w:t>
      </w:r>
      <w:r w:rsidRPr="00E4392D">
        <w:t xml:space="preserve"> de cifrado de datos.</w:t>
      </w:r>
      <w:r>
        <w:t xml:space="preserve"> Todos los algoritmos contemplados por este sistema son simétricos, es decir, se utiliza la misma clave para cifrar y descifrar los datos. Esto supone que la clave siempre debe ser privada.</w:t>
      </w:r>
    </w:p>
    <w:p w:rsidR="005435F3" w:rsidRPr="006A303C" w:rsidRDefault="005435F3" w:rsidP="005435F3">
      <w:r w:rsidRPr="006A303C">
        <w:t xml:space="preserve">Los </w:t>
      </w:r>
      <w:r>
        <w:t>algoritmos</w:t>
      </w:r>
      <w:r w:rsidRPr="006A303C">
        <w:t xml:space="preserve"> soportados por el sistema de cifrado son:</w:t>
      </w:r>
    </w:p>
    <w:p w:rsidR="005435F3" w:rsidRPr="006A303C" w:rsidRDefault="005435F3" w:rsidP="005435F3">
      <w:pPr>
        <w:numPr>
          <w:ilvl w:val="0"/>
          <w:numId w:val="14"/>
        </w:numPr>
        <w:spacing w:before="120" w:after="0" w:line="240" w:lineRule="auto"/>
        <w:jc w:val="both"/>
      </w:pPr>
      <w:r w:rsidRPr="006A303C">
        <w:t>AES</w:t>
      </w:r>
    </w:p>
    <w:p w:rsidR="005435F3" w:rsidRPr="006A303C" w:rsidRDefault="005435F3" w:rsidP="005435F3">
      <w:pPr>
        <w:numPr>
          <w:ilvl w:val="0"/>
          <w:numId w:val="14"/>
        </w:numPr>
        <w:spacing w:before="120" w:after="0" w:line="240" w:lineRule="auto"/>
        <w:jc w:val="both"/>
      </w:pPr>
      <w:r w:rsidRPr="006A303C">
        <w:t>Alleged RC4</w:t>
      </w:r>
    </w:p>
    <w:p w:rsidR="005435F3" w:rsidRPr="006A303C" w:rsidRDefault="005435F3" w:rsidP="005435F3">
      <w:pPr>
        <w:numPr>
          <w:ilvl w:val="0"/>
          <w:numId w:val="14"/>
        </w:numPr>
        <w:spacing w:before="120" w:after="0" w:line="240" w:lineRule="auto"/>
        <w:jc w:val="both"/>
      </w:pPr>
      <w:r w:rsidRPr="006A303C">
        <w:t>3DES</w:t>
      </w:r>
    </w:p>
    <w:p w:rsidR="005435F3" w:rsidRPr="006A303C" w:rsidRDefault="005435F3" w:rsidP="005435F3">
      <w:pPr>
        <w:numPr>
          <w:ilvl w:val="0"/>
          <w:numId w:val="14"/>
        </w:numPr>
        <w:spacing w:before="120" w:after="0" w:line="240" w:lineRule="auto"/>
        <w:jc w:val="both"/>
      </w:pPr>
      <w:r w:rsidRPr="006A303C">
        <w:t>DES</w:t>
      </w:r>
    </w:p>
    <w:p w:rsidR="005435F3" w:rsidRPr="006A303C" w:rsidRDefault="005435F3" w:rsidP="005435F3">
      <w:pPr>
        <w:numPr>
          <w:ilvl w:val="0"/>
          <w:numId w:val="14"/>
        </w:numPr>
        <w:spacing w:before="120" w:after="0" w:line="240" w:lineRule="auto"/>
        <w:jc w:val="both"/>
      </w:pPr>
      <w:r w:rsidRPr="006A303C">
        <w:t>Blowfish</w:t>
      </w:r>
    </w:p>
    <w:p w:rsidR="005435F3" w:rsidRDefault="005435F3" w:rsidP="005435F3">
      <w:pPr>
        <w:numPr>
          <w:ilvl w:val="0"/>
          <w:numId w:val="14"/>
        </w:numPr>
        <w:spacing w:before="120" w:after="0" w:line="240" w:lineRule="auto"/>
        <w:jc w:val="both"/>
      </w:pPr>
      <w:r w:rsidRPr="006A303C">
        <w:lastRenderedPageBreak/>
        <w:t>RC2</w:t>
      </w:r>
    </w:p>
    <w:p w:rsidR="005435F3" w:rsidRPr="00987B9E" w:rsidRDefault="005435F3" w:rsidP="005435F3">
      <w:pPr>
        <w:numPr>
          <w:ilvl w:val="0"/>
          <w:numId w:val="14"/>
        </w:numPr>
        <w:spacing w:before="120" w:after="0" w:line="240" w:lineRule="auto"/>
        <w:jc w:val="both"/>
      </w:pPr>
      <w:r w:rsidRPr="00987B9E">
        <w:t>PBEWithSHA1AndDESede</w:t>
      </w:r>
    </w:p>
    <w:p w:rsidR="005435F3" w:rsidRPr="00987B9E" w:rsidRDefault="005435F3" w:rsidP="005435F3">
      <w:pPr>
        <w:numPr>
          <w:ilvl w:val="0"/>
          <w:numId w:val="14"/>
        </w:numPr>
        <w:spacing w:before="120" w:after="0" w:line="240" w:lineRule="auto"/>
        <w:jc w:val="both"/>
      </w:pPr>
      <w:r w:rsidRPr="00987B9E">
        <w:t>PBEWithSHA1AndRC2_40</w:t>
      </w:r>
    </w:p>
    <w:p w:rsidR="005435F3" w:rsidRPr="00987B9E" w:rsidRDefault="005435F3" w:rsidP="005435F3">
      <w:pPr>
        <w:numPr>
          <w:ilvl w:val="0"/>
          <w:numId w:val="14"/>
        </w:numPr>
        <w:spacing w:before="120" w:after="0" w:line="240" w:lineRule="auto"/>
        <w:jc w:val="both"/>
      </w:pPr>
      <w:r w:rsidRPr="00987B9E">
        <w:t>PBEWithMD5AndDES</w:t>
      </w:r>
    </w:p>
    <w:p w:rsidR="005435F3" w:rsidRPr="00987B9E" w:rsidRDefault="005435F3" w:rsidP="005435F3">
      <w:pPr>
        <w:spacing w:before="200"/>
      </w:pPr>
      <w:r>
        <w:t xml:space="preserve">Los algoritmos PBE (los 3 últimos listados) utilizan contraseñas que puede insertar el propio usuario, aunque no son válidos todos los caracteres para estas. El resto de algoritmos usan directamente </w:t>
      </w:r>
      <w:r w:rsidRPr="00987B9E">
        <w:t xml:space="preserve">claves </w:t>
      </w:r>
      <w:r>
        <w:t>de cifrado que tienen unos</w:t>
      </w:r>
      <w:r w:rsidRPr="00987B9E">
        <w:t xml:space="preserve"> requisitos específicos para cada algoritmo por lo que el sistema deberá tener en cuenta dichos requisitos.</w:t>
      </w:r>
      <w:r>
        <w:t xml:space="preserve"> </w:t>
      </w:r>
    </w:p>
    <w:p w:rsidR="005435F3" w:rsidRDefault="005435F3" w:rsidP="005435F3">
      <w:pPr>
        <w:spacing w:before="120" w:after="0" w:line="240" w:lineRule="auto"/>
        <w:jc w:val="both"/>
      </w:pPr>
      <w:r>
        <w:t>Los sobres digitales utilizan una combinación de algoritmos de cifrado simétrico y asimétrico que permiten cifrar datos de tal forma que sólo una serie de personas serán capaces de descifrarlos, lo que los hace idóneos para la  transmisión de datos cifrados a otras personas.</w:t>
      </w:r>
    </w:p>
    <w:p w:rsidR="005435F3" w:rsidRDefault="00121AB4" w:rsidP="005435F3">
      <w:pPr>
        <w:spacing w:before="120" w:after="0" w:line="240" w:lineRule="auto"/>
        <w:jc w:val="both"/>
      </w:pPr>
      <w:r>
        <w:t>L</w:t>
      </w:r>
      <w:r w:rsidR="005435F3" w:rsidRPr="008A0758">
        <w:t xml:space="preserve">os </w:t>
      </w:r>
      <w:r>
        <w:t xml:space="preserve">distintos tipos de </w:t>
      </w:r>
      <w:r w:rsidR="005435F3" w:rsidRPr="008A0758">
        <w:t xml:space="preserve">sobres digitales </w:t>
      </w:r>
      <w:r>
        <w:t xml:space="preserve">soportados </w:t>
      </w:r>
      <w:r w:rsidR="005435F3" w:rsidRPr="008A0758">
        <w:t>se encuentran descritos en los anexos.</w:t>
      </w:r>
    </w:p>
    <w:p w:rsidR="005435F3" w:rsidRDefault="005435F3">
      <w:pPr>
        <w:rPr>
          <w:rFonts w:asciiTheme="majorHAnsi" w:eastAsiaTheme="majorEastAsia" w:hAnsiTheme="majorHAnsi" w:cstheme="majorBidi"/>
          <w:b/>
          <w:bCs/>
          <w:color w:val="365F91" w:themeColor="accent1" w:themeShade="BF"/>
          <w:sz w:val="28"/>
          <w:szCs w:val="28"/>
        </w:rPr>
      </w:pPr>
      <w:r>
        <w:br w:type="page"/>
      </w:r>
    </w:p>
    <w:p w:rsidR="005435F3" w:rsidRDefault="005435F3" w:rsidP="005435F3">
      <w:pPr>
        <w:pStyle w:val="Ttulo1"/>
      </w:pPr>
      <w:bookmarkStart w:id="8" w:name="_Toc318731016"/>
      <w:r>
        <w:lastRenderedPageBreak/>
        <w:t>Requisitos funcionales</w:t>
      </w:r>
      <w:bookmarkEnd w:id="8"/>
    </w:p>
    <w:p w:rsidR="005435F3" w:rsidRDefault="005435F3" w:rsidP="005435F3">
      <w:r>
        <w:t>Los requisitos funcionales que debe cumplir son los expuestos a continuación:</w:t>
      </w:r>
    </w:p>
    <w:p w:rsidR="005435F3" w:rsidRDefault="005435F3" w:rsidP="005435F3">
      <w:pPr>
        <w:pStyle w:val="Prrafodelista"/>
        <w:numPr>
          <w:ilvl w:val="0"/>
          <w:numId w:val="16"/>
        </w:numPr>
      </w:pPr>
      <w:r>
        <w:t xml:space="preserve">El sistema debe ser multiplataforma, pudiendo ser ejecutado en Windows, Linux (Red Hat, Ubuntu), Solaris/ OpenSolaris y Mac OS X; así mismo se </w:t>
      </w:r>
      <w:r w:rsidR="00121AB4">
        <w:t>debe poder</w:t>
      </w:r>
      <w:r>
        <w:t xml:space="preserve"> ejecutar</w:t>
      </w:r>
      <w:r w:rsidR="00121AB4">
        <w:t>,</w:t>
      </w:r>
      <w:r>
        <w:t xml:space="preserve"> </w:t>
      </w:r>
      <w:r w:rsidR="00121AB4">
        <w:t xml:space="preserve">al menos, </w:t>
      </w:r>
      <w:r>
        <w:t>en Internet Explorer, Firefox, Safari y Chrome.</w:t>
      </w:r>
    </w:p>
    <w:p w:rsidR="005435F3" w:rsidRDefault="005435F3" w:rsidP="005435F3">
      <w:pPr>
        <w:pStyle w:val="Prrafodelista"/>
        <w:numPr>
          <w:ilvl w:val="0"/>
          <w:numId w:val="16"/>
        </w:numPr>
      </w:pPr>
      <w:r>
        <w:t>El componente accederá por defecto a los certificados instalados en el navegador donde se ejecute.</w:t>
      </w:r>
    </w:p>
    <w:p w:rsidR="005435F3" w:rsidRDefault="005435F3" w:rsidP="005435F3">
      <w:pPr>
        <w:pStyle w:val="Prrafodelista"/>
        <w:numPr>
          <w:ilvl w:val="0"/>
          <w:numId w:val="16"/>
        </w:numPr>
      </w:pPr>
      <w:r>
        <w:t>Se permitirá utilizar un almacén de claves distinto al por defecto. Si el almacén dispone de una clave de acceso, se le solicitará al usuario.</w:t>
      </w:r>
    </w:p>
    <w:p w:rsidR="005435F3" w:rsidRDefault="005435F3" w:rsidP="005435F3">
      <w:pPr>
        <w:pStyle w:val="Prrafodelista"/>
        <w:numPr>
          <w:ilvl w:val="0"/>
          <w:numId w:val="16"/>
        </w:numPr>
      </w:pPr>
      <w:r>
        <w:t>Se pueden filtrar los certificados disponibles mediante filtros basados en la especificación RFC2254 o mediantes expresiones regulares, definiendo valores críticos para determinados campos.</w:t>
      </w:r>
    </w:p>
    <w:p w:rsidR="005435F3" w:rsidRDefault="005435F3" w:rsidP="005435F3">
      <w:pPr>
        <w:pStyle w:val="Prrafodelista"/>
        <w:numPr>
          <w:ilvl w:val="0"/>
          <w:numId w:val="16"/>
        </w:numPr>
      </w:pPr>
      <w:r>
        <w:t>El componente de firma será un applet e implementará toda la funcionalidad de la firma en la máquina cliente, de forma que se ejecutará siempre el mismo componente independientemente del proceso de firma que se quiera lanzar (firma/multifirma de ficheros, masiva…).</w:t>
      </w:r>
    </w:p>
    <w:p w:rsidR="005435F3" w:rsidRDefault="005435F3" w:rsidP="005435F3">
      <w:pPr>
        <w:pStyle w:val="Prrafodelista"/>
        <w:numPr>
          <w:ilvl w:val="0"/>
          <w:numId w:val="16"/>
        </w:numPr>
      </w:pPr>
      <w:r>
        <w:t xml:space="preserve">El componente </w:t>
      </w:r>
      <w:r w:rsidR="00014D60">
        <w:t>no instalará nada en la máquina del usuario salvo que sea absolutamente necesario y siempre pedirá confirmación al usuario para llevar a cabo este proceso.</w:t>
      </w:r>
      <w:r>
        <w:t xml:space="preserve"> </w:t>
      </w:r>
      <w:r w:rsidR="00014D60">
        <w:t>El cliente podrá ser cacheado por la máquina virtual y esta caché se actualizará automáticamente cada vez que se detecte una actualización desplegada en servidor.</w:t>
      </w:r>
    </w:p>
    <w:p w:rsidR="005435F3" w:rsidRDefault="005435F3" w:rsidP="005435F3">
      <w:pPr>
        <w:pStyle w:val="Prrafodelista"/>
        <w:numPr>
          <w:ilvl w:val="0"/>
          <w:numId w:val="16"/>
        </w:numPr>
      </w:pPr>
      <w:r>
        <w:t>El componente firmará los datos introducidos, utilizando el certificado que seleccione el usuario, mediante el algoritmo “RSA”</w:t>
      </w:r>
      <w:r w:rsidR="00014D60">
        <w:t xml:space="preserve"> configurado y con un formato preestablecido</w:t>
      </w:r>
      <w:r>
        <w:t>.</w:t>
      </w:r>
    </w:p>
    <w:p w:rsidR="00014D60" w:rsidRDefault="00014D60" w:rsidP="005435F3">
      <w:pPr>
        <w:pStyle w:val="Prrafodelista"/>
        <w:numPr>
          <w:ilvl w:val="0"/>
          <w:numId w:val="16"/>
        </w:numPr>
      </w:pPr>
      <w:r>
        <w:t>Se permitirá la generación de firmas EPES al configurar un formato de firma avanzada (</w:t>
      </w:r>
      <w:r w:rsidR="00DA2BDF">
        <w:t>CAdES, XAdES y PAdES</w:t>
      </w:r>
      <w:r>
        <w:t>) y los datos de una política de firma.</w:t>
      </w:r>
    </w:p>
    <w:p w:rsidR="005435F3" w:rsidRDefault="005435F3" w:rsidP="005435F3">
      <w:pPr>
        <w:pStyle w:val="Prrafodelista"/>
        <w:numPr>
          <w:ilvl w:val="0"/>
          <w:numId w:val="16"/>
        </w:numPr>
      </w:pPr>
      <w:r>
        <w:t>El componente permitirá realizar firmas en serie (cofirmas) y en cascada (contrafirma) como una operación posterior a la operación de firma.</w:t>
      </w:r>
    </w:p>
    <w:p w:rsidR="005435F3" w:rsidRDefault="005435F3" w:rsidP="005435F3">
      <w:pPr>
        <w:pStyle w:val="Prrafodelista"/>
        <w:numPr>
          <w:ilvl w:val="0"/>
          <w:numId w:val="16"/>
        </w:numPr>
      </w:pPr>
      <w:r>
        <w:t>Las contrafirmas podrán realizarse sobre firmas concretas del documento de firmas, sobre todas las firmas de uno o varios firmantes, sobre todas las firmas que no hayan sido anteriormente contrafirmadas o sobre todas las firmas.</w:t>
      </w:r>
    </w:p>
    <w:p w:rsidR="005435F3" w:rsidRDefault="005435F3" w:rsidP="005435F3">
      <w:pPr>
        <w:pStyle w:val="Prrafodelista"/>
        <w:numPr>
          <w:ilvl w:val="0"/>
          <w:numId w:val="16"/>
        </w:numPr>
      </w:pPr>
      <w:r>
        <w:t>Se pueden guardar las firmas/multifirmas generadas en ficheros “.csig” (CMS y CAdES), “.xsig” (XADES y XMLDSIGN) y “.sig” (firma electrónica simple, sin formato) o incrustadas en los documentos firmados (PDF/PAdES, ODF y OOXML).</w:t>
      </w:r>
    </w:p>
    <w:p w:rsidR="005435F3" w:rsidRDefault="005435F3" w:rsidP="005435F3">
      <w:pPr>
        <w:pStyle w:val="Prrafodelista"/>
        <w:numPr>
          <w:ilvl w:val="0"/>
          <w:numId w:val="16"/>
        </w:numPr>
      </w:pPr>
      <w:r>
        <w:t>Las multifirmas masivas se pueden realizar sobre un grupo de ficheros o sobre un conjunto de hashes. También podrán realizarse definiendo un proceso programático simple.</w:t>
      </w:r>
    </w:p>
    <w:p w:rsidR="005435F3" w:rsidRDefault="005435F3" w:rsidP="005435F3">
      <w:pPr>
        <w:pStyle w:val="Prrafodelista"/>
        <w:numPr>
          <w:ilvl w:val="0"/>
          <w:numId w:val="16"/>
        </w:numPr>
      </w:pPr>
      <w:r>
        <w:t>El sistema de cifrado permitirá cifrar y descifrar contenidos en el cliente mediante algoritmos simétricos.</w:t>
      </w:r>
    </w:p>
    <w:p w:rsidR="005435F3" w:rsidRDefault="005435F3" w:rsidP="005435F3">
      <w:pPr>
        <w:pStyle w:val="Prrafodelista"/>
        <w:numPr>
          <w:ilvl w:val="0"/>
          <w:numId w:val="16"/>
        </w:numPr>
      </w:pPr>
      <w:r>
        <w:t>Los algoritmos de cifrado disponibles serán: AES, Allleged RC4, Blowfish, TripleDES, DES, RC2, PBEWithSHA1AndDESede, PBEWithSHA1AndRC2_40 y PBEWithMD5AndDES.</w:t>
      </w:r>
    </w:p>
    <w:p w:rsidR="00DA2BDF" w:rsidRDefault="00DA2BDF" w:rsidP="005435F3">
      <w:pPr>
        <w:pStyle w:val="Prrafodelista"/>
        <w:numPr>
          <w:ilvl w:val="0"/>
          <w:numId w:val="16"/>
        </w:numPr>
      </w:pPr>
      <w:r>
        <w:t>Se permitirá generar automáticamente claves de cifrado para cada algoritmo de cifrado que lo soporte.</w:t>
      </w:r>
    </w:p>
    <w:p w:rsidR="00DA2BDF" w:rsidRDefault="00DA2BDF" w:rsidP="005435F3">
      <w:pPr>
        <w:pStyle w:val="Prrafodelista"/>
        <w:numPr>
          <w:ilvl w:val="0"/>
          <w:numId w:val="16"/>
        </w:numPr>
      </w:pPr>
      <w:r>
        <w:lastRenderedPageBreak/>
        <w:t>Se podrán almacenar las claves de cifrado utilizadas en un almacén de claves único del usuario y utilizar estas claves para el cifrado y descifrado de datos.</w:t>
      </w:r>
    </w:p>
    <w:p w:rsidR="005435F3" w:rsidRDefault="005435F3" w:rsidP="005435F3">
      <w:pPr>
        <w:pStyle w:val="Prrafodelista"/>
        <w:numPr>
          <w:ilvl w:val="0"/>
          <w:numId w:val="16"/>
        </w:numPr>
      </w:pPr>
      <w:r>
        <w:t>Se da la posibilidad de crear un sobre digital CMS para transmitir mensajes cifrados a uno o varios receptores.</w:t>
      </w:r>
    </w:p>
    <w:p w:rsidR="005435F3" w:rsidRDefault="005435F3" w:rsidP="005435F3">
      <w:pPr>
        <w:pStyle w:val="Prrafodelista"/>
        <w:numPr>
          <w:ilvl w:val="0"/>
          <w:numId w:val="16"/>
        </w:numPr>
      </w:pPr>
      <w:r>
        <w:t>La incorporación de destinatarios a un sobre digital se deberá hacer mediante ficheros “.cer”, cargando el certificado en memoria o desde alguno de los almacenes del sistema.</w:t>
      </w:r>
    </w:p>
    <w:p w:rsidR="005435F3" w:rsidRDefault="005435F3" w:rsidP="005435F3">
      <w:pPr>
        <w:pStyle w:val="Prrafodelista"/>
        <w:numPr>
          <w:ilvl w:val="0"/>
          <w:numId w:val="16"/>
        </w:numPr>
      </w:pPr>
      <w:r>
        <w:t>Será posible extraer certificados con clave pública de servidores LDAP simples.</w:t>
      </w:r>
    </w:p>
    <w:p w:rsidR="00845B8A" w:rsidRPr="00845B8A" w:rsidRDefault="005435F3" w:rsidP="005435F3">
      <w:pPr>
        <w:pStyle w:val="Prrafodelista"/>
        <w:numPr>
          <w:ilvl w:val="0"/>
          <w:numId w:val="16"/>
        </w:numPr>
      </w:pPr>
      <w:r>
        <w:t>Se permite guardar en ficheros los datos generados en cada momento: firmas, ficheros, cifrados y descifrados, sobres digitales…</w:t>
      </w:r>
    </w:p>
    <w:p w:rsidR="00845B8A" w:rsidRDefault="00845B8A" w:rsidP="00CB23B3"/>
    <w:p w:rsidR="00A757AF" w:rsidRDefault="00A757AF">
      <w:r>
        <w:br w:type="page"/>
      </w:r>
    </w:p>
    <w:p w:rsidR="005435F3" w:rsidRPr="005435F3" w:rsidRDefault="005435F3" w:rsidP="005435F3">
      <w:pPr>
        <w:pStyle w:val="Ttulo1"/>
      </w:pPr>
      <w:bookmarkStart w:id="9" w:name="_Toc280281039"/>
      <w:bookmarkStart w:id="10" w:name="_Toc318731017"/>
      <w:r w:rsidRPr="005435F3">
        <w:lastRenderedPageBreak/>
        <w:t>Descomposición funcional</w:t>
      </w:r>
      <w:bookmarkEnd w:id="9"/>
      <w:bookmarkEnd w:id="10"/>
    </w:p>
    <w:p w:rsidR="005435F3" w:rsidRDefault="005435F3" w:rsidP="005435F3">
      <w:r>
        <w:t>Una vez establecidos los requisitos funcionales, se van a identificar y definir cada uno de los procesos que deberá implementar para cumplir con dichos requisitos.</w:t>
      </w:r>
    </w:p>
    <w:p w:rsidR="005435F3" w:rsidRPr="005435F3" w:rsidRDefault="005435F3" w:rsidP="005435F3">
      <w:pPr>
        <w:pStyle w:val="Ttulo2"/>
      </w:pPr>
      <w:bookmarkStart w:id="11" w:name="_Toc280281040"/>
      <w:bookmarkStart w:id="12" w:name="_Toc318731018"/>
      <w:r w:rsidRPr="005435F3">
        <w:t>Firma</w:t>
      </w:r>
      <w:bookmarkEnd w:id="11"/>
      <w:bookmarkEnd w:id="12"/>
    </w:p>
    <w:p w:rsidR="005435F3" w:rsidRDefault="005435F3" w:rsidP="005435F3">
      <w:r>
        <w:t>Es el proceso mediante el cual el componente cliente firma unos datos utilizando la clave privada asociada a uno de los certificados que tiene el usuario instalado en su navegador.</w:t>
      </w:r>
    </w:p>
    <w:p w:rsidR="005435F3" w:rsidRDefault="002C118D" w:rsidP="005435F3">
      <w:r>
        <w:t>El Cliente mo</w:t>
      </w:r>
      <w:r w:rsidR="005435F3">
        <w:t xml:space="preserve">strará al usuario </w:t>
      </w:r>
      <w:r>
        <w:t>un</w:t>
      </w:r>
      <w:r w:rsidR="005435F3">
        <w:t xml:space="preserve">a lista de los certificados instalados en </w:t>
      </w:r>
      <w:r>
        <w:t>el almacén o dispositivo configurado</w:t>
      </w:r>
      <w:r w:rsidR="005435F3">
        <w:t xml:space="preserve"> y </w:t>
      </w:r>
      <w:r>
        <w:t xml:space="preserve">este </w:t>
      </w:r>
      <w:r w:rsidR="005435F3">
        <w:t>deberá seleccionar uno de ellos.</w:t>
      </w:r>
      <w:r>
        <w:t xml:space="preserve"> También podrá configurarse que se filtren previamente estos certificados e, incluso, que se seleccione directamente uno de ellos sin que el usuario tenga que elegirlo.</w:t>
      </w:r>
    </w:p>
    <w:p w:rsidR="005435F3" w:rsidRDefault="005435F3" w:rsidP="005435F3">
      <w:r>
        <w:t>A continuación se detalla el caso de uso asociado a esta operativa:</w:t>
      </w:r>
    </w:p>
    <w:p w:rsidR="005435F3" w:rsidRDefault="005435F3" w:rsidP="005435F3">
      <w:pPr>
        <w:jc w:val="center"/>
      </w:pPr>
      <w:r>
        <w:rPr>
          <w:noProof/>
          <w:lang w:eastAsia="es-ES"/>
        </w:rPr>
        <w:drawing>
          <wp:inline distT="0" distB="0" distL="0" distR="0">
            <wp:extent cx="6115050" cy="34671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3467100"/>
                    </a:xfrm>
                    <a:prstGeom prst="rect">
                      <a:avLst/>
                    </a:prstGeom>
                    <a:noFill/>
                    <a:ln>
                      <a:noFill/>
                    </a:ln>
                  </pic:spPr>
                </pic:pic>
              </a:graphicData>
            </a:graphic>
          </wp:inline>
        </w:drawing>
      </w:r>
    </w:p>
    <w:p w:rsidR="005435F3" w:rsidRPr="005435F3" w:rsidRDefault="005435F3" w:rsidP="005435F3">
      <w:pPr>
        <w:pStyle w:val="Ttulo5"/>
        <w:numPr>
          <w:ilvl w:val="0"/>
          <w:numId w:val="0"/>
        </w:numPr>
        <w:spacing w:before="240"/>
        <w:rPr>
          <w:rStyle w:val="nfasisintenso"/>
        </w:rPr>
      </w:pPr>
      <w:r w:rsidRPr="005435F3">
        <w:rPr>
          <w:rStyle w:val="nfasisintenso"/>
        </w:rPr>
        <w:t>Actores</w:t>
      </w:r>
    </w:p>
    <w:p w:rsidR="005435F3" w:rsidRPr="004D216A" w:rsidRDefault="005435F3" w:rsidP="004D216A">
      <w:pPr>
        <w:pStyle w:val="BulletNivel1"/>
        <w:rPr>
          <w:bCs/>
        </w:rPr>
      </w:pPr>
      <w:r w:rsidRPr="004D216A">
        <w:rPr>
          <w:b/>
        </w:rPr>
        <w:t>Usuario:</w:t>
      </w:r>
      <w:r w:rsidRPr="004D216A">
        <w:rPr>
          <w:bCs/>
        </w:rPr>
        <w:t xml:space="preserve"> Usuario que quiere realizar la firma.</w:t>
      </w:r>
    </w:p>
    <w:p w:rsidR="005435F3" w:rsidRPr="005435F3" w:rsidRDefault="005435F3" w:rsidP="005435F3">
      <w:pPr>
        <w:pStyle w:val="Ttulo5"/>
        <w:numPr>
          <w:ilvl w:val="0"/>
          <w:numId w:val="0"/>
        </w:numPr>
        <w:spacing w:before="240"/>
        <w:rPr>
          <w:rStyle w:val="nfasisintenso"/>
        </w:rPr>
      </w:pPr>
      <w:r w:rsidRPr="005435F3">
        <w:rPr>
          <w:rStyle w:val="nfasisintenso"/>
        </w:rPr>
        <w:t>Casos de Uso</w:t>
      </w:r>
    </w:p>
    <w:p w:rsidR="005435F3" w:rsidRPr="005435F3" w:rsidRDefault="005435F3" w:rsidP="00EC40F4">
      <w:pPr>
        <w:pStyle w:val="BulletNivel1"/>
        <w:rPr>
          <w:rFonts w:asciiTheme="majorHAnsi" w:hAnsiTheme="majorHAnsi"/>
        </w:rPr>
      </w:pPr>
      <w:r w:rsidRPr="00EC40F4">
        <w:rPr>
          <w:b/>
          <w:bCs/>
        </w:rPr>
        <w:t>Configurar firma:</w:t>
      </w:r>
      <w:r w:rsidRPr="00EC40F4">
        <w:t xml:space="preserve"> Es el proceso en el que se establecen los distintos parámetros que afectará a la operación de firma.</w:t>
      </w:r>
    </w:p>
    <w:p w:rsidR="005435F3" w:rsidRPr="00EC40F4" w:rsidRDefault="005435F3" w:rsidP="004D216A">
      <w:pPr>
        <w:pStyle w:val="BulletNivel1"/>
        <w:numPr>
          <w:ilvl w:val="1"/>
          <w:numId w:val="12"/>
        </w:numPr>
      </w:pPr>
      <w:r w:rsidRPr="00EC40F4">
        <w:t>Conf. Almacén: Configuración del almacén del que se extraerá el certificado de firma.</w:t>
      </w:r>
    </w:p>
    <w:p w:rsidR="00311F3E" w:rsidRDefault="005435F3" w:rsidP="004D216A">
      <w:pPr>
        <w:pStyle w:val="BulletNivel1"/>
        <w:numPr>
          <w:ilvl w:val="1"/>
          <w:numId w:val="12"/>
        </w:numPr>
      </w:pPr>
      <w:r w:rsidRPr="00EC40F4">
        <w:t>Conf. Filtro: Configuración de un filtro que restringirá los certificados mediante los que se podrá firmar.</w:t>
      </w:r>
      <w:r w:rsidR="002C118D">
        <w:t xml:space="preserve"> </w:t>
      </w:r>
      <w:r w:rsidR="00311F3E">
        <w:t xml:space="preserve">Se podrá configurar que el certificado se seleccione directamente si es el único que cumple ese filtro o que se muestre un diálogo de selección para que el usuario </w:t>
      </w:r>
      <w:r w:rsidR="00311F3E">
        <w:lastRenderedPageBreak/>
        <w:t>tome la decisión de cuál usar. Los filtros se basarán en el uso de la RFC-2254 y los KeyUsage de los certificados y permitirán filtrar por:</w:t>
      </w:r>
    </w:p>
    <w:p w:rsidR="00311F3E" w:rsidRDefault="00311F3E" w:rsidP="00311F3E">
      <w:pPr>
        <w:pStyle w:val="BulletNivel2"/>
        <w:numPr>
          <w:ilvl w:val="2"/>
          <w:numId w:val="17"/>
        </w:numPr>
      </w:pPr>
      <w:r>
        <w:t xml:space="preserve">Estructura del </w:t>
      </w:r>
      <w:r w:rsidRPr="00311F3E">
        <w:rPr>
          <w:i/>
        </w:rPr>
        <w:t>X509Principal</w:t>
      </w:r>
      <w:r>
        <w:t xml:space="preserve"> del titular del certificado.</w:t>
      </w:r>
    </w:p>
    <w:p w:rsidR="00311F3E" w:rsidRDefault="00311F3E" w:rsidP="00311F3E">
      <w:pPr>
        <w:pStyle w:val="BulletNivel2"/>
        <w:numPr>
          <w:ilvl w:val="2"/>
          <w:numId w:val="17"/>
        </w:numPr>
      </w:pPr>
      <w:r>
        <w:t xml:space="preserve">Estructura del </w:t>
      </w:r>
      <w:r>
        <w:rPr>
          <w:i/>
        </w:rPr>
        <w:t>X509P</w:t>
      </w:r>
      <w:r w:rsidRPr="00311F3E">
        <w:rPr>
          <w:i/>
        </w:rPr>
        <w:t>rincipal</w:t>
      </w:r>
      <w:r>
        <w:t xml:space="preserve"> del </w:t>
      </w:r>
      <w:r>
        <w:t>emisor</w:t>
      </w:r>
      <w:r>
        <w:t xml:space="preserve"> del certificado.</w:t>
      </w:r>
    </w:p>
    <w:p w:rsidR="00311F3E" w:rsidRDefault="00311F3E" w:rsidP="00311F3E">
      <w:pPr>
        <w:pStyle w:val="BulletNivel2"/>
        <w:numPr>
          <w:ilvl w:val="2"/>
          <w:numId w:val="17"/>
        </w:numPr>
      </w:pPr>
      <w:r>
        <w:t>Utilidad declarada para el certificado (firma, autenticación, envoltura de claves,…).</w:t>
      </w:r>
    </w:p>
    <w:p w:rsidR="005435F3" w:rsidRPr="00EC40F4" w:rsidRDefault="005435F3" w:rsidP="004D216A">
      <w:pPr>
        <w:pStyle w:val="BulletNivel1"/>
        <w:numPr>
          <w:ilvl w:val="1"/>
          <w:numId w:val="12"/>
        </w:numPr>
      </w:pPr>
      <w:r w:rsidRPr="00EC40F4">
        <w:t>Conf. Política: Configuración de la política de firma.</w:t>
      </w:r>
    </w:p>
    <w:p w:rsidR="005435F3" w:rsidRPr="00EC40F4" w:rsidRDefault="005435F3" w:rsidP="004D216A">
      <w:pPr>
        <w:pStyle w:val="BulletNivel1"/>
        <w:numPr>
          <w:ilvl w:val="1"/>
          <w:numId w:val="12"/>
        </w:numPr>
      </w:pPr>
      <w:r w:rsidRPr="00EC40F4">
        <w:t>Conf. Algoritmo: Configuración del algoritmo de firma.</w:t>
      </w:r>
    </w:p>
    <w:p w:rsidR="005435F3" w:rsidRPr="00EC40F4" w:rsidRDefault="005435F3" w:rsidP="004D216A">
      <w:pPr>
        <w:pStyle w:val="BulletNivel1"/>
        <w:numPr>
          <w:ilvl w:val="1"/>
          <w:numId w:val="12"/>
        </w:numPr>
      </w:pPr>
      <w:r w:rsidRPr="00EC40F4">
        <w:t>Conf. Formato: Configuración del formato de firma.</w:t>
      </w:r>
      <w:r w:rsidR="00473333">
        <w:t xml:space="preserve"> Incluye el formato a utilizar y la configuración específica que admita este </w:t>
      </w:r>
      <w:r w:rsidR="00D048A3">
        <w:t>(tipos de datos firmados, contexto de firma, versión del formato…)</w:t>
      </w:r>
    </w:p>
    <w:p w:rsidR="005435F3" w:rsidRPr="00EC40F4" w:rsidRDefault="005435F3" w:rsidP="004D216A">
      <w:pPr>
        <w:pStyle w:val="BulletNivel1"/>
        <w:numPr>
          <w:ilvl w:val="1"/>
          <w:numId w:val="12"/>
        </w:numPr>
      </w:pPr>
      <w:r w:rsidRPr="00EC40F4">
        <w:t>Conf. Modo: Configuración del modo de firma.</w:t>
      </w:r>
    </w:p>
    <w:p w:rsidR="005435F3" w:rsidRPr="00EC40F4" w:rsidRDefault="005435F3" w:rsidP="00EC40F4">
      <w:pPr>
        <w:pStyle w:val="BulletNivel1"/>
      </w:pPr>
      <w:r w:rsidRPr="00EC40F4">
        <w:rPr>
          <w:b/>
          <w:bCs/>
        </w:rPr>
        <w:t>Seleccionar documento:</w:t>
      </w:r>
      <w:r w:rsidRPr="00EC40F4">
        <w:t xml:space="preserve"> Es el proceso en el que se selecciona</w:t>
      </w:r>
      <w:r w:rsidR="00D048A3">
        <w:t>n</w:t>
      </w:r>
      <w:r w:rsidRPr="00EC40F4">
        <w:t xml:space="preserve"> </w:t>
      </w:r>
      <w:r w:rsidR="00D048A3">
        <w:t>los datos</w:t>
      </w:r>
      <w:r w:rsidRPr="00EC40F4">
        <w:t xml:space="preserve"> sobre </w:t>
      </w:r>
      <w:r w:rsidR="00D048A3">
        <w:t>los</w:t>
      </w:r>
      <w:r w:rsidRPr="00EC40F4">
        <w:t xml:space="preserve"> que se desea realizar la firma. Por defecto, se </w:t>
      </w:r>
      <w:r w:rsidR="004F49B4">
        <w:t>solicita seleccionar un fichero. Las alternativas son las siguientes:</w:t>
      </w:r>
    </w:p>
    <w:p w:rsidR="005435F3" w:rsidRPr="00EC40F4" w:rsidRDefault="005435F3" w:rsidP="00EC40F4">
      <w:pPr>
        <w:pStyle w:val="BulletNivel2"/>
      </w:pPr>
      <w:r w:rsidRPr="00EC40F4">
        <w:t>Configurar fichero: Establece un fichero sobre el que realizar la firma.</w:t>
      </w:r>
    </w:p>
    <w:p w:rsidR="005435F3" w:rsidRPr="00EC40F4" w:rsidRDefault="005435F3" w:rsidP="00EC40F4">
      <w:pPr>
        <w:pStyle w:val="BulletNivel2"/>
      </w:pPr>
      <w:r w:rsidRPr="00EC40F4">
        <w:t>Configurar datos: Establece los datos sobre los que realizar la firma.</w:t>
      </w:r>
    </w:p>
    <w:p w:rsidR="005435F3" w:rsidRPr="00EC40F4" w:rsidRDefault="005435F3" w:rsidP="00EC40F4">
      <w:pPr>
        <w:pStyle w:val="BulletNivel2"/>
      </w:pPr>
      <w:r w:rsidRPr="00EC40F4">
        <w:t>Configurar hash: Establece el hash sobre el que realizar la firma. La operación de firma no aplicará algoritmo de hash.</w:t>
      </w:r>
    </w:p>
    <w:p w:rsidR="005435F3" w:rsidRPr="00EC40F4" w:rsidRDefault="005435F3" w:rsidP="00EC40F4">
      <w:pPr>
        <w:pStyle w:val="BulletNivel1"/>
      </w:pPr>
      <w:r w:rsidRPr="00EC40F4">
        <w:rPr>
          <w:b/>
        </w:rPr>
        <w:t>Seleccionar certificado:</w:t>
      </w:r>
      <w:r w:rsidRPr="00EC40F4">
        <w:t xml:space="preserve"> Es el proceso de selección del certificado con el que se va a firmar.</w:t>
      </w:r>
      <w:r w:rsidR="004F49B4">
        <w:t xml:space="preserve"> Las alternativas son:</w:t>
      </w:r>
    </w:p>
    <w:p w:rsidR="005435F3" w:rsidRPr="00EC40F4" w:rsidRDefault="005435F3" w:rsidP="00EC40F4">
      <w:pPr>
        <w:pStyle w:val="BulletNivel2"/>
      </w:pPr>
      <w:r w:rsidRPr="00EC40F4">
        <w:t xml:space="preserve">Configurar alias: </w:t>
      </w:r>
      <w:r w:rsidR="004F49B4">
        <w:t>El integrador e</w:t>
      </w:r>
      <w:r w:rsidRPr="00EC40F4">
        <w:t xml:space="preserve">stablece el alias del certificado </w:t>
      </w:r>
      <w:r w:rsidR="004F49B4">
        <w:t>d</w:t>
      </w:r>
      <w:r w:rsidRPr="00EC40F4">
        <w:t>el almacén configurado</w:t>
      </w:r>
      <w:r w:rsidR="004F49B4">
        <w:t xml:space="preserve"> que se debe utilizar</w:t>
      </w:r>
      <w:r w:rsidRPr="00EC40F4">
        <w:t>.</w:t>
      </w:r>
    </w:p>
    <w:p w:rsidR="005435F3" w:rsidRPr="00EC40F4" w:rsidRDefault="005435F3" w:rsidP="00EC40F4">
      <w:pPr>
        <w:pStyle w:val="BulletNivel2"/>
      </w:pPr>
      <w:r w:rsidRPr="00EC40F4">
        <w:t>Seleccionar en diálogo de certificados: Muestra un diálogo para la selección del certificado por parte del usuario.</w:t>
      </w:r>
      <w:r w:rsidR="004F49B4">
        <w:t xml:space="preserve"> En este diálogo sólo aparecerán los certificados que cumplan el filtro de certificados definido anteriormente.</w:t>
      </w:r>
    </w:p>
    <w:p w:rsidR="005435F3" w:rsidRPr="00EC40F4" w:rsidRDefault="005435F3" w:rsidP="00EC40F4">
      <w:pPr>
        <w:pStyle w:val="BulletNivel1"/>
      </w:pPr>
      <w:r w:rsidRPr="00EC40F4">
        <w:rPr>
          <w:b/>
        </w:rPr>
        <w:t>Firmar:</w:t>
      </w:r>
      <w:r w:rsidRPr="00EC40F4">
        <w:t xml:space="preserve"> Ejecuta la operación de firma conforme a los parámetros configurados anteriormente.</w:t>
      </w:r>
    </w:p>
    <w:p w:rsidR="005435F3" w:rsidRPr="00EC40F4" w:rsidRDefault="005435F3" w:rsidP="00EC40F4">
      <w:pPr>
        <w:pStyle w:val="BulletNivel1"/>
      </w:pPr>
      <w:r w:rsidRPr="004D216A">
        <w:rPr>
          <w:b/>
        </w:rPr>
        <w:t>Obtener firma:</w:t>
      </w:r>
      <w:r w:rsidRPr="00EC40F4">
        <w:t xml:space="preserve"> Se toma el resultado de la operación de firma.</w:t>
      </w:r>
      <w:r w:rsidR="004F49B4">
        <w:t xml:space="preserve"> Las alternativas, no excluyentes, son:</w:t>
      </w:r>
    </w:p>
    <w:p w:rsidR="005435F3" w:rsidRPr="00EC40F4" w:rsidRDefault="005435F3" w:rsidP="00EC40F4">
      <w:pPr>
        <w:pStyle w:val="BulletNivel2"/>
      </w:pPr>
      <w:r w:rsidRPr="00EC40F4">
        <w:t>Extraer firma: Extrae la firma generada.</w:t>
      </w:r>
    </w:p>
    <w:p w:rsidR="005435F3" w:rsidRDefault="005435F3" w:rsidP="00EC40F4">
      <w:pPr>
        <w:pStyle w:val="BulletNivel2"/>
      </w:pPr>
      <w:r w:rsidRPr="00EC40F4">
        <w:t>Guardar firma: Almacena en disco la firma generada.</w:t>
      </w:r>
    </w:p>
    <w:p w:rsidR="00EC40F4" w:rsidRPr="00EC40F4" w:rsidRDefault="00EC40F4" w:rsidP="00EC40F4"/>
    <w:p w:rsidR="00845B8A" w:rsidRDefault="005435F3" w:rsidP="005435F3">
      <w:r w:rsidRPr="00EC40F4">
        <w:rPr>
          <w:rStyle w:val="nfasis"/>
        </w:rPr>
        <w:t>Resultado Erro</w:t>
      </w:r>
      <w:r w:rsidR="00EC40F4">
        <w:rPr>
          <w:rStyle w:val="nfasis"/>
        </w:rPr>
        <w:t xml:space="preserve">r: </w:t>
      </w:r>
      <w:r>
        <w:t xml:space="preserve">En caso de </w:t>
      </w:r>
      <w:r w:rsidR="002C118D">
        <w:t xml:space="preserve">producirse un </w:t>
      </w:r>
      <w:r>
        <w:t xml:space="preserve">error, </w:t>
      </w:r>
      <w:r w:rsidR="002C118D">
        <w:t xml:space="preserve">el proceso </w:t>
      </w:r>
      <w:r w:rsidR="002C118D" w:rsidRPr="002C118D">
        <w:rPr>
          <w:b/>
        </w:rPr>
        <w:t>Firmar</w:t>
      </w:r>
      <w:r w:rsidR="002C118D">
        <w:t xml:space="preserve"> establecerá </w:t>
      </w:r>
      <w:r w:rsidR="00A11C23">
        <w:t>el</w:t>
      </w:r>
      <w:r w:rsidR="002C118D">
        <w:t xml:space="preserve"> mensaje </w:t>
      </w:r>
      <w:r w:rsidR="00A11C23">
        <w:t>correspondiente</w:t>
      </w:r>
      <w:r w:rsidR="002C118D">
        <w:t xml:space="preserve"> </w:t>
      </w:r>
      <w:r w:rsidR="00A11C23">
        <w:t>y lo pondrá a disposición del integrador</w:t>
      </w:r>
      <w:r w:rsidR="002C118D">
        <w:t>.</w:t>
      </w:r>
    </w:p>
    <w:p w:rsidR="00A11C23" w:rsidRDefault="00A11C23">
      <w:r>
        <w:br w:type="page"/>
      </w:r>
    </w:p>
    <w:p w:rsidR="00A11C23" w:rsidRDefault="00A11C23" w:rsidP="005435F3"/>
    <w:p w:rsidR="00EC40F4" w:rsidRDefault="00EC40F4" w:rsidP="00EC40F4">
      <w:pPr>
        <w:pStyle w:val="Ttulo2"/>
      </w:pPr>
      <w:bookmarkStart w:id="13" w:name="_Toc318731019"/>
      <w:r>
        <w:t>Cofirma</w:t>
      </w:r>
      <w:bookmarkEnd w:id="13"/>
    </w:p>
    <w:p w:rsidR="00EC40F4" w:rsidRDefault="00EC40F4" w:rsidP="00EC40F4">
      <w:r>
        <w:t xml:space="preserve">Permite a varios usuarios firmar el mismo elemento. </w:t>
      </w:r>
    </w:p>
    <w:p w:rsidR="00EC40F4" w:rsidRDefault="00EC40F4" w:rsidP="00EC40F4">
      <w:r>
        <w:t xml:space="preserve"> </w:t>
      </w:r>
      <w:r>
        <w:rPr>
          <w:noProof/>
          <w:lang w:eastAsia="es-ES"/>
        </w:rPr>
        <w:drawing>
          <wp:inline distT="0" distB="0" distL="0" distR="0">
            <wp:extent cx="5731510" cy="2821117"/>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21117"/>
                    </a:xfrm>
                    <a:prstGeom prst="rect">
                      <a:avLst/>
                    </a:prstGeom>
                    <a:noFill/>
                    <a:ln>
                      <a:noFill/>
                    </a:ln>
                  </pic:spPr>
                </pic:pic>
              </a:graphicData>
            </a:graphic>
          </wp:inline>
        </w:drawing>
      </w:r>
    </w:p>
    <w:p w:rsidR="00EC40F4" w:rsidRPr="00EC40F4" w:rsidRDefault="00EC40F4" w:rsidP="00EC40F4">
      <w:pPr>
        <w:pStyle w:val="Ttulo5"/>
        <w:numPr>
          <w:ilvl w:val="0"/>
          <w:numId w:val="0"/>
        </w:numPr>
        <w:spacing w:before="240"/>
        <w:rPr>
          <w:rStyle w:val="nfasisintenso"/>
        </w:rPr>
      </w:pPr>
      <w:r w:rsidRPr="00EC40F4">
        <w:rPr>
          <w:rStyle w:val="nfasisintenso"/>
        </w:rPr>
        <w:t>Actores</w:t>
      </w:r>
    </w:p>
    <w:p w:rsidR="00EC40F4" w:rsidRPr="00EC40F4" w:rsidRDefault="00EC40F4" w:rsidP="00EC40F4">
      <w:pPr>
        <w:pStyle w:val="BulletNivel1"/>
      </w:pPr>
      <w:r w:rsidRPr="00EC40F4">
        <w:rPr>
          <w:b/>
        </w:rPr>
        <w:t>Usuario:</w:t>
      </w:r>
      <w:r w:rsidRPr="00EC40F4">
        <w:t xml:space="preserve"> Usuario que quiere realizar la cofirma.</w:t>
      </w:r>
    </w:p>
    <w:p w:rsidR="00EC40F4" w:rsidRPr="00EC40F4" w:rsidRDefault="00EC40F4" w:rsidP="00EC40F4"/>
    <w:p w:rsidR="00EC40F4" w:rsidRPr="00EC40F4" w:rsidRDefault="00EC40F4" w:rsidP="00EC40F4">
      <w:pPr>
        <w:pStyle w:val="Ttulo5"/>
        <w:numPr>
          <w:ilvl w:val="0"/>
          <w:numId w:val="0"/>
        </w:numPr>
        <w:spacing w:before="240"/>
        <w:rPr>
          <w:rStyle w:val="nfasisintenso"/>
        </w:rPr>
      </w:pPr>
      <w:r w:rsidRPr="00EC40F4">
        <w:rPr>
          <w:rStyle w:val="nfasisintenso"/>
        </w:rPr>
        <w:t>Casos de Uso</w:t>
      </w:r>
    </w:p>
    <w:p w:rsidR="00EC40F4" w:rsidRPr="00EC40F4" w:rsidRDefault="00EC40F4" w:rsidP="00EC40F4">
      <w:pPr>
        <w:pStyle w:val="BulletNivel1"/>
        <w:spacing w:before="200"/>
        <w:ind w:left="568" w:hanging="284"/>
        <w:rPr>
          <w:b/>
        </w:rPr>
      </w:pPr>
      <w:r w:rsidRPr="00EC40F4">
        <w:rPr>
          <w:b/>
        </w:rPr>
        <w:t>Configurar firma:</w:t>
      </w:r>
      <w:r w:rsidRPr="00EC40F4">
        <w:t xml:space="preserve"> Es el proceso en el que se establecen los distintos parámetros que afectará a la operación de firma.</w:t>
      </w:r>
    </w:p>
    <w:p w:rsidR="00EC40F4" w:rsidRPr="00EC40F4" w:rsidRDefault="00EC40F4" w:rsidP="00EC40F4">
      <w:pPr>
        <w:pStyle w:val="BulletNivel2"/>
      </w:pPr>
      <w:r w:rsidRPr="00EC40F4">
        <w:t>Conf. Almacén: Configuración del almacén del que se extraerá el certificado de firma.</w:t>
      </w:r>
    </w:p>
    <w:p w:rsidR="00711A2E" w:rsidRDefault="00EC40F4" w:rsidP="00711A2E">
      <w:pPr>
        <w:pStyle w:val="BulletNivel1"/>
        <w:numPr>
          <w:ilvl w:val="1"/>
          <w:numId w:val="12"/>
        </w:numPr>
      </w:pPr>
      <w:r w:rsidRPr="00EC40F4">
        <w:t xml:space="preserve">Conf. Filtro: </w:t>
      </w:r>
      <w:r w:rsidR="00711A2E" w:rsidRPr="00EC40F4">
        <w:t>Configuración de un filtro que restringirá los certificados mediante los que se podrá firmar.</w:t>
      </w:r>
      <w:r w:rsidR="00711A2E">
        <w:t xml:space="preserve"> Se podrá configurar que el certificado se seleccione directamente si es el único que cumple ese filtro o que se muestre un diálogo de selección para que el usuario tome la decisión de cuál usar. Los filtros se basarán en el uso de la RFC-2254 y los KeyUsage de los certificados y permitirán filtrar por:</w:t>
      </w:r>
    </w:p>
    <w:p w:rsidR="00711A2E" w:rsidRDefault="00711A2E" w:rsidP="00711A2E">
      <w:pPr>
        <w:pStyle w:val="BulletNivel2"/>
        <w:numPr>
          <w:ilvl w:val="2"/>
          <w:numId w:val="17"/>
        </w:numPr>
      </w:pPr>
      <w:r>
        <w:t xml:space="preserve">Estructura del </w:t>
      </w:r>
      <w:r w:rsidRPr="00311F3E">
        <w:rPr>
          <w:i/>
        </w:rPr>
        <w:t>X509Principal</w:t>
      </w:r>
      <w:r>
        <w:t xml:space="preserve"> del titular del certificado.</w:t>
      </w:r>
    </w:p>
    <w:p w:rsidR="00711A2E" w:rsidRDefault="00711A2E" w:rsidP="00711A2E">
      <w:pPr>
        <w:pStyle w:val="BulletNivel2"/>
        <w:numPr>
          <w:ilvl w:val="2"/>
          <w:numId w:val="17"/>
        </w:numPr>
      </w:pPr>
      <w:r>
        <w:t xml:space="preserve">Estructura del </w:t>
      </w:r>
      <w:r>
        <w:rPr>
          <w:i/>
        </w:rPr>
        <w:t>X509P</w:t>
      </w:r>
      <w:r w:rsidRPr="00311F3E">
        <w:rPr>
          <w:i/>
        </w:rPr>
        <w:t>rincipal</w:t>
      </w:r>
      <w:r>
        <w:t xml:space="preserve"> del emisor del certificado.</w:t>
      </w:r>
    </w:p>
    <w:p w:rsidR="00711A2E" w:rsidRDefault="00711A2E" w:rsidP="00711A2E">
      <w:pPr>
        <w:pStyle w:val="BulletNivel2"/>
        <w:numPr>
          <w:ilvl w:val="2"/>
          <w:numId w:val="17"/>
        </w:numPr>
      </w:pPr>
      <w:r>
        <w:t>Utilidad declarada para el certificado (firma, autenticación, envoltura de claves,…).</w:t>
      </w:r>
    </w:p>
    <w:p w:rsidR="00EC40F4" w:rsidRPr="00EC40F4" w:rsidRDefault="00EC40F4" w:rsidP="00EC40F4">
      <w:pPr>
        <w:pStyle w:val="BulletNivel2"/>
      </w:pPr>
      <w:r w:rsidRPr="00EC40F4">
        <w:t>Conf. Política: Configuración de la política de firma.</w:t>
      </w:r>
    </w:p>
    <w:p w:rsidR="00EC40F4" w:rsidRPr="00EC40F4" w:rsidRDefault="00EC40F4" w:rsidP="00EC40F4">
      <w:pPr>
        <w:pStyle w:val="BulletNivel2"/>
      </w:pPr>
      <w:r w:rsidRPr="00EC40F4">
        <w:t>Conf. Algoritmo: Configuración del algoritmo de firma.</w:t>
      </w:r>
    </w:p>
    <w:p w:rsidR="00D048A3" w:rsidRPr="00EC40F4" w:rsidRDefault="00D048A3" w:rsidP="00D048A3">
      <w:pPr>
        <w:pStyle w:val="BulletNivel2"/>
      </w:pPr>
      <w:r w:rsidRPr="00EC40F4">
        <w:lastRenderedPageBreak/>
        <w:t>Conf. Formato: Configuración del formato de firma.</w:t>
      </w:r>
      <w:r>
        <w:t xml:space="preserve"> Incluye el formato a utilizar y la configuración específica que admita este (tipos de datos firmados, contexto de firma, versión del formato…)</w:t>
      </w:r>
    </w:p>
    <w:p w:rsidR="00EC40F4" w:rsidRPr="00EC40F4" w:rsidRDefault="00EC40F4" w:rsidP="00EC40F4">
      <w:pPr>
        <w:pStyle w:val="BulletNivel2"/>
      </w:pPr>
      <w:r w:rsidRPr="00EC40F4">
        <w:t>Conf. Modo: Configuración del modo de firma.</w:t>
      </w:r>
    </w:p>
    <w:p w:rsidR="00EC40F4" w:rsidRPr="00EC40F4" w:rsidRDefault="00EC40F4" w:rsidP="00EC40F4">
      <w:pPr>
        <w:pStyle w:val="BulletNivel1"/>
        <w:spacing w:before="200"/>
        <w:ind w:left="568" w:hanging="284"/>
        <w:rPr>
          <w:b/>
        </w:rPr>
      </w:pPr>
      <w:r w:rsidRPr="00EC40F4">
        <w:rPr>
          <w:b/>
        </w:rPr>
        <w:t>Seleccionar documento:</w:t>
      </w:r>
      <w:r w:rsidRPr="00EC40F4">
        <w:t xml:space="preserve"> </w:t>
      </w:r>
      <w:r w:rsidR="00185EBA" w:rsidRPr="00EC40F4">
        <w:t>Es el proceso en el que se selecciona</w:t>
      </w:r>
      <w:r w:rsidR="00185EBA">
        <w:t>n</w:t>
      </w:r>
      <w:r w:rsidR="00185EBA" w:rsidRPr="00EC40F4">
        <w:t xml:space="preserve"> </w:t>
      </w:r>
      <w:r w:rsidR="00185EBA">
        <w:t>los datos</w:t>
      </w:r>
      <w:r w:rsidR="00185EBA" w:rsidRPr="00EC40F4">
        <w:t xml:space="preserve"> sobre </w:t>
      </w:r>
      <w:r w:rsidR="00185EBA">
        <w:t>los</w:t>
      </w:r>
      <w:r w:rsidR="00185EBA" w:rsidRPr="00EC40F4">
        <w:t xml:space="preserve"> que se desea realizar la firma. Por defecto, se solicita seleccionar un fichero.</w:t>
      </w:r>
      <w:r w:rsidR="00185EBA">
        <w:t xml:space="preserve"> En el proceso de cofirma, la selección del documento no es obligatorio cuando la firma que se selecciona en el paso siguiente contiene ya los datos que se firmaron originalmente.</w:t>
      </w:r>
    </w:p>
    <w:p w:rsidR="00EC40F4" w:rsidRDefault="00EC40F4" w:rsidP="00EC40F4">
      <w:pPr>
        <w:pStyle w:val="BulletNivel2"/>
      </w:pPr>
      <w:r>
        <w:t>Configurar fichero: Establece un fichero sobre el que realizar la firma.</w:t>
      </w:r>
    </w:p>
    <w:p w:rsidR="00EC40F4" w:rsidRDefault="00EC40F4" w:rsidP="00EC40F4">
      <w:pPr>
        <w:pStyle w:val="BulletNivel2"/>
      </w:pPr>
      <w:r>
        <w:t>Configurar datos: Establece los datos sobre los que realizar la firma.</w:t>
      </w:r>
    </w:p>
    <w:p w:rsidR="00EC40F4" w:rsidRDefault="00EC40F4" w:rsidP="00EC40F4">
      <w:pPr>
        <w:pStyle w:val="BulletNivel2"/>
      </w:pPr>
      <w:r>
        <w:t>Configurar hash: Establece el hash sobre el que realizar la firma. La operación de firma no aplicará algoritmo de hash.</w:t>
      </w:r>
    </w:p>
    <w:p w:rsidR="00EC40F4" w:rsidRPr="00EC40F4" w:rsidRDefault="00EC40F4" w:rsidP="00EC40F4">
      <w:pPr>
        <w:pStyle w:val="BulletNivel1"/>
        <w:spacing w:before="200"/>
        <w:ind w:left="568" w:hanging="284"/>
      </w:pPr>
      <w:r w:rsidRPr="00EC40F4">
        <w:rPr>
          <w:rStyle w:val="BulletNivel1CarCar"/>
          <w:b/>
        </w:rPr>
        <w:t>Seleccionar firma:</w:t>
      </w:r>
      <w:r w:rsidRPr="00EC40F4">
        <w:rPr>
          <w:rStyle w:val="BulletNivel1CarCar"/>
        </w:rPr>
        <w:t xml:space="preserve"> Es el proceso de selección del documento de firma al que se le desea agregar</w:t>
      </w:r>
      <w:r w:rsidRPr="00EC40F4">
        <w:t xml:space="preserve"> una nueva cofirma.</w:t>
      </w:r>
    </w:p>
    <w:p w:rsidR="00EC40F4" w:rsidRDefault="00EC40F4" w:rsidP="00EC40F4">
      <w:pPr>
        <w:pStyle w:val="BulletNivel2"/>
      </w:pPr>
      <w:r>
        <w:t>Conf. Fichero firma: Configura el fichero de firma al que se le quiere agregar la cofirma.</w:t>
      </w:r>
    </w:p>
    <w:p w:rsidR="00EC40F4" w:rsidRDefault="00EC40F4" w:rsidP="00EC40F4">
      <w:pPr>
        <w:pStyle w:val="BulletNivel2"/>
      </w:pPr>
      <w:r>
        <w:t xml:space="preserve">Conf. Datos firma: Configura </w:t>
      </w:r>
      <w:r w:rsidR="00711A2E">
        <w:t>la</w:t>
      </w:r>
      <w:r>
        <w:t xml:space="preserve"> firma </w:t>
      </w:r>
      <w:r w:rsidR="00711A2E">
        <w:t>(en memoria) a la</w:t>
      </w:r>
      <w:r>
        <w:t xml:space="preserve"> que se quiere agregar la cofirma.</w:t>
      </w:r>
    </w:p>
    <w:p w:rsidR="00EC40F4" w:rsidRPr="00EC40F4" w:rsidRDefault="00EC40F4" w:rsidP="00EC40F4">
      <w:pPr>
        <w:pStyle w:val="BulletNivel1"/>
        <w:spacing w:before="200"/>
        <w:ind w:left="568" w:hanging="284"/>
        <w:rPr>
          <w:rStyle w:val="BulletNivel1CarCar"/>
          <w:b/>
        </w:rPr>
      </w:pPr>
      <w:r w:rsidRPr="00EC40F4">
        <w:rPr>
          <w:rStyle w:val="BulletNivel1CarCar"/>
          <w:b/>
        </w:rPr>
        <w:t>Seleccionar certificado:</w:t>
      </w:r>
      <w:r w:rsidRPr="00EC40F4">
        <w:rPr>
          <w:rStyle w:val="BulletNivel1CarCar"/>
        </w:rPr>
        <w:t xml:space="preserve"> Es el proceso de selección del certificado con el que se va a firmar.</w:t>
      </w:r>
    </w:p>
    <w:p w:rsidR="00EC40F4" w:rsidRDefault="00EC40F4" w:rsidP="00EC40F4">
      <w:pPr>
        <w:pStyle w:val="BulletNivel2"/>
      </w:pPr>
      <w:r>
        <w:t>Configurar alias: Establece el alias del certificado en el almacén configurado.</w:t>
      </w:r>
    </w:p>
    <w:p w:rsidR="00EC40F4" w:rsidRDefault="00EC40F4" w:rsidP="00EC40F4">
      <w:pPr>
        <w:pStyle w:val="BulletNivel2"/>
      </w:pPr>
      <w:r>
        <w:t>Seleccionar en diálogo de certificados: Muestra un diálogo para la selección del certificado por parte del usuario.</w:t>
      </w:r>
    </w:p>
    <w:p w:rsidR="00EC40F4" w:rsidRDefault="00EC40F4" w:rsidP="00EC40F4">
      <w:pPr>
        <w:pStyle w:val="BulletNivel1"/>
        <w:spacing w:before="200"/>
        <w:ind w:left="568" w:hanging="284"/>
      </w:pPr>
      <w:r w:rsidRPr="00EC40F4">
        <w:rPr>
          <w:b/>
        </w:rPr>
        <w:t>Cofirmar:</w:t>
      </w:r>
      <w:r>
        <w:t xml:space="preserve"> Ejecuta la operación de cofirma conforme a los parámetros configurados anteriormente.</w:t>
      </w:r>
    </w:p>
    <w:p w:rsidR="00EC40F4" w:rsidRDefault="00EC40F4" w:rsidP="00EC40F4">
      <w:pPr>
        <w:pStyle w:val="BulletNivel1"/>
        <w:spacing w:before="200"/>
        <w:ind w:left="568" w:hanging="284"/>
      </w:pPr>
      <w:r w:rsidRPr="00EC40F4">
        <w:rPr>
          <w:b/>
        </w:rPr>
        <w:t>Obtener firma:</w:t>
      </w:r>
      <w:r>
        <w:t xml:space="preserve"> Se toma el resultado de la operación de firma.</w:t>
      </w:r>
    </w:p>
    <w:p w:rsidR="00EC40F4" w:rsidRDefault="00EC40F4" w:rsidP="00EC40F4">
      <w:pPr>
        <w:pStyle w:val="BulletNivel2"/>
      </w:pPr>
      <w:r>
        <w:t>Extraer firma: Extrae la firma generada.</w:t>
      </w:r>
    </w:p>
    <w:p w:rsidR="00EC40F4" w:rsidRDefault="00EC40F4" w:rsidP="00EC40F4">
      <w:pPr>
        <w:pStyle w:val="BulletNivel2"/>
      </w:pPr>
      <w:r>
        <w:t>Guardar firma: Almacena en disco la firma generada.</w:t>
      </w:r>
    </w:p>
    <w:p w:rsidR="00EC40F4" w:rsidRPr="00EC40F4" w:rsidRDefault="00EC40F4" w:rsidP="00EC40F4"/>
    <w:p w:rsidR="00D048A3" w:rsidRDefault="00EC40F4" w:rsidP="00D048A3">
      <w:r w:rsidRPr="00EC40F4">
        <w:rPr>
          <w:rStyle w:val="nfasis"/>
        </w:rPr>
        <w:t>Resultado Error.</w:t>
      </w:r>
      <w:r w:rsidRPr="00EC40F4">
        <w:t xml:space="preserve"> </w:t>
      </w:r>
      <w:r w:rsidR="00D048A3">
        <w:t xml:space="preserve">En caso de producirse un error, el proceso </w:t>
      </w:r>
      <w:r w:rsidR="00D048A3">
        <w:rPr>
          <w:b/>
        </w:rPr>
        <w:t>Cof</w:t>
      </w:r>
      <w:r w:rsidR="00D048A3" w:rsidRPr="002C118D">
        <w:rPr>
          <w:b/>
        </w:rPr>
        <w:t>irmar</w:t>
      </w:r>
      <w:r w:rsidR="00D048A3">
        <w:t xml:space="preserve"> establecerá el mensaje correspondiente y lo pondrá a disposición del integrador.</w:t>
      </w:r>
    </w:p>
    <w:p w:rsidR="00EC40F4" w:rsidRDefault="00EC40F4" w:rsidP="00EC40F4"/>
    <w:p w:rsidR="00A11C23" w:rsidRDefault="00A11C23">
      <w:r>
        <w:br w:type="page"/>
      </w:r>
    </w:p>
    <w:p w:rsidR="00A11C23" w:rsidRPr="00EC40F4" w:rsidRDefault="00A11C23" w:rsidP="00EC40F4">
      <w:pPr>
        <w:rPr>
          <w:rStyle w:val="nfasis"/>
        </w:rPr>
      </w:pPr>
    </w:p>
    <w:p w:rsidR="00EC40F4" w:rsidRDefault="00EC40F4" w:rsidP="00EC40F4">
      <w:pPr>
        <w:pStyle w:val="Ttulo2"/>
      </w:pPr>
      <w:bookmarkStart w:id="14" w:name="_Toc318731020"/>
      <w:r>
        <w:t>Contrafirmar</w:t>
      </w:r>
      <w:bookmarkEnd w:id="14"/>
    </w:p>
    <w:p w:rsidR="00A757AF" w:rsidRDefault="00EC40F4" w:rsidP="00EC40F4">
      <w:r>
        <w:t>Permite firmar a un usuario la firma de otro usuario. La contrafirma se puede realizar sobre: todas las firmas de un documento, las firmas todavía no contrafirmadas, las firmas de un firmante o determinadas firmas.</w:t>
      </w:r>
    </w:p>
    <w:p w:rsidR="00EC40F4" w:rsidRDefault="00EC40F4" w:rsidP="00EC40F4">
      <w:r>
        <w:rPr>
          <w:noProof/>
          <w:lang w:eastAsia="es-ES"/>
        </w:rPr>
        <w:drawing>
          <wp:inline distT="0" distB="0" distL="0" distR="0">
            <wp:extent cx="5731510" cy="3017524"/>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17524"/>
                    </a:xfrm>
                    <a:prstGeom prst="rect">
                      <a:avLst/>
                    </a:prstGeom>
                    <a:noFill/>
                    <a:ln>
                      <a:noFill/>
                    </a:ln>
                  </pic:spPr>
                </pic:pic>
              </a:graphicData>
            </a:graphic>
          </wp:inline>
        </w:drawing>
      </w:r>
    </w:p>
    <w:p w:rsidR="00EC40F4" w:rsidRPr="00333FEA" w:rsidRDefault="00EC40F4" w:rsidP="00333FEA">
      <w:pPr>
        <w:pStyle w:val="Ttulo5"/>
        <w:numPr>
          <w:ilvl w:val="0"/>
          <w:numId w:val="0"/>
        </w:numPr>
        <w:tabs>
          <w:tab w:val="left" w:pos="284"/>
        </w:tabs>
        <w:spacing w:before="120" w:after="120" w:line="260" w:lineRule="exact"/>
        <w:ind w:left="1008" w:hanging="1008"/>
        <w:jc w:val="both"/>
        <w:rPr>
          <w:rStyle w:val="nfasisintenso"/>
        </w:rPr>
      </w:pPr>
      <w:r w:rsidRPr="00333FEA">
        <w:rPr>
          <w:rStyle w:val="nfasisintenso"/>
        </w:rPr>
        <w:t>Actores</w:t>
      </w:r>
    </w:p>
    <w:p w:rsidR="00EC40F4" w:rsidRDefault="00EC40F4" w:rsidP="00EC40F4">
      <w:pPr>
        <w:pStyle w:val="BulletNivel1"/>
        <w:tabs>
          <w:tab w:val="clear" w:pos="644"/>
          <w:tab w:val="num" w:pos="567"/>
        </w:tabs>
      </w:pPr>
      <w:r w:rsidRPr="00E11478">
        <w:rPr>
          <w:b/>
        </w:rPr>
        <w:t>Usuario:</w:t>
      </w:r>
      <w:r>
        <w:t xml:space="preserve"> Usuario que quiere realizar la contrafirma.</w:t>
      </w:r>
    </w:p>
    <w:p w:rsidR="00EC40F4" w:rsidRPr="00333FEA" w:rsidRDefault="00EC40F4" w:rsidP="00333FEA">
      <w:pPr>
        <w:pStyle w:val="Ttulo5"/>
        <w:numPr>
          <w:ilvl w:val="0"/>
          <w:numId w:val="0"/>
        </w:numPr>
        <w:tabs>
          <w:tab w:val="left" w:pos="284"/>
        </w:tabs>
        <w:spacing w:before="120" w:after="120" w:line="260" w:lineRule="exact"/>
        <w:ind w:left="1008" w:hanging="1008"/>
        <w:jc w:val="both"/>
        <w:rPr>
          <w:rStyle w:val="nfasisintenso"/>
        </w:rPr>
      </w:pPr>
      <w:r w:rsidRPr="00333FEA">
        <w:rPr>
          <w:rStyle w:val="nfasisintenso"/>
        </w:rPr>
        <w:t>Casos de Uso</w:t>
      </w:r>
    </w:p>
    <w:p w:rsidR="00EC40F4" w:rsidRDefault="00EC40F4" w:rsidP="00EC40F4">
      <w:pPr>
        <w:pStyle w:val="BulletNivel1"/>
        <w:tabs>
          <w:tab w:val="clear" w:pos="644"/>
          <w:tab w:val="num" w:pos="567"/>
        </w:tabs>
        <w:spacing w:before="240"/>
        <w:ind w:left="568" w:hanging="284"/>
      </w:pPr>
      <w:r w:rsidRPr="008C5ED3">
        <w:rPr>
          <w:b/>
        </w:rPr>
        <w:t>Configurar firma:</w:t>
      </w:r>
      <w:r>
        <w:t xml:space="preserve"> Es el proceso en el que se establecen los distintos parámetros que afectará a la operación de firma.</w:t>
      </w:r>
    </w:p>
    <w:p w:rsidR="00EC40F4" w:rsidRDefault="00EC40F4" w:rsidP="00EC40F4">
      <w:pPr>
        <w:pStyle w:val="BulletNivel2"/>
      </w:pPr>
      <w:r>
        <w:t>Conf. Almacén: Configuración del almacén del que se extraerá el certificado de firma.</w:t>
      </w:r>
    </w:p>
    <w:p w:rsidR="00711A2E" w:rsidRDefault="00EC40F4" w:rsidP="00711A2E">
      <w:pPr>
        <w:pStyle w:val="BulletNivel1"/>
        <w:numPr>
          <w:ilvl w:val="1"/>
          <w:numId w:val="12"/>
        </w:numPr>
      </w:pPr>
      <w:r>
        <w:t xml:space="preserve">Conf. Filtro: </w:t>
      </w:r>
      <w:r w:rsidR="00711A2E" w:rsidRPr="00EC40F4">
        <w:t>Configuración de un filtro que restringirá los certificados mediante los que se podrá firmar.</w:t>
      </w:r>
      <w:r w:rsidR="00711A2E">
        <w:t xml:space="preserve"> Se podrá configurar que el certificado se seleccione directamente si es el único que cumple ese filtro o que se muestre un diálogo de selección para que el usuario tome la decisión de cuál usar. Los filtros se basarán en el uso de la RFC-2254 y los KeyUsage de los certificados y permitirán filtrar por:</w:t>
      </w:r>
    </w:p>
    <w:p w:rsidR="00711A2E" w:rsidRDefault="00711A2E" w:rsidP="00711A2E">
      <w:pPr>
        <w:pStyle w:val="BulletNivel2"/>
        <w:numPr>
          <w:ilvl w:val="2"/>
          <w:numId w:val="17"/>
        </w:numPr>
      </w:pPr>
      <w:r>
        <w:t xml:space="preserve">Estructura del </w:t>
      </w:r>
      <w:r w:rsidRPr="00311F3E">
        <w:rPr>
          <w:i/>
        </w:rPr>
        <w:t>X509Principal</w:t>
      </w:r>
      <w:r>
        <w:t xml:space="preserve"> del titular del certificado.</w:t>
      </w:r>
    </w:p>
    <w:p w:rsidR="00711A2E" w:rsidRDefault="00711A2E" w:rsidP="00711A2E">
      <w:pPr>
        <w:pStyle w:val="BulletNivel2"/>
        <w:numPr>
          <w:ilvl w:val="2"/>
          <w:numId w:val="17"/>
        </w:numPr>
      </w:pPr>
      <w:r>
        <w:t xml:space="preserve">Estructura del </w:t>
      </w:r>
      <w:r>
        <w:rPr>
          <w:i/>
        </w:rPr>
        <w:t>X509P</w:t>
      </w:r>
      <w:r w:rsidRPr="00311F3E">
        <w:rPr>
          <w:i/>
        </w:rPr>
        <w:t>rincipal</w:t>
      </w:r>
      <w:r>
        <w:t xml:space="preserve"> del emisor del certificado.</w:t>
      </w:r>
    </w:p>
    <w:p w:rsidR="00711A2E" w:rsidRDefault="00711A2E" w:rsidP="00711A2E">
      <w:pPr>
        <w:pStyle w:val="BulletNivel2"/>
        <w:numPr>
          <w:ilvl w:val="2"/>
          <w:numId w:val="17"/>
        </w:numPr>
      </w:pPr>
      <w:r>
        <w:t>Utilidad declarada para el certificado (firma, autenticación, envoltura de claves,…).</w:t>
      </w:r>
    </w:p>
    <w:p w:rsidR="00EC40F4" w:rsidRDefault="00EC40F4" w:rsidP="00EC40F4">
      <w:pPr>
        <w:pStyle w:val="BulletNivel2"/>
      </w:pPr>
      <w:r>
        <w:t>Conf. Política: Configuración de la política de firma.</w:t>
      </w:r>
    </w:p>
    <w:p w:rsidR="00EC40F4" w:rsidRDefault="00EC40F4" w:rsidP="00EC40F4">
      <w:pPr>
        <w:pStyle w:val="BulletNivel2"/>
      </w:pPr>
      <w:r>
        <w:t>Conf. Algoritmo: Configuración del algoritmo de firma.</w:t>
      </w:r>
    </w:p>
    <w:p w:rsidR="00D048A3" w:rsidRPr="00EC40F4" w:rsidRDefault="00D048A3" w:rsidP="00D048A3">
      <w:pPr>
        <w:pStyle w:val="BulletNivel2"/>
      </w:pPr>
      <w:r w:rsidRPr="00EC40F4">
        <w:lastRenderedPageBreak/>
        <w:t>Conf. Formato: Configuración del formato de firma.</w:t>
      </w:r>
      <w:r>
        <w:t xml:space="preserve"> Incluye el formato a utilizar y la configuración específica que admita este (tipos de datos firmados, contexto de firma, versión del formato…)</w:t>
      </w:r>
    </w:p>
    <w:p w:rsidR="00EC40F4" w:rsidRDefault="00EC40F4" w:rsidP="00EC40F4">
      <w:pPr>
        <w:pStyle w:val="BulletNivel2"/>
      </w:pPr>
      <w:r>
        <w:t>Conf. Modo: Configuración del modo de firma.</w:t>
      </w:r>
    </w:p>
    <w:p w:rsidR="00EC40F4" w:rsidRDefault="00EC40F4" w:rsidP="00EC40F4">
      <w:pPr>
        <w:pStyle w:val="BulletNivel1"/>
        <w:tabs>
          <w:tab w:val="clear" w:pos="644"/>
          <w:tab w:val="num" w:pos="567"/>
        </w:tabs>
        <w:spacing w:before="240"/>
        <w:ind w:left="568" w:hanging="284"/>
      </w:pPr>
      <w:r>
        <w:rPr>
          <w:b/>
        </w:rPr>
        <w:t>Seleccionar</w:t>
      </w:r>
      <w:r w:rsidRPr="005A13FC">
        <w:rPr>
          <w:b/>
        </w:rPr>
        <w:t xml:space="preserve"> </w:t>
      </w:r>
      <w:r>
        <w:rPr>
          <w:b/>
        </w:rPr>
        <w:t>firma:</w:t>
      </w:r>
      <w:r w:rsidRPr="00CD0A14">
        <w:t xml:space="preserve"> Es el proceso </w:t>
      </w:r>
      <w:r>
        <w:t>de selección del documento de firma al que se le desea agregar las contrafirmas.</w:t>
      </w:r>
    </w:p>
    <w:p w:rsidR="00EC40F4" w:rsidRDefault="00EC40F4" w:rsidP="00EC40F4">
      <w:pPr>
        <w:pStyle w:val="BulletNivel2"/>
      </w:pPr>
      <w:r>
        <w:t>Conf. Fichero firma: Configura el fichero con los datos de firma al que se le quiere agregar las contrafirmas.</w:t>
      </w:r>
    </w:p>
    <w:p w:rsidR="00EC40F4" w:rsidRPr="004360F8" w:rsidRDefault="00EC40F4" w:rsidP="00EC40F4">
      <w:pPr>
        <w:pStyle w:val="BulletNivel2"/>
      </w:pPr>
      <w:r>
        <w:t>Conf. Datos firma: Configura los datos de firma a los que se quiere agregar las contrafirmas.</w:t>
      </w:r>
    </w:p>
    <w:p w:rsidR="00EC40F4" w:rsidRDefault="00EC40F4" w:rsidP="00EC40F4">
      <w:pPr>
        <w:pStyle w:val="BulletNivel1"/>
        <w:tabs>
          <w:tab w:val="clear" w:pos="644"/>
          <w:tab w:val="num" w:pos="567"/>
        </w:tabs>
        <w:spacing w:before="240"/>
        <w:ind w:left="568" w:hanging="284"/>
      </w:pPr>
      <w:r>
        <w:rPr>
          <w:b/>
        </w:rPr>
        <w:t>Seleccionar</w:t>
      </w:r>
      <w:r w:rsidRPr="005A13FC">
        <w:rPr>
          <w:b/>
        </w:rPr>
        <w:t xml:space="preserve"> certificado</w:t>
      </w:r>
      <w:r>
        <w:rPr>
          <w:b/>
        </w:rPr>
        <w:t>:</w:t>
      </w:r>
      <w:r w:rsidRPr="00CD0A14">
        <w:t xml:space="preserve"> Es el proceso </w:t>
      </w:r>
      <w:r>
        <w:t>de selección del certificado con el que se va a firmar.</w:t>
      </w:r>
    </w:p>
    <w:p w:rsidR="00EC40F4" w:rsidRDefault="00EC40F4" w:rsidP="00EC40F4">
      <w:pPr>
        <w:pStyle w:val="BulletNivel2"/>
      </w:pPr>
      <w:r>
        <w:t>Configurar alias: Establece el alias del certificado en el almacén configurado.</w:t>
      </w:r>
    </w:p>
    <w:p w:rsidR="00EC40F4" w:rsidRPr="00CD0A14" w:rsidRDefault="00EC40F4" w:rsidP="00EC40F4">
      <w:pPr>
        <w:pStyle w:val="BulletNivel2"/>
      </w:pPr>
      <w:r>
        <w:t>Seleccionar en diálogo de certificados: Muestra un diálogo para la selección del certificado por parte del usuario.</w:t>
      </w:r>
    </w:p>
    <w:p w:rsidR="00EC40F4" w:rsidRDefault="00EC40F4" w:rsidP="00EC40F4">
      <w:pPr>
        <w:pStyle w:val="BulletNivel1"/>
        <w:tabs>
          <w:tab w:val="clear" w:pos="644"/>
          <w:tab w:val="num" w:pos="567"/>
        </w:tabs>
        <w:spacing w:before="240"/>
        <w:ind w:left="568" w:hanging="284"/>
      </w:pPr>
      <w:r>
        <w:rPr>
          <w:b/>
        </w:rPr>
        <w:t>Contraf</w:t>
      </w:r>
      <w:r w:rsidRPr="005A13FC">
        <w:rPr>
          <w:b/>
        </w:rPr>
        <w:t>irmar</w:t>
      </w:r>
      <w:r>
        <w:rPr>
          <w:b/>
        </w:rPr>
        <w:t xml:space="preserve">: </w:t>
      </w:r>
      <w:r>
        <w:t>Ejecuta</w:t>
      </w:r>
      <w:r w:rsidRPr="00CD0A14">
        <w:t xml:space="preserve"> </w:t>
      </w:r>
      <w:r>
        <w:t>la operación de contrafirma conforme a los parámetros configurados anteriormente. La operación aplicará a una serie de nodos de firma.</w:t>
      </w:r>
    </w:p>
    <w:p w:rsidR="00EC40F4" w:rsidRDefault="00EC40F4" w:rsidP="00EC40F4">
      <w:pPr>
        <w:pStyle w:val="BulletNivel2"/>
      </w:pPr>
      <w:r>
        <w:t>Cont. Árbol: Contrafirma todos los nodos.</w:t>
      </w:r>
    </w:p>
    <w:p w:rsidR="00EC40F4" w:rsidRDefault="00EC40F4" w:rsidP="00EC40F4">
      <w:pPr>
        <w:pStyle w:val="BulletNivel2"/>
      </w:pPr>
      <w:r>
        <w:t>Cont. Hojas: Contrafirma los nodos hoja del árbol.</w:t>
      </w:r>
    </w:p>
    <w:p w:rsidR="00EC40F4" w:rsidRDefault="00EC40F4" w:rsidP="00EC40F4">
      <w:pPr>
        <w:pStyle w:val="BulletNivel2"/>
      </w:pPr>
      <w:r>
        <w:t>Cont. Nodos: Contrafirma una serie de nodos.</w:t>
      </w:r>
    </w:p>
    <w:p w:rsidR="00EC40F4" w:rsidRDefault="00EC40F4" w:rsidP="00EC40F4">
      <w:pPr>
        <w:pStyle w:val="BulletNivel2"/>
      </w:pPr>
      <w:r>
        <w:t>Cont. Firmantes: Contrafirma todos los nodos de una serie de firmantes.</w:t>
      </w:r>
    </w:p>
    <w:p w:rsidR="00EC40F4" w:rsidRPr="00CD0A14" w:rsidRDefault="00EC40F4" w:rsidP="00EC40F4">
      <w:pPr>
        <w:pStyle w:val="BulletNivel2"/>
      </w:pPr>
      <w:r>
        <w:t>Conf. Nodos: Configura los nodos/firmantes que se desean contrafirmar.</w:t>
      </w:r>
    </w:p>
    <w:p w:rsidR="00EC40F4" w:rsidRDefault="00EC40F4" w:rsidP="00EC40F4">
      <w:pPr>
        <w:pStyle w:val="BulletNivel1"/>
        <w:tabs>
          <w:tab w:val="clear" w:pos="644"/>
          <w:tab w:val="num" w:pos="567"/>
        </w:tabs>
        <w:spacing w:before="240"/>
        <w:ind w:left="568" w:hanging="284"/>
      </w:pPr>
      <w:r>
        <w:rPr>
          <w:b/>
        </w:rPr>
        <w:t>Obtener firma:</w:t>
      </w:r>
      <w:r w:rsidRPr="00CD0A14">
        <w:t xml:space="preserve"> </w:t>
      </w:r>
      <w:r>
        <w:t>Se toma el resultado de la operación de firma</w:t>
      </w:r>
      <w:r w:rsidRPr="00CD0A14">
        <w:t>.</w:t>
      </w:r>
    </w:p>
    <w:p w:rsidR="00EC40F4" w:rsidRDefault="00EC40F4" w:rsidP="00EC40F4">
      <w:pPr>
        <w:pStyle w:val="BulletNivel2"/>
      </w:pPr>
      <w:r>
        <w:t>Extraer firma: Extrae la firma generada.</w:t>
      </w:r>
    </w:p>
    <w:p w:rsidR="00EC40F4" w:rsidRDefault="00EC40F4" w:rsidP="00EC40F4">
      <w:pPr>
        <w:pStyle w:val="BulletNivel2"/>
      </w:pPr>
      <w:r>
        <w:t>Guardar firma: Almacena en disco la firma generada.</w:t>
      </w:r>
    </w:p>
    <w:p w:rsidR="00333FEA" w:rsidRDefault="00333FEA" w:rsidP="00EC40F4">
      <w:pPr>
        <w:rPr>
          <w:i/>
        </w:rPr>
      </w:pPr>
    </w:p>
    <w:p w:rsidR="00333FEA" w:rsidRDefault="00EC40F4" w:rsidP="00EC40F4">
      <w:r w:rsidRPr="00333FEA">
        <w:rPr>
          <w:rStyle w:val="nfasis"/>
        </w:rPr>
        <w:t>Resultado Error.</w:t>
      </w:r>
      <w:r>
        <w:t xml:space="preserve"> </w:t>
      </w:r>
      <w:r w:rsidR="00185EBA">
        <w:t xml:space="preserve">En caso de producirse un error, </w:t>
      </w:r>
      <w:r w:rsidR="00B122C4">
        <w:t>la tarea</w:t>
      </w:r>
      <w:r w:rsidR="00185EBA">
        <w:t xml:space="preserve"> </w:t>
      </w:r>
      <w:r w:rsidR="00185EBA">
        <w:rPr>
          <w:b/>
        </w:rPr>
        <w:t>Contraf</w:t>
      </w:r>
      <w:r w:rsidR="00185EBA" w:rsidRPr="002C118D">
        <w:rPr>
          <w:b/>
        </w:rPr>
        <w:t>irmar</w:t>
      </w:r>
      <w:r w:rsidR="00185EBA">
        <w:t xml:space="preserve"> establecerá el mensaje correspondiente y lo pondrá a disposición del integrador.</w:t>
      </w:r>
    </w:p>
    <w:p w:rsidR="00E21923" w:rsidRDefault="00E21923">
      <w:pPr>
        <w:rPr>
          <w:rFonts w:asciiTheme="majorHAnsi" w:eastAsiaTheme="majorEastAsia" w:hAnsiTheme="majorHAnsi" w:cstheme="majorBidi"/>
          <w:b/>
          <w:bCs/>
          <w:color w:val="4F81BD" w:themeColor="accent1"/>
          <w:sz w:val="26"/>
          <w:szCs w:val="26"/>
        </w:rPr>
      </w:pPr>
      <w:bookmarkStart w:id="15" w:name="_Toc280281043"/>
      <w:r>
        <w:br w:type="page"/>
      </w:r>
    </w:p>
    <w:p w:rsidR="00333FEA" w:rsidRDefault="00333FEA" w:rsidP="00333FEA">
      <w:pPr>
        <w:pStyle w:val="Ttulo2"/>
      </w:pPr>
      <w:bookmarkStart w:id="16" w:name="_Toc318731021"/>
      <w:r w:rsidRPr="0074176F">
        <w:lastRenderedPageBreak/>
        <w:t>Firma masiva</w:t>
      </w:r>
      <w:r>
        <w:t xml:space="preserve"> de hashes</w:t>
      </w:r>
      <w:bookmarkEnd w:id="15"/>
      <w:r w:rsidR="00FF702C">
        <w:t xml:space="preserve"> (Procedimiento deprecado)</w:t>
      </w:r>
      <w:bookmarkEnd w:id="16"/>
    </w:p>
    <w:p w:rsidR="00333FEA" w:rsidRDefault="00333FEA" w:rsidP="00333FEA">
      <w:r w:rsidRPr="0074176F">
        <w:t>Permite firmar una serie de hash</w:t>
      </w:r>
      <w:r>
        <w:t>es</w:t>
      </w:r>
      <w:r w:rsidRPr="0074176F">
        <w:t>.</w:t>
      </w:r>
    </w:p>
    <w:p w:rsidR="00333FEA" w:rsidRDefault="00333FEA" w:rsidP="00EC40F4">
      <w:r>
        <w:rPr>
          <w:noProof/>
          <w:lang w:eastAsia="es-ES"/>
        </w:rPr>
        <w:drawing>
          <wp:inline distT="0" distB="0" distL="0" distR="0">
            <wp:extent cx="5731510" cy="2633638"/>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633638"/>
                    </a:xfrm>
                    <a:prstGeom prst="rect">
                      <a:avLst/>
                    </a:prstGeom>
                    <a:noFill/>
                    <a:ln>
                      <a:noFill/>
                    </a:ln>
                  </pic:spPr>
                </pic:pic>
              </a:graphicData>
            </a:graphic>
          </wp:inline>
        </w:drawing>
      </w:r>
    </w:p>
    <w:p w:rsidR="00333FEA" w:rsidRPr="00333FEA" w:rsidRDefault="00333FEA" w:rsidP="00333FEA">
      <w:pPr>
        <w:pStyle w:val="Ttulo5"/>
        <w:numPr>
          <w:ilvl w:val="0"/>
          <w:numId w:val="0"/>
        </w:numPr>
        <w:spacing w:before="240"/>
        <w:rPr>
          <w:rStyle w:val="nfasisintenso"/>
        </w:rPr>
      </w:pPr>
      <w:r w:rsidRPr="00333FEA">
        <w:rPr>
          <w:rStyle w:val="nfasisintenso"/>
        </w:rPr>
        <w:t>Actores</w:t>
      </w:r>
    </w:p>
    <w:p w:rsidR="00333FEA" w:rsidRPr="00CD0A14" w:rsidRDefault="00333FEA" w:rsidP="00333FEA">
      <w:pPr>
        <w:pStyle w:val="BulletNivel1"/>
        <w:tabs>
          <w:tab w:val="clear" w:pos="644"/>
          <w:tab w:val="num" w:pos="567"/>
        </w:tabs>
      </w:pPr>
      <w:r w:rsidRPr="005A13FC">
        <w:rPr>
          <w:b/>
        </w:rPr>
        <w:t>Usuario:</w:t>
      </w:r>
      <w:r w:rsidRPr="00CD0A14">
        <w:t xml:space="preserve"> </w:t>
      </w:r>
      <w:r>
        <w:t xml:space="preserve">Usuario </w:t>
      </w:r>
      <w:r w:rsidRPr="00CD0A14">
        <w:t xml:space="preserve">que quiere realizar la </w:t>
      </w:r>
      <w:r>
        <w:t>firma masiva de hashes.</w:t>
      </w:r>
    </w:p>
    <w:p w:rsidR="00333FEA" w:rsidRPr="00333FEA" w:rsidRDefault="00333FEA" w:rsidP="00333FEA">
      <w:pPr>
        <w:pStyle w:val="Ttulo5"/>
        <w:numPr>
          <w:ilvl w:val="0"/>
          <w:numId w:val="0"/>
        </w:numPr>
        <w:spacing w:before="240"/>
        <w:rPr>
          <w:rStyle w:val="nfasisintenso"/>
        </w:rPr>
      </w:pPr>
      <w:r w:rsidRPr="00333FEA">
        <w:rPr>
          <w:rStyle w:val="nfasisintenso"/>
        </w:rPr>
        <w:t>Casos de Uso</w:t>
      </w:r>
    </w:p>
    <w:p w:rsidR="00333FEA" w:rsidRDefault="00333FEA" w:rsidP="00333FEA">
      <w:pPr>
        <w:pStyle w:val="BulletNivel1"/>
        <w:tabs>
          <w:tab w:val="clear" w:pos="644"/>
          <w:tab w:val="num" w:pos="567"/>
        </w:tabs>
        <w:spacing w:before="240"/>
        <w:ind w:left="568" w:hanging="284"/>
      </w:pPr>
      <w:r w:rsidRPr="008C5ED3">
        <w:rPr>
          <w:b/>
        </w:rPr>
        <w:t>Configurar firma:</w:t>
      </w:r>
      <w:r>
        <w:t xml:space="preserve"> Es el proceso en el que se establecen los distintos parámetros que afectará a la operación de firma.</w:t>
      </w:r>
    </w:p>
    <w:p w:rsidR="00333FEA" w:rsidRDefault="00333FEA" w:rsidP="00333FEA">
      <w:pPr>
        <w:pStyle w:val="BulletNivel2"/>
      </w:pPr>
      <w:r>
        <w:t>Conf. Almacén: Configuración del almacén del que se extraerá el certificado de firma.</w:t>
      </w:r>
    </w:p>
    <w:p w:rsidR="00711A2E" w:rsidRDefault="00333FEA" w:rsidP="00711A2E">
      <w:pPr>
        <w:pStyle w:val="BulletNivel1"/>
        <w:numPr>
          <w:ilvl w:val="1"/>
          <w:numId w:val="12"/>
        </w:numPr>
      </w:pPr>
      <w:r>
        <w:t xml:space="preserve">Conf. Filtro: </w:t>
      </w:r>
      <w:r w:rsidR="00711A2E" w:rsidRPr="00EC40F4">
        <w:t>Configuración de un filtro que restringirá los certificados mediante los que se podrá firmar.</w:t>
      </w:r>
      <w:r w:rsidR="00711A2E">
        <w:t xml:space="preserve"> Se podrá configurar que el certificado se seleccione directamente si es el único que cumple ese filtro o que se muestre un diálogo de selección para que el usuario tome la decisión de cuál usar. Los filtros se basarán en el uso de la RFC-2254 y los KeyUsage de los certificados y permitirán filtrar por:</w:t>
      </w:r>
    </w:p>
    <w:p w:rsidR="00711A2E" w:rsidRDefault="00711A2E" w:rsidP="00711A2E">
      <w:pPr>
        <w:pStyle w:val="BulletNivel2"/>
        <w:numPr>
          <w:ilvl w:val="2"/>
          <w:numId w:val="17"/>
        </w:numPr>
      </w:pPr>
      <w:r>
        <w:t xml:space="preserve">Estructura del </w:t>
      </w:r>
      <w:r w:rsidRPr="00311F3E">
        <w:rPr>
          <w:i/>
        </w:rPr>
        <w:t>X509Principal</w:t>
      </w:r>
      <w:r>
        <w:t xml:space="preserve"> del titular del certificado.</w:t>
      </w:r>
    </w:p>
    <w:p w:rsidR="00711A2E" w:rsidRDefault="00711A2E" w:rsidP="00711A2E">
      <w:pPr>
        <w:pStyle w:val="BulletNivel2"/>
        <w:numPr>
          <w:ilvl w:val="2"/>
          <w:numId w:val="17"/>
        </w:numPr>
      </w:pPr>
      <w:r>
        <w:t xml:space="preserve">Estructura del </w:t>
      </w:r>
      <w:r>
        <w:rPr>
          <w:i/>
        </w:rPr>
        <w:t>X509P</w:t>
      </w:r>
      <w:r w:rsidRPr="00311F3E">
        <w:rPr>
          <w:i/>
        </w:rPr>
        <w:t>rincipal</w:t>
      </w:r>
      <w:r>
        <w:t xml:space="preserve"> del emisor del certificado.</w:t>
      </w:r>
    </w:p>
    <w:p w:rsidR="00711A2E" w:rsidRDefault="00711A2E" w:rsidP="00711A2E">
      <w:pPr>
        <w:pStyle w:val="BulletNivel2"/>
        <w:numPr>
          <w:ilvl w:val="2"/>
          <w:numId w:val="17"/>
        </w:numPr>
      </w:pPr>
      <w:r>
        <w:t>Utilidad declarada para el certificado (firma, autenticación, envoltura de claves,…).</w:t>
      </w:r>
    </w:p>
    <w:p w:rsidR="00333FEA" w:rsidRDefault="00333FEA" w:rsidP="00333FEA">
      <w:pPr>
        <w:pStyle w:val="BulletNivel2"/>
      </w:pPr>
      <w:r>
        <w:t>Conf. Política: Configuración de la política de firma.</w:t>
      </w:r>
    </w:p>
    <w:p w:rsidR="00333FEA" w:rsidRDefault="00333FEA" w:rsidP="00333FEA">
      <w:pPr>
        <w:pStyle w:val="BulletNivel2"/>
      </w:pPr>
      <w:r>
        <w:t>Conf. Algoritmo: Configuración del algoritmo de firma.</w:t>
      </w:r>
    </w:p>
    <w:p w:rsidR="00333FEA" w:rsidRDefault="00333FEA" w:rsidP="00333FEA">
      <w:pPr>
        <w:pStyle w:val="BulletNivel2"/>
      </w:pPr>
      <w:r>
        <w:t xml:space="preserve">Conf. Formato: Configuración del formato de firma. </w:t>
      </w:r>
      <w:r w:rsidR="00060917">
        <w:t xml:space="preserve">Incluye el formato a utilizar y la configuración específica que admita este (tipos de datos firmados, contexto de firma, versión del formato…). </w:t>
      </w:r>
      <w:r>
        <w:t>Los único</w:t>
      </w:r>
      <w:r w:rsidR="00060917">
        <w:t>s</w:t>
      </w:r>
      <w:r>
        <w:t xml:space="preserve"> formatos que soportan esta operación son CMS, CAdES, XMLdSIG y XAdES.</w:t>
      </w:r>
    </w:p>
    <w:p w:rsidR="00333FEA" w:rsidRDefault="00333FEA" w:rsidP="00333FEA">
      <w:pPr>
        <w:pStyle w:val="BulletNivel2"/>
      </w:pPr>
      <w:r>
        <w:t>Conf. Modo: Configuración del modo de firma.</w:t>
      </w:r>
    </w:p>
    <w:p w:rsidR="00333FEA" w:rsidRPr="00CD0A14" w:rsidRDefault="00333FEA" w:rsidP="00333FEA">
      <w:pPr>
        <w:pStyle w:val="BulletNivel1"/>
        <w:tabs>
          <w:tab w:val="clear" w:pos="644"/>
          <w:tab w:val="num" w:pos="567"/>
        </w:tabs>
        <w:spacing w:before="240"/>
        <w:ind w:left="568" w:hanging="284"/>
      </w:pPr>
      <w:r w:rsidRPr="005A13FC">
        <w:rPr>
          <w:b/>
        </w:rPr>
        <w:lastRenderedPageBreak/>
        <w:t xml:space="preserve">Seleccionar </w:t>
      </w:r>
      <w:r>
        <w:rPr>
          <w:b/>
        </w:rPr>
        <w:t>hashes:</w:t>
      </w:r>
      <w:r w:rsidRPr="00CD0A14">
        <w:t xml:space="preserve"> </w:t>
      </w:r>
      <w:r>
        <w:t xml:space="preserve">Operación mediante la que se seleccionan todos los hashes que se desean firmar. </w:t>
      </w:r>
    </w:p>
    <w:p w:rsidR="00333FEA" w:rsidRDefault="00333FEA" w:rsidP="00333FEA">
      <w:pPr>
        <w:pStyle w:val="BulletNivel1"/>
        <w:tabs>
          <w:tab w:val="clear" w:pos="644"/>
          <w:tab w:val="num" w:pos="567"/>
        </w:tabs>
        <w:spacing w:before="240"/>
        <w:ind w:left="568" w:hanging="284"/>
      </w:pPr>
      <w:r>
        <w:rPr>
          <w:b/>
        </w:rPr>
        <w:t>Seleccionar</w:t>
      </w:r>
      <w:r w:rsidRPr="005A13FC">
        <w:rPr>
          <w:b/>
        </w:rPr>
        <w:t xml:space="preserve"> certificado</w:t>
      </w:r>
      <w:r>
        <w:rPr>
          <w:b/>
        </w:rPr>
        <w:t>:</w:t>
      </w:r>
      <w:r w:rsidRPr="00CD0A14">
        <w:t xml:space="preserve"> Es el proceso </w:t>
      </w:r>
      <w:r>
        <w:t>de selección del certificado con el que se va a firmar.</w:t>
      </w:r>
    </w:p>
    <w:p w:rsidR="00333FEA" w:rsidRDefault="00333FEA" w:rsidP="00333FEA">
      <w:pPr>
        <w:pStyle w:val="BulletNivel2"/>
      </w:pPr>
      <w:r>
        <w:t>Configurar alias: Establece el alias del certificado en el almacén configurado.</w:t>
      </w:r>
    </w:p>
    <w:p w:rsidR="00333FEA" w:rsidRPr="00CD0A14" w:rsidRDefault="00333FEA" w:rsidP="00333FEA">
      <w:pPr>
        <w:pStyle w:val="BulletNivel2"/>
      </w:pPr>
      <w:r>
        <w:t>Seleccionar en diálogo de certificados: Muestra un diálogo para la selección del certificado por parte del usuario.</w:t>
      </w:r>
    </w:p>
    <w:p w:rsidR="00333FEA" w:rsidRPr="00CD0A14" w:rsidRDefault="00333FEA" w:rsidP="00333FEA">
      <w:pPr>
        <w:pStyle w:val="BulletNivel1"/>
        <w:tabs>
          <w:tab w:val="clear" w:pos="644"/>
          <w:tab w:val="num" w:pos="567"/>
        </w:tabs>
        <w:spacing w:before="240"/>
        <w:ind w:left="568" w:hanging="284"/>
      </w:pPr>
      <w:r w:rsidRPr="005A13FC">
        <w:rPr>
          <w:b/>
        </w:rPr>
        <w:t>Firmar</w:t>
      </w:r>
      <w:r>
        <w:rPr>
          <w:b/>
        </w:rPr>
        <w:t xml:space="preserve"> hashes: </w:t>
      </w:r>
      <w:r w:rsidRPr="0015787B">
        <w:t>Ejecuta</w:t>
      </w:r>
      <w:r w:rsidRPr="00CD0A14">
        <w:t xml:space="preserve"> </w:t>
      </w:r>
      <w:r>
        <w:t>la operación de firma sobre cada uno de los hashes configurados.</w:t>
      </w:r>
    </w:p>
    <w:p w:rsidR="00333FEA" w:rsidRDefault="00333FEA" w:rsidP="00333FEA">
      <w:pPr>
        <w:pStyle w:val="BulletNivel1"/>
        <w:tabs>
          <w:tab w:val="clear" w:pos="644"/>
          <w:tab w:val="num" w:pos="567"/>
        </w:tabs>
        <w:spacing w:before="240"/>
        <w:ind w:left="568" w:hanging="284"/>
      </w:pPr>
      <w:r>
        <w:rPr>
          <w:b/>
        </w:rPr>
        <w:t>Obtener firmas:</w:t>
      </w:r>
      <w:r w:rsidRPr="00CD0A14">
        <w:t xml:space="preserve"> </w:t>
      </w:r>
      <w:r>
        <w:t>Obtiene todas las firmas generadas a partir de los hashes introducidos</w:t>
      </w:r>
      <w:r w:rsidRPr="00CD0A14">
        <w:t>.</w:t>
      </w:r>
    </w:p>
    <w:p w:rsidR="00333FEA" w:rsidRPr="00333FEA" w:rsidRDefault="00333FEA" w:rsidP="00333FEA"/>
    <w:p w:rsidR="00B122C4" w:rsidRDefault="00B122C4" w:rsidP="00B122C4">
      <w:r w:rsidRPr="00333FEA">
        <w:rPr>
          <w:rStyle w:val="nfasis"/>
        </w:rPr>
        <w:t>Resultado Error.</w:t>
      </w:r>
      <w:r>
        <w:t xml:space="preserve"> En caso de producirse un error, la tarea </w:t>
      </w:r>
      <w:r>
        <w:rPr>
          <w:b/>
        </w:rPr>
        <w:t>Firmar hashes</w:t>
      </w:r>
      <w:r>
        <w:t xml:space="preserve"> establecerá el mensaje correspondiente y lo pondrá a disposición del integrador.</w:t>
      </w:r>
    </w:p>
    <w:p w:rsidR="00333FEA" w:rsidRDefault="00333FEA" w:rsidP="00333FEA"/>
    <w:p w:rsidR="00CC6A39" w:rsidRDefault="00CC6A39">
      <w:pPr>
        <w:rPr>
          <w:rFonts w:asciiTheme="majorHAnsi" w:eastAsiaTheme="majorEastAsia" w:hAnsiTheme="majorHAnsi" w:cstheme="majorBidi"/>
          <w:b/>
          <w:bCs/>
          <w:color w:val="4F81BD" w:themeColor="accent1"/>
          <w:sz w:val="26"/>
          <w:szCs w:val="26"/>
        </w:rPr>
      </w:pPr>
      <w:r>
        <w:br w:type="page"/>
      </w:r>
    </w:p>
    <w:p w:rsidR="00333FEA" w:rsidRDefault="00333FEA" w:rsidP="00333FEA">
      <w:pPr>
        <w:pStyle w:val="Ttulo2"/>
      </w:pPr>
      <w:bookmarkStart w:id="17" w:name="_Toc318731022"/>
      <w:r>
        <w:lastRenderedPageBreak/>
        <w:t>Multifirma masiva de ficheros</w:t>
      </w:r>
      <w:bookmarkEnd w:id="17"/>
    </w:p>
    <w:p w:rsidR="00333FEA" w:rsidRDefault="00333FEA" w:rsidP="00333FEA">
      <w:r w:rsidRPr="00333FEA">
        <w:t>Permite multifirmar los ficheros de un directorio.</w:t>
      </w:r>
      <w:r w:rsidR="00711A2E">
        <w:t xml:space="preserve"> Esto es, permite configurar una operación de firma o multifirma, establecer una configuración de firma y aplicarlas sobre cada uno de los ficheros de un directorio o una selección de los mismos. </w:t>
      </w:r>
    </w:p>
    <w:p w:rsidR="00333FEA" w:rsidRDefault="00333FEA" w:rsidP="00333FEA">
      <w:r>
        <w:rPr>
          <w:noProof/>
          <w:lang w:eastAsia="es-ES"/>
        </w:rPr>
        <w:drawing>
          <wp:inline distT="0" distB="0" distL="0" distR="0">
            <wp:extent cx="5731510" cy="3356772"/>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56772"/>
                    </a:xfrm>
                    <a:prstGeom prst="rect">
                      <a:avLst/>
                    </a:prstGeom>
                    <a:noFill/>
                    <a:ln>
                      <a:noFill/>
                    </a:ln>
                  </pic:spPr>
                </pic:pic>
              </a:graphicData>
            </a:graphic>
          </wp:inline>
        </w:drawing>
      </w:r>
    </w:p>
    <w:p w:rsidR="00333FEA" w:rsidRPr="00333FEA" w:rsidRDefault="00333FEA" w:rsidP="00333FEA">
      <w:pPr>
        <w:pStyle w:val="Ttulo5"/>
        <w:numPr>
          <w:ilvl w:val="0"/>
          <w:numId w:val="0"/>
        </w:numPr>
        <w:spacing w:before="240"/>
        <w:rPr>
          <w:rStyle w:val="nfasisintenso"/>
        </w:rPr>
      </w:pPr>
      <w:r w:rsidRPr="00333FEA">
        <w:rPr>
          <w:rStyle w:val="nfasisintenso"/>
        </w:rPr>
        <w:t>Actores</w:t>
      </w:r>
    </w:p>
    <w:p w:rsidR="00333FEA" w:rsidRPr="00CD0A14" w:rsidRDefault="00333FEA" w:rsidP="00333FEA">
      <w:pPr>
        <w:pStyle w:val="BulletNivel1"/>
        <w:tabs>
          <w:tab w:val="clear" w:pos="644"/>
          <w:tab w:val="num" w:pos="567"/>
        </w:tabs>
      </w:pPr>
      <w:r w:rsidRPr="005A13FC">
        <w:rPr>
          <w:b/>
        </w:rPr>
        <w:t>Usuario:</w:t>
      </w:r>
      <w:r w:rsidRPr="00CD0A14">
        <w:t xml:space="preserve"> </w:t>
      </w:r>
      <w:r>
        <w:t xml:space="preserve">Usuario </w:t>
      </w:r>
      <w:r w:rsidRPr="00CD0A14">
        <w:t xml:space="preserve">que quiere realizar la </w:t>
      </w:r>
      <w:r>
        <w:t>multifirma masiva de ficheros.</w:t>
      </w:r>
    </w:p>
    <w:p w:rsidR="00333FEA" w:rsidRPr="00333FEA" w:rsidRDefault="00333FEA" w:rsidP="00333FEA">
      <w:pPr>
        <w:pStyle w:val="Ttulo5"/>
        <w:numPr>
          <w:ilvl w:val="0"/>
          <w:numId w:val="0"/>
        </w:numPr>
        <w:spacing w:before="240"/>
        <w:rPr>
          <w:rStyle w:val="nfasisintenso"/>
        </w:rPr>
      </w:pPr>
      <w:r w:rsidRPr="00333FEA">
        <w:rPr>
          <w:rStyle w:val="nfasisintenso"/>
        </w:rPr>
        <w:t>Casos de Uso</w:t>
      </w:r>
    </w:p>
    <w:p w:rsidR="00333FEA" w:rsidRDefault="00333FEA" w:rsidP="00333FEA">
      <w:pPr>
        <w:pStyle w:val="BulletNivel1"/>
        <w:tabs>
          <w:tab w:val="clear" w:pos="644"/>
          <w:tab w:val="num" w:pos="567"/>
        </w:tabs>
        <w:spacing w:before="240"/>
        <w:ind w:left="568" w:hanging="284"/>
      </w:pPr>
      <w:r w:rsidRPr="008C5ED3">
        <w:rPr>
          <w:b/>
        </w:rPr>
        <w:t>Configurar firma:</w:t>
      </w:r>
      <w:r>
        <w:t xml:space="preserve"> Es el proceso en el que se establecen los distintos parámetros que afectará a la operación de firma.</w:t>
      </w:r>
    </w:p>
    <w:p w:rsidR="00333FEA" w:rsidRDefault="00333FEA" w:rsidP="00333FEA">
      <w:pPr>
        <w:pStyle w:val="BulletNivel2"/>
      </w:pPr>
      <w:r>
        <w:t>Conf. Almacén: Configuración del almacén del que se extraerá el certificado de firma.</w:t>
      </w:r>
    </w:p>
    <w:p w:rsidR="00711A2E" w:rsidRDefault="00333FEA" w:rsidP="00711A2E">
      <w:pPr>
        <w:pStyle w:val="BulletNivel1"/>
        <w:numPr>
          <w:ilvl w:val="1"/>
          <w:numId w:val="12"/>
        </w:numPr>
      </w:pPr>
      <w:r>
        <w:t xml:space="preserve">Conf. Filtro: </w:t>
      </w:r>
      <w:r w:rsidR="00711A2E" w:rsidRPr="00EC40F4">
        <w:t>Configuración de un filtro que restringirá los certificados mediante los que se podrá firmar.</w:t>
      </w:r>
      <w:r w:rsidR="00711A2E">
        <w:t xml:space="preserve"> Se podrá configurar que el certificado se seleccione directamente si es el único que cumple ese filtro o que se muestre un diálogo de selección para que el usuario tome la decisión de cuál usar. Los filtros se basarán en el uso de la RFC-2254 y los KeyUsage de los certificados y permitirán filtrar por:</w:t>
      </w:r>
    </w:p>
    <w:p w:rsidR="00711A2E" w:rsidRDefault="00711A2E" w:rsidP="00711A2E">
      <w:pPr>
        <w:pStyle w:val="BulletNivel2"/>
        <w:numPr>
          <w:ilvl w:val="2"/>
          <w:numId w:val="17"/>
        </w:numPr>
      </w:pPr>
      <w:r>
        <w:t xml:space="preserve">Estructura del </w:t>
      </w:r>
      <w:r w:rsidRPr="00311F3E">
        <w:rPr>
          <w:i/>
        </w:rPr>
        <w:t>X509Principal</w:t>
      </w:r>
      <w:r>
        <w:t xml:space="preserve"> del titular del certificado.</w:t>
      </w:r>
    </w:p>
    <w:p w:rsidR="00711A2E" w:rsidRDefault="00711A2E" w:rsidP="00711A2E">
      <w:pPr>
        <w:pStyle w:val="BulletNivel2"/>
        <w:numPr>
          <w:ilvl w:val="2"/>
          <w:numId w:val="17"/>
        </w:numPr>
      </w:pPr>
      <w:r>
        <w:t xml:space="preserve">Estructura del </w:t>
      </w:r>
      <w:r>
        <w:rPr>
          <w:i/>
        </w:rPr>
        <w:t>X509P</w:t>
      </w:r>
      <w:r w:rsidRPr="00311F3E">
        <w:rPr>
          <w:i/>
        </w:rPr>
        <w:t>rincipal</w:t>
      </w:r>
      <w:r>
        <w:t xml:space="preserve"> del emisor del certificado.</w:t>
      </w:r>
    </w:p>
    <w:p w:rsidR="00711A2E" w:rsidRDefault="00711A2E" w:rsidP="00711A2E">
      <w:pPr>
        <w:pStyle w:val="BulletNivel2"/>
        <w:numPr>
          <w:ilvl w:val="2"/>
          <w:numId w:val="17"/>
        </w:numPr>
      </w:pPr>
      <w:r>
        <w:t>Utilidad declarada para el certificado (firma, autenticación, envoltura de claves,…).</w:t>
      </w:r>
    </w:p>
    <w:p w:rsidR="00333FEA" w:rsidRDefault="00333FEA" w:rsidP="00333FEA">
      <w:pPr>
        <w:pStyle w:val="BulletNivel2"/>
      </w:pPr>
      <w:r>
        <w:t>Conf. Política: Configuración de la política de firma.</w:t>
      </w:r>
    </w:p>
    <w:p w:rsidR="00333FEA" w:rsidRDefault="00333FEA" w:rsidP="00333FEA">
      <w:pPr>
        <w:pStyle w:val="BulletNivel2"/>
      </w:pPr>
      <w:r>
        <w:t>Conf. Algoritmo: Configuración del algoritmo de firma.</w:t>
      </w:r>
    </w:p>
    <w:p w:rsidR="00333FEA" w:rsidRDefault="00333FEA" w:rsidP="00333FEA">
      <w:pPr>
        <w:pStyle w:val="BulletNivel2"/>
      </w:pPr>
      <w:r>
        <w:lastRenderedPageBreak/>
        <w:t>Conf. Formato: Configuración del formato de firma.</w:t>
      </w:r>
      <w:r w:rsidR="00060917" w:rsidRPr="00060917">
        <w:t xml:space="preserve"> </w:t>
      </w:r>
      <w:r w:rsidR="00060917">
        <w:t>Incluye el formato a utilizar y la configuración específica que admita este (tipos de datos firmados, contexto de firma, versión del formato…).</w:t>
      </w:r>
      <w:r>
        <w:t xml:space="preserve"> Los único</w:t>
      </w:r>
      <w:r w:rsidR="00060917">
        <w:t>s</w:t>
      </w:r>
      <w:r>
        <w:t xml:space="preserve"> formatos que soportan esta operación son CMS, CAdES, XMLdSIG y XAdES.</w:t>
      </w:r>
    </w:p>
    <w:p w:rsidR="00333FEA" w:rsidRDefault="00333FEA" w:rsidP="00333FEA">
      <w:pPr>
        <w:pStyle w:val="BulletNivel2"/>
      </w:pPr>
      <w:r>
        <w:t>Conf. Modo: Configuración del modo de firma.</w:t>
      </w:r>
    </w:p>
    <w:p w:rsidR="00333FEA" w:rsidRDefault="00333FEA" w:rsidP="00333FEA">
      <w:pPr>
        <w:pStyle w:val="BulletNivel2"/>
      </w:pPr>
      <w:r>
        <w:t>Conf. Directorio salida: Configuración del directorio en el que se almacenarán las firmas generadas.</w:t>
      </w:r>
    </w:p>
    <w:p w:rsidR="00333FEA" w:rsidRDefault="00333FEA" w:rsidP="00333FEA">
      <w:pPr>
        <w:pStyle w:val="BulletNivel2"/>
      </w:pPr>
      <w:r>
        <w:t>Conf. Operación: Configuración de la operación a realizar: firma, cofirma, contrafirma de todo el árbol de firmas o contrafirma de los nodos hoja.</w:t>
      </w:r>
    </w:p>
    <w:p w:rsidR="00333FEA" w:rsidRDefault="00333FEA" w:rsidP="00333FEA">
      <w:pPr>
        <w:pStyle w:val="BulletNivel2"/>
      </w:pPr>
      <w:r>
        <w:t>Conf. Recursividad: Configuración de la recursividad de proceso. Si se indica que sea recursivo, se firmarán también los ficheros de los subdirectorios.</w:t>
      </w:r>
    </w:p>
    <w:p w:rsidR="00333FEA" w:rsidRPr="00CD0A14" w:rsidRDefault="00333FEA" w:rsidP="00333FEA">
      <w:pPr>
        <w:pStyle w:val="BulletNivel1"/>
        <w:tabs>
          <w:tab w:val="clear" w:pos="644"/>
          <w:tab w:val="num" w:pos="567"/>
        </w:tabs>
        <w:spacing w:before="240"/>
        <w:ind w:left="568" w:hanging="284"/>
      </w:pPr>
      <w:r w:rsidRPr="005A13FC">
        <w:rPr>
          <w:b/>
        </w:rPr>
        <w:t xml:space="preserve">Seleccionar </w:t>
      </w:r>
      <w:r>
        <w:rPr>
          <w:b/>
        </w:rPr>
        <w:t>directorio:</w:t>
      </w:r>
      <w:r w:rsidRPr="00CD0A14">
        <w:t xml:space="preserve"> </w:t>
      </w:r>
      <w:r>
        <w:t xml:space="preserve">Configuración del directorio con los ficheros que se desean firmar. </w:t>
      </w:r>
    </w:p>
    <w:p w:rsidR="00333FEA" w:rsidRDefault="00333FEA" w:rsidP="00333FEA">
      <w:pPr>
        <w:pStyle w:val="BulletNivel1"/>
        <w:tabs>
          <w:tab w:val="clear" w:pos="644"/>
          <w:tab w:val="num" w:pos="567"/>
        </w:tabs>
        <w:spacing w:before="240"/>
        <w:ind w:left="568" w:hanging="284"/>
      </w:pPr>
      <w:r>
        <w:rPr>
          <w:b/>
        </w:rPr>
        <w:t>Seleccionar</w:t>
      </w:r>
      <w:r w:rsidRPr="005A13FC">
        <w:rPr>
          <w:b/>
        </w:rPr>
        <w:t xml:space="preserve"> certificado</w:t>
      </w:r>
      <w:r>
        <w:rPr>
          <w:b/>
        </w:rPr>
        <w:t>:</w:t>
      </w:r>
      <w:r w:rsidRPr="00CD0A14">
        <w:t xml:space="preserve"> Es el proceso </w:t>
      </w:r>
      <w:r>
        <w:t>de selección del certificado con el que se va a firmar.</w:t>
      </w:r>
    </w:p>
    <w:p w:rsidR="00333FEA" w:rsidRDefault="00333FEA" w:rsidP="00333FEA">
      <w:pPr>
        <w:pStyle w:val="BulletNivel2"/>
      </w:pPr>
      <w:r>
        <w:t>Configurar alias: Establece el alias del certificado en el almacén configurado.</w:t>
      </w:r>
    </w:p>
    <w:p w:rsidR="00333FEA" w:rsidRPr="00CD0A14" w:rsidRDefault="00333FEA" w:rsidP="00333FEA">
      <w:pPr>
        <w:pStyle w:val="BulletNivel2"/>
      </w:pPr>
      <w:r>
        <w:t>Seleccionar en diálogo de certificados: Muestra un diálogo para la selección del certificado por parte del usuario.</w:t>
      </w:r>
    </w:p>
    <w:p w:rsidR="00333FEA" w:rsidRPr="00333FEA" w:rsidRDefault="00333FEA" w:rsidP="00333FEA">
      <w:pPr>
        <w:pStyle w:val="BulletNivel1"/>
        <w:tabs>
          <w:tab w:val="clear" w:pos="644"/>
          <w:tab w:val="num" w:pos="567"/>
        </w:tabs>
        <w:spacing w:before="240"/>
        <w:ind w:left="568" w:hanging="284"/>
        <w:rPr>
          <w:b/>
        </w:rPr>
      </w:pPr>
      <w:r w:rsidRPr="005A13FC">
        <w:rPr>
          <w:b/>
        </w:rPr>
        <w:t>Firmar</w:t>
      </w:r>
      <w:r>
        <w:rPr>
          <w:b/>
        </w:rPr>
        <w:t xml:space="preserve"> directorio:</w:t>
      </w:r>
      <w:r w:rsidRPr="00333FEA">
        <w:t xml:space="preserve"> Ejecuta la operación de masiva sobre cada uno de los ficheros del directorio. Las firmas resultantes irán a parar al directorio de salida o al mismo directorio de entrada si no se configuró.</w:t>
      </w:r>
      <w:r w:rsidR="00B122C4">
        <w:t xml:space="preserve"> El resultado de las firmas individuales se reflejará en un fichero de log en el directorio de salida de las firmas.</w:t>
      </w:r>
    </w:p>
    <w:p w:rsidR="00333FEA" w:rsidRDefault="00333FEA" w:rsidP="00333FEA"/>
    <w:p w:rsidR="00B122C4" w:rsidRDefault="00B122C4" w:rsidP="00B122C4">
      <w:r w:rsidRPr="00333FEA">
        <w:rPr>
          <w:rStyle w:val="nfasis"/>
        </w:rPr>
        <w:t>Resultado Error.</w:t>
      </w:r>
      <w:r>
        <w:t xml:space="preserve"> El proceso continúa hasta tratar todos los ficheros del directorio que sean objetivo de la operación. En caso de producirse errores en operaciones individuales del proceso, se reflejarán los mensajes correspondientes en el fichero de log generado.</w:t>
      </w:r>
    </w:p>
    <w:p w:rsidR="00B122C4" w:rsidRDefault="00B122C4" w:rsidP="00333FEA"/>
    <w:p w:rsidR="00E21923" w:rsidRDefault="00E21923">
      <w:pPr>
        <w:rPr>
          <w:rFonts w:asciiTheme="majorHAnsi" w:eastAsiaTheme="majorEastAsia" w:hAnsiTheme="majorHAnsi" w:cstheme="majorBidi"/>
          <w:b/>
          <w:bCs/>
          <w:color w:val="4F81BD" w:themeColor="accent1"/>
          <w:sz w:val="26"/>
          <w:szCs w:val="26"/>
        </w:rPr>
      </w:pPr>
      <w:r>
        <w:br w:type="page"/>
      </w:r>
    </w:p>
    <w:p w:rsidR="000E37CF" w:rsidRDefault="000E37CF" w:rsidP="000E37CF">
      <w:pPr>
        <w:pStyle w:val="Ttulo2"/>
      </w:pPr>
      <w:bookmarkStart w:id="18" w:name="_Toc318731023"/>
      <w:r>
        <w:lastRenderedPageBreak/>
        <w:t>Multif</w:t>
      </w:r>
      <w:r w:rsidRPr="0074176F">
        <w:t>irma masiva</w:t>
      </w:r>
      <w:r>
        <w:t xml:space="preserve"> programática</w:t>
      </w:r>
      <w:bookmarkEnd w:id="18"/>
    </w:p>
    <w:p w:rsidR="006C4DF5" w:rsidRDefault="000E37CF" w:rsidP="000E37CF">
      <w:r>
        <w:t>Permite firmar, cofirmar y contrafirmar datos, fichero y hashes con una misma configuración de firma</w:t>
      </w:r>
      <w:r w:rsidRPr="0074176F">
        <w:t>.</w:t>
      </w:r>
      <w:r w:rsidR="00711A2E">
        <w:t xml:space="preserve"> Esta operación permitirá establecer una configuración de firma única y aplicarla en cada operación individual. El integrador aplicará la operación sobre cada objetivo de firma concreto</w:t>
      </w:r>
      <w:r w:rsidR="006C4DF5">
        <w:t xml:space="preserve">, </w:t>
      </w:r>
      <w:r w:rsidR="006C4DF5">
        <w:t>obteniendo directamente su resultado</w:t>
      </w:r>
      <w:r w:rsidR="006C4DF5">
        <w:t xml:space="preserve"> . Este proceso no se aplica a múltiples objetivos, el integrador debe ordenar explícitamente cada operación individual.</w:t>
      </w:r>
    </w:p>
    <w:p w:rsidR="000E37CF" w:rsidRDefault="00711A2E" w:rsidP="000E37CF">
      <w:r>
        <w:t xml:space="preserve">Este modo de operación está orientado a facilitar la integración del cliente </w:t>
      </w:r>
      <w:r w:rsidR="006C4DF5">
        <w:t>en sistemas de firma masiva de documentos. Por ejemplo, recorrer un listado de datos objetivo y aplicar la operación sobre cada uno de ellos.</w:t>
      </w:r>
    </w:p>
    <w:p w:rsidR="000E37CF" w:rsidRDefault="002D73E2" w:rsidP="000E37CF">
      <w:r>
        <w:rPr>
          <w:noProof/>
          <w:lang w:eastAsia="es-ES"/>
        </w:rPr>
        <w:drawing>
          <wp:inline distT="0" distB="0" distL="0" distR="0">
            <wp:extent cx="5731510" cy="3369310"/>
            <wp:effectExtent l="0" t="0" r="2540" b="254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_masiva_programatica.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369310"/>
                    </a:xfrm>
                    <a:prstGeom prst="rect">
                      <a:avLst/>
                    </a:prstGeom>
                  </pic:spPr>
                </pic:pic>
              </a:graphicData>
            </a:graphic>
          </wp:inline>
        </w:drawing>
      </w:r>
    </w:p>
    <w:p w:rsidR="000E37CF" w:rsidRPr="00333FEA" w:rsidRDefault="000E37CF" w:rsidP="000E37CF">
      <w:pPr>
        <w:pStyle w:val="Ttulo5"/>
        <w:numPr>
          <w:ilvl w:val="0"/>
          <w:numId w:val="0"/>
        </w:numPr>
        <w:spacing w:before="240"/>
        <w:rPr>
          <w:rStyle w:val="nfasisintenso"/>
        </w:rPr>
      </w:pPr>
      <w:r w:rsidRPr="00333FEA">
        <w:rPr>
          <w:rStyle w:val="nfasisintenso"/>
        </w:rPr>
        <w:t>Actores</w:t>
      </w:r>
    </w:p>
    <w:p w:rsidR="000E37CF" w:rsidRPr="00CD0A14" w:rsidRDefault="000E37CF" w:rsidP="000E37CF">
      <w:pPr>
        <w:pStyle w:val="BulletNivel1"/>
        <w:tabs>
          <w:tab w:val="clear" w:pos="644"/>
          <w:tab w:val="num" w:pos="567"/>
        </w:tabs>
      </w:pPr>
      <w:r w:rsidRPr="005A13FC">
        <w:rPr>
          <w:b/>
        </w:rPr>
        <w:t>Usuario:</w:t>
      </w:r>
      <w:r w:rsidRPr="00CD0A14">
        <w:t xml:space="preserve"> </w:t>
      </w:r>
      <w:r>
        <w:t xml:space="preserve">Usuario </w:t>
      </w:r>
      <w:r w:rsidRPr="00CD0A14">
        <w:t xml:space="preserve">que quiere realizar la </w:t>
      </w:r>
      <w:r>
        <w:t>firma masiva de hashes.</w:t>
      </w:r>
    </w:p>
    <w:p w:rsidR="000E37CF" w:rsidRPr="00333FEA" w:rsidRDefault="000E37CF" w:rsidP="000E37CF">
      <w:pPr>
        <w:pStyle w:val="Ttulo5"/>
        <w:numPr>
          <w:ilvl w:val="0"/>
          <w:numId w:val="0"/>
        </w:numPr>
        <w:spacing w:before="240"/>
        <w:rPr>
          <w:rStyle w:val="nfasisintenso"/>
        </w:rPr>
      </w:pPr>
      <w:r w:rsidRPr="00333FEA">
        <w:rPr>
          <w:rStyle w:val="nfasisintenso"/>
        </w:rPr>
        <w:t>Casos de Uso</w:t>
      </w:r>
    </w:p>
    <w:p w:rsidR="000E37CF" w:rsidRDefault="000E37CF" w:rsidP="000E37CF">
      <w:pPr>
        <w:pStyle w:val="BulletNivel1"/>
        <w:tabs>
          <w:tab w:val="clear" w:pos="644"/>
          <w:tab w:val="num" w:pos="567"/>
        </w:tabs>
        <w:spacing w:before="240"/>
        <w:ind w:left="568" w:hanging="284"/>
      </w:pPr>
      <w:r w:rsidRPr="008C5ED3">
        <w:rPr>
          <w:b/>
        </w:rPr>
        <w:t>Configurar firma:</w:t>
      </w:r>
      <w:r>
        <w:t xml:space="preserve"> Es el proceso en el que se establecen los distintos parámetros que afectará a la operación de firma.</w:t>
      </w:r>
    </w:p>
    <w:p w:rsidR="000E37CF" w:rsidRDefault="000E37CF" w:rsidP="000E37CF">
      <w:pPr>
        <w:pStyle w:val="BulletNivel2"/>
      </w:pPr>
      <w:r>
        <w:t>Conf. Almacén: Configuración del almacén del que se extraerá el certificado de firma.</w:t>
      </w:r>
    </w:p>
    <w:p w:rsidR="00711A2E" w:rsidRDefault="000E37CF" w:rsidP="00711A2E">
      <w:pPr>
        <w:pStyle w:val="BulletNivel1"/>
        <w:numPr>
          <w:ilvl w:val="1"/>
          <w:numId w:val="12"/>
        </w:numPr>
      </w:pPr>
      <w:r>
        <w:t xml:space="preserve">Conf. Filtro: </w:t>
      </w:r>
      <w:r w:rsidR="00711A2E" w:rsidRPr="00EC40F4">
        <w:t>Configuración de un filtro que restringirá los certificados mediante los que se podrá firmar.</w:t>
      </w:r>
      <w:r w:rsidR="00711A2E">
        <w:t xml:space="preserve"> Se podrá configurar que el certificado se seleccione directamente si es el único que cumple ese filtro o que se muestre un diálogo de selección para que el usuario tome la decisión de cuál usar. Los filtros se basarán en el uso de la RFC-2254 y los KeyUsage de los certificados y permitirán filtrar por:</w:t>
      </w:r>
    </w:p>
    <w:p w:rsidR="00711A2E" w:rsidRDefault="00711A2E" w:rsidP="00711A2E">
      <w:pPr>
        <w:pStyle w:val="BulletNivel2"/>
        <w:numPr>
          <w:ilvl w:val="2"/>
          <w:numId w:val="17"/>
        </w:numPr>
      </w:pPr>
      <w:r>
        <w:t xml:space="preserve">Estructura del </w:t>
      </w:r>
      <w:r w:rsidRPr="00311F3E">
        <w:rPr>
          <w:i/>
        </w:rPr>
        <w:t>X509Principal</w:t>
      </w:r>
      <w:r>
        <w:t xml:space="preserve"> del titular del certificado.</w:t>
      </w:r>
    </w:p>
    <w:p w:rsidR="00711A2E" w:rsidRDefault="00711A2E" w:rsidP="00711A2E">
      <w:pPr>
        <w:pStyle w:val="BulletNivel2"/>
        <w:numPr>
          <w:ilvl w:val="2"/>
          <w:numId w:val="17"/>
        </w:numPr>
      </w:pPr>
      <w:r>
        <w:lastRenderedPageBreak/>
        <w:t xml:space="preserve">Estructura del </w:t>
      </w:r>
      <w:r>
        <w:rPr>
          <w:i/>
        </w:rPr>
        <w:t>X509P</w:t>
      </w:r>
      <w:r w:rsidRPr="00311F3E">
        <w:rPr>
          <w:i/>
        </w:rPr>
        <w:t>rincipal</w:t>
      </w:r>
      <w:r>
        <w:t xml:space="preserve"> del emisor del certificado.</w:t>
      </w:r>
    </w:p>
    <w:p w:rsidR="000E37CF" w:rsidRDefault="00711A2E" w:rsidP="006C4DF5">
      <w:pPr>
        <w:pStyle w:val="BulletNivel2"/>
        <w:numPr>
          <w:ilvl w:val="2"/>
          <w:numId w:val="17"/>
        </w:numPr>
      </w:pPr>
      <w:r>
        <w:t>Utilidad declarada para el certificado (firma, autenticación, envoltura de claves,…).</w:t>
      </w:r>
    </w:p>
    <w:p w:rsidR="000E37CF" w:rsidRDefault="000E37CF" w:rsidP="000E37CF">
      <w:pPr>
        <w:pStyle w:val="BulletNivel2"/>
      </w:pPr>
      <w:r>
        <w:t>Conf. Política: Configuración de la política de firma.</w:t>
      </w:r>
    </w:p>
    <w:p w:rsidR="000E37CF" w:rsidRDefault="000E37CF" w:rsidP="000E37CF">
      <w:pPr>
        <w:pStyle w:val="BulletNivel2"/>
      </w:pPr>
      <w:r>
        <w:t>Conf. Algoritmo: Configuración del algoritmo de firma.</w:t>
      </w:r>
    </w:p>
    <w:p w:rsidR="000E37CF" w:rsidRDefault="000E37CF" w:rsidP="000E37CF">
      <w:pPr>
        <w:pStyle w:val="BulletNivel2"/>
      </w:pPr>
      <w:r>
        <w:t>Conf. Formato: Configuración del formato de firma.</w:t>
      </w:r>
      <w:r w:rsidR="00060917" w:rsidRPr="00060917">
        <w:t xml:space="preserve"> </w:t>
      </w:r>
      <w:r w:rsidR="00060917">
        <w:t>Incluye el formato a utilizar y la configuración específica que admita este (tipos de datos firmados, contexto de firma, versión del formato…).</w:t>
      </w:r>
      <w:r>
        <w:t xml:space="preserve"> Los único</w:t>
      </w:r>
      <w:r w:rsidR="00060917">
        <w:t>s</w:t>
      </w:r>
      <w:r>
        <w:t xml:space="preserve"> formatos que soportan esta operación son CMS, CAdES, XMLdSIG y XAdES.</w:t>
      </w:r>
    </w:p>
    <w:p w:rsidR="000E37CF" w:rsidRDefault="000E37CF" w:rsidP="000E37CF">
      <w:pPr>
        <w:pStyle w:val="BulletNivel2"/>
      </w:pPr>
      <w:r>
        <w:t>Conf. Modo: Configuración del modo de firma.</w:t>
      </w:r>
    </w:p>
    <w:p w:rsidR="000E37CF" w:rsidRDefault="000E37CF" w:rsidP="000E37CF">
      <w:pPr>
        <w:pStyle w:val="BulletNivel1"/>
        <w:tabs>
          <w:tab w:val="clear" w:pos="644"/>
          <w:tab w:val="num" w:pos="567"/>
        </w:tabs>
        <w:spacing w:before="240"/>
        <w:ind w:left="568" w:hanging="284"/>
      </w:pPr>
      <w:r>
        <w:rPr>
          <w:b/>
        </w:rPr>
        <w:t>Seleccionar</w:t>
      </w:r>
      <w:r w:rsidRPr="005A13FC">
        <w:rPr>
          <w:b/>
        </w:rPr>
        <w:t xml:space="preserve"> certificado</w:t>
      </w:r>
      <w:r>
        <w:rPr>
          <w:b/>
        </w:rPr>
        <w:t>:</w:t>
      </w:r>
      <w:r w:rsidRPr="00CD0A14">
        <w:t xml:space="preserve"> Es el proceso </w:t>
      </w:r>
      <w:r>
        <w:t>de selección del certificado con el que se va a firmar.</w:t>
      </w:r>
    </w:p>
    <w:p w:rsidR="000E37CF" w:rsidRDefault="000E37CF" w:rsidP="000E37CF">
      <w:pPr>
        <w:pStyle w:val="BulletNivel2"/>
      </w:pPr>
      <w:r>
        <w:t>Configurar alias: Establece el alias del certificado en el almacén configurado.</w:t>
      </w:r>
    </w:p>
    <w:p w:rsidR="000E37CF" w:rsidRDefault="000E37CF" w:rsidP="000E37CF">
      <w:pPr>
        <w:pStyle w:val="BulletNivel2"/>
      </w:pPr>
      <w:r>
        <w:t>Seleccionar en diálogo de certificados: Muestra un diálogo para la selección del certificado por parte del usuario.</w:t>
      </w:r>
    </w:p>
    <w:p w:rsidR="00060917" w:rsidRPr="00CD0A14" w:rsidRDefault="00060917" w:rsidP="00060917">
      <w:pPr>
        <w:pStyle w:val="BulletNivel1"/>
        <w:tabs>
          <w:tab w:val="clear" w:pos="644"/>
          <w:tab w:val="num" w:pos="567"/>
        </w:tabs>
        <w:spacing w:before="240"/>
        <w:ind w:left="568" w:hanging="284"/>
      </w:pPr>
      <w:r w:rsidRPr="00B122C4">
        <w:rPr>
          <w:b/>
        </w:rPr>
        <w:t xml:space="preserve">Configurar </w:t>
      </w:r>
      <w:r w:rsidR="00B122C4" w:rsidRPr="00B122C4">
        <w:rPr>
          <w:b/>
        </w:rPr>
        <w:t>operación</w:t>
      </w:r>
      <w:r w:rsidRPr="00B122C4">
        <w:rPr>
          <w:b/>
        </w:rPr>
        <w:t>:</w:t>
      </w:r>
      <w:r w:rsidRPr="00060917">
        <w:t xml:space="preserve"> Es el proceso </w:t>
      </w:r>
      <w:r w:rsidR="00B122C4">
        <w:t>por el que se configura el tipo de operación que se debe realizar. Las operaciones permitidas serán: firma, cofirma, contrafirma de nodos hoja y contrafirma del árbol de firma.</w:t>
      </w:r>
    </w:p>
    <w:p w:rsidR="000E37CF" w:rsidRPr="00CD0A14" w:rsidRDefault="00B122C4" w:rsidP="000E37CF">
      <w:pPr>
        <w:pStyle w:val="BulletNivel1"/>
        <w:tabs>
          <w:tab w:val="clear" w:pos="644"/>
          <w:tab w:val="num" w:pos="567"/>
        </w:tabs>
        <w:spacing w:before="240"/>
        <w:ind w:left="568" w:hanging="284"/>
      </w:pPr>
      <w:r>
        <w:rPr>
          <w:b/>
        </w:rPr>
        <w:t>Ejecutar operación</w:t>
      </w:r>
      <w:r w:rsidR="000E37CF">
        <w:rPr>
          <w:b/>
        </w:rPr>
        <w:t xml:space="preserve">: </w:t>
      </w:r>
      <w:r w:rsidR="000E37CF" w:rsidRPr="0015787B">
        <w:t>Ejecuta</w:t>
      </w:r>
      <w:r w:rsidR="000E37CF" w:rsidRPr="00CD0A14">
        <w:t xml:space="preserve"> </w:t>
      </w:r>
      <w:r w:rsidR="000E37CF">
        <w:t xml:space="preserve">la operación </w:t>
      </w:r>
      <w:r>
        <w:t>configurada con los parámetros establecidos en los pasos anteriores. La operación devuelve directamente el resultado, no siendo necesario recogerlo en un paso posterior.</w:t>
      </w:r>
    </w:p>
    <w:p w:rsidR="000E37CF" w:rsidRPr="00333FEA" w:rsidRDefault="000E37CF" w:rsidP="000E37CF"/>
    <w:p w:rsidR="00B122C4" w:rsidRDefault="00B122C4" w:rsidP="00B122C4">
      <w:r w:rsidRPr="00333FEA">
        <w:rPr>
          <w:rStyle w:val="nfasis"/>
        </w:rPr>
        <w:t>Resultado Error.</w:t>
      </w:r>
      <w:r>
        <w:t xml:space="preserve"> En caso de producirse un error, la tarea </w:t>
      </w:r>
      <w:r>
        <w:rPr>
          <w:b/>
        </w:rPr>
        <w:t>Ejecutar operación</w:t>
      </w:r>
      <w:r>
        <w:t xml:space="preserve"> no generará la firma y establecerá el mensaje correspondiente poniéndolo a disposición del integrador.</w:t>
      </w:r>
    </w:p>
    <w:p w:rsidR="000E37CF" w:rsidRDefault="000E37CF" w:rsidP="00333FEA"/>
    <w:p w:rsidR="00CC6A39" w:rsidRDefault="00CC6A39">
      <w:pPr>
        <w:rPr>
          <w:rFonts w:asciiTheme="majorHAnsi" w:eastAsiaTheme="majorEastAsia" w:hAnsiTheme="majorHAnsi" w:cstheme="majorBidi"/>
          <w:b/>
          <w:bCs/>
          <w:color w:val="4F81BD" w:themeColor="accent1"/>
          <w:sz w:val="26"/>
          <w:szCs w:val="26"/>
        </w:rPr>
      </w:pPr>
      <w:bookmarkStart w:id="19" w:name="_Toc280281045"/>
      <w:r>
        <w:br w:type="page"/>
      </w:r>
    </w:p>
    <w:p w:rsidR="00333FEA" w:rsidRPr="00333FEA" w:rsidRDefault="00333FEA" w:rsidP="00333FEA">
      <w:pPr>
        <w:pStyle w:val="Ttulo2"/>
      </w:pPr>
      <w:bookmarkStart w:id="20" w:name="_Toc318731024"/>
      <w:r w:rsidRPr="00333FEA">
        <w:lastRenderedPageBreak/>
        <w:t>Cifrado simétrico</w:t>
      </w:r>
      <w:bookmarkEnd w:id="19"/>
      <w:bookmarkEnd w:id="20"/>
    </w:p>
    <w:p w:rsidR="00333FEA" w:rsidRDefault="00333FEA" w:rsidP="00333FEA">
      <w:pPr>
        <w:spacing w:before="120" w:after="0" w:line="240" w:lineRule="auto"/>
        <w:jc w:val="both"/>
      </w:pPr>
      <w:r w:rsidRPr="00857512">
        <w:t xml:space="preserve">Permite el cifrado </w:t>
      </w:r>
      <w:r w:rsidR="00E21923">
        <w:t>de datos por medio de una clave simétrica. Esto es, se podrán descifrar los datos mediante esa misma clave.</w:t>
      </w:r>
    </w:p>
    <w:p w:rsidR="00333FEA" w:rsidRDefault="00333FEA" w:rsidP="00333FEA">
      <w:r>
        <w:rPr>
          <w:noProof/>
          <w:lang w:eastAsia="es-ES"/>
        </w:rPr>
        <w:drawing>
          <wp:inline distT="0" distB="0" distL="0" distR="0">
            <wp:extent cx="5731510" cy="2767552"/>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767552"/>
                    </a:xfrm>
                    <a:prstGeom prst="rect">
                      <a:avLst/>
                    </a:prstGeom>
                    <a:noFill/>
                    <a:ln>
                      <a:noFill/>
                    </a:ln>
                  </pic:spPr>
                </pic:pic>
              </a:graphicData>
            </a:graphic>
          </wp:inline>
        </w:drawing>
      </w:r>
    </w:p>
    <w:p w:rsidR="00333FEA" w:rsidRPr="00333FEA" w:rsidRDefault="00333FEA" w:rsidP="00333FEA">
      <w:pPr>
        <w:pStyle w:val="Ttulo5"/>
        <w:numPr>
          <w:ilvl w:val="0"/>
          <w:numId w:val="0"/>
        </w:numPr>
        <w:spacing w:before="240"/>
        <w:rPr>
          <w:rStyle w:val="nfasisintenso"/>
        </w:rPr>
      </w:pPr>
      <w:r w:rsidRPr="00333FEA">
        <w:rPr>
          <w:rStyle w:val="nfasisintenso"/>
        </w:rPr>
        <w:t>Actores</w:t>
      </w:r>
    </w:p>
    <w:p w:rsidR="00333FEA" w:rsidRPr="00CD0A14" w:rsidRDefault="00333FEA" w:rsidP="00333FEA">
      <w:pPr>
        <w:pStyle w:val="BulletNivel1"/>
        <w:tabs>
          <w:tab w:val="clear" w:pos="644"/>
          <w:tab w:val="num" w:pos="567"/>
        </w:tabs>
      </w:pPr>
      <w:r w:rsidRPr="005A13FC">
        <w:rPr>
          <w:b/>
        </w:rPr>
        <w:t>Usuario:</w:t>
      </w:r>
      <w:r w:rsidRPr="00CD0A14">
        <w:t xml:space="preserve"> </w:t>
      </w:r>
      <w:r>
        <w:t>Usuario que quiere realizar el cifrado</w:t>
      </w:r>
      <w:r w:rsidRPr="00CD0A14">
        <w:t>.</w:t>
      </w:r>
    </w:p>
    <w:p w:rsidR="00333FEA" w:rsidRPr="00333FEA" w:rsidRDefault="00333FEA" w:rsidP="00333FEA">
      <w:pPr>
        <w:pStyle w:val="Ttulo5"/>
        <w:numPr>
          <w:ilvl w:val="0"/>
          <w:numId w:val="0"/>
        </w:numPr>
        <w:spacing w:before="240"/>
        <w:rPr>
          <w:rStyle w:val="nfasisintenso"/>
        </w:rPr>
      </w:pPr>
      <w:r w:rsidRPr="00333FEA">
        <w:rPr>
          <w:rStyle w:val="nfasisintenso"/>
        </w:rPr>
        <w:t>Casos de Uso</w:t>
      </w:r>
    </w:p>
    <w:p w:rsidR="00333FEA" w:rsidRDefault="00333FEA" w:rsidP="00333FEA">
      <w:pPr>
        <w:pStyle w:val="BulletNivel1"/>
        <w:tabs>
          <w:tab w:val="clear" w:pos="644"/>
          <w:tab w:val="num" w:pos="567"/>
        </w:tabs>
        <w:spacing w:before="240"/>
        <w:ind w:left="568" w:hanging="284"/>
      </w:pPr>
      <w:r w:rsidRPr="008C5ED3">
        <w:rPr>
          <w:b/>
        </w:rPr>
        <w:t xml:space="preserve">Configurar </w:t>
      </w:r>
      <w:r>
        <w:rPr>
          <w:b/>
        </w:rPr>
        <w:t>cifrado</w:t>
      </w:r>
      <w:r w:rsidRPr="008C5ED3">
        <w:rPr>
          <w:b/>
        </w:rPr>
        <w:t>:</w:t>
      </w:r>
      <w:r>
        <w:t xml:space="preserve"> Es el proceso en el que se establecen los distintos parámetros que afectarán a la operación de cifrado.</w:t>
      </w:r>
    </w:p>
    <w:p w:rsidR="00333FEA" w:rsidRDefault="00333FEA" w:rsidP="00333FEA">
      <w:pPr>
        <w:pStyle w:val="BulletNivel2"/>
      </w:pPr>
      <w:r>
        <w:t>Conf. Modo clave: Configuración del origen de la clave de cifrado (autogenerada, insertada por el usuario, mediante contraseña o desde almacén).</w:t>
      </w:r>
    </w:p>
    <w:p w:rsidR="00333FEA" w:rsidRDefault="00333FEA" w:rsidP="00333FEA">
      <w:pPr>
        <w:pStyle w:val="BulletNivel2"/>
      </w:pPr>
      <w:r>
        <w:t>Conf. Algoritmo: Configuración del algoritmo de cifrado.</w:t>
      </w:r>
    </w:p>
    <w:p w:rsidR="00333FEA" w:rsidRDefault="00333FEA" w:rsidP="00333FEA">
      <w:pPr>
        <w:pStyle w:val="BulletNivel2"/>
      </w:pPr>
      <w:r>
        <w:t>Conf. Clave/Contraseña: Configuración de la clave o contraseña de cifrado.</w:t>
      </w:r>
    </w:p>
    <w:p w:rsidR="00333FEA" w:rsidRDefault="00333FEA" w:rsidP="00333FEA">
      <w:pPr>
        <w:pStyle w:val="BulletNivel2"/>
      </w:pPr>
      <w:r>
        <w:t>Conf. Almacén cifrado: Configuración del almacén para extraer claves de cifrado.</w:t>
      </w:r>
    </w:p>
    <w:p w:rsidR="00333FEA" w:rsidRDefault="00333FEA" w:rsidP="00333FEA">
      <w:pPr>
        <w:pStyle w:val="BulletNivel1"/>
        <w:tabs>
          <w:tab w:val="clear" w:pos="644"/>
          <w:tab w:val="num" w:pos="567"/>
        </w:tabs>
        <w:spacing w:before="240"/>
        <w:ind w:left="568" w:hanging="284"/>
      </w:pPr>
      <w:r w:rsidRPr="005A13FC">
        <w:rPr>
          <w:b/>
        </w:rPr>
        <w:t>Seleccionar documento</w:t>
      </w:r>
      <w:r>
        <w:rPr>
          <w:b/>
        </w:rPr>
        <w:t>:</w:t>
      </w:r>
      <w:r w:rsidRPr="00CD0A14">
        <w:t xml:space="preserve"> Es el proceso </w:t>
      </w:r>
      <w:r>
        <w:t>en</w:t>
      </w:r>
      <w:r w:rsidRPr="00CD0A14">
        <w:t xml:space="preserve"> el que se selecciona el elemento que se desea </w:t>
      </w:r>
      <w:r>
        <w:t>cifrar</w:t>
      </w:r>
      <w:r w:rsidRPr="00CD0A14">
        <w:t>. Por defecto, se solicita seleccionar un fichero.</w:t>
      </w:r>
    </w:p>
    <w:p w:rsidR="00333FEA" w:rsidRDefault="00333FEA" w:rsidP="00333FEA">
      <w:pPr>
        <w:pStyle w:val="BulletNivel2"/>
      </w:pPr>
      <w:r>
        <w:t>Configurar fichero: Establece un fichero a cifrar.</w:t>
      </w:r>
    </w:p>
    <w:p w:rsidR="00333FEA" w:rsidRPr="00CD0A14" w:rsidRDefault="00333FEA" w:rsidP="00333FEA">
      <w:pPr>
        <w:pStyle w:val="BulletNivel2"/>
      </w:pPr>
      <w:r>
        <w:t>Configurar datos: Establece los datos a cifrar.</w:t>
      </w:r>
    </w:p>
    <w:p w:rsidR="00333FEA" w:rsidRPr="00CD0A14" w:rsidRDefault="00333FEA" w:rsidP="00333FEA">
      <w:pPr>
        <w:pStyle w:val="BulletNivel1"/>
        <w:tabs>
          <w:tab w:val="clear" w:pos="644"/>
          <w:tab w:val="num" w:pos="567"/>
        </w:tabs>
        <w:spacing w:before="240"/>
        <w:ind w:left="568" w:hanging="284"/>
      </w:pPr>
      <w:r>
        <w:rPr>
          <w:b/>
        </w:rPr>
        <w:t xml:space="preserve">Cifrar: </w:t>
      </w:r>
      <w:r w:rsidRPr="0015787B">
        <w:t>Ejecuta</w:t>
      </w:r>
      <w:r w:rsidRPr="00CD0A14">
        <w:t xml:space="preserve"> </w:t>
      </w:r>
      <w:r>
        <w:t>el cifrado conforme a los parámetros configurados anteriormente.</w:t>
      </w:r>
    </w:p>
    <w:p w:rsidR="00333FEA" w:rsidRDefault="00333FEA" w:rsidP="00333FEA">
      <w:pPr>
        <w:pStyle w:val="BulletNivel1"/>
        <w:tabs>
          <w:tab w:val="clear" w:pos="644"/>
          <w:tab w:val="num" w:pos="567"/>
        </w:tabs>
        <w:spacing w:before="240"/>
        <w:ind w:left="568" w:hanging="284"/>
      </w:pPr>
      <w:r>
        <w:rPr>
          <w:b/>
        </w:rPr>
        <w:t>Obtener cifrado:</w:t>
      </w:r>
      <w:r w:rsidRPr="00CD0A14">
        <w:t xml:space="preserve"> </w:t>
      </w:r>
      <w:r>
        <w:t>Se toma el resultado de la operación de cifrado</w:t>
      </w:r>
      <w:r w:rsidRPr="00CD0A14">
        <w:t>.</w:t>
      </w:r>
    </w:p>
    <w:p w:rsidR="00333FEA" w:rsidRDefault="00333FEA" w:rsidP="00333FEA">
      <w:pPr>
        <w:pStyle w:val="BulletNivel2"/>
      </w:pPr>
      <w:r>
        <w:t>Extraer cifrado: Recupera los datos cifrados.</w:t>
      </w:r>
    </w:p>
    <w:p w:rsidR="00333FEA" w:rsidRDefault="00333FEA" w:rsidP="00333FEA">
      <w:pPr>
        <w:pStyle w:val="BulletNivel2"/>
      </w:pPr>
      <w:r>
        <w:t>Guardar cifrado: Almacena en disco los datos cifrados obtenidos.</w:t>
      </w:r>
    </w:p>
    <w:p w:rsidR="00333FEA" w:rsidRPr="00333FEA" w:rsidRDefault="00333FEA" w:rsidP="00333FEA"/>
    <w:p w:rsidR="00333FEA" w:rsidRDefault="00333FEA" w:rsidP="00333FEA">
      <w:r w:rsidRPr="00333FEA">
        <w:rPr>
          <w:rStyle w:val="nfasis"/>
        </w:rPr>
        <w:lastRenderedPageBreak/>
        <w:t>Resultado Error.</w:t>
      </w:r>
      <w:r>
        <w:t xml:space="preserve"> En caso de error, devuelve la cadena de texto asociada al error encontrado.</w:t>
      </w:r>
    </w:p>
    <w:p w:rsidR="00333FEA" w:rsidRDefault="00333FEA" w:rsidP="00333FEA"/>
    <w:p w:rsidR="00E21923" w:rsidRDefault="00E21923">
      <w:pPr>
        <w:rPr>
          <w:rFonts w:asciiTheme="majorHAnsi" w:eastAsiaTheme="majorEastAsia" w:hAnsiTheme="majorHAnsi" w:cstheme="majorBidi"/>
          <w:b/>
          <w:bCs/>
          <w:color w:val="4F81BD" w:themeColor="accent1"/>
          <w:sz w:val="26"/>
          <w:szCs w:val="26"/>
        </w:rPr>
      </w:pPr>
      <w:bookmarkStart w:id="21" w:name="_Toc198694538"/>
      <w:bookmarkStart w:id="22" w:name="_Toc280281046"/>
      <w:r>
        <w:br w:type="page"/>
      </w:r>
    </w:p>
    <w:p w:rsidR="00333FEA" w:rsidRPr="00333FEA" w:rsidRDefault="00333FEA" w:rsidP="00333FEA">
      <w:pPr>
        <w:pStyle w:val="Ttulo2"/>
      </w:pPr>
      <w:bookmarkStart w:id="23" w:name="_Toc318731025"/>
      <w:r w:rsidRPr="00333FEA">
        <w:lastRenderedPageBreak/>
        <w:t>Descifrado simétrico</w:t>
      </w:r>
      <w:bookmarkEnd w:id="21"/>
      <w:bookmarkEnd w:id="22"/>
      <w:bookmarkEnd w:id="23"/>
    </w:p>
    <w:p w:rsidR="00333FEA" w:rsidRDefault="00333FEA" w:rsidP="00333FEA">
      <w:r w:rsidRPr="00857512">
        <w:t>Permite el descifrado simétrico de datos especificando la clave de cifrado.</w:t>
      </w:r>
    </w:p>
    <w:p w:rsidR="00333FEA" w:rsidRDefault="00333FEA" w:rsidP="00333FEA">
      <w:r>
        <w:rPr>
          <w:noProof/>
          <w:lang w:eastAsia="es-ES"/>
        </w:rPr>
        <w:drawing>
          <wp:inline distT="0" distB="0" distL="0" distR="0">
            <wp:extent cx="5731510" cy="2767552"/>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767552"/>
                    </a:xfrm>
                    <a:prstGeom prst="rect">
                      <a:avLst/>
                    </a:prstGeom>
                    <a:noFill/>
                    <a:ln>
                      <a:noFill/>
                    </a:ln>
                  </pic:spPr>
                </pic:pic>
              </a:graphicData>
            </a:graphic>
          </wp:inline>
        </w:drawing>
      </w:r>
    </w:p>
    <w:p w:rsidR="00333FEA" w:rsidRPr="004D216A" w:rsidRDefault="00333FEA" w:rsidP="00333FEA">
      <w:pPr>
        <w:pStyle w:val="Ttulo5"/>
        <w:numPr>
          <w:ilvl w:val="0"/>
          <w:numId w:val="0"/>
        </w:numPr>
        <w:spacing w:before="240"/>
        <w:rPr>
          <w:rStyle w:val="nfasisintenso"/>
        </w:rPr>
      </w:pPr>
      <w:r w:rsidRPr="004D216A">
        <w:rPr>
          <w:rStyle w:val="nfasisintenso"/>
        </w:rPr>
        <w:t>Actores</w:t>
      </w:r>
    </w:p>
    <w:p w:rsidR="00333FEA" w:rsidRPr="00CD0A14" w:rsidRDefault="00333FEA" w:rsidP="00333FEA">
      <w:pPr>
        <w:pStyle w:val="BulletNivel1"/>
        <w:tabs>
          <w:tab w:val="clear" w:pos="644"/>
          <w:tab w:val="num" w:pos="567"/>
        </w:tabs>
      </w:pPr>
      <w:r w:rsidRPr="005A13FC">
        <w:rPr>
          <w:b/>
        </w:rPr>
        <w:t>Usuario:</w:t>
      </w:r>
      <w:r w:rsidRPr="00CD0A14">
        <w:t xml:space="preserve"> </w:t>
      </w:r>
      <w:r>
        <w:t>Usuario que quiere descifrar los datos</w:t>
      </w:r>
      <w:r w:rsidRPr="00CD0A14">
        <w:t>.</w:t>
      </w:r>
    </w:p>
    <w:p w:rsidR="00333FEA" w:rsidRPr="004D216A" w:rsidRDefault="00333FEA" w:rsidP="00333FEA">
      <w:pPr>
        <w:pStyle w:val="Ttulo5"/>
        <w:numPr>
          <w:ilvl w:val="0"/>
          <w:numId w:val="0"/>
        </w:numPr>
        <w:spacing w:before="240"/>
        <w:rPr>
          <w:rStyle w:val="nfasisintenso"/>
        </w:rPr>
      </w:pPr>
      <w:r w:rsidRPr="004D216A">
        <w:rPr>
          <w:rStyle w:val="nfasisintenso"/>
        </w:rPr>
        <w:t>Casos de Uso</w:t>
      </w:r>
    </w:p>
    <w:p w:rsidR="00333FEA" w:rsidRDefault="00333FEA" w:rsidP="00333FEA">
      <w:pPr>
        <w:pStyle w:val="BulletNivel1"/>
        <w:tabs>
          <w:tab w:val="clear" w:pos="644"/>
          <w:tab w:val="num" w:pos="567"/>
        </w:tabs>
        <w:spacing w:before="240"/>
        <w:ind w:left="568" w:hanging="284"/>
      </w:pPr>
      <w:r w:rsidRPr="008C5ED3">
        <w:rPr>
          <w:b/>
        </w:rPr>
        <w:t xml:space="preserve">Configurar </w:t>
      </w:r>
      <w:r>
        <w:rPr>
          <w:b/>
        </w:rPr>
        <w:t>descifrado</w:t>
      </w:r>
      <w:r w:rsidRPr="008C5ED3">
        <w:rPr>
          <w:b/>
        </w:rPr>
        <w:t>:</w:t>
      </w:r>
      <w:r>
        <w:t xml:space="preserve"> Es el proceso en el que se establecen los distintos parámetros que afectarán a la operación de descifrado.</w:t>
      </w:r>
    </w:p>
    <w:p w:rsidR="00333FEA" w:rsidRDefault="00333FEA" w:rsidP="00333FEA">
      <w:pPr>
        <w:pStyle w:val="BulletNivel2"/>
      </w:pPr>
      <w:r>
        <w:t>Conf. Modo clave: Configuración del origen de la clave para el descifrado (insertada por el usuario, mediante contraseña o desde almacén).</w:t>
      </w:r>
    </w:p>
    <w:p w:rsidR="00333FEA" w:rsidRDefault="00333FEA" w:rsidP="00333FEA">
      <w:pPr>
        <w:pStyle w:val="BulletNivel2"/>
      </w:pPr>
      <w:r>
        <w:t>Conf. Algoritmo: Configuración del algoritmo de cifrado.</w:t>
      </w:r>
    </w:p>
    <w:p w:rsidR="00333FEA" w:rsidRDefault="00333FEA" w:rsidP="00333FEA">
      <w:pPr>
        <w:pStyle w:val="BulletNivel2"/>
      </w:pPr>
      <w:r>
        <w:t>Conf. Clave/Contraseña: Configuración de la clave o contraseña de cifrado.</w:t>
      </w:r>
    </w:p>
    <w:p w:rsidR="00333FEA" w:rsidRDefault="00333FEA" w:rsidP="00333FEA">
      <w:pPr>
        <w:pStyle w:val="BulletNivel2"/>
      </w:pPr>
      <w:r>
        <w:t>Conf. Almacén cifrado: Configuración del almacén para la carga de claves de cifrado.</w:t>
      </w:r>
    </w:p>
    <w:p w:rsidR="00333FEA" w:rsidRDefault="00333FEA" w:rsidP="00333FEA">
      <w:pPr>
        <w:pStyle w:val="BulletNivel1"/>
        <w:tabs>
          <w:tab w:val="clear" w:pos="644"/>
          <w:tab w:val="num" w:pos="567"/>
        </w:tabs>
        <w:spacing w:before="240"/>
        <w:ind w:left="568" w:hanging="284"/>
      </w:pPr>
      <w:r w:rsidRPr="005A13FC">
        <w:rPr>
          <w:b/>
        </w:rPr>
        <w:t xml:space="preserve">Seleccionar </w:t>
      </w:r>
      <w:r>
        <w:rPr>
          <w:b/>
        </w:rPr>
        <w:t>cifrado:</w:t>
      </w:r>
      <w:r w:rsidRPr="00CD0A14">
        <w:t xml:space="preserve"> Es el proceso </w:t>
      </w:r>
      <w:r>
        <w:t>en</w:t>
      </w:r>
      <w:r w:rsidRPr="00CD0A14">
        <w:t xml:space="preserve"> el que se selecciona el </w:t>
      </w:r>
      <w:r>
        <w:t>documento cifrado</w:t>
      </w:r>
      <w:r w:rsidRPr="00CD0A14">
        <w:t xml:space="preserve"> que se desea </w:t>
      </w:r>
      <w:r>
        <w:t>descifrar</w:t>
      </w:r>
      <w:r w:rsidRPr="00CD0A14">
        <w:t>. Por defecto, se solicita seleccionar un fichero.</w:t>
      </w:r>
    </w:p>
    <w:p w:rsidR="00333FEA" w:rsidRDefault="00333FEA" w:rsidP="00333FEA">
      <w:pPr>
        <w:pStyle w:val="BulletNivel2"/>
      </w:pPr>
      <w:r>
        <w:t>Configurar fichero: Establece la ruta del fichero cifrado.</w:t>
      </w:r>
    </w:p>
    <w:p w:rsidR="00333FEA" w:rsidRPr="00CD0A14" w:rsidRDefault="00333FEA" w:rsidP="00333FEA">
      <w:pPr>
        <w:pStyle w:val="BulletNivel2"/>
      </w:pPr>
      <w:r>
        <w:t>Configurar datos: Establece los datos cifrados.</w:t>
      </w:r>
    </w:p>
    <w:p w:rsidR="00333FEA" w:rsidRPr="00CD0A14" w:rsidRDefault="00333FEA" w:rsidP="00333FEA">
      <w:pPr>
        <w:pStyle w:val="BulletNivel1"/>
        <w:tabs>
          <w:tab w:val="clear" w:pos="644"/>
          <w:tab w:val="num" w:pos="567"/>
        </w:tabs>
        <w:spacing w:before="240"/>
        <w:ind w:left="568" w:hanging="284"/>
      </w:pPr>
      <w:r>
        <w:rPr>
          <w:b/>
        </w:rPr>
        <w:t xml:space="preserve">Descifrar: </w:t>
      </w:r>
      <w:r w:rsidRPr="0015787B">
        <w:t>Ejecuta</w:t>
      </w:r>
      <w:r w:rsidRPr="00CD0A14">
        <w:t xml:space="preserve"> </w:t>
      </w:r>
      <w:r>
        <w:t>la operación de descifrado conforme a los parámetros configurados.</w:t>
      </w:r>
    </w:p>
    <w:p w:rsidR="00333FEA" w:rsidRDefault="00333FEA" w:rsidP="00333FEA">
      <w:pPr>
        <w:pStyle w:val="BulletNivel1"/>
        <w:tabs>
          <w:tab w:val="clear" w:pos="644"/>
          <w:tab w:val="num" w:pos="567"/>
        </w:tabs>
        <w:spacing w:before="240"/>
        <w:ind w:left="568" w:hanging="284"/>
      </w:pPr>
      <w:r>
        <w:rPr>
          <w:b/>
        </w:rPr>
        <w:t>Obtener datos:</w:t>
      </w:r>
      <w:r w:rsidRPr="00CD0A14">
        <w:t xml:space="preserve"> </w:t>
      </w:r>
      <w:r>
        <w:t>Se toma el resultado de la operación de cifrado</w:t>
      </w:r>
      <w:r w:rsidRPr="00CD0A14">
        <w:t>.</w:t>
      </w:r>
    </w:p>
    <w:p w:rsidR="00333FEA" w:rsidRDefault="00333FEA" w:rsidP="00333FEA">
      <w:pPr>
        <w:pStyle w:val="BulletNivel2"/>
      </w:pPr>
      <w:r>
        <w:t>Extraer datos: Recupera los datos descifrados.</w:t>
      </w:r>
    </w:p>
    <w:p w:rsidR="00333FEA" w:rsidRDefault="00333FEA" w:rsidP="00333FEA">
      <w:pPr>
        <w:pStyle w:val="BulletNivel2"/>
      </w:pPr>
      <w:r>
        <w:t>Guardar datos: Almacena en disco los datos descifrados obtenidos.</w:t>
      </w:r>
    </w:p>
    <w:p w:rsidR="004D216A" w:rsidRDefault="004D216A" w:rsidP="00333FEA">
      <w:pPr>
        <w:rPr>
          <w:i/>
        </w:rPr>
      </w:pPr>
    </w:p>
    <w:p w:rsidR="00333FEA" w:rsidRDefault="00333FEA" w:rsidP="00333FEA">
      <w:r w:rsidRPr="004D216A">
        <w:rPr>
          <w:rStyle w:val="nfasis"/>
        </w:rPr>
        <w:lastRenderedPageBreak/>
        <w:t>Resultado Error.</w:t>
      </w:r>
      <w:r>
        <w:t xml:space="preserve"> En caso de error, devuelve la cadena de texto asociada al error encontrado.</w:t>
      </w:r>
    </w:p>
    <w:p w:rsidR="004D216A" w:rsidRDefault="004D216A" w:rsidP="00333FEA"/>
    <w:p w:rsidR="00E21923" w:rsidRDefault="00E21923">
      <w:pPr>
        <w:rPr>
          <w:rFonts w:asciiTheme="majorHAnsi" w:eastAsiaTheme="majorEastAsia" w:hAnsiTheme="majorHAnsi" w:cstheme="majorBidi"/>
          <w:b/>
          <w:bCs/>
          <w:color w:val="4F81BD" w:themeColor="accent1"/>
          <w:sz w:val="26"/>
          <w:szCs w:val="26"/>
        </w:rPr>
      </w:pPr>
      <w:r>
        <w:br w:type="page"/>
      </w:r>
    </w:p>
    <w:p w:rsidR="004D216A" w:rsidRPr="004D216A" w:rsidRDefault="004D216A" w:rsidP="004D216A">
      <w:pPr>
        <w:pStyle w:val="Ttulo2"/>
      </w:pPr>
      <w:bookmarkStart w:id="24" w:name="_Toc318731026"/>
      <w:r w:rsidRPr="004D216A">
        <w:lastRenderedPageBreak/>
        <w:t>Ensobrado digital</w:t>
      </w:r>
      <w:bookmarkEnd w:id="24"/>
    </w:p>
    <w:p w:rsidR="004D216A" w:rsidRDefault="004D216A" w:rsidP="004D216A">
      <w:r w:rsidRPr="00104C74">
        <w:t xml:space="preserve">Permite </w:t>
      </w:r>
      <w:r>
        <w:t>generar un paquete de datos cifrados e indicar quienes podrán descifrarlo.</w:t>
      </w:r>
      <w:r w:rsidRPr="00104C74">
        <w:t xml:space="preserve"> Se utilizará </w:t>
      </w:r>
      <w:r>
        <w:t>una estructura</w:t>
      </w:r>
      <w:r w:rsidRPr="00104C74">
        <w:t xml:space="preserve"> CMS como soporte de los datos resultantes.</w:t>
      </w:r>
    </w:p>
    <w:p w:rsidR="004D216A" w:rsidRDefault="004D216A" w:rsidP="004D216A">
      <w:r>
        <w:rPr>
          <w:noProof/>
          <w:lang w:eastAsia="es-ES"/>
        </w:rPr>
        <w:drawing>
          <wp:inline distT="0" distB="0" distL="0" distR="0">
            <wp:extent cx="5731510" cy="205334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053345"/>
                    </a:xfrm>
                    <a:prstGeom prst="rect">
                      <a:avLst/>
                    </a:prstGeom>
                    <a:noFill/>
                    <a:ln>
                      <a:noFill/>
                    </a:ln>
                  </pic:spPr>
                </pic:pic>
              </a:graphicData>
            </a:graphic>
          </wp:inline>
        </w:drawing>
      </w:r>
    </w:p>
    <w:p w:rsidR="004D216A" w:rsidRPr="004D216A" w:rsidRDefault="004D216A" w:rsidP="004D216A">
      <w:pPr>
        <w:pStyle w:val="Ttulo5"/>
        <w:numPr>
          <w:ilvl w:val="0"/>
          <w:numId w:val="0"/>
        </w:numPr>
        <w:spacing w:before="240"/>
        <w:rPr>
          <w:rStyle w:val="nfasisintenso"/>
        </w:rPr>
      </w:pPr>
      <w:r w:rsidRPr="004D216A">
        <w:rPr>
          <w:rStyle w:val="nfasisintenso"/>
        </w:rPr>
        <w:t>Actores</w:t>
      </w:r>
    </w:p>
    <w:p w:rsidR="004D216A" w:rsidRPr="00CD0A14" w:rsidRDefault="004D216A" w:rsidP="004D216A">
      <w:pPr>
        <w:pStyle w:val="BulletNivel1"/>
        <w:tabs>
          <w:tab w:val="clear" w:pos="644"/>
          <w:tab w:val="num" w:pos="567"/>
        </w:tabs>
      </w:pPr>
      <w:r w:rsidRPr="005A13FC">
        <w:rPr>
          <w:b/>
        </w:rPr>
        <w:t>Usuario:</w:t>
      </w:r>
      <w:r w:rsidRPr="00CD0A14">
        <w:t xml:space="preserve"> </w:t>
      </w:r>
      <w:r>
        <w:t>Usuario que quiere generar el sobre digital</w:t>
      </w:r>
      <w:r w:rsidRPr="00CD0A14">
        <w:t>.</w:t>
      </w:r>
    </w:p>
    <w:p w:rsidR="004D216A" w:rsidRPr="004D216A" w:rsidRDefault="004D216A" w:rsidP="004D216A">
      <w:pPr>
        <w:pStyle w:val="Ttulo5"/>
        <w:numPr>
          <w:ilvl w:val="0"/>
          <w:numId w:val="0"/>
        </w:numPr>
        <w:spacing w:before="240"/>
        <w:rPr>
          <w:rStyle w:val="nfasisintenso"/>
        </w:rPr>
      </w:pPr>
      <w:r w:rsidRPr="004D216A">
        <w:rPr>
          <w:rStyle w:val="nfasisintenso"/>
        </w:rPr>
        <w:t>Casos de Uso</w:t>
      </w:r>
    </w:p>
    <w:p w:rsidR="004D216A" w:rsidRDefault="004D216A" w:rsidP="004D216A">
      <w:pPr>
        <w:pStyle w:val="BulletNivel1"/>
        <w:tabs>
          <w:tab w:val="clear" w:pos="644"/>
          <w:tab w:val="num" w:pos="567"/>
        </w:tabs>
        <w:spacing w:before="240"/>
        <w:ind w:left="568" w:hanging="284"/>
      </w:pPr>
      <w:r w:rsidRPr="008C5ED3">
        <w:rPr>
          <w:b/>
        </w:rPr>
        <w:t xml:space="preserve">Configurar </w:t>
      </w:r>
      <w:r>
        <w:rPr>
          <w:b/>
        </w:rPr>
        <w:t>sobre</w:t>
      </w:r>
      <w:r w:rsidRPr="008C5ED3">
        <w:rPr>
          <w:b/>
        </w:rPr>
        <w:t>:</w:t>
      </w:r>
      <w:r>
        <w:t xml:space="preserve"> Es el proceso en el que se establecen los distintos parámetros que afectarán a la generación del sobre digital.</w:t>
      </w:r>
    </w:p>
    <w:p w:rsidR="004D216A" w:rsidRDefault="004D216A" w:rsidP="004D216A">
      <w:pPr>
        <w:pStyle w:val="BulletNivel2"/>
      </w:pPr>
      <w:r>
        <w:t>Conf. tipo sobre: Configuración del tipo de sobre que se desea generar: Sobre simple</w:t>
      </w:r>
      <w:r w:rsidR="00E21923">
        <w:t xml:space="preserve"> (EnvelopedData)</w:t>
      </w:r>
      <w:r>
        <w:t xml:space="preserve">, sobre firmado </w:t>
      </w:r>
      <w:r w:rsidR="00E21923">
        <w:t xml:space="preserve">(SignedAndEnvelopedData) </w:t>
      </w:r>
      <w:r>
        <w:t>o sobre autenticado</w:t>
      </w:r>
      <w:r w:rsidR="00E21923">
        <w:t xml:space="preserve"> (AuthenticatedAndEnvelopedData)</w:t>
      </w:r>
      <w:r>
        <w:t>.</w:t>
      </w:r>
    </w:p>
    <w:p w:rsidR="004D216A" w:rsidRDefault="004D216A" w:rsidP="004D216A">
      <w:pPr>
        <w:pStyle w:val="BulletNivel1"/>
        <w:tabs>
          <w:tab w:val="clear" w:pos="644"/>
          <w:tab w:val="num" w:pos="567"/>
        </w:tabs>
        <w:spacing w:before="240"/>
        <w:ind w:left="568" w:hanging="284"/>
      </w:pPr>
      <w:r w:rsidRPr="005A13FC">
        <w:rPr>
          <w:b/>
        </w:rPr>
        <w:t>Seleccionar documento</w:t>
      </w:r>
      <w:r>
        <w:rPr>
          <w:b/>
        </w:rPr>
        <w:t>:</w:t>
      </w:r>
      <w:r w:rsidRPr="00CD0A14">
        <w:t xml:space="preserve"> Es el proceso </w:t>
      </w:r>
      <w:r>
        <w:t>en</w:t>
      </w:r>
      <w:r w:rsidRPr="00CD0A14">
        <w:t xml:space="preserve"> el que se selecciona el elemento que se desea </w:t>
      </w:r>
      <w:r>
        <w:t>ensobrar</w:t>
      </w:r>
      <w:r w:rsidRPr="00CD0A14">
        <w:t>. Por defecto, se solicita seleccionar un fichero.</w:t>
      </w:r>
    </w:p>
    <w:p w:rsidR="004D216A" w:rsidRDefault="004D216A" w:rsidP="004D216A">
      <w:pPr>
        <w:pStyle w:val="BulletNivel2"/>
      </w:pPr>
      <w:r>
        <w:t>Configurar fichero: Establece un fichero a ensobrar.</w:t>
      </w:r>
    </w:p>
    <w:p w:rsidR="004D216A" w:rsidRPr="00CD0A14" w:rsidRDefault="004D216A" w:rsidP="004D216A">
      <w:pPr>
        <w:pStyle w:val="BulletNivel2"/>
      </w:pPr>
      <w:r>
        <w:t>Configurar datos: Establece los datos a ensobrar.</w:t>
      </w:r>
    </w:p>
    <w:p w:rsidR="004D216A" w:rsidRPr="00CD0A14" w:rsidRDefault="004D216A" w:rsidP="004D216A">
      <w:pPr>
        <w:pStyle w:val="BulletNivel1"/>
        <w:tabs>
          <w:tab w:val="clear" w:pos="644"/>
          <w:tab w:val="num" w:pos="567"/>
        </w:tabs>
        <w:spacing w:before="240"/>
        <w:ind w:left="568" w:hanging="284"/>
      </w:pPr>
      <w:r>
        <w:rPr>
          <w:b/>
        </w:rPr>
        <w:t>Configurar destinatarios:</w:t>
      </w:r>
      <w:r w:rsidRPr="00F92DA4">
        <w:t xml:space="preserve"> </w:t>
      </w:r>
      <w:r>
        <w:t>Configura quienes son los destinatarios del sobre</w:t>
      </w:r>
      <w:r w:rsidRPr="00F92DA4">
        <w:t xml:space="preserve"> digital</w:t>
      </w:r>
      <w:r>
        <w:t xml:space="preserve"> a partir de sus certificados con clave pública. Estos certificados pueden tomarse de disco, de un almacén, de un servidor LDAP o configurarse directamente.</w:t>
      </w:r>
    </w:p>
    <w:p w:rsidR="004D216A" w:rsidRPr="00CD0A14" w:rsidRDefault="004D216A" w:rsidP="004D216A">
      <w:pPr>
        <w:pStyle w:val="BulletNivel1"/>
        <w:tabs>
          <w:tab w:val="clear" w:pos="644"/>
          <w:tab w:val="num" w:pos="567"/>
        </w:tabs>
        <w:spacing w:before="240"/>
        <w:ind w:left="568" w:hanging="284"/>
      </w:pPr>
      <w:r>
        <w:rPr>
          <w:b/>
        </w:rPr>
        <w:t>Configurar remitente:</w:t>
      </w:r>
      <w:r w:rsidRPr="00F92DA4">
        <w:t xml:space="preserve"> </w:t>
      </w:r>
      <w:r>
        <w:t>Configura el remitente del sobre a partir de su certificado en almacén.</w:t>
      </w:r>
    </w:p>
    <w:p w:rsidR="004D216A" w:rsidRPr="00CD0A14" w:rsidRDefault="004D216A" w:rsidP="004D216A">
      <w:pPr>
        <w:pStyle w:val="BulletNivel1"/>
        <w:tabs>
          <w:tab w:val="clear" w:pos="644"/>
          <w:tab w:val="num" w:pos="567"/>
        </w:tabs>
        <w:spacing w:before="240"/>
        <w:ind w:left="568" w:hanging="284"/>
      </w:pPr>
      <w:r>
        <w:rPr>
          <w:b/>
        </w:rPr>
        <w:t>Ensobrar:</w:t>
      </w:r>
      <w:r w:rsidRPr="00F92DA4">
        <w:t xml:space="preserve"> Genera el sobre digital </w:t>
      </w:r>
      <w:r>
        <w:t>conforme a los parámetros configurados anteriormente.</w:t>
      </w:r>
    </w:p>
    <w:p w:rsidR="004D216A" w:rsidRDefault="004D216A" w:rsidP="004D216A">
      <w:pPr>
        <w:pStyle w:val="BulletNivel1"/>
        <w:tabs>
          <w:tab w:val="clear" w:pos="644"/>
          <w:tab w:val="num" w:pos="567"/>
        </w:tabs>
        <w:spacing w:before="240"/>
        <w:ind w:left="568" w:hanging="284"/>
      </w:pPr>
      <w:r>
        <w:rPr>
          <w:b/>
        </w:rPr>
        <w:t>Obtener sobre:</w:t>
      </w:r>
      <w:r w:rsidRPr="00CD0A14">
        <w:t xml:space="preserve"> </w:t>
      </w:r>
      <w:r>
        <w:t>Se toma el resultado de la operación de ensobrado</w:t>
      </w:r>
      <w:r w:rsidRPr="00CD0A14">
        <w:t>.</w:t>
      </w:r>
    </w:p>
    <w:p w:rsidR="004D216A" w:rsidRDefault="004D216A" w:rsidP="004D216A">
      <w:pPr>
        <w:pStyle w:val="BulletNivel2"/>
      </w:pPr>
      <w:r>
        <w:t>Recuperar sobre: Recupera el sobre digital.</w:t>
      </w:r>
    </w:p>
    <w:p w:rsidR="004D216A" w:rsidRDefault="004D216A" w:rsidP="004D216A">
      <w:pPr>
        <w:pStyle w:val="BulletNivel2"/>
      </w:pPr>
      <w:r>
        <w:t>Guardar sobre: Almacena en disco el sobre digital.</w:t>
      </w:r>
    </w:p>
    <w:p w:rsidR="004D216A" w:rsidRPr="004D216A" w:rsidRDefault="004D216A" w:rsidP="004D216A"/>
    <w:p w:rsidR="004D216A" w:rsidRDefault="004D216A" w:rsidP="004D216A">
      <w:r w:rsidRPr="004D216A">
        <w:rPr>
          <w:rStyle w:val="nfasis"/>
        </w:rPr>
        <w:t>Resultado Error.</w:t>
      </w:r>
      <w:r>
        <w:t xml:space="preserve"> En caso de error, devuelve la cadena de texto asociada al error encontrado.</w:t>
      </w:r>
    </w:p>
    <w:p w:rsidR="004D216A" w:rsidRDefault="004D216A" w:rsidP="004D216A"/>
    <w:p w:rsidR="004D216A" w:rsidRPr="004D216A" w:rsidRDefault="004D216A" w:rsidP="004D216A">
      <w:pPr>
        <w:pStyle w:val="Ttulo2"/>
      </w:pPr>
      <w:bookmarkStart w:id="25" w:name="_Toc280281048"/>
      <w:bookmarkStart w:id="26" w:name="_Toc318731027"/>
      <w:r w:rsidRPr="004D216A">
        <w:t>Abrir sobre digital</w:t>
      </w:r>
      <w:bookmarkEnd w:id="25"/>
      <w:bookmarkEnd w:id="26"/>
    </w:p>
    <w:p w:rsidR="004D216A" w:rsidRDefault="004D216A" w:rsidP="004D216A">
      <w:r w:rsidRPr="00104C74">
        <w:t xml:space="preserve">Permite al receptor de un </w:t>
      </w:r>
      <w:r>
        <w:t>sobre digital</w:t>
      </w:r>
      <w:r w:rsidR="00E21923">
        <w:t xml:space="preserve"> extraer su contenido</w:t>
      </w:r>
      <w:r w:rsidRPr="00104C74">
        <w:t xml:space="preserve"> utilizando su propia clave privada.</w:t>
      </w:r>
    </w:p>
    <w:p w:rsidR="004D216A" w:rsidRDefault="004D216A" w:rsidP="004D216A">
      <w:r>
        <w:rPr>
          <w:noProof/>
          <w:lang w:eastAsia="es-ES"/>
        </w:rPr>
        <w:drawing>
          <wp:inline distT="0" distB="0" distL="0" distR="0">
            <wp:extent cx="5731510" cy="1615893"/>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615893"/>
                    </a:xfrm>
                    <a:prstGeom prst="rect">
                      <a:avLst/>
                    </a:prstGeom>
                    <a:noFill/>
                    <a:ln>
                      <a:noFill/>
                    </a:ln>
                  </pic:spPr>
                </pic:pic>
              </a:graphicData>
            </a:graphic>
          </wp:inline>
        </w:drawing>
      </w:r>
    </w:p>
    <w:p w:rsidR="004D216A" w:rsidRPr="004D216A" w:rsidRDefault="004D216A" w:rsidP="004D216A">
      <w:pPr>
        <w:pStyle w:val="Ttulo5"/>
        <w:numPr>
          <w:ilvl w:val="0"/>
          <w:numId w:val="0"/>
        </w:numPr>
        <w:spacing w:before="240"/>
        <w:rPr>
          <w:rStyle w:val="nfasisintenso"/>
        </w:rPr>
      </w:pPr>
      <w:r w:rsidRPr="004D216A">
        <w:rPr>
          <w:rStyle w:val="nfasisintenso"/>
        </w:rPr>
        <w:t>Actores</w:t>
      </w:r>
    </w:p>
    <w:p w:rsidR="004D216A" w:rsidRPr="00CD0A14" w:rsidRDefault="004D216A" w:rsidP="004D216A">
      <w:pPr>
        <w:pStyle w:val="BulletNivel1"/>
        <w:tabs>
          <w:tab w:val="clear" w:pos="644"/>
          <w:tab w:val="num" w:pos="567"/>
        </w:tabs>
      </w:pPr>
      <w:r w:rsidRPr="005A13FC">
        <w:rPr>
          <w:b/>
        </w:rPr>
        <w:t>Usuario:</w:t>
      </w:r>
      <w:r w:rsidRPr="00CD0A14">
        <w:t xml:space="preserve"> </w:t>
      </w:r>
      <w:r>
        <w:t>Destinatario del sobre digital</w:t>
      </w:r>
      <w:r w:rsidRPr="00CD0A14">
        <w:t>.</w:t>
      </w:r>
    </w:p>
    <w:p w:rsidR="004D216A" w:rsidRPr="004D216A" w:rsidRDefault="004D216A" w:rsidP="004D216A">
      <w:pPr>
        <w:pStyle w:val="Ttulo5"/>
        <w:numPr>
          <w:ilvl w:val="0"/>
          <w:numId w:val="0"/>
        </w:numPr>
        <w:spacing w:before="240"/>
        <w:rPr>
          <w:rStyle w:val="nfasisintenso"/>
        </w:rPr>
      </w:pPr>
      <w:r w:rsidRPr="004D216A">
        <w:rPr>
          <w:rStyle w:val="nfasisintenso"/>
        </w:rPr>
        <w:t>Casos de Uso</w:t>
      </w:r>
    </w:p>
    <w:p w:rsidR="004D216A" w:rsidRDefault="004D216A" w:rsidP="004D216A">
      <w:pPr>
        <w:pStyle w:val="BulletNivel1"/>
        <w:tabs>
          <w:tab w:val="clear" w:pos="644"/>
          <w:tab w:val="num" w:pos="567"/>
        </w:tabs>
        <w:spacing w:before="240"/>
        <w:ind w:left="568" w:hanging="284"/>
      </w:pPr>
      <w:r w:rsidRPr="005A13FC">
        <w:rPr>
          <w:b/>
        </w:rPr>
        <w:t xml:space="preserve">Seleccionar </w:t>
      </w:r>
      <w:r>
        <w:rPr>
          <w:b/>
        </w:rPr>
        <w:t>sobre:</w:t>
      </w:r>
      <w:r w:rsidRPr="00CD0A14">
        <w:t xml:space="preserve"> Es el proceso </w:t>
      </w:r>
      <w:r>
        <w:t>en</w:t>
      </w:r>
      <w:r w:rsidRPr="00CD0A14">
        <w:t xml:space="preserve"> el que se selecciona el </w:t>
      </w:r>
      <w:r>
        <w:t>sobre digital del que se desean extraer los datos</w:t>
      </w:r>
      <w:r w:rsidRPr="00CD0A14">
        <w:t>. Por defecto, se solicita seleccionar un fichero.</w:t>
      </w:r>
    </w:p>
    <w:p w:rsidR="004D216A" w:rsidRDefault="004D216A" w:rsidP="004D216A">
      <w:pPr>
        <w:pStyle w:val="BulletNivel2"/>
      </w:pPr>
      <w:r>
        <w:t>Configurar fichero: Establece la ruta del sobre digital.</w:t>
      </w:r>
    </w:p>
    <w:p w:rsidR="004D216A" w:rsidRPr="00CD0A14" w:rsidRDefault="004D216A" w:rsidP="004D216A">
      <w:pPr>
        <w:pStyle w:val="BulletNivel2"/>
      </w:pPr>
      <w:r>
        <w:t>Configurar datos: Establece el sobre digital.</w:t>
      </w:r>
    </w:p>
    <w:p w:rsidR="004D216A" w:rsidRDefault="004D216A" w:rsidP="004D216A">
      <w:pPr>
        <w:pStyle w:val="BulletNivel1"/>
        <w:tabs>
          <w:tab w:val="clear" w:pos="644"/>
          <w:tab w:val="num" w:pos="567"/>
        </w:tabs>
        <w:spacing w:before="240"/>
        <w:ind w:left="568" w:hanging="284"/>
      </w:pPr>
      <w:r>
        <w:rPr>
          <w:b/>
        </w:rPr>
        <w:t>Seleccionar</w:t>
      </w:r>
      <w:r w:rsidRPr="005A13FC">
        <w:rPr>
          <w:b/>
        </w:rPr>
        <w:t xml:space="preserve"> </w:t>
      </w:r>
      <w:r>
        <w:rPr>
          <w:b/>
        </w:rPr>
        <w:t>destinatario:</w:t>
      </w:r>
      <w:r w:rsidRPr="00CD0A14">
        <w:t xml:space="preserve"> Es el proceso </w:t>
      </w:r>
      <w:r>
        <w:t>de selección del certificado con el que se va a descifrar el sobre digital.</w:t>
      </w:r>
    </w:p>
    <w:p w:rsidR="004D216A" w:rsidRDefault="004D216A" w:rsidP="004D216A">
      <w:pPr>
        <w:pStyle w:val="BulletNivel2"/>
      </w:pPr>
      <w:r>
        <w:t>Configurar alias: Establece el alias del certificado en el almacén configurado.</w:t>
      </w:r>
    </w:p>
    <w:p w:rsidR="004D216A" w:rsidRPr="00CD0A14" w:rsidRDefault="004D216A" w:rsidP="004D216A">
      <w:pPr>
        <w:pStyle w:val="BulletNivel2"/>
        <w:tabs>
          <w:tab w:val="clear" w:pos="927"/>
        </w:tabs>
        <w:ind w:hanging="311"/>
      </w:pPr>
      <w:r>
        <w:t>Seleccionar en diálogo de certificados: Muestra un diálogo para la selección del certificado por parte del usuario.</w:t>
      </w:r>
    </w:p>
    <w:p w:rsidR="004D216A" w:rsidRPr="00CD0A14" w:rsidRDefault="004D216A" w:rsidP="004D216A">
      <w:pPr>
        <w:pStyle w:val="BulletNivel1"/>
        <w:tabs>
          <w:tab w:val="clear" w:pos="644"/>
          <w:tab w:val="num" w:pos="567"/>
        </w:tabs>
        <w:spacing w:before="240"/>
        <w:ind w:left="568" w:hanging="284"/>
      </w:pPr>
      <w:r>
        <w:rPr>
          <w:b/>
        </w:rPr>
        <w:t xml:space="preserve">Desensobrar: </w:t>
      </w:r>
      <w:r w:rsidRPr="0015787B">
        <w:t>Ejecuta</w:t>
      </w:r>
      <w:r w:rsidRPr="00CD0A14">
        <w:t xml:space="preserve"> </w:t>
      </w:r>
      <w:r>
        <w:t>la operación de extracción de datos del sobre digital.</w:t>
      </w:r>
    </w:p>
    <w:p w:rsidR="004D216A" w:rsidRDefault="004D216A" w:rsidP="004D216A">
      <w:pPr>
        <w:pStyle w:val="BulletNivel1"/>
        <w:tabs>
          <w:tab w:val="clear" w:pos="644"/>
          <w:tab w:val="num" w:pos="567"/>
        </w:tabs>
        <w:spacing w:before="240"/>
        <w:ind w:left="568" w:hanging="284"/>
      </w:pPr>
      <w:r>
        <w:rPr>
          <w:b/>
        </w:rPr>
        <w:t>Obtener datos:</w:t>
      </w:r>
      <w:r w:rsidRPr="00CD0A14">
        <w:t xml:space="preserve"> </w:t>
      </w:r>
      <w:r>
        <w:t>Se toma el resultado de la operación de desensobrado</w:t>
      </w:r>
      <w:r w:rsidRPr="00CD0A14">
        <w:t>.</w:t>
      </w:r>
    </w:p>
    <w:p w:rsidR="004D216A" w:rsidRDefault="004D216A" w:rsidP="004D216A">
      <w:pPr>
        <w:pStyle w:val="BulletNivel2"/>
      </w:pPr>
      <w:r>
        <w:t>Extraer datos: Recupera los datos extraídos del sobre.</w:t>
      </w:r>
    </w:p>
    <w:p w:rsidR="004D216A" w:rsidRDefault="004D216A" w:rsidP="004D216A">
      <w:pPr>
        <w:pStyle w:val="BulletNivel2"/>
      </w:pPr>
      <w:r>
        <w:t>Guardar datos: Almacena en disco los datos extraídos del sobre.</w:t>
      </w:r>
    </w:p>
    <w:p w:rsidR="004D216A" w:rsidRPr="004D216A" w:rsidRDefault="004D216A" w:rsidP="004D216A"/>
    <w:p w:rsidR="00EC2074" w:rsidRDefault="004D216A">
      <w:r w:rsidRPr="004D216A">
        <w:rPr>
          <w:rStyle w:val="nfasis"/>
        </w:rPr>
        <w:t>Resultado Error.</w:t>
      </w:r>
      <w:r>
        <w:t xml:space="preserve"> En caso de error, devuelve la cadena de texto asociada al error encontrado.</w:t>
      </w:r>
      <w:r w:rsidR="00EC2074">
        <w:br w:type="page"/>
      </w:r>
    </w:p>
    <w:p w:rsidR="00C72BFA" w:rsidRPr="00C72BFA" w:rsidRDefault="00C72BFA" w:rsidP="00C72BFA">
      <w:pPr>
        <w:pStyle w:val="Anexos"/>
      </w:pPr>
      <w:bookmarkStart w:id="27" w:name="_Toc280281049"/>
      <w:bookmarkStart w:id="28" w:name="_Toc318731028"/>
      <w:r w:rsidRPr="00C72BFA">
        <w:lastRenderedPageBreak/>
        <w:t>Algoritmos de cifrado</w:t>
      </w:r>
      <w:bookmarkEnd w:id="27"/>
      <w:bookmarkEnd w:id="28"/>
    </w:p>
    <w:p w:rsidR="00C72BFA" w:rsidRDefault="00C72BFA" w:rsidP="00C72BFA">
      <w:pPr>
        <w:spacing w:before="120" w:after="0" w:line="240" w:lineRule="auto"/>
        <w:jc w:val="both"/>
      </w:pPr>
      <w:r>
        <w:t>Los algoritmos simétricos utilizan la misma clave tanto para cifrar como para descifrar, por lo que se recomienda una clave segura. Se incorporará un mecanismo de generación de claves seguras.</w:t>
      </w:r>
    </w:p>
    <w:p w:rsidR="00C72BFA" w:rsidRDefault="00C72BFA" w:rsidP="00C72BFA">
      <w:pPr>
        <w:pStyle w:val="BulletNivel1"/>
      </w:pPr>
      <w:r w:rsidRPr="004034AF">
        <w:rPr>
          <w:b/>
        </w:rPr>
        <w:t>AES</w:t>
      </w:r>
      <w:r>
        <w:t xml:space="preserve">: Advanced Encryption Standard. Sistema de encriptación adoptado por el gobierno de Estados Unidos (FIPS-PUB 197) y fue propuesto por el NIST. Cifrado simétrico en bloques de 128 </w:t>
      </w:r>
      <w:r w:rsidRPr="00104C74">
        <w:t>bits y con claves de 128, 192 o 256 bits. Este estándar contempla el algoritmo para 10, 12 o 14</w:t>
      </w:r>
      <w:r>
        <w:t xml:space="preserve"> vueltas aunque está previsto aumentarlas debido al éxito obtenido con criptoanálisis que encuentra coincidencia con 277 bloques bajo 256 claves y requiere sobre 2224 pasos para completarse.</w:t>
      </w:r>
    </w:p>
    <w:p w:rsidR="00C72BFA" w:rsidRDefault="00C72BFA" w:rsidP="00C72BFA">
      <w:pPr>
        <w:pStyle w:val="BulletNivel1"/>
      </w:pPr>
      <w:r w:rsidRPr="004034AF">
        <w:rPr>
          <w:b/>
        </w:rPr>
        <w:t>ARCFOUR</w:t>
      </w:r>
      <w:r>
        <w:t>: Es el sistema de cifrado de flujo más utilizado y se usa en los protocolos más populares como Transport Layer Security (TLS/SSL) y Wired Equivalent Privacy (WEP) Este algoritmo fue excluido de los estándares de alta seguridad debido a su sistema de criptografía muy inseguro. El factor principal de su popularidad es su velocidad y simplicidad, así como la implementación tanto en software como en hardware es sencilla de desarrollar. El algoritmo es simple, ya que consiste en la combinación de 2 algoritmos 1-KSA y 2 PRGA</w:t>
      </w:r>
    </w:p>
    <w:p w:rsidR="00C72BFA" w:rsidRDefault="00C72BFA" w:rsidP="00C72BFA">
      <w:pPr>
        <w:pStyle w:val="BulletNivel1"/>
      </w:pPr>
      <w:r w:rsidRPr="004034AF">
        <w:rPr>
          <w:b/>
        </w:rPr>
        <w:t>BLOWFISH</w:t>
      </w:r>
      <w:r>
        <w:t>: Es un codificador de bloques simétricos, diseñado por Bruce Schneier en 1993. Usa bloques de 64 bits y claves que van desde los 32 bits hasta los 448 bits. Es un codificador de 16 rondas Feistel y usa llaves que dependen de las Cajas-S. Este algoritmo de cifrado correrá 521 veces para generar todas las subclaves, con lo que cerca de 4Kb de datos son procesados.</w:t>
      </w:r>
    </w:p>
    <w:p w:rsidR="00C72BFA" w:rsidRPr="005B56C6" w:rsidRDefault="00C72BFA" w:rsidP="00C72BFA">
      <w:pPr>
        <w:pStyle w:val="BulletNivel1"/>
      </w:pPr>
      <w:r w:rsidRPr="004034AF">
        <w:rPr>
          <w:b/>
        </w:rPr>
        <w:t>Data Encryption Standard (DES)</w:t>
      </w:r>
      <w:r w:rsidRPr="005B56C6">
        <w:t xml:space="preserve">: </w:t>
      </w:r>
      <w:r>
        <w:t>Es un algoritmo prototipado del cifrado por bloques, un algoritmo que toma un texto de una longitud fija de bits y lo transforma mediante una serie de operaciones básicas en otro texto cifrado de la misma longitud. DES utiliza también una clave criptográfica para modificar la transformación, de modo que le descifrado sólo puede ser realizado por aquellos que conozcan la clave concreta utilizada en el cifrado. El c</w:t>
      </w:r>
      <w:r w:rsidRPr="005B56C6">
        <w:t xml:space="preserve">ifrado </w:t>
      </w:r>
      <w:r>
        <w:t xml:space="preserve">se realiza con una </w:t>
      </w:r>
      <w:r w:rsidRPr="005B56C6">
        <w:t>clave de 56 bits</w:t>
      </w:r>
      <w:r>
        <w:t>, la cual</w:t>
      </w:r>
      <w:r w:rsidRPr="005B56C6">
        <w:t xml:space="preserve"> es corta, </w:t>
      </w:r>
      <w:r>
        <w:t xml:space="preserve">y debido a algunos elementos de diseño clasificados propició las sospechas de la existencia de una puerta trasera para la National Security Agency. </w:t>
      </w:r>
    </w:p>
    <w:p w:rsidR="00C72BFA" w:rsidRDefault="00C72BFA" w:rsidP="00C72BFA">
      <w:pPr>
        <w:pStyle w:val="BulletNivel1"/>
      </w:pPr>
      <w:r w:rsidRPr="004034AF">
        <w:rPr>
          <w:b/>
        </w:rPr>
        <w:t>Triple DES (3DES)</w:t>
      </w:r>
      <w:r>
        <w:t>: Basado en DES (Data Encryption Standard). Cifrado en bloques de 64 bits con clave de 168 bits (192 incluyendo bits de paridad). Actualmente ha sido sustituido por AES, pero se sigue utilizando ampliamente. Los últimos criptoanálisis revelan que son necesarias 2108 operaciones para romper una clave TripleDES, pero si se concentra en las 3 claves DES, basta con 290 operaciones.</w:t>
      </w:r>
    </w:p>
    <w:p w:rsidR="00C72BFA" w:rsidRDefault="00C72BFA" w:rsidP="00C72BFA">
      <w:pPr>
        <w:pStyle w:val="BulletNivel1"/>
      </w:pPr>
      <w:r w:rsidRPr="004034AF">
        <w:rPr>
          <w:b/>
        </w:rPr>
        <w:t>RC2</w:t>
      </w:r>
      <w:r>
        <w:t>: Es un cifrado de bloques diseñado por Ron Rivest en 1987. El desarrollo de RC2 fue patrocinado por Lotus el cual fue exportado como parte de su software Lotus Notes. Este cifrado cuyo tamaño de clave  es de 40 bits fue aprobado para exportarlo en 1989 bajo la regulación de los EEUU. RC2 es un cifrado de bloques de 64 bits con una clave de tamaño variable. Consta de 18 ciclos, 16 de un tipo MIXING y dos ciclos de otro tipo MASHING.</w:t>
      </w:r>
    </w:p>
    <w:p w:rsidR="00C72BFA" w:rsidRDefault="00C72BFA" w:rsidP="00C72BFA">
      <w:pPr>
        <w:pStyle w:val="BulletNivel1"/>
      </w:pPr>
      <w:r w:rsidRPr="004034AF">
        <w:rPr>
          <w:b/>
        </w:rPr>
        <w:t>Algoritmos PBE (Password Basic Encryptation)</w:t>
      </w:r>
      <w:r w:rsidRPr="00223BD8">
        <w:t xml:space="preserve">: </w:t>
      </w:r>
      <w:r>
        <w:t xml:space="preserve">Algoritmos que generan una clave secreta a partir de una contraseña introducida por el usuario. Estas técnicas plantean problemas debido a que los requerimientos de usuario difieren de los requerimientos de seguridad del sistema, ya que el usuario desea una frase fácil de recordar, sin embargo una clave segura actualmente requiere al menos 128 bits aleatorios. Además, los sistemas de encriptación basados en contraseñas son normalmente utilizados en aplicaciones donde un atacante puede </w:t>
      </w:r>
      <w:r>
        <w:lastRenderedPageBreak/>
        <w:t>repetidamente intentar adivinar la contraseña, con lo que se pueden utilizar métodos de fuerza bruta para obtener las contraseñas. Existen varios algoritmos que utilizan este sistema, como:</w:t>
      </w:r>
    </w:p>
    <w:p w:rsidR="00C72BFA" w:rsidRDefault="00C72BFA" w:rsidP="00C72BFA">
      <w:pPr>
        <w:pStyle w:val="BulletNivel2"/>
      </w:pPr>
      <w:r w:rsidRPr="004034AF">
        <w:rPr>
          <w:b/>
        </w:rPr>
        <w:t>PBEWithSHA1AndRC2_40</w:t>
      </w:r>
      <w:r>
        <w:t>: Este modo encripta con 40-bits RC2</w:t>
      </w:r>
    </w:p>
    <w:p w:rsidR="00C72BFA" w:rsidRDefault="00C72BFA" w:rsidP="00C72BFA">
      <w:pPr>
        <w:pStyle w:val="BulletNivel2"/>
      </w:pPr>
      <w:r w:rsidRPr="004034AF">
        <w:rPr>
          <w:b/>
        </w:rPr>
        <w:t>PBEWithMD5AndDES</w:t>
      </w:r>
      <w:r>
        <w:t>: Este algoritmo combina los beneficios de una lenta e insegura encriptación de 56 bits con una insegura función hash. No es recomendable su uso. Es definido como “PKCS #5”</w:t>
      </w:r>
    </w:p>
    <w:p w:rsidR="00EC2074" w:rsidRDefault="00C72BFA" w:rsidP="00C72BFA">
      <w:pPr>
        <w:pStyle w:val="BulletNivel2"/>
      </w:pPr>
      <w:r w:rsidRPr="004034AF">
        <w:rPr>
          <w:b/>
        </w:rPr>
        <w:t>PBEWithSHA1And</w:t>
      </w:r>
      <w:r>
        <w:rPr>
          <w:b/>
        </w:rPr>
        <w:t xml:space="preserve">DESede: </w:t>
      </w:r>
      <w:r>
        <w:t>Este algoritmo utiliza una encriptación triple DES y una función de hash sha1.</w:t>
      </w:r>
    </w:p>
    <w:p w:rsidR="00C72BFA" w:rsidRDefault="00C72BFA" w:rsidP="00937931">
      <w:pPr>
        <w:pStyle w:val="Anexos"/>
        <w:ind w:left="360"/>
      </w:pPr>
      <w:bookmarkStart w:id="29" w:name="_Toc280281050"/>
      <w:bookmarkStart w:id="30" w:name="_Toc318731029"/>
      <w:r w:rsidRPr="00AF1048">
        <w:lastRenderedPageBreak/>
        <w:t>Sobre</w:t>
      </w:r>
      <w:r w:rsidR="00CC6A39">
        <w:t>s</w:t>
      </w:r>
      <w:r w:rsidRPr="00AF1048">
        <w:t xml:space="preserve"> digital</w:t>
      </w:r>
      <w:bookmarkEnd w:id="29"/>
      <w:r w:rsidR="00CC6A39">
        <w:t>es</w:t>
      </w:r>
      <w:bookmarkEnd w:id="30"/>
    </w:p>
    <w:p w:rsidR="00C72BFA" w:rsidRPr="00C72BFA" w:rsidRDefault="00C72BFA" w:rsidP="00C72BFA">
      <w:r w:rsidRPr="00C72BFA">
        <w:t>El estándar CMS permite define una arquitectura capaz de encapsular distintos tipos de contenido como datos planos, datos firmados, datos cifrados, hashes… Las estructuras definidas por CMS nos permiten construir sobres digitales.</w:t>
      </w:r>
    </w:p>
    <w:p w:rsidR="00C72BFA" w:rsidRPr="00C72BFA" w:rsidRDefault="00C72BFA" w:rsidP="00C72BFA">
      <w:r w:rsidRPr="00C72BFA">
        <w:t>Nuestro objetivo al usar sobres digitales será poder distribuir documentos de forma segura y privada a uno o varios destinatarios. La estructura general del sobre será:</w:t>
      </w:r>
    </w:p>
    <w:p w:rsidR="00C72BFA" w:rsidRDefault="00C72BFA" w:rsidP="00C72BFA">
      <w:pPr>
        <w:pStyle w:val="BulletPers"/>
        <w:numPr>
          <w:ilvl w:val="0"/>
          <w:numId w:val="0"/>
        </w:numPr>
        <w:jc w:val="center"/>
      </w:pPr>
      <w:r>
        <w:rPr>
          <w:noProof/>
          <w:lang w:eastAsia="es-ES"/>
        </w:rPr>
        <w:drawing>
          <wp:inline distT="0" distB="0" distL="0" distR="0">
            <wp:extent cx="2657475" cy="1905000"/>
            <wp:effectExtent l="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57475" cy="1905000"/>
                    </a:xfrm>
                    <a:prstGeom prst="rect">
                      <a:avLst/>
                    </a:prstGeom>
                    <a:noFill/>
                    <a:ln>
                      <a:noFill/>
                    </a:ln>
                  </pic:spPr>
                </pic:pic>
              </a:graphicData>
            </a:graphic>
          </wp:inline>
        </w:drawing>
      </w:r>
    </w:p>
    <w:p w:rsidR="00C72BFA" w:rsidRPr="0055650D" w:rsidRDefault="00C72BFA" w:rsidP="0055650D">
      <w:r w:rsidRPr="0055650D">
        <w:t>Donde ContentType será una cadena asociada ASN.1 que define el tipo del contenido y Content será los datos contenidos en el CMS. Estos datos los dividiremos en dos modos de implementación de CMS.</w:t>
      </w:r>
    </w:p>
    <w:p w:rsidR="00C72BFA" w:rsidRPr="0055650D" w:rsidRDefault="00C72BFA" w:rsidP="0055650D">
      <w:r w:rsidRPr="0055650D">
        <w:t>Debemos recordar que los tipos CMS son anidables y que, por ejemplo, el contenido a encriptar puede ser un contenido previamente firmado y viceversa.</w:t>
      </w:r>
    </w:p>
    <w:p w:rsidR="00C72BFA" w:rsidRDefault="00C72BFA" w:rsidP="0055650D">
      <w:pPr>
        <w:pStyle w:val="AnexoSubttulo"/>
      </w:pPr>
      <w:bookmarkStart w:id="31" w:name="_Toc280281051"/>
      <w:r w:rsidRPr="00AF1048">
        <w:t>CMS cifrado</w:t>
      </w:r>
      <w:bookmarkEnd w:id="31"/>
    </w:p>
    <w:p w:rsidR="00C72BFA" w:rsidRPr="00C53927" w:rsidRDefault="00C72BFA" w:rsidP="00C72BFA">
      <w:pPr>
        <w:spacing w:before="120" w:after="0" w:line="240" w:lineRule="auto"/>
        <w:jc w:val="both"/>
      </w:pPr>
      <w:r w:rsidRPr="00C53927">
        <w:t xml:space="preserve">Es un sobre digital simple que contiene el elemento cifrado y en el cual no se incluye ninguna información sobre la clave de cifrado. Esto hace que la clave de cifrado deba ser transmitida de </w:t>
      </w:r>
      <w:r>
        <w:t>forma ajena al envoltorio CMS</w:t>
      </w:r>
      <w:r w:rsidRPr="00C53927">
        <w:t>. La estructura de este CMS es la siguiente:</w:t>
      </w:r>
    </w:p>
    <w:p w:rsidR="00C72BFA" w:rsidRDefault="00C72BFA" w:rsidP="00C72BFA">
      <w:pPr>
        <w:pStyle w:val="BulletPers"/>
        <w:numPr>
          <w:ilvl w:val="0"/>
          <w:numId w:val="0"/>
        </w:numPr>
        <w:jc w:val="center"/>
      </w:pPr>
      <w:r>
        <w:rPr>
          <w:noProof/>
          <w:lang w:eastAsia="es-ES"/>
        </w:rPr>
        <w:drawing>
          <wp:inline distT="0" distB="0" distL="0" distR="0">
            <wp:extent cx="2667000" cy="212407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7000" cy="2124075"/>
                    </a:xfrm>
                    <a:prstGeom prst="rect">
                      <a:avLst/>
                    </a:prstGeom>
                    <a:noFill/>
                    <a:ln>
                      <a:noFill/>
                    </a:ln>
                  </pic:spPr>
                </pic:pic>
              </a:graphicData>
            </a:graphic>
          </wp:inline>
        </w:drawing>
      </w:r>
    </w:p>
    <w:p w:rsidR="00C72BFA" w:rsidRPr="0055650D" w:rsidRDefault="00C72BFA" w:rsidP="0055650D">
      <w:r>
        <w:br w:type="page"/>
      </w:r>
      <w:r w:rsidRPr="0055650D">
        <w:lastRenderedPageBreak/>
        <w:t xml:space="preserve">Donde: </w:t>
      </w:r>
    </w:p>
    <w:p w:rsidR="00C72BFA" w:rsidRPr="0055650D" w:rsidRDefault="00C72BFA" w:rsidP="0055650D">
      <w:r w:rsidRPr="0055650D">
        <w:t>CMS versión será 0 si no existen atributos asociados y 2 si existen.</w:t>
      </w:r>
    </w:p>
    <w:p w:rsidR="00C72BFA" w:rsidRPr="00424970" w:rsidRDefault="00C72BFA" w:rsidP="0055650D">
      <w:pPr>
        <w:pStyle w:val="BulletNivel1"/>
      </w:pPr>
      <w:r w:rsidRPr="004034AF">
        <w:rPr>
          <w:i/>
        </w:rPr>
        <w:t>EncryptedContentInfo</w:t>
      </w:r>
      <w:r w:rsidRPr="00424970">
        <w:t xml:space="preserve"> contiene la información encriptada.</w:t>
      </w:r>
    </w:p>
    <w:p w:rsidR="00C72BFA" w:rsidRPr="0055650D" w:rsidRDefault="00C72BFA" w:rsidP="0055650D">
      <w:pPr>
        <w:pStyle w:val="BulletNivel2"/>
      </w:pPr>
      <w:r w:rsidRPr="0055650D">
        <w:t>ContentType: Define el tipo del contenido definida según ASN.1</w:t>
      </w:r>
    </w:p>
    <w:p w:rsidR="00C72BFA" w:rsidRPr="0055650D" w:rsidRDefault="00C72BFA" w:rsidP="0055650D">
      <w:pPr>
        <w:pStyle w:val="BulletNivel2"/>
      </w:pPr>
      <w:r w:rsidRPr="0055650D">
        <w:t>ContentEncryptionAlgorithm: Indica el algoritmo utilizado para encriptar el contenido.</w:t>
      </w:r>
    </w:p>
    <w:p w:rsidR="00C72BFA" w:rsidRPr="0055650D" w:rsidRDefault="00C72BFA" w:rsidP="0055650D">
      <w:pPr>
        <w:pStyle w:val="BulletNivel2"/>
      </w:pPr>
      <w:r w:rsidRPr="0055650D">
        <w:t>EncryptedContent: Contenido cifrado por el algoritmo anteriormente indicado y la clave suministrada a los receptores.</w:t>
      </w:r>
    </w:p>
    <w:p w:rsidR="00C72BFA" w:rsidRDefault="00C72BFA" w:rsidP="0055650D">
      <w:pPr>
        <w:pStyle w:val="BulletNivel1"/>
      </w:pPr>
      <w:r w:rsidRPr="004034AF">
        <w:rPr>
          <w:i/>
        </w:rPr>
        <w:t>Attributes</w:t>
      </w:r>
      <w:r>
        <w:t xml:space="preserve"> </w:t>
      </w:r>
      <w:r w:rsidR="0055650D">
        <w:t>e</w:t>
      </w:r>
      <w:r w:rsidRPr="00424970">
        <w:t>s un conjunto de atributos no encriptados que definen algunos parámetros como el algoritmo utilizado.</w:t>
      </w:r>
    </w:p>
    <w:p w:rsidR="00C72BFA" w:rsidRDefault="00C72BFA" w:rsidP="0055650D">
      <w:pPr>
        <w:pStyle w:val="AnexoSubttulo"/>
      </w:pPr>
      <w:bookmarkStart w:id="32" w:name="_Toc280281052"/>
      <w:r w:rsidRPr="00BC11AD">
        <w:t>CMS envuelto</w:t>
      </w:r>
      <w:bookmarkEnd w:id="32"/>
    </w:p>
    <w:p w:rsidR="00C72BFA" w:rsidRDefault="00C72BFA" w:rsidP="00C72BFA">
      <w:pPr>
        <w:spacing w:before="120" w:after="0" w:line="240" w:lineRule="auto"/>
        <w:jc w:val="both"/>
      </w:pPr>
      <w:r w:rsidRPr="00BC11AD">
        <w:t>Este tipo de sobre digital permite cifrar un contenido y distribuirlo a varios receptores e incluye la clave de cifrado. La estructura es la siguiente:</w:t>
      </w:r>
    </w:p>
    <w:p w:rsidR="00C72BFA" w:rsidRPr="00BC11AD" w:rsidRDefault="00C72BFA" w:rsidP="00C72BFA">
      <w:pPr>
        <w:spacing w:before="120" w:after="0" w:line="240" w:lineRule="auto"/>
        <w:jc w:val="center"/>
      </w:pPr>
      <w:r>
        <w:rPr>
          <w:noProof/>
          <w:lang w:eastAsia="es-ES"/>
        </w:rPr>
        <w:drawing>
          <wp:inline distT="0" distB="0" distL="0" distR="0">
            <wp:extent cx="2724150" cy="363855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24150" cy="3638550"/>
                    </a:xfrm>
                    <a:prstGeom prst="rect">
                      <a:avLst/>
                    </a:prstGeom>
                    <a:noFill/>
                    <a:ln>
                      <a:noFill/>
                    </a:ln>
                  </pic:spPr>
                </pic:pic>
              </a:graphicData>
            </a:graphic>
          </wp:inline>
        </w:drawing>
      </w:r>
    </w:p>
    <w:p w:rsidR="00C72BFA" w:rsidRPr="0055650D" w:rsidRDefault="00C72BFA" w:rsidP="0055650D">
      <w:r>
        <w:br w:type="page"/>
      </w:r>
      <w:r w:rsidRPr="0055650D">
        <w:lastRenderedPageBreak/>
        <w:t>Donde encontramos los siguientes elementos:</w:t>
      </w:r>
    </w:p>
    <w:p w:rsidR="00C72BFA" w:rsidRPr="00BC11AD" w:rsidRDefault="00C72BFA" w:rsidP="0055650D">
      <w:pPr>
        <w:pStyle w:val="BulletNivel1"/>
      </w:pPr>
      <w:r w:rsidRPr="004034AF">
        <w:rPr>
          <w:b/>
        </w:rPr>
        <w:t>CMS version</w:t>
      </w:r>
      <w:r w:rsidRPr="00BC11AD">
        <w:t>, indica la versión de CMS y estará definido según los parámetros OriginatorInfo, RecipientInfo y Attributes (definidos en RFC3852).</w:t>
      </w:r>
    </w:p>
    <w:p w:rsidR="00C72BFA" w:rsidRPr="00BC11AD" w:rsidRDefault="00C72BFA" w:rsidP="0055650D">
      <w:pPr>
        <w:pStyle w:val="BulletNivel1"/>
      </w:pPr>
      <w:r w:rsidRPr="004034AF">
        <w:rPr>
          <w:b/>
        </w:rPr>
        <w:t>OriginatorInfo</w:t>
      </w:r>
      <w:r w:rsidRPr="00BC11AD">
        <w:t>. Incluye opcionalmente información sobre el creador del mensaje. Puede incluir una lista de certificados, con intención de crear un camino de certificación hasta el root, o una colección de CRLs.</w:t>
      </w:r>
    </w:p>
    <w:p w:rsidR="00C72BFA" w:rsidRPr="00BC11AD" w:rsidRDefault="00C72BFA" w:rsidP="0055650D">
      <w:pPr>
        <w:pStyle w:val="BulletNivel1"/>
      </w:pPr>
      <w:r w:rsidRPr="004034AF">
        <w:rPr>
          <w:b/>
        </w:rPr>
        <w:t>RecipientInfo</w:t>
      </w:r>
      <w:r w:rsidRPr="00BC11AD">
        <w:t>. Incluye la información necesaria para que los destinatarios puedan descifrar el mensaje. Aunque existen varios tipos, el más útil para nuestro propósito es el que transporta la clave de cifrado y cuyos campos vienen definidos a continuación:</w:t>
      </w:r>
    </w:p>
    <w:p w:rsidR="00C72BFA" w:rsidRPr="0055650D" w:rsidRDefault="00C72BFA" w:rsidP="0055650D">
      <w:pPr>
        <w:pStyle w:val="BulletNivel2"/>
      </w:pPr>
      <w:r w:rsidRPr="0055650D">
        <w:t>CMS version. Define la versión del campo en función del tipo de identificador elegido.</w:t>
      </w:r>
    </w:p>
    <w:p w:rsidR="00C72BFA" w:rsidRPr="0055650D" w:rsidRDefault="00C72BFA" w:rsidP="0055650D">
      <w:pPr>
        <w:pStyle w:val="BulletNivel2"/>
      </w:pPr>
      <w:r w:rsidRPr="0055650D">
        <w:t>RecipientIdentifier. Puede incluir el emisor y número de serie del certificado (versión 0) o un identificador del certificado (versión 2).</w:t>
      </w:r>
    </w:p>
    <w:p w:rsidR="00C72BFA" w:rsidRPr="0055650D" w:rsidRDefault="00C72BFA" w:rsidP="0055650D">
      <w:pPr>
        <w:pStyle w:val="BulletNivel2"/>
      </w:pPr>
      <w:r w:rsidRPr="0055650D">
        <w:t>KeyEncryptionAlgorithm. Define el algoritmo utilizado para cifrar la clave.</w:t>
      </w:r>
    </w:p>
    <w:p w:rsidR="00C72BFA" w:rsidRPr="0055650D" w:rsidRDefault="00C72BFA" w:rsidP="0055650D">
      <w:pPr>
        <w:pStyle w:val="BulletNivel2"/>
      </w:pPr>
      <w:r w:rsidRPr="0055650D">
        <w:t>EncryptedKey. Clave usada para cifrar el contenido del documento y cifrada a su vez por el algoritmo especificado anteriormente.</w:t>
      </w:r>
    </w:p>
    <w:p w:rsidR="00C72BFA" w:rsidRPr="00BC11AD" w:rsidRDefault="00C72BFA" w:rsidP="0055650D">
      <w:pPr>
        <w:pStyle w:val="BulletNivel1"/>
      </w:pPr>
      <w:r w:rsidRPr="0055650D">
        <w:rPr>
          <w:b/>
        </w:rPr>
        <w:t>EncryptedContentInfo.</w:t>
      </w:r>
      <w:r w:rsidRPr="00BC11AD">
        <w:t xml:space="preserve"> Se compone de:</w:t>
      </w:r>
    </w:p>
    <w:p w:rsidR="00C72BFA" w:rsidRPr="0055650D" w:rsidRDefault="00C72BFA" w:rsidP="0055650D">
      <w:pPr>
        <w:pStyle w:val="BulletNivel2"/>
      </w:pPr>
      <w:r w:rsidRPr="0055650D">
        <w:t>ContentType: Define el tipo del contenido definido según ASN.1</w:t>
      </w:r>
    </w:p>
    <w:p w:rsidR="00C72BFA" w:rsidRPr="0055650D" w:rsidRDefault="00C72BFA" w:rsidP="0055650D">
      <w:pPr>
        <w:pStyle w:val="BulletNivel2"/>
      </w:pPr>
      <w:r w:rsidRPr="0055650D">
        <w:t>ContentEncryptionAlgorithm: Indica el algoritmo utilizado para cifrar el contenido.</w:t>
      </w:r>
    </w:p>
    <w:p w:rsidR="00C72BFA" w:rsidRPr="0055650D" w:rsidRDefault="00C72BFA" w:rsidP="0055650D">
      <w:pPr>
        <w:pStyle w:val="BulletNivel2"/>
      </w:pPr>
      <w:r w:rsidRPr="0055650D">
        <w:t>EncryptedContent: Contenido cifrado por el algoritmo anteriormente indicado y la clave suministrada a los receptores.</w:t>
      </w:r>
    </w:p>
    <w:p w:rsidR="00C72BFA" w:rsidRDefault="00C72BFA" w:rsidP="0055650D">
      <w:pPr>
        <w:pStyle w:val="AnexoSubttulo"/>
      </w:pPr>
      <w:bookmarkStart w:id="33" w:name="_Toc280281053"/>
      <w:r>
        <w:t>PKCS#7</w:t>
      </w:r>
      <w:r w:rsidRPr="00BC11AD">
        <w:t xml:space="preserve"> </w:t>
      </w:r>
      <w:r>
        <w:t xml:space="preserve">firmado y </w:t>
      </w:r>
      <w:r w:rsidRPr="00BC11AD">
        <w:t>envuelto</w:t>
      </w:r>
      <w:bookmarkEnd w:id="33"/>
    </w:p>
    <w:p w:rsidR="00C72BFA" w:rsidRDefault="00C72BFA" w:rsidP="00C72BFA">
      <w:pPr>
        <w:spacing w:before="120" w:after="0" w:line="240" w:lineRule="auto"/>
        <w:jc w:val="both"/>
      </w:pPr>
      <w:r>
        <w:t>Este tipo de sobre no está definido dentro del estándar CMS sino de su predecesor, PKCS#7. Los PKCS#7 firmados y envueltos</w:t>
      </w:r>
      <w:r w:rsidRPr="00BC11AD">
        <w:t xml:space="preserve"> </w:t>
      </w:r>
      <w:r>
        <w:t xml:space="preserve">van firmados por quien genera el sobre y </w:t>
      </w:r>
      <w:r w:rsidRPr="00BC11AD">
        <w:t>permite</w:t>
      </w:r>
      <w:r>
        <w:t>n</w:t>
      </w:r>
      <w:r w:rsidRPr="00BC11AD">
        <w:t xml:space="preserve"> cifrar un contenido y distribuirlo a varios receptores</w:t>
      </w:r>
      <w:r>
        <w:t>. La clave de cifrado del contenido va incrustada en el propio sobre</w:t>
      </w:r>
      <w:r w:rsidRPr="00BC11AD">
        <w:t>. La estructura es la siguiente:</w:t>
      </w:r>
    </w:p>
    <w:p w:rsidR="00C72BFA" w:rsidRPr="00BC11AD" w:rsidRDefault="00E21923" w:rsidP="00C72BFA">
      <w:pPr>
        <w:spacing w:before="120" w:after="0" w:line="240" w:lineRule="auto"/>
        <w:jc w:val="center"/>
      </w:pPr>
      <w:r>
        <w:rPr>
          <w:noProof/>
          <w:lang w:eastAsia="es-ES"/>
        </w:rPr>
        <w:lastRenderedPageBreak/>
        <mc:AlternateContent>
          <mc:Choice Requires="wpc">
            <w:drawing>
              <wp:inline distT="0" distB="0" distL="0" distR="0">
                <wp:extent cx="2844165" cy="3800475"/>
                <wp:effectExtent l="0" t="0" r="0" b="0"/>
                <wp:docPr id="3" name="Lienzo 11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g:wgp>
                        <wpg:cNvPr id="76" name="Group 55"/>
                        <wpg:cNvGrpSpPr>
                          <a:grpSpLocks/>
                        </wpg:cNvGrpSpPr>
                        <wpg:grpSpPr bwMode="auto">
                          <a:xfrm>
                            <a:off x="22860" y="76835"/>
                            <a:ext cx="2699385" cy="3588385"/>
                            <a:chOff x="29" y="475"/>
                            <a:chExt cx="4251" cy="5651"/>
                          </a:xfrm>
                        </wpg:grpSpPr>
                        <wps:wsp>
                          <wps:cNvPr id="77" name="Rectangle 56"/>
                          <wps:cNvSpPr>
                            <a:spLocks noChangeArrowheads="1"/>
                          </wps:cNvSpPr>
                          <wps:spPr bwMode="auto">
                            <a:xfrm>
                              <a:off x="29" y="475"/>
                              <a:ext cx="4251" cy="5651"/>
                            </a:xfrm>
                            <a:prstGeom prst="rect">
                              <a:avLst/>
                            </a:prstGeom>
                            <a:solidFill>
                              <a:srgbClr val="E8EE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 name="Rectangle 57"/>
                          <wps:cNvSpPr>
                            <a:spLocks noChangeArrowheads="1"/>
                          </wps:cNvSpPr>
                          <wps:spPr bwMode="auto">
                            <a:xfrm>
                              <a:off x="29" y="475"/>
                              <a:ext cx="4251" cy="5651"/>
                            </a:xfrm>
                            <a:prstGeom prst="rect">
                              <a:avLst/>
                            </a:prstGeom>
                            <a:noFill/>
                            <a:ln w="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Rectangle 58"/>
                          <wps:cNvSpPr>
                            <a:spLocks noChangeArrowheads="1"/>
                          </wps:cNvSpPr>
                          <wps:spPr bwMode="auto">
                            <a:xfrm>
                              <a:off x="108" y="475"/>
                              <a:ext cx="3398"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4112" w:rsidRDefault="00564112" w:rsidP="00C72BFA">
                                <w:pPr>
                                  <w:spacing w:before="120" w:after="0" w:line="240" w:lineRule="auto"/>
                                  <w:jc w:val="both"/>
                                </w:pPr>
                                <w:r>
                                  <w:rPr>
                                    <w:rFonts w:cs="Arial"/>
                                    <w:b/>
                                    <w:bCs/>
                                    <w:color w:val="000000"/>
                                    <w:sz w:val="24"/>
                                    <w:lang w:val="en-US"/>
                                  </w:rPr>
                                  <w:t>SignedAndEnvelopedContentType</w:t>
                                </w:r>
                              </w:p>
                            </w:txbxContent>
                          </wps:txbx>
                          <wps:bodyPr rot="0" vert="horz" wrap="none" lIns="0" tIns="0" rIns="0" bIns="0" anchor="t" anchorCtr="0">
                            <a:noAutofit/>
                          </wps:bodyPr>
                        </wps:wsp>
                        <wps:wsp>
                          <wps:cNvPr id="80" name="Rectangle 59"/>
                          <wps:cNvSpPr>
                            <a:spLocks noChangeArrowheads="1"/>
                          </wps:cNvSpPr>
                          <wps:spPr bwMode="auto">
                            <a:xfrm>
                              <a:off x="253" y="1469"/>
                              <a:ext cx="3803" cy="1857"/>
                            </a:xfrm>
                            <a:prstGeom prst="rect">
                              <a:avLst/>
                            </a:prstGeom>
                            <a:solidFill>
                              <a:srgbClr val="FFFF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 name="Rectangle 60"/>
                          <wps:cNvSpPr>
                            <a:spLocks noChangeArrowheads="1"/>
                          </wps:cNvSpPr>
                          <wps:spPr bwMode="auto">
                            <a:xfrm>
                              <a:off x="253" y="1469"/>
                              <a:ext cx="3803" cy="1857"/>
                            </a:xfrm>
                            <a:prstGeom prst="rect">
                              <a:avLst/>
                            </a:prstGeom>
                            <a:noFill/>
                            <a:ln w="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Rectangle 61"/>
                          <wps:cNvSpPr>
                            <a:spLocks noChangeArrowheads="1"/>
                          </wps:cNvSpPr>
                          <wps:spPr bwMode="auto">
                            <a:xfrm>
                              <a:off x="224" y="1433"/>
                              <a:ext cx="3803" cy="1857"/>
                            </a:xfrm>
                            <a:prstGeom prst="rect">
                              <a:avLst/>
                            </a:prstGeom>
                            <a:solidFill>
                              <a:srgbClr val="FFFF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 name="Rectangle 62"/>
                          <wps:cNvSpPr>
                            <a:spLocks noChangeArrowheads="1"/>
                          </wps:cNvSpPr>
                          <wps:spPr bwMode="auto">
                            <a:xfrm>
                              <a:off x="224" y="1433"/>
                              <a:ext cx="3803" cy="1857"/>
                            </a:xfrm>
                            <a:prstGeom prst="rect">
                              <a:avLst/>
                            </a:prstGeom>
                            <a:noFill/>
                            <a:ln w="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Rectangle 63"/>
                          <wps:cNvSpPr>
                            <a:spLocks noChangeArrowheads="1"/>
                          </wps:cNvSpPr>
                          <wps:spPr bwMode="auto">
                            <a:xfrm>
                              <a:off x="195" y="1411"/>
                              <a:ext cx="3803" cy="1858"/>
                            </a:xfrm>
                            <a:prstGeom prst="rect">
                              <a:avLst/>
                            </a:prstGeom>
                            <a:solidFill>
                              <a:srgbClr val="FFFF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 name="Rectangle 64"/>
                          <wps:cNvSpPr>
                            <a:spLocks noChangeArrowheads="1"/>
                          </wps:cNvSpPr>
                          <wps:spPr bwMode="auto">
                            <a:xfrm>
                              <a:off x="195" y="1396"/>
                              <a:ext cx="3803" cy="1858"/>
                            </a:xfrm>
                            <a:prstGeom prst="rect">
                              <a:avLst/>
                            </a:prstGeom>
                            <a:noFill/>
                            <a:ln w="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Rectangle 65"/>
                          <wps:cNvSpPr>
                            <a:spLocks noChangeArrowheads="1"/>
                          </wps:cNvSpPr>
                          <wps:spPr bwMode="auto">
                            <a:xfrm>
                              <a:off x="267" y="1356"/>
                              <a:ext cx="2028"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4112" w:rsidRDefault="00564112" w:rsidP="00C72BFA">
                                <w:pPr>
                                  <w:spacing w:before="120" w:after="0" w:line="240" w:lineRule="auto"/>
                                  <w:jc w:val="both"/>
                                </w:pPr>
                                <w:r>
                                  <w:rPr>
                                    <w:rFonts w:cs="Arial"/>
                                    <w:b/>
                                    <w:bCs/>
                                    <w:color w:val="000000"/>
                                    <w:sz w:val="24"/>
                                    <w:lang w:val="en-US"/>
                                  </w:rPr>
                                  <w:t>RecipientInfo   {1, n}</w:t>
                                </w:r>
                              </w:p>
                            </w:txbxContent>
                          </wps:txbx>
                          <wps:bodyPr rot="0" vert="horz" wrap="none" lIns="0" tIns="0" rIns="0" bIns="0" anchor="t" anchorCtr="0">
                            <a:spAutoFit/>
                          </wps:bodyPr>
                        </wps:wsp>
                        <wps:wsp>
                          <wps:cNvPr id="87" name="Rectangle 66"/>
                          <wps:cNvSpPr>
                            <a:spLocks noChangeArrowheads="1"/>
                          </wps:cNvSpPr>
                          <wps:spPr bwMode="auto">
                            <a:xfrm>
                              <a:off x="195" y="995"/>
                              <a:ext cx="3803" cy="281"/>
                            </a:xfrm>
                            <a:prstGeom prst="rect">
                              <a:avLst/>
                            </a:prstGeom>
                            <a:noFill/>
                            <a:ln w="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Rectangle 67"/>
                          <wps:cNvSpPr>
                            <a:spLocks noChangeArrowheads="1"/>
                          </wps:cNvSpPr>
                          <wps:spPr bwMode="auto">
                            <a:xfrm>
                              <a:off x="267" y="939"/>
                              <a:ext cx="785" cy="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4112" w:rsidRDefault="00564112" w:rsidP="00C72BFA">
                                <w:pPr>
                                  <w:spacing w:before="120" w:after="0" w:line="240" w:lineRule="auto"/>
                                  <w:jc w:val="both"/>
                                </w:pPr>
                                <w:r>
                                  <w:rPr>
                                    <w:rFonts w:cs="Arial"/>
                                    <w:color w:val="000000"/>
                                    <w:sz w:val="16"/>
                                    <w:szCs w:val="16"/>
                                    <w:lang w:val="en-US"/>
                                  </w:rPr>
                                  <w:t>Version   {1}</w:t>
                                </w:r>
                              </w:p>
                            </w:txbxContent>
                          </wps:txbx>
                          <wps:bodyPr rot="0" vert="horz" wrap="none" lIns="0" tIns="0" rIns="0" bIns="0" anchor="t" anchorCtr="0">
                            <a:spAutoFit/>
                          </wps:bodyPr>
                        </wps:wsp>
                        <wps:wsp>
                          <wps:cNvPr id="89" name="Rectangle 68"/>
                          <wps:cNvSpPr>
                            <a:spLocks noChangeArrowheads="1"/>
                          </wps:cNvSpPr>
                          <wps:spPr bwMode="auto">
                            <a:xfrm>
                              <a:off x="281" y="1822"/>
                              <a:ext cx="3602" cy="280"/>
                            </a:xfrm>
                            <a:prstGeom prst="rect">
                              <a:avLst/>
                            </a:prstGeom>
                            <a:solidFill>
                              <a:srgbClr val="E8EE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 name="Rectangle 69"/>
                          <wps:cNvSpPr>
                            <a:spLocks noChangeArrowheads="1"/>
                          </wps:cNvSpPr>
                          <wps:spPr bwMode="auto">
                            <a:xfrm>
                              <a:off x="281" y="1822"/>
                              <a:ext cx="3602" cy="280"/>
                            </a:xfrm>
                            <a:prstGeom prst="rect">
                              <a:avLst/>
                            </a:prstGeom>
                            <a:noFill/>
                            <a:ln w="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Rectangle 70"/>
                          <wps:cNvSpPr>
                            <a:spLocks noChangeArrowheads="1"/>
                          </wps:cNvSpPr>
                          <wps:spPr bwMode="auto">
                            <a:xfrm>
                              <a:off x="361" y="1759"/>
                              <a:ext cx="785" cy="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4112" w:rsidRDefault="00564112" w:rsidP="00C72BFA">
                                <w:pPr>
                                  <w:spacing w:before="120" w:after="0" w:line="240" w:lineRule="auto"/>
                                  <w:jc w:val="both"/>
                                </w:pPr>
                                <w:r>
                                  <w:rPr>
                                    <w:rFonts w:cs="Arial"/>
                                    <w:color w:val="000000"/>
                                    <w:sz w:val="16"/>
                                    <w:szCs w:val="16"/>
                                    <w:lang w:val="en-US"/>
                                  </w:rPr>
                                  <w:t>Version   {1}</w:t>
                                </w:r>
                              </w:p>
                            </w:txbxContent>
                          </wps:txbx>
                          <wps:bodyPr rot="0" vert="horz" wrap="none" lIns="0" tIns="0" rIns="0" bIns="0" anchor="t" anchorCtr="0">
                            <a:spAutoFit/>
                          </wps:bodyPr>
                        </wps:wsp>
                        <wps:wsp>
                          <wps:cNvPr id="92" name="Rectangle 71"/>
                          <wps:cNvSpPr>
                            <a:spLocks noChangeArrowheads="1"/>
                          </wps:cNvSpPr>
                          <wps:spPr bwMode="auto">
                            <a:xfrm>
                              <a:off x="281" y="2160"/>
                              <a:ext cx="3602" cy="288"/>
                            </a:xfrm>
                            <a:prstGeom prst="rect">
                              <a:avLst/>
                            </a:prstGeom>
                            <a:solidFill>
                              <a:srgbClr val="E8EE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 name="Rectangle 72"/>
                          <wps:cNvSpPr>
                            <a:spLocks noChangeArrowheads="1"/>
                          </wps:cNvSpPr>
                          <wps:spPr bwMode="auto">
                            <a:xfrm>
                              <a:off x="281" y="2160"/>
                              <a:ext cx="3602" cy="288"/>
                            </a:xfrm>
                            <a:prstGeom prst="rect">
                              <a:avLst/>
                            </a:prstGeom>
                            <a:noFill/>
                            <a:ln w="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Rectangle 73"/>
                          <wps:cNvSpPr>
                            <a:spLocks noChangeArrowheads="1"/>
                          </wps:cNvSpPr>
                          <wps:spPr bwMode="auto">
                            <a:xfrm>
                              <a:off x="361" y="2105"/>
                              <a:ext cx="1830" cy="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4112" w:rsidRDefault="00564112" w:rsidP="00C72BFA">
                                <w:pPr>
                                  <w:spacing w:before="120" w:after="0" w:line="240" w:lineRule="auto"/>
                                  <w:jc w:val="both"/>
                                </w:pPr>
                                <w:r>
                                  <w:rPr>
                                    <w:rFonts w:cs="Arial"/>
                                    <w:color w:val="000000"/>
                                    <w:sz w:val="16"/>
                                    <w:szCs w:val="16"/>
                                    <w:lang w:val="en-US"/>
                                  </w:rPr>
                                  <w:t>I</w:t>
                                </w:r>
                                <w:r w:rsidRPr="00690BA7">
                                  <w:rPr>
                                    <w:rFonts w:cs="Arial"/>
                                    <w:color w:val="000000"/>
                                    <w:sz w:val="16"/>
                                    <w:szCs w:val="16"/>
                                    <w:lang w:val="en-US"/>
                                  </w:rPr>
                                  <w:t xml:space="preserve">ssuerAndSerialNumber </w:t>
                                </w:r>
                                <w:r>
                                  <w:rPr>
                                    <w:rFonts w:cs="Arial"/>
                                    <w:color w:val="000000"/>
                                    <w:sz w:val="16"/>
                                    <w:szCs w:val="16"/>
                                    <w:lang w:val="en-US"/>
                                  </w:rPr>
                                  <w:t xml:space="preserve">  {1}</w:t>
                                </w:r>
                              </w:p>
                            </w:txbxContent>
                          </wps:txbx>
                          <wps:bodyPr rot="0" vert="horz" wrap="none" lIns="0" tIns="0" rIns="0" bIns="0" anchor="t" anchorCtr="0">
                            <a:spAutoFit/>
                          </wps:bodyPr>
                        </wps:wsp>
                        <wps:wsp>
                          <wps:cNvPr id="95" name="Rectangle 74"/>
                          <wps:cNvSpPr>
                            <a:spLocks noChangeArrowheads="1"/>
                          </wps:cNvSpPr>
                          <wps:spPr bwMode="auto">
                            <a:xfrm>
                              <a:off x="281" y="2498"/>
                              <a:ext cx="3602" cy="288"/>
                            </a:xfrm>
                            <a:prstGeom prst="rect">
                              <a:avLst/>
                            </a:prstGeom>
                            <a:solidFill>
                              <a:srgbClr val="E8EE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Rectangle 75"/>
                          <wps:cNvSpPr>
                            <a:spLocks noChangeArrowheads="1"/>
                          </wps:cNvSpPr>
                          <wps:spPr bwMode="auto">
                            <a:xfrm>
                              <a:off x="281" y="2498"/>
                              <a:ext cx="3602" cy="288"/>
                            </a:xfrm>
                            <a:prstGeom prst="rect">
                              <a:avLst/>
                            </a:prstGeom>
                            <a:noFill/>
                            <a:ln w="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 name="Rectangle 76"/>
                          <wps:cNvSpPr>
                            <a:spLocks noChangeArrowheads="1"/>
                          </wps:cNvSpPr>
                          <wps:spPr bwMode="auto">
                            <a:xfrm>
                              <a:off x="361" y="2451"/>
                              <a:ext cx="1874" cy="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4112" w:rsidRDefault="00564112" w:rsidP="00C72BFA">
                                <w:pPr>
                                  <w:spacing w:before="120" w:after="0" w:line="240" w:lineRule="auto"/>
                                  <w:jc w:val="both"/>
                                </w:pPr>
                                <w:r>
                                  <w:rPr>
                                    <w:rFonts w:cs="Arial"/>
                                    <w:color w:val="000000"/>
                                    <w:sz w:val="16"/>
                                    <w:szCs w:val="16"/>
                                    <w:lang w:val="en-US"/>
                                  </w:rPr>
                                  <w:t>KeyEncryptionAlgorithm   {1}</w:t>
                                </w:r>
                              </w:p>
                            </w:txbxContent>
                          </wps:txbx>
                          <wps:bodyPr rot="0" vert="horz" wrap="none" lIns="0" tIns="0" rIns="0" bIns="0" anchor="t" anchorCtr="0">
                            <a:spAutoFit/>
                          </wps:bodyPr>
                        </wps:wsp>
                        <wps:wsp>
                          <wps:cNvPr id="98" name="Rectangle 77"/>
                          <wps:cNvSpPr>
                            <a:spLocks noChangeArrowheads="1"/>
                          </wps:cNvSpPr>
                          <wps:spPr bwMode="auto">
                            <a:xfrm>
                              <a:off x="281" y="2844"/>
                              <a:ext cx="3602" cy="281"/>
                            </a:xfrm>
                            <a:prstGeom prst="rect">
                              <a:avLst/>
                            </a:prstGeom>
                            <a:solidFill>
                              <a:srgbClr val="E8EE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 name="Rectangle 78"/>
                          <wps:cNvSpPr>
                            <a:spLocks noChangeArrowheads="1"/>
                          </wps:cNvSpPr>
                          <wps:spPr bwMode="auto">
                            <a:xfrm>
                              <a:off x="281" y="2844"/>
                              <a:ext cx="3602" cy="281"/>
                            </a:xfrm>
                            <a:prstGeom prst="rect">
                              <a:avLst/>
                            </a:prstGeom>
                            <a:noFill/>
                            <a:ln w="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Rectangle 79"/>
                          <wps:cNvSpPr>
                            <a:spLocks noChangeArrowheads="1"/>
                          </wps:cNvSpPr>
                          <wps:spPr bwMode="auto">
                            <a:xfrm>
                              <a:off x="361" y="2781"/>
                              <a:ext cx="1185" cy="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4112" w:rsidRDefault="00564112" w:rsidP="00C72BFA">
                                <w:pPr>
                                  <w:spacing w:before="120" w:after="0" w:line="240" w:lineRule="auto"/>
                                  <w:jc w:val="both"/>
                                </w:pPr>
                                <w:r>
                                  <w:rPr>
                                    <w:rFonts w:cs="Arial"/>
                                    <w:color w:val="000000"/>
                                    <w:sz w:val="16"/>
                                    <w:szCs w:val="16"/>
                                    <w:lang w:val="en-US"/>
                                  </w:rPr>
                                  <w:t>EncryptedKey   {1}</w:t>
                                </w:r>
                              </w:p>
                            </w:txbxContent>
                          </wps:txbx>
                          <wps:bodyPr rot="0" vert="horz" wrap="none" lIns="0" tIns="0" rIns="0" bIns="0" anchor="t" anchorCtr="0">
                            <a:spAutoFit/>
                          </wps:bodyPr>
                        </wps:wsp>
                        <wps:wsp>
                          <wps:cNvPr id="101" name="Rectangle 80"/>
                          <wps:cNvSpPr>
                            <a:spLocks noChangeArrowheads="1"/>
                          </wps:cNvSpPr>
                          <wps:spPr bwMode="auto">
                            <a:xfrm>
                              <a:off x="195" y="3434"/>
                              <a:ext cx="3803" cy="1534"/>
                            </a:xfrm>
                            <a:prstGeom prst="rect">
                              <a:avLst/>
                            </a:prstGeom>
                            <a:solidFill>
                              <a:srgbClr val="FFFF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 name="Rectangle 81"/>
                          <wps:cNvSpPr>
                            <a:spLocks noChangeArrowheads="1"/>
                          </wps:cNvSpPr>
                          <wps:spPr bwMode="auto">
                            <a:xfrm>
                              <a:off x="195" y="3434"/>
                              <a:ext cx="3803" cy="1534"/>
                            </a:xfrm>
                            <a:prstGeom prst="rect">
                              <a:avLst/>
                            </a:prstGeom>
                            <a:noFill/>
                            <a:ln w="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Rectangle 82"/>
                          <wps:cNvSpPr>
                            <a:spLocks noChangeArrowheads="1"/>
                          </wps:cNvSpPr>
                          <wps:spPr bwMode="auto">
                            <a:xfrm>
                              <a:off x="267" y="3387"/>
                              <a:ext cx="2655"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4112" w:rsidRDefault="00564112" w:rsidP="00C72BFA">
                                <w:pPr>
                                  <w:spacing w:before="120" w:after="0" w:line="240" w:lineRule="auto"/>
                                  <w:jc w:val="both"/>
                                </w:pPr>
                                <w:r>
                                  <w:rPr>
                                    <w:rFonts w:cs="Arial"/>
                                    <w:b/>
                                    <w:bCs/>
                                    <w:color w:val="000000"/>
                                    <w:sz w:val="24"/>
                                    <w:lang w:val="en-US"/>
                                  </w:rPr>
                                  <w:t>EncryptedContentInfo   {1}</w:t>
                                </w:r>
                              </w:p>
                            </w:txbxContent>
                          </wps:txbx>
                          <wps:bodyPr rot="0" vert="horz" wrap="none" lIns="0" tIns="0" rIns="0" bIns="0" anchor="t" anchorCtr="0">
                            <a:spAutoFit/>
                          </wps:bodyPr>
                        </wps:wsp>
                        <wps:wsp>
                          <wps:cNvPr id="104" name="Rectangle 83"/>
                          <wps:cNvSpPr>
                            <a:spLocks noChangeArrowheads="1"/>
                          </wps:cNvSpPr>
                          <wps:spPr bwMode="auto">
                            <a:xfrm>
                              <a:off x="195" y="5083"/>
                              <a:ext cx="3803" cy="425"/>
                            </a:xfrm>
                            <a:prstGeom prst="rect">
                              <a:avLst/>
                            </a:prstGeom>
                            <a:solidFill>
                              <a:srgbClr val="E8EE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 name="Rectangle 84"/>
                          <wps:cNvSpPr>
                            <a:spLocks noChangeArrowheads="1"/>
                          </wps:cNvSpPr>
                          <wps:spPr bwMode="auto">
                            <a:xfrm>
                              <a:off x="195" y="5083"/>
                              <a:ext cx="3803" cy="425"/>
                            </a:xfrm>
                            <a:prstGeom prst="rect">
                              <a:avLst/>
                            </a:prstGeom>
                            <a:noFill/>
                            <a:ln w="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Rectangle 85"/>
                          <wps:cNvSpPr>
                            <a:spLocks noChangeArrowheads="1"/>
                          </wps:cNvSpPr>
                          <wps:spPr bwMode="auto">
                            <a:xfrm>
                              <a:off x="267" y="5088"/>
                              <a:ext cx="1151" cy="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4112" w:rsidRDefault="00564112" w:rsidP="00C72BFA">
                                <w:pPr>
                                  <w:spacing w:before="120" w:after="0" w:line="240" w:lineRule="auto"/>
                                  <w:jc w:val="both"/>
                                </w:pPr>
                                <w:r>
                                  <w:rPr>
                                    <w:rFonts w:cs="Arial"/>
                                    <w:color w:val="000000"/>
                                    <w:sz w:val="16"/>
                                    <w:szCs w:val="16"/>
                                    <w:lang w:val="en-US"/>
                                  </w:rPr>
                                  <w:t>Attributes   {0, m}</w:t>
                                </w:r>
                              </w:p>
                            </w:txbxContent>
                          </wps:txbx>
                          <wps:bodyPr rot="0" vert="horz" wrap="none" lIns="0" tIns="0" rIns="0" bIns="0" anchor="t" anchorCtr="0">
                            <a:spAutoFit/>
                          </wps:bodyPr>
                        </wps:wsp>
                        <wps:wsp>
                          <wps:cNvPr id="107" name="Rectangle 86"/>
                          <wps:cNvSpPr>
                            <a:spLocks noChangeArrowheads="1"/>
                          </wps:cNvSpPr>
                          <wps:spPr bwMode="auto">
                            <a:xfrm>
                              <a:off x="281" y="3859"/>
                              <a:ext cx="3602" cy="288"/>
                            </a:xfrm>
                            <a:prstGeom prst="rect">
                              <a:avLst/>
                            </a:prstGeom>
                            <a:solidFill>
                              <a:srgbClr val="E8EE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 name="Rectangle 87"/>
                          <wps:cNvSpPr>
                            <a:spLocks noChangeArrowheads="1"/>
                          </wps:cNvSpPr>
                          <wps:spPr bwMode="auto">
                            <a:xfrm>
                              <a:off x="281" y="3844"/>
                              <a:ext cx="3602" cy="288"/>
                            </a:xfrm>
                            <a:prstGeom prst="rect">
                              <a:avLst/>
                            </a:prstGeom>
                            <a:noFill/>
                            <a:ln w="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 name="Rectangle 88"/>
                          <wps:cNvSpPr>
                            <a:spLocks noChangeArrowheads="1"/>
                          </wps:cNvSpPr>
                          <wps:spPr bwMode="auto">
                            <a:xfrm>
                              <a:off x="361" y="3789"/>
                              <a:ext cx="1129" cy="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4112" w:rsidRDefault="00564112" w:rsidP="00C72BFA">
                                <w:pPr>
                                  <w:spacing w:before="120" w:after="0" w:line="240" w:lineRule="auto"/>
                                  <w:jc w:val="both"/>
                                </w:pPr>
                                <w:r>
                                  <w:rPr>
                                    <w:rFonts w:cs="Arial"/>
                                    <w:color w:val="000000"/>
                                    <w:sz w:val="16"/>
                                    <w:szCs w:val="16"/>
                                    <w:lang w:val="en-US"/>
                                  </w:rPr>
                                  <w:t>ContentType   {1}</w:t>
                                </w:r>
                              </w:p>
                            </w:txbxContent>
                          </wps:txbx>
                          <wps:bodyPr rot="0" vert="horz" wrap="none" lIns="0" tIns="0" rIns="0" bIns="0" anchor="t" anchorCtr="0">
                            <a:spAutoFit/>
                          </wps:bodyPr>
                        </wps:wsp>
                        <wps:wsp>
                          <wps:cNvPr id="110" name="Rectangle 89"/>
                          <wps:cNvSpPr>
                            <a:spLocks noChangeArrowheads="1"/>
                          </wps:cNvSpPr>
                          <wps:spPr bwMode="auto">
                            <a:xfrm>
                              <a:off x="281" y="4205"/>
                              <a:ext cx="3602" cy="281"/>
                            </a:xfrm>
                            <a:prstGeom prst="rect">
                              <a:avLst/>
                            </a:prstGeom>
                            <a:solidFill>
                              <a:srgbClr val="E8EE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 name="Rectangle 90"/>
                          <wps:cNvSpPr>
                            <a:spLocks noChangeArrowheads="1"/>
                          </wps:cNvSpPr>
                          <wps:spPr bwMode="auto">
                            <a:xfrm>
                              <a:off x="281" y="4205"/>
                              <a:ext cx="3602" cy="281"/>
                            </a:xfrm>
                            <a:prstGeom prst="rect">
                              <a:avLst/>
                            </a:prstGeom>
                            <a:noFill/>
                            <a:ln w="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 name="Rectangle 91"/>
                          <wps:cNvSpPr>
                            <a:spLocks noChangeArrowheads="1"/>
                          </wps:cNvSpPr>
                          <wps:spPr bwMode="auto">
                            <a:xfrm>
                              <a:off x="361" y="4149"/>
                              <a:ext cx="2163" cy="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4112" w:rsidRDefault="00564112" w:rsidP="00C72BFA">
                                <w:pPr>
                                  <w:spacing w:before="120" w:after="0" w:line="240" w:lineRule="auto"/>
                                  <w:jc w:val="both"/>
                                </w:pPr>
                                <w:r>
                                  <w:rPr>
                                    <w:rFonts w:cs="Arial"/>
                                    <w:color w:val="000000"/>
                                    <w:sz w:val="16"/>
                                    <w:szCs w:val="16"/>
                                    <w:lang w:val="en-US"/>
                                  </w:rPr>
                                  <w:t>ContentEncryptionAlgorithm   {1}</w:t>
                                </w:r>
                              </w:p>
                            </w:txbxContent>
                          </wps:txbx>
                          <wps:bodyPr rot="0" vert="horz" wrap="none" lIns="0" tIns="0" rIns="0" bIns="0" anchor="t" anchorCtr="0">
                            <a:spAutoFit/>
                          </wps:bodyPr>
                        </wps:wsp>
                        <wps:wsp>
                          <wps:cNvPr id="113" name="Rectangle 92"/>
                          <wps:cNvSpPr>
                            <a:spLocks noChangeArrowheads="1"/>
                          </wps:cNvSpPr>
                          <wps:spPr bwMode="auto">
                            <a:xfrm>
                              <a:off x="281" y="4543"/>
                              <a:ext cx="3602" cy="281"/>
                            </a:xfrm>
                            <a:prstGeom prst="rect">
                              <a:avLst/>
                            </a:prstGeom>
                            <a:solidFill>
                              <a:srgbClr val="E8EE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 name="Rectangle 93"/>
                          <wps:cNvSpPr>
                            <a:spLocks noChangeArrowheads="1"/>
                          </wps:cNvSpPr>
                          <wps:spPr bwMode="auto">
                            <a:xfrm>
                              <a:off x="281" y="4543"/>
                              <a:ext cx="3602" cy="281"/>
                            </a:xfrm>
                            <a:prstGeom prst="rect">
                              <a:avLst/>
                            </a:prstGeom>
                            <a:noFill/>
                            <a:ln w="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 name="Rectangle 94"/>
                          <wps:cNvSpPr>
                            <a:spLocks noChangeArrowheads="1"/>
                          </wps:cNvSpPr>
                          <wps:spPr bwMode="auto">
                            <a:xfrm>
                              <a:off x="361" y="4488"/>
                              <a:ext cx="1475" cy="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4112" w:rsidRDefault="00564112" w:rsidP="00C72BFA">
                                <w:pPr>
                                  <w:spacing w:before="120" w:after="0" w:line="240" w:lineRule="auto"/>
                                  <w:jc w:val="both"/>
                                </w:pPr>
                                <w:r>
                                  <w:rPr>
                                    <w:rFonts w:cs="Arial"/>
                                    <w:color w:val="000000"/>
                                    <w:sz w:val="16"/>
                                    <w:szCs w:val="16"/>
                                    <w:lang w:val="en-US"/>
                                  </w:rPr>
                                  <w:t>EncryptedContent   {1}</w:t>
                                </w:r>
                              </w:p>
                            </w:txbxContent>
                          </wps:txbx>
                          <wps:bodyPr rot="0" vert="horz" wrap="none" lIns="0" tIns="0" rIns="0" bIns="0" anchor="t" anchorCtr="0">
                            <a:spAutoFit/>
                          </wps:bodyPr>
                        </wps:wsp>
                      </wpg:wgp>
                      <wps:wsp>
                        <wps:cNvPr id="116" name="Rectangle 95"/>
                        <wps:cNvSpPr>
                          <a:spLocks noChangeArrowheads="1"/>
                        </wps:cNvSpPr>
                        <wps:spPr bwMode="auto">
                          <a:xfrm>
                            <a:off x="128270" y="3347720"/>
                            <a:ext cx="2414905" cy="269875"/>
                          </a:xfrm>
                          <a:prstGeom prst="rect">
                            <a:avLst/>
                          </a:prstGeom>
                          <a:noFill/>
                          <a:ln w="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 name="Rectangle 96"/>
                        <wps:cNvSpPr>
                          <a:spLocks noChangeArrowheads="1"/>
                        </wps:cNvSpPr>
                        <wps:spPr bwMode="auto">
                          <a:xfrm>
                            <a:off x="193040" y="3358515"/>
                            <a:ext cx="69405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4112" w:rsidRDefault="00564112" w:rsidP="00C72BFA">
                              <w:pPr>
                                <w:spacing w:before="120" w:after="0" w:line="240" w:lineRule="auto"/>
                                <w:jc w:val="both"/>
                              </w:pPr>
                              <w:r w:rsidRPr="00C92787">
                                <w:rPr>
                                  <w:rFonts w:cs="Arial"/>
                                  <w:color w:val="000000"/>
                                  <w:sz w:val="16"/>
                                  <w:szCs w:val="16"/>
                                  <w:lang w:val="en-US"/>
                                </w:rPr>
                                <w:t>SignersInfo</w:t>
                              </w:r>
                              <w:r>
                                <w:rPr>
                                  <w:rFonts w:cs="Arial"/>
                                  <w:color w:val="000000"/>
                                  <w:sz w:val="16"/>
                                  <w:szCs w:val="16"/>
                                  <w:lang w:val="en-US"/>
                                </w:rPr>
                                <w:t xml:space="preserve">  {0, l}</w:t>
                              </w:r>
                            </w:p>
                          </w:txbxContent>
                        </wps:txbx>
                        <wps:bodyPr rot="0" vert="horz" wrap="none" lIns="0" tIns="0" rIns="0" bIns="0" anchor="t" anchorCtr="0">
                          <a:spAutoFit/>
                        </wps:bodyPr>
                      </wps:wsp>
                    </wpc:wpc>
                  </a:graphicData>
                </a:graphic>
              </wp:inline>
            </w:drawing>
          </mc:Choice>
          <mc:Fallback>
            <w:pict>
              <v:group id="Lienzo 118" o:spid="_x0000_s1026" editas="canvas" style="width:223.95pt;height:299.25pt;mso-position-horizontal-relative:char;mso-position-vertical-relative:line" coordsize="28441,38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8441;height:38004;visibility:visible;mso-wrap-style:square">
                  <v:fill o:detectmouseclick="t"/>
                  <v:path o:connecttype="none"/>
                </v:shape>
                <v:group id="Group 55" o:spid="_x0000_s1028" style="position:absolute;left:228;top:768;width:26994;height:35884" coordorigin="29,475" coordsize="4251,56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rect id="Rectangle 56" o:spid="_x0000_s1029" style="position:absolute;left:29;top:475;width:4251;height:5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SZdMQA&#10;AADbAAAADwAAAGRycy9kb3ducmV2LnhtbESPQWsCMRSE74X+h/CEXopmK6XKapRSEEqhoqvo9bF5&#10;ZleTl2WTutt/3wgFj8PMfMPMl72z4kptqD0reBllIIhLr2s2Cva71XAKIkRkjdYzKfilAMvF48Mc&#10;c+073tK1iEYkCIccFVQxNrmUoazIYRj5hjh5J986jEm2RuoWuwR3Vo6z7E06rDktVNjQR0Xlpfhx&#10;Cr6tWVn9WtBhvVs/jzfH7sxfRqmnQf8+AxGpj/fwf/tTK5hM4PYl/Q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UmXTEAAAA2wAAAA8AAAAAAAAAAAAAAAAAmAIAAGRycy9k&#10;b3ducmV2LnhtbFBLBQYAAAAABAAEAPUAAACJAwAAAAA=&#10;" fillcolor="#e8eef7" stroked="f"/>
                  <v:rect id="Rectangle 57" o:spid="_x0000_s1030" style="position:absolute;left:29;top:475;width:4251;height:5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4NZ8IA&#10;AADbAAAADwAAAGRycy9kb3ducmV2LnhtbERPy2rCQBTdC/2H4RbcSJ2oaCV1FFsICC4kaaHbS+aa&#10;hGTuhMzk0b/vLASXh/M+nCbTiIE6V1lWsFpGIIhzqysuFPx8J297EM4ja2wsk4I/cnA6vswOGGs7&#10;ckpD5gsRQtjFqKD0vo2ldHlJBt3StsSBu9vOoA+wK6TucAzhppHrKNpJgxWHhhJb+iopr7PeKPhN&#10;Nvft56JO63qszL5vh/F6uyk1f53OHyA8Tf4pfrgvWsF7GBu+hB8g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Xg1nwgAAANsAAAAPAAAAAAAAAAAAAAAAAJgCAABkcnMvZG93&#10;bnJldi54bWxQSwUGAAAAAAQABAD1AAAAhwMAAAAA&#10;" filled="f" strokeweight="19e-5mm"/>
                  <v:rect id="Rectangle 58" o:spid="_x0000_s1031" style="position:absolute;left:108;top:475;width:3398;height:3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K7X8MA&#10;AADbAAAADwAAAGRycy9kb3ducmV2LnhtbESP0WoCMRRE3wv+Q7hC32p2S7Hu1ihWKIrgg9oPuGxu&#10;N1s3N2sSdfv3Rij4OMzMGWY6720rLuRD41hBPspAEFdON1wr+D58vUxAhIissXVMCv4owHw2eJpi&#10;qd2Vd3TZx1okCIcSFZgYu1LKUBmyGEauI07ej/MWY5K+ltrjNcFtK1+zbCwtNpwWDHa0NFQd92er&#10;gD5Xu+J3EcxW+jzk2824eFudlHoe9osPEJH6+Aj/t9dawXsB9y/pB8j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XK7X8MAAADbAAAADwAAAAAAAAAAAAAAAACYAgAAZHJzL2Rv&#10;d25yZXYueG1sUEsFBgAAAAAEAAQA9QAAAIgDAAAAAA==&#10;" filled="f" stroked="f">
                    <v:textbox inset="0,0,0,0">
                      <w:txbxContent>
                        <w:p w:rsidR="00564112" w:rsidRDefault="00564112" w:rsidP="00C72BFA">
                          <w:pPr>
                            <w:spacing w:before="120" w:after="0" w:line="240" w:lineRule="auto"/>
                            <w:jc w:val="both"/>
                          </w:pPr>
                          <w:r>
                            <w:rPr>
                              <w:rFonts w:cs="Arial"/>
                              <w:b/>
                              <w:bCs/>
                              <w:color w:val="000000"/>
                              <w:sz w:val="24"/>
                              <w:lang w:val="en-US"/>
                            </w:rPr>
                            <w:t>SignedAndEnvelopedContentType</w:t>
                          </w:r>
                        </w:p>
                      </w:txbxContent>
                    </v:textbox>
                  </v:rect>
                  <v:rect id="Rectangle 59" o:spid="_x0000_s1032" style="position:absolute;left:253;top:1469;width:3803;height:1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MzJsAA&#10;AADbAAAADwAAAGRycy9kb3ducmV2LnhtbERPy2oCMRTdF/yHcIXuaqJIkdEoorRIuyj1sb8k15nR&#10;yc04yTz6982i0OXhvFebwVWioyaUnjVMJwoEsfG25FzD+fT2sgARIrLFyjNp+KEAm/XoaYWZ9T1/&#10;U3eMuUghHDLUUMRYZ1IGU5DDMPE1ceKuvnEYE2xyaRvsU7ir5EypV+mw5NRQYE27gsz92DoNSn2Y&#10;9+7Wm8/95fHVzvZtOR9arZ/Hw3YJItIQ/8V/7oPVsEjr05f0A+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nMzJsAAAADbAAAADwAAAAAAAAAAAAAAAACYAgAAZHJzL2Rvd25y&#10;ZXYueG1sUEsFBgAAAAAEAAQA9QAAAIUDAAAAAA==&#10;" fillcolor="#ff9" stroked="f"/>
                  <v:rect id="Rectangle 60" o:spid="_x0000_s1033" style="position:absolute;left:253;top:1469;width:3803;height:1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HU3cMA&#10;AADbAAAADwAAAGRycy9kb3ducmV2LnhtbESPQYvCMBSE74L/ITxhL6KpK0qpRtldEAQPYl3Y66N5&#10;tqXNS2li2/33RhA8DjPzDbPdD6YWHbWutKxgMY9AEGdWl5wr+L0eZjEI55E11pZJwT852O/Goy0m&#10;2vZ8oS71uQgQdgkqKLxvEildVpBBN7cNcfButjXog2xzqVvsA9zU8jOK1tJgyWGhwIZ+Csqq9G4U&#10;/B2Wt9X3tLpUVV+a+N50/el8VupjMnxtQHga/Dv8ah+1gngBzy/hB8jd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HU3cMAAADbAAAADwAAAAAAAAAAAAAAAACYAgAAZHJzL2Rv&#10;d25yZXYueG1sUEsFBgAAAAAEAAQA9QAAAIgDAAAAAA==&#10;" filled="f" strokeweight="19e-5mm"/>
                  <v:rect id="Rectangle 61" o:spid="_x0000_s1034" style="position:absolute;left:224;top:1433;width:3803;height:1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0IysQA&#10;AADbAAAADwAAAGRycy9kb3ducmV2LnhtbESPT2sCMRTE74LfITzBmyYuRWRrlFJpKfYgte39kbzu&#10;brt5WTfZP/32Rij0OMzMb5jtfnS16KkNlWcNq6UCQWy8rbjQ8PH+tNiACBHZYu2ZNPxSgP1uOtli&#10;bv3Ab9SfYyEShEOOGsoYm1zKYEpyGJa+IU7el28dxiTbQtoWhwR3tcyUWkuHFaeFEht6LMn8nDun&#10;Qamjee6/B/N6+LycuuzQVXdjp/V8Nj7cg4g0xv/wX/vFathkcPuSfoD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tCMrEAAAA2wAAAA8AAAAAAAAAAAAAAAAAmAIAAGRycy9k&#10;b3ducmV2LnhtbFBLBQYAAAAABAAEAPUAAACJAwAAAAA=&#10;" fillcolor="#ff9" stroked="f"/>
                  <v:rect id="Rectangle 62" o:spid="_x0000_s1035" style="position:absolute;left:224;top:1433;width:3803;height:1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vMcMA&#10;AADbAAAADwAAAGRycy9kb3ducmV2LnhtbESPQYvCMBSE78L+h/AW9iKauqKUapRdQRA8iHVhr4/m&#10;2ZY2L6WJbf33RhA8DjPzDbPeDqYWHbWutKxgNo1AEGdWl5wr+LvsJzEI55E11pZJwZ0cbDcfozUm&#10;2vZ8pi71uQgQdgkqKLxvEildVpBBN7UNcfCutjXog2xzqVvsA9zU8juKltJgyWGhwIZ2BWVVejMK&#10;/vfz6+J3XJ2rqi9NfGu6/ng6KfX1OfysQHga/Dv8ah+0gngOzy/hB8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vMcMAAADbAAAADwAAAAAAAAAAAAAAAACYAgAAZHJzL2Rv&#10;d25yZXYueG1sUEsFBgAAAAAEAAQA9QAAAIgDAAAAAA==&#10;" filled="f" strokeweight="19e-5mm"/>
                  <v:rect id="Rectangle 63" o:spid="_x0000_s1036" style="position:absolute;left:195;top:1411;width:3803;height:1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g1JcQA&#10;AADbAAAADwAAAGRycy9kb3ducmV2LnhtbESPT2sCMRTE7wW/Q3iCt5ooUmRrFFEsxR5K1d4fyevu&#10;1s3Lusn+6bdvCgWPw8z8hlltBleJjppQetYwmyoQxMbbknMNl/PhcQkiRGSLlWfS8EMBNuvRwwoz&#10;63v+oO4Uc5EgHDLUUMRYZ1IGU5DDMPU1cfK+fOMwJtnk0jbYJ7ir5FypJ+mw5LRQYE27gsz11DoN&#10;Sh3NS/fdm7f95+29ne/bcjG0Wk/Gw/YZRKQh3sP/7VerYbmAvy/pB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INSXEAAAA2wAAAA8AAAAAAAAAAAAAAAAAmAIAAGRycy9k&#10;b3ducmV2LnhtbFBLBQYAAAAABAAEAPUAAACJAwAAAAA=&#10;" fillcolor="#ff9" stroked="f"/>
                  <v:rect id="Rectangle 64" o:spid="_x0000_s1037" style="position:absolute;left:195;top:1396;width:3803;height:1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rS3sMA&#10;AADbAAAADwAAAGRycy9kb3ducmV2LnhtbESPQYvCMBSE78L+h/AW9iKauqKUapRdQRA8iHVhr4/m&#10;2ZY2L6WJbf33RhA8DjPzDbPeDqYWHbWutKxgNo1AEGdWl5wr+LvsJzEI55E11pZJwZ0cbDcfozUm&#10;2vZ8pi71uQgQdgkqKLxvEildVpBBN7UNcfCutjXog2xzqVvsA9zU8juKltJgyWGhwIZ2BWVVejMK&#10;/vfz6+J3XJ2rqi9NfGu6/ng6KfX1OfysQHga/Dv8ah+0gngBzy/hB8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rS3sMAAADbAAAADwAAAAAAAAAAAAAAAACYAgAAZHJzL2Rv&#10;d25yZXYueG1sUEsFBgAAAAAEAAQA9QAAAIgDAAAAAA==&#10;" filled="f" strokeweight="19e-5mm"/>
                  <v:rect id="Rectangle 65" o:spid="_x0000_s1038" style="position:absolute;left:267;top:1356;width:2028;height:4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m+6sAA&#10;AADbAAAADwAAAGRycy9kb3ducmV2LnhtbESPzYoCMRCE7wu+Q2hhb2tGDzLMGkUEQWUvjj5AM+n5&#10;YZPOkERnfHsjCB6LqvqKWm1Ga8SdfOgcK5jPMhDEldMdNwqul/1PDiJEZI3GMSl4UIDNevK1wkK7&#10;gc90L2MjEoRDgQraGPtCylC1ZDHMXE+cvNp5izFJ30jtcUhwa+Qiy5bSYsdpocWedi1V/+XNKpCX&#10;cj/kpfGZOy3qP3M8nGtySn1Px+0viEhj/ITf7YNWkC/h9SX9AL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Jm+6sAAAADbAAAADwAAAAAAAAAAAAAAAACYAgAAZHJzL2Rvd25y&#10;ZXYueG1sUEsFBgAAAAAEAAQA9QAAAIUDAAAAAA==&#10;" filled="f" stroked="f">
                    <v:textbox style="mso-fit-shape-to-text:t" inset="0,0,0,0">
                      <w:txbxContent>
                        <w:p w:rsidR="00564112" w:rsidRDefault="00564112" w:rsidP="00C72BFA">
                          <w:pPr>
                            <w:spacing w:before="120" w:after="0" w:line="240" w:lineRule="auto"/>
                            <w:jc w:val="both"/>
                          </w:pPr>
                          <w:r>
                            <w:rPr>
                              <w:rFonts w:cs="Arial"/>
                              <w:b/>
                              <w:bCs/>
                              <w:color w:val="000000"/>
                              <w:sz w:val="24"/>
                              <w:lang w:val="en-US"/>
                            </w:rPr>
                            <w:t>RecipientInfo   {1, n}</w:t>
                          </w:r>
                        </w:p>
                      </w:txbxContent>
                    </v:textbox>
                  </v:rect>
                  <v:rect id="Rectangle 66" o:spid="_x0000_s1039" style="position:absolute;left:195;top:995;width:38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TpMsQA&#10;AADbAAAADwAAAGRycy9kb3ducmV2LnhtbESPQYvCMBSE78L+h/AWvIimruiWrlHWBUHwIOqC10fz&#10;bEubl9LEtv57Iwgeh5n5hlmue1OJlhpXWFYwnUQgiFOrC84U/J+34xiE88gaK8uk4E4O1quPwRIT&#10;bTs+UnvymQgQdgkqyL2vEyldmpNBN7E1cfCutjHog2wyqRvsAtxU8iuKFtJgwWEhx5r+ckrL080o&#10;uGxn1/lmVB7LsitMfKvbbn84KDX87H9/QHjq/Tv8au+0gvgbnl/CD5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U6TLEAAAA2wAAAA8AAAAAAAAAAAAAAAAAmAIAAGRycy9k&#10;b3ducmV2LnhtbFBLBQYAAAAABAAEAPUAAACJAwAAAAA=&#10;" filled="f" strokeweight="19e-5mm"/>
                  <v:rect id="Rectangle 67" o:spid="_x0000_s1040" style="position:absolute;left:267;top:939;width:785;height:3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qPA74A&#10;AADbAAAADwAAAGRycy9kb3ducmV2LnhtbERPy4rCMBTdC/5DuAPuNB0XUjpGGQYKHXFj9QMuze2D&#10;SW5KEm3n781CcHk47/1xtkY8yIfBsYLPTQaCuHF64E7B7VqucxAhIms0jknBPwU4HpaLPRbaTXyh&#10;Rx07kUI4FKigj3EspAxNTxbDxo3EiWudtxgT9J3UHqcUbo3cZtlOWhw4NfQ40k9PzV99twrktS6n&#10;vDY+c6dteza/1aUlp9TqY/7+AhFpjm/xy11pBXkam76kHyAPT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JKjwO+AAAA2wAAAA8AAAAAAAAAAAAAAAAAmAIAAGRycy9kb3ducmV2&#10;LnhtbFBLBQYAAAAABAAEAPUAAACDAwAAAAA=&#10;" filled="f" stroked="f">
                    <v:textbox style="mso-fit-shape-to-text:t" inset="0,0,0,0">
                      <w:txbxContent>
                        <w:p w:rsidR="00564112" w:rsidRDefault="00564112" w:rsidP="00C72BFA">
                          <w:pPr>
                            <w:spacing w:before="120" w:after="0" w:line="240" w:lineRule="auto"/>
                            <w:jc w:val="both"/>
                          </w:pPr>
                          <w:r>
                            <w:rPr>
                              <w:rFonts w:cs="Arial"/>
                              <w:color w:val="000000"/>
                              <w:sz w:val="16"/>
                              <w:szCs w:val="16"/>
                              <w:lang w:val="en-US"/>
                            </w:rPr>
                            <w:t>Version   {1}</w:t>
                          </w:r>
                        </w:p>
                      </w:txbxContent>
                    </v:textbox>
                  </v:rect>
                  <v:rect id="Rectangle 68" o:spid="_x0000_s1041" style="position:absolute;left:281;top:1822;width:3602;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LYusQA&#10;AADbAAAADwAAAGRycy9kb3ducmV2LnhtbESPQWsCMRSE74X+h/CEXopmK6XoapRSEEqhoqvo9bF5&#10;ZleTl2WTutt/3wgFj8PMfMPMl72z4kptqD0reBllIIhLr2s2Cva71XACIkRkjdYzKfilAMvF48Mc&#10;c+073tK1iEYkCIccFVQxNrmUoazIYRj5hjh5J986jEm2RuoWuwR3Vo6z7E06rDktVNjQR0Xlpfhx&#10;Cr6tWVn9WtBhvVs/jzfH7sxfRqmnQf8+AxGpj/fwf/tTK5hM4fYl/Q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S2LrEAAAA2wAAAA8AAAAAAAAAAAAAAAAAmAIAAGRycy9k&#10;b3ducmV2LnhtbFBLBQYAAAAABAAEAPUAAACJAwAAAAA=&#10;" fillcolor="#e8eef7" stroked="f"/>
                  <v:rect id="Rectangle 69" o:spid="_x0000_s1042" style="position:absolute;left:281;top:1822;width:3602;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Tnm8EA&#10;AADbAAAADwAAAGRycy9kb3ducmV2LnhtbERPy4rCMBTdD8w/hDvgZtBUB0Vro6ggDLgQnQG3l+b2&#10;QZub0sS2/r1ZCC4P551sB1OLjlpXWlYwnUQgiFOrS84V/P8dx0sQziNrrC2Tggc52G4+PxKMte35&#10;Qt3V5yKEsItRQeF9E0vp0oIMuoltiAOX2dagD7DNpW6xD+GmlrMoWkiDJYeGAhs6FJRW17tRcDv+&#10;ZPP9d3Wpqr40y3vT9afzWanR17Bbg/A0+Lf45f7VClZhffgSfoD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k55vBAAAA2wAAAA8AAAAAAAAAAAAAAAAAmAIAAGRycy9kb3du&#10;cmV2LnhtbFBLBQYAAAAABAAEAPUAAACGAwAAAAA=&#10;" filled="f" strokeweight="19e-5mm"/>
                  <v:rect id="Rectangle 70" o:spid="_x0000_s1043" style="position:absolute;left:361;top:1759;width:785;height:3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mwQ8AA&#10;AADbAAAADwAAAGRycy9kb3ducmV2LnhtbESPzYoCMRCE7wu+Q2jB25rRw+KORhFB0MWLow/QTHp+&#10;MOkMSXTGtzeCsMeiqr6iVpvBGvEgH1rHCmbTDARx6XTLtYLrZf+9ABEiskbjmBQ8KcBmPfpaYa5d&#10;z2d6FLEWCcIhRwVNjF0uZSgbshimriNOXuW8xZikr6X22Ce4NXKeZT/SYstpocGOdg2Vt+JuFchL&#10;se8XhfGZ+5tXJ3M8nCtySk3Gw3YJItIQ/8Of9kEr+J3B+0v6AX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mwQ8AAAADbAAAADwAAAAAAAAAAAAAAAACYAgAAZHJzL2Rvd25y&#10;ZXYueG1sUEsFBgAAAAAEAAQA9QAAAIUDAAAAAA==&#10;" filled="f" stroked="f">
                    <v:textbox style="mso-fit-shape-to-text:t" inset="0,0,0,0">
                      <w:txbxContent>
                        <w:p w:rsidR="00564112" w:rsidRDefault="00564112" w:rsidP="00C72BFA">
                          <w:pPr>
                            <w:spacing w:before="120" w:after="0" w:line="240" w:lineRule="auto"/>
                            <w:jc w:val="both"/>
                          </w:pPr>
                          <w:r>
                            <w:rPr>
                              <w:rFonts w:cs="Arial"/>
                              <w:color w:val="000000"/>
                              <w:sz w:val="16"/>
                              <w:szCs w:val="16"/>
                              <w:lang w:val="en-US"/>
                            </w:rPr>
                            <w:t>Version   {1}</w:t>
                          </w:r>
                        </w:p>
                      </w:txbxContent>
                    </v:textbox>
                  </v:rect>
                  <v:rect id="Rectangle 71" o:spid="_x0000_s1044" style="position:absolute;left:281;top:2160;width:3602;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cFsQA&#10;AADbAAAADwAAAGRycy9kb3ducmV2LnhtbESPUWvCMBSF3wf+h3CFvYyZrsjYqlFEEMZgMuvQ10tz&#10;TbslN6XJbP33Rhjs8XDO+Q5nvhycFWfqQuNZwdMkA0Fced2wUfC13zy+gAgRWaP1TAouFGC5GN3N&#10;sdC+5x2dy2hEgnAoUEEdY1tIGaqaHIaJb4mTd/Kdw5hkZ6TusE9wZ2WeZc/SYcNpocaW1jVVP+Wv&#10;U/BhzcbqaUmH7X77kH8e+29+N0rdj4fVDESkIf6H/9pvWsFrDrcv6Qf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v3BbEAAAA2wAAAA8AAAAAAAAAAAAAAAAAmAIAAGRycy9k&#10;b3ducmV2LnhtbFBLBQYAAAAABAAEAPUAAACJAwAAAAA=&#10;" fillcolor="#e8eef7" stroked="f"/>
                  <v:rect id="Rectangle 72" o:spid="_x0000_s1045" style="position:absolute;left:281;top:2160;width:3602;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57MQA&#10;AADbAAAADwAAAGRycy9kb3ducmV2LnhtbESPT4vCMBTE7wt+h/AEL4umKitajaKCsOBB/ANeH82z&#10;LW1eShPb+u3NgrDHYWZ+w6w2nSlFQ7XLLSsYjyIQxInVOacKbtfDcA7CeWSNpWVS8CIHm3Xva4Wx&#10;ti2fqbn4VAQIuxgVZN5XsZQuycigG9mKOHgPWxv0Qdap1DW2AW5KOYmimTSYc1jIsKJ9RklxeRoF&#10;98P08bP7Ls5F0eZm/qya9ng6KTXod9slCE+d/w9/2r9awWIKf1/CD5Dr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2eezEAAAA2wAAAA8AAAAAAAAAAAAAAAAAmAIAAGRycy9k&#10;b3ducmV2LnhtbFBLBQYAAAAABAAEAPUAAACJAwAAAAA=&#10;" filled="f" strokeweight="19e-5mm"/>
                  <v:rect id="Rectangle 73" o:spid="_x0000_s1046" style="position:absolute;left:361;top:2105;width:1830;height:3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4T28EA&#10;AADbAAAADwAAAGRycy9kb3ducmV2LnhtbESPzYoCMRCE7wu+Q2jB25pRZNHRKCIIKntx9AGaSc8P&#10;Jp0hyTqzb2+EhT0WVfUVtdkN1ogn+dA6VjCbZiCIS6dbrhXcb8fPJYgQkTUax6TglwLstqOPDeba&#10;9XylZxFrkSAcclTQxNjlUoayIYth6jri5FXOW4xJ+lpqj32CWyPnWfYlLbacFhrs6NBQ+Sh+rAJ5&#10;K479sjA+c5d59W3Op2tFTqnJeNivQUQa4n/4r33SClYL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eE9vBAAAA2wAAAA8AAAAAAAAAAAAAAAAAmAIAAGRycy9kb3du&#10;cmV2LnhtbFBLBQYAAAAABAAEAPUAAACGAwAAAAA=&#10;" filled="f" stroked="f">
                    <v:textbox style="mso-fit-shape-to-text:t" inset="0,0,0,0">
                      <w:txbxContent>
                        <w:p w:rsidR="00564112" w:rsidRDefault="00564112" w:rsidP="00C72BFA">
                          <w:pPr>
                            <w:spacing w:before="120" w:after="0" w:line="240" w:lineRule="auto"/>
                            <w:jc w:val="both"/>
                          </w:pPr>
                          <w:r>
                            <w:rPr>
                              <w:rFonts w:cs="Arial"/>
                              <w:color w:val="000000"/>
                              <w:sz w:val="16"/>
                              <w:szCs w:val="16"/>
                              <w:lang w:val="en-US"/>
                            </w:rPr>
                            <w:t>I</w:t>
                          </w:r>
                          <w:r w:rsidRPr="00690BA7">
                            <w:rPr>
                              <w:rFonts w:cs="Arial"/>
                              <w:color w:val="000000"/>
                              <w:sz w:val="16"/>
                              <w:szCs w:val="16"/>
                              <w:lang w:val="en-US"/>
                            </w:rPr>
                            <w:t xml:space="preserve">ssuerAndSerialNumber </w:t>
                          </w:r>
                          <w:r>
                            <w:rPr>
                              <w:rFonts w:cs="Arial"/>
                              <w:color w:val="000000"/>
                              <w:sz w:val="16"/>
                              <w:szCs w:val="16"/>
                              <w:lang w:val="en-US"/>
                            </w:rPr>
                            <w:t xml:space="preserve">  {1}</w:t>
                          </w:r>
                        </w:p>
                      </w:txbxContent>
                    </v:textbox>
                  </v:rect>
                  <v:rect id="Rectangle 74" o:spid="_x0000_s1047" style="position:absolute;left:281;top:2498;width:3602;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ZEYsUA&#10;AADbAAAADwAAAGRycy9kb3ducmV2LnhtbESPQWsCMRSE74X+h/AKXkrNKq3oapQiCCIo7Vr0+ti8&#10;ZrdNXpZNdLf/3hQKPQ4z8w2zWPXOiiu1ofasYDTMQBCXXtdsFHwcN09TECEia7SeScEPBVgt7+8W&#10;mGvf8Ttdi2hEgnDIUUEVY5NLGcqKHIahb4iT9+lbhzHJ1kjdYpfgzspxlk2kw5rTQoUNrSsqv4uL&#10;U7C3ZmP1c0Gnw/HwOH47d1+8M0oNHvrXOYhIffwP/7W3WsHsBX6/pB8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kRixQAAANsAAAAPAAAAAAAAAAAAAAAAAJgCAABkcnMv&#10;ZG93bnJldi54bWxQSwUGAAAAAAQABAD1AAAAigMAAAAA&#10;" fillcolor="#e8eef7" stroked="f"/>
                  <v:rect id="Rectangle 75" o:spid="_x0000_s1048" style="position:absolute;left:281;top:2498;width:3602;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HadMQA&#10;AADbAAAADwAAAGRycy9kb3ducmV2LnhtbESPQYvCMBSE78L+h/AEL6KpuyhajbIuCMIepCp4fTTP&#10;trR5KU1s6783Cwseh5n5htnselOJlhpXWFYwm0YgiFOrC84UXC+HyRKE88gaK8uk4EkOdtuPwQZj&#10;bTtOqD37TAQIuxgV5N7XsZQuzcmgm9qaOHh32xj0QTaZ1A12AW4q+RlFC2mw4LCQY00/OaXl+WEU&#10;3A5f9/l+XCZl2RVm+ajb7vd0Umo07L/XIDz1/h3+bx+1gtUC/r6EHyC3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B2nTEAAAA2wAAAA8AAAAAAAAAAAAAAAAAmAIAAGRycy9k&#10;b3ducmV2LnhtbFBLBQYAAAAABAAEAPUAAACJAwAAAAA=&#10;" filled="f" strokeweight="19e-5mm"/>
                  <v:rect id="Rectangle 76" o:spid="_x0000_s1049" style="position:absolute;left:361;top:2451;width:1874;height:3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yNrMEA&#10;AADbAAAADwAAAGRycy9kb3ducmV2LnhtbESPzYoCMRCE7wu+Q2jB25rRg6ujUUQQVPbi6AM0k54f&#10;TDpDknVm394IC3ssquorarMbrBFP8qF1rGA2zUAQl063XCu4346fSxAhIms0jknBLwXYbUcfG8y1&#10;6/lKzyLWIkE45KigibHLpQxlQxbD1HXEyauctxiT9LXUHvsEt0bOs2whLbacFhrs6NBQ+Sh+rAJ5&#10;K479sjA+c5d59W3Op2tFTqnJeNivQUQa4n/4r33SClZf8P6Sf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MjazBAAAA2wAAAA8AAAAAAAAAAAAAAAAAmAIAAGRycy9kb3du&#10;cmV2LnhtbFBLBQYAAAAABAAEAPUAAACGAwAAAAA=&#10;" filled="f" stroked="f">
                    <v:textbox style="mso-fit-shape-to-text:t" inset="0,0,0,0">
                      <w:txbxContent>
                        <w:p w:rsidR="00564112" w:rsidRDefault="00564112" w:rsidP="00C72BFA">
                          <w:pPr>
                            <w:spacing w:before="120" w:after="0" w:line="240" w:lineRule="auto"/>
                            <w:jc w:val="both"/>
                          </w:pPr>
                          <w:r>
                            <w:rPr>
                              <w:rFonts w:cs="Arial"/>
                              <w:color w:val="000000"/>
                              <w:sz w:val="16"/>
                              <w:szCs w:val="16"/>
                              <w:lang w:val="en-US"/>
                            </w:rPr>
                            <w:t>KeyEncryptionAlgorithm   {1}</w:t>
                          </w:r>
                        </w:p>
                      </w:txbxContent>
                    </v:textbox>
                  </v:rect>
                  <v:rect id="Rectangle 77" o:spid="_x0000_s1050" style="position:absolute;left:281;top:2844;width:3602;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fr/MEA&#10;AADbAAAADwAAAGRycy9kb3ducmV2LnhtbERPXWvCMBR9H/gfwhX2IjNVhmhnFBGEMZjMVrbXS3NN&#10;q8lNaTLb/fvlYbDHw/lebwdnxZ260HhWMJtmIIgrrxs2Cs7l4WkJIkRkjdYzKfihANvN6GGNufY9&#10;n+heRCNSCIccFdQxtrmUoarJYZj6ljhxF985jAl2RuoO+xTurJxn2UI6bDg11NjSvqbqVnw7Be/W&#10;HKx+LujzWB4n84+v/spvRqnH8bB7ARFpiP/iP/erVrBKY9OX9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H6/zBAAAA2wAAAA8AAAAAAAAAAAAAAAAAmAIAAGRycy9kb3du&#10;cmV2LnhtbFBLBQYAAAAABAAEAPUAAACGAwAAAAA=&#10;" fillcolor="#e8eef7" stroked="f"/>
                  <v:rect id="Rectangle 78" o:spid="_x0000_s1051" style="position:absolute;left:281;top:2844;width:3602;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5OBsQA&#10;AADbAAAADwAAAGRycy9kb3ducmV2LnhtbESPQYvCMBSE7wv7H8ITvCya7oqi1Si7C4LgQaqC10fz&#10;bEubl9LEtv57Iwgeh5n5hlltelOJlhpXWFbwPY5AEKdWF5wpOJ+2ozkI55E1VpZJwZ0cbNafHyuM&#10;te04ofboMxEg7GJUkHtfx1K6NCeDbmxr4uBdbWPQB9lkUjfYBbip5E8UzaTBgsNCjjX955SWx5tR&#10;cNlOrtO/rzIpy64w81vddvvDQanhoP9dgvDU+3f41d5pBYsFPL+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eTgbEAAAA2wAAAA8AAAAAAAAAAAAAAAAAmAIAAGRycy9k&#10;b3ducmV2LnhtbFBLBQYAAAAABAAEAPUAAACJAwAAAAA=&#10;" filled="f" strokeweight="19e-5mm"/>
                  <v:rect id="Rectangle 79" o:spid="_x0000_s1052" style="position:absolute;left:361;top:2781;width:1185;height:3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u/7sIA&#10;AADcAAAADwAAAGRycy9kb3ducmV2LnhtbESPzWoDMQyE74W8g1Ggt8ZODiVs44QQCKSll2z6AGKt&#10;/aG2vNhOdvv21aHQm8SMZj7tDnPw6kEpD5EtrFcGFHET3cCdha/b+WULKhdkhz4yWfihDIf94mmH&#10;lYsTX+lRl05JCOcKLfSljJXWuekpYF7FkVi0NqaARdbUaZdwkvDg9caYVx1wYGnocaRTT813fQ8W&#10;9K0+T9vaJxM/Nu2nf79cW4rWPi/n4xuoQnP5N/9dX5zgG8GXZ2QCv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G7/uwgAAANwAAAAPAAAAAAAAAAAAAAAAAJgCAABkcnMvZG93&#10;bnJldi54bWxQSwUGAAAAAAQABAD1AAAAhwMAAAAA&#10;" filled="f" stroked="f">
                    <v:textbox style="mso-fit-shape-to-text:t" inset="0,0,0,0">
                      <w:txbxContent>
                        <w:p w:rsidR="00564112" w:rsidRDefault="00564112" w:rsidP="00C72BFA">
                          <w:pPr>
                            <w:spacing w:before="120" w:after="0" w:line="240" w:lineRule="auto"/>
                            <w:jc w:val="both"/>
                          </w:pPr>
                          <w:r>
                            <w:rPr>
                              <w:rFonts w:cs="Arial"/>
                              <w:color w:val="000000"/>
                              <w:sz w:val="16"/>
                              <w:szCs w:val="16"/>
                              <w:lang w:val="en-US"/>
                            </w:rPr>
                            <w:t>EncryptedKey   {1}</w:t>
                          </w:r>
                        </w:p>
                      </w:txbxContent>
                    </v:textbox>
                  </v:rect>
                  <v:rect id="Rectangle 80" o:spid="_x0000_s1053" style="position:absolute;left:195;top:3434;width:3803;height:1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U4a8IA&#10;AADcAAAADwAAAGRycy9kb3ducmV2LnhtbERPS2sCMRC+F/wPYYTeaqKUUlajiKJIeyi1eh+ScXd1&#10;M1k32Uf/fVMo9DYf33MWq8FVoqMmlJ41TCcKBLHxtuRcw+lr9/QKIkRki5Vn0vBNAVbL0cMCM+t7&#10;/qTuGHORQjhkqKGIsc6kDKYgh2Hia+LEXXzjMCbY5NI22KdwV8mZUi/SYcmpocCaNgWZ27F1GpR6&#10;M/vu2pv37fn+0c62bfk8tFo/jof1HESkIf6L/9wHm+arKfw+ky6Qy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ThrwgAAANwAAAAPAAAAAAAAAAAAAAAAAJgCAABkcnMvZG93&#10;bnJldi54bWxQSwUGAAAAAAQABAD1AAAAhwMAAAAA&#10;" fillcolor="#ff9" stroked="f"/>
                  <v:rect id="Rectangle 81" o:spid="_x0000_s1054" style="position:absolute;left:195;top:3434;width:3803;height:1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aasIA&#10;AADcAAAADwAAAGRycy9kb3ducmV2LnhtbERPTYvCMBC9L/gfwgheFk1VXKQ2FRWEBQ+iK3gdmrEt&#10;bSaliW3995uFBW/zeJ+TbAdTi45aV1pWMJ9FIIgzq0vOFdx+jtM1COeRNdaWScGLHGzT0UeCsbY9&#10;X6i7+lyEEHYxKii8b2IpXVaQQTezDXHgHrY16ANsc6lb7EO4qeUiir6kwZJDQ4ENHQrKquvTKLgf&#10;l4/V/rO6VFVfmvWz6frT+azUZDzsNiA8Df4t/nd/6zA/WsDfM+ECmf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xBpqwgAAANwAAAAPAAAAAAAAAAAAAAAAAJgCAABkcnMvZG93&#10;bnJldi54bWxQSwUGAAAAAAQABAD1AAAAhwMAAAAA&#10;" filled="f" strokeweight="19e-5mm"/>
                  <v:rect id="Rectangle 82" o:spid="_x0000_s1055" style="position:absolute;left:267;top:3387;width:2655;height:4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khmb8A&#10;AADcAAAADwAAAGRycy9kb3ducmV2LnhtbERP22oCMRB9F/oPYQp9cxMtiKxGKYKgpS+ufsCwmb3Q&#10;ZLIk0d3+fVMo+DaHc53tfnJWPCjE3rOGRaFAENfe9NxquF2P8zWImJANWs+k4Yci7Hcvsy2Wxo98&#10;oUeVWpFDOJaooUtpKKWMdUcOY+EH4sw1PjhMGYZWmoBjDndWLpVaSYc954YOBzp0VH9Xd6dBXqvj&#10;uK5sUP5z2XzZ8+nSkNf67XX62IBINKWn+N99Mnm+eoe/Z/IFcvc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ySGZvwAAANwAAAAPAAAAAAAAAAAAAAAAAJgCAABkcnMvZG93bnJl&#10;di54bWxQSwUGAAAAAAQABAD1AAAAhAMAAAAA&#10;" filled="f" stroked="f">
                    <v:textbox style="mso-fit-shape-to-text:t" inset="0,0,0,0">
                      <w:txbxContent>
                        <w:p w:rsidR="00564112" w:rsidRDefault="00564112" w:rsidP="00C72BFA">
                          <w:pPr>
                            <w:spacing w:before="120" w:after="0" w:line="240" w:lineRule="auto"/>
                            <w:jc w:val="both"/>
                          </w:pPr>
                          <w:r>
                            <w:rPr>
                              <w:rFonts w:cs="Arial"/>
                              <w:b/>
                              <w:bCs/>
                              <w:color w:val="000000"/>
                              <w:sz w:val="24"/>
                              <w:lang w:val="en-US"/>
                            </w:rPr>
                            <w:t>EncryptedContentInfo   {1}</w:t>
                          </w:r>
                        </w:p>
                      </w:txbxContent>
                    </v:textbox>
                  </v:rect>
                  <v:rect id="Rectangle 83" o:spid="_x0000_s1056" style="position:absolute;left:195;top:5083;width:3803;height: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dIbsIA&#10;AADcAAAADwAAAGRycy9kb3ducmV2LnhtbERP32vCMBB+H/g/hBN8GTNVZEg1igjCEJStynw9mlva&#10;mVxKk9n63y+DgW/38f285bp3VtyoDbVnBZNxBoK49Lpmo+B82r3MQYSIrNF6JgV3CrBeDZ6WmGvf&#10;8QfdimhECuGQo4IqxiaXMpQVOQxj3xAn7su3DmOCrZG6xS6FOyunWfYqHdacGipsaFtReS1+nIKD&#10;NTurZwV9Hk/H5+n7pfvmvVFqNOw3CxCR+vgQ/7vfdJqfzeDvmXSB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V0huwgAAANwAAAAPAAAAAAAAAAAAAAAAAJgCAABkcnMvZG93&#10;bnJldi54bWxQSwUGAAAAAAQABAD1AAAAhwMAAAAA&#10;" fillcolor="#e8eef7" stroked="f"/>
                  <v:rect id="Rectangle 84" o:spid="_x0000_s1057" style="position:absolute;left:195;top:5083;width:3803;height: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2CHsIA&#10;AADcAAAADwAAAGRycy9kb3ducmV2LnhtbERPTYvCMBC9L/gfwgheFk1VXKQ2FRUEYQ+iK3gdmrEt&#10;bSaliW399xthYW/zeJ+TbAdTi45aV1pWMJ9FIIgzq0vOFdx+jtM1COeRNdaWScGLHGzT0UeCsbY9&#10;X6i7+lyEEHYxKii8b2IpXVaQQTezDXHgHrY16ANsc6lb7EO4qeUiir6kwZJDQ4ENHQrKquvTKLgf&#10;l4/V/rO6VFVfmvWz6frv81mpyXjYbUB4Gvy/+M990mF+tIL3M+ECmf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LYIewgAAANwAAAAPAAAAAAAAAAAAAAAAAJgCAABkcnMvZG93&#10;bnJldi54bWxQSwUGAAAAAAQABAD1AAAAhwMAAAAA&#10;" filled="f" strokeweight="19e-5mm"/>
                  <v:rect id="Rectangle 85" o:spid="_x0000_s1058" style="position:absolute;left:267;top:5088;width:1151;height:3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6CAb4A&#10;AADcAAAADwAAAGRycy9kb3ducmV2LnhtbERPzWoCMRC+F3yHMEJvNdGDyGoUEQQrvbj6AMNm9geT&#10;yZJEd/v2plDwNh/f72x2o7PiSSF2njXMZwoEceVNx42G2/X4tQIRE7JB65k0/FKE3XbyscHC+IEv&#10;9CxTI3IIxwI1tCn1hZSxaslhnPmeOHO1Dw5ThqGRJuCQw52VC6WW0mHHuaHFng4tVffy4TTIa3kc&#10;VqUNyp8X9Y/9Pl1q8lp/Tsf9GkSiMb3F/+6TyfPVEv6eyRfI7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i+ggG+AAAA3AAAAA8AAAAAAAAAAAAAAAAAmAIAAGRycy9kb3ducmV2&#10;LnhtbFBLBQYAAAAABAAEAPUAAACDAwAAAAA=&#10;" filled="f" stroked="f">
                    <v:textbox style="mso-fit-shape-to-text:t" inset="0,0,0,0">
                      <w:txbxContent>
                        <w:p w:rsidR="00564112" w:rsidRDefault="00564112" w:rsidP="00C72BFA">
                          <w:pPr>
                            <w:spacing w:before="120" w:after="0" w:line="240" w:lineRule="auto"/>
                            <w:jc w:val="both"/>
                          </w:pPr>
                          <w:r>
                            <w:rPr>
                              <w:rFonts w:cs="Arial"/>
                              <w:color w:val="000000"/>
                              <w:sz w:val="16"/>
                              <w:szCs w:val="16"/>
                              <w:lang w:val="en-US"/>
                            </w:rPr>
                            <w:t>Attributes   {0, m}</w:t>
                          </w:r>
                        </w:p>
                      </w:txbxContent>
                    </v:textbox>
                  </v:rect>
                  <v:rect id="Rectangle 86" o:spid="_x0000_s1059" style="position:absolute;left:281;top:3859;width:3602;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XWGcMA&#10;AADcAAAADwAAAGRycy9kb3ducmV2LnhtbERP32vCMBB+F/wfwgl7kZlOxI3OKGMgjMFE69DXo7ml&#10;1eRSmszW/34ZCL7dx/fzFqveWXGhNtSeFTxNMhDEpdc1GwXf+/XjC4gQkTVaz6TgSgFWy+Fggbn2&#10;He/oUkQjUgiHHBVUMTa5lKGsyGGY+IY4cT++dRgTbI3ULXYp3Fk5zbK5dFhzaqiwofeKynPx6xR8&#10;WbO2elbQYbPfjKfbY3fiT6PUw6h/ewURqY938c39odP87Bn+n0kX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XWGcMAAADcAAAADwAAAAAAAAAAAAAAAACYAgAAZHJzL2Rv&#10;d25yZXYueG1sUEsFBgAAAAAEAAQA9QAAAIgDAAAAAA==&#10;" fillcolor="#e8eef7" stroked="f"/>
                  <v:rect id="Rectangle 87" o:spid="_x0000_s1060" style="position:absolute;left:281;top:3844;width:3602;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wtgMUA&#10;AADcAAAADwAAAGRycy9kb3ducmV2LnhtbESPQWvCQBCF7wX/wzKCl6KbKhaJrqIFodCDaAWvQ3ZM&#10;QrKzIbsm6b/vHARvM7w3732z2Q2uVh21ofRs4GOWgCLOvC05N3D9PU5XoEJEtlh7JgN/FGC3Hb1t&#10;MLW+5zN1l5grCeGQooEixibVOmQFOQwz3xCLdvetwyhrm2vbYi/hrtbzJPnUDkuWhgIb+iooqy4P&#10;Z+B2XNyXh/fqXFV96VaPput/TidjJuNhvwYVaYgv8/P62wp+IrTyjEyg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LC2AxQAAANwAAAAPAAAAAAAAAAAAAAAAAJgCAABkcnMv&#10;ZG93bnJldi54bWxQSwUGAAAAAAQABAD1AAAAigMAAAAA&#10;" filled="f" strokeweight="19e-5mm"/>
                  <v:rect id="Rectangle 88" o:spid="_x0000_s1061" style="position:absolute;left:361;top:3789;width:1129;height:3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Wc78A&#10;AADcAAAADwAAAGRycy9kb3ducmV2LnhtbERPzWoCMRC+F3yHMEJvNdFDsVujiCBo8eLaBxg2sz+Y&#10;TJYkuuvbm4LQ23x8v7PajM6KO4XYedYwnykQxJU3HTcafi/7jyWImJANWs+k4UERNuvJ2woL4wc+&#10;071MjcghHAvU0KbUF1LGqiWHceZ74szVPjhMGYZGmoBDDndWLpT6lA47zg0t9rRrqbqWN6dBXsr9&#10;sCxtUP5nUZ/s8XCuyWv9Ph233yASjelf/HIfTJ6vvuDvmXyBXD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5IRZzvwAAANwAAAAPAAAAAAAAAAAAAAAAAJgCAABkcnMvZG93bnJl&#10;di54bWxQSwUGAAAAAAQABAD1AAAAhAMAAAAA&#10;" filled="f" stroked="f">
                    <v:textbox style="mso-fit-shape-to-text:t" inset="0,0,0,0">
                      <w:txbxContent>
                        <w:p w:rsidR="00564112" w:rsidRDefault="00564112" w:rsidP="00C72BFA">
                          <w:pPr>
                            <w:spacing w:before="120" w:after="0" w:line="240" w:lineRule="auto"/>
                            <w:jc w:val="both"/>
                          </w:pPr>
                          <w:r>
                            <w:rPr>
                              <w:rFonts w:cs="Arial"/>
                              <w:color w:val="000000"/>
                              <w:sz w:val="16"/>
                              <w:szCs w:val="16"/>
                              <w:lang w:val="en-US"/>
                            </w:rPr>
                            <w:t>ContentType   {1}</w:t>
                          </w:r>
                        </w:p>
                      </w:txbxContent>
                    </v:textbox>
                  </v:rect>
                  <v:rect id="Rectangle 89" o:spid="_x0000_s1062" style="position:absolute;left:281;top:4205;width:3602;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XYsMYA&#10;AADcAAAADwAAAGRycy9kb3ducmV2LnhtbESPQUsDMRCF74L/IYzQi9hsSxHZNi0iFERo0a3Y67CZ&#10;Zrcmk2UTu9t/7xwEbzO8N+99s9qMwasL9amNbGA2LUAR19G27Ax8HrYPT6BSRrboI5OBKyXYrG9v&#10;VljaOPAHXarslIRwKtFAk3NXap3qhgKmaeyIRTvFPmCWtXfa9jhIePB6XhSPOmDL0tBgRy8N1d/V&#10;TzCw827r7aKir/1hfz9/Pw5nfnPGTO7G5yWoTGP+N/9dv1rBnwm+PCMT6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rXYsMYAAADcAAAADwAAAAAAAAAAAAAAAACYAgAAZHJz&#10;L2Rvd25yZXYueG1sUEsFBgAAAAAEAAQA9QAAAIsDAAAAAA==&#10;" fillcolor="#e8eef7" stroked="f"/>
                  <v:rect id="Rectangle 90" o:spid="_x0000_s1063" style="position:absolute;left:281;top:4205;width:3602;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8SwMEA&#10;AADcAAAADwAAAGRycy9kb3ducmV2LnhtbERPTYvCMBC9L/gfwgheFk3r4iLVKCoIwh5EV/A6NGNb&#10;2kxKE9v6740geJvH+5zlujeVaKlxhWUF8SQCQZxaXXCm4PK/H89BOI+ssbJMCh7kYL0afC0x0bbj&#10;E7Vnn4kQwi5BBbn3dSKlS3My6Ca2Jg7czTYGfYBNJnWDXQg3lZxG0a80WHBoyLGmXU5peb4bBdf9&#10;z222/S5PZdkVZn6v2+7veFRqNOw3CxCeev8Rv90HHebHMbyeCRf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PEsDBAAAA3AAAAA8AAAAAAAAAAAAAAAAAmAIAAGRycy9kb3du&#10;cmV2LnhtbFBLBQYAAAAABAAEAPUAAACGAwAAAAA=&#10;" filled="f" strokeweight="19e-5mm"/>
                  <v:rect id="Rectangle 91" o:spid="_x0000_s1064" style="position:absolute;left:361;top:4149;width:2163;height:3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wS374A&#10;AADcAAAADwAAAGRycy9kb3ducmV2LnhtbERPzYrCMBC+C75DGGFvmtrDItUoIggqXqz7AEMz/cFk&#10;UpJo69ubhYW9zcf3O5vdaI14kQ+dYwXLRQaCuHK640bBz/04X4EIEVmjcUwK3hRgt51ONlhoN/CN&#10;XmVsRArhUKCCNsa+kDJULVkMC9cTJ6523mJM0DdSexxSuDUyz7JvabHj1NBiT4eWqkf5tArkvTwO&#10;q9L4zF3y+mrOp1tNTqmv2bhfg4g0xn/xn/uk0/xlDr/PpAvk9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JcEt++AAAA3AAAAA8AAAAAAAAAAAAAAAAAmAIAAGRycy9kb3ducmV2&#10;LnhtbFBLBQYAAAAABAAEAPUAAACDAwAAAAA=&#10;" filled="f" stroked="f">
                    <v:textbox style="mso-fit-shape-to-text:t" inset="0,0,0,0">
                      <w:txbxContent>
                        <w:p w:rsidR="00564112" w:rsidRDefault="00564112" w:rsidP="00C72BFA">
                          <w:pPr>
                            <w:spacing w:before="120" w:after="0" w:line="240" w:lineRule="auto"/>
                            <w:jc w:val="both"/>
                          </w:pPr>
                          <w:r>
                            <w:rPr>
                              <w:rFonts w:cs="Arial"/>
                              <w:color w:val="000000"/>
                              <w:sz w:val="16"/>
                              <w:szCs w:val="16"/>
                              <w:lang w:val="en-US"/>
                            </w:rPr>
                            <w:t>ContentEncryptionAlgorithm   {1}</w:t>
                          </w:r>
                        </w:p>
                      </w:txbxContent>
                    </v:textbox>
                  </v:rect>
                  <v:rect id="Rectangle 92" o:spid="_x0000_s1065" style="position:absolute;left:281;top:4543;width:3602;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dGx8MA&#10;AADcAAAADwAAAGRycy9kb3ducmV2LnhtbERP32vCMBB+H+x/CDfYy9BUHUOqUYYgyGCyVdHXoznT&#10;uuRSmszW/94Ig73dx/fz5sveWXGhNtSeFYyGGQji0uuajYL9bj2YgggRWaP1TAquFGC5eHyYY659&#10;x990KaIRKYRDjgqqGJtcylBW5DAMfUOcuJNvHcYEWyN1i10Kd1aOs+xNOqw5NVTY0Kqi8qf4dQo+&#10;rVlb/VrQYbvbvoy/jt2ZP4xSz0/9+wxEpD7+i//cG53mjyZwfyZd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dGx8MAAADcAAAADwAAAAAAAAAAAAAAAACYAgAAZHJzL2Rv&#10;d25yZXYueG1sUEsFBgAAAAAEAAQA9QAAAIgDAAAAAA==&#10;" fillcolor="#e8eef7" stroked="f"/>
                  <v:rect id="Rectangle 93" o:spid="_x0000_s1066" style="position:absolute;left:281;top:4543;width:3602;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ixWMIA&#10;AADcAAAADwAAAGRycy9kb3ducmV2LnhtbERPS4vCMBC+C/sfwix4EU19Il2jqCAseJC6C3sdmrEt&#10;bSaliW399xtB8DYf33M2u95UoqXGFZYVTCcRCOLU6oIzBb8/p/EahPPIGivLpOBBDnbbj8EGY207&#10;Tqi9+kyEEHYxKsi9r2MpXZqTQTexNXHgbrYx6ANsMqkb7EK4qeQsilbSYMGhIceajjml5fVuFPyd&#10;5rflYVQmZdkVZn2v2+58uSg1/Oz3XyA89f4tfrm/dZg/XcDzmXC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uLFYwgAAANwAAAAPAAAAAAAAAAAAAAAAAJgCAABkcnMvZG93&#10;bnJldi54bWxQSwUGAAAAAAQABAD1AAAAhwMAAAAA&#10;" filled="f" strokeweight="19e-5mm"/>
                  <v:rect id="Rectangle 94" o:spid="_x0000_s1067" style="position:absolute;left:361;top:4488;width:1475;height:3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Kq74A&#10;AADcAAAADwAAAGRycy9kb3ducmV2LnhtbERP24rCMBB9X/Afwgi+ranCLlKNIoKgiy9WP2BophdM&#10;JiWJtv69EYR9m8O5zmozWCMe5EPrWMFsmoEgLp1uuVZwvey/FyBCRNZoHJOCJwXYrEdfK8y16/lM&#10;jyLWIoVwyFFBE2OXSxnKhiyGqeuIE1c5bzEm6GupPfYp3Bo5z7JfabHl1NBgR7uGyltxtwrkpdj3&#10;i8L4zP3Nq5M5Hs4VOaUm42G7BBFpiP/ij/ug0/zZD7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21iqu+AAAA3AAAAA8AAAAAAAAAAAAAAAAAmAIAAGRycy9kb3ducmV2&#10;LnhtbFBLBQYAAAAABAAEAPUAAACDAwAAAAA=&#10;" filled="f" stroked="f">
                    <v:textbox style="mso-fit-shape-to-text:t" inset="0,0,0,0">
                      <w:txbxContent>
                        <w:p w:rsidR="00564112" w:rsidRDefault="00564112" w:rsidP="00C72BFA">
                          <w:pPr>
                            <w:spacing w:before="120" w:after="0" w:line="240" w:lineRule="auto"/>
                            <w:jc w:val="both"/>
                          </w:pPr>
                          <w:r>
                            <w:rPr>
                              <w:rFonts w:cs="Arial"/>
                              <w:color w:val="000000"/>
                              <w:sz w:val="16"/>
                              <w:szCs w:val="16"/>
                              <w:lang w:val="en-US"/>
                            </w:rPr>
                            <w:t>EncryptedContent   {1}</w:t>
                          </w:r>
                        </w:p>
                      </w:txbxContent>
                    </v:textbox>
                  </v:rect>
                </v:group>
                <v:rect id="Rectangle 95" o:spid="_x0000_s1068" style="position:absolute;left:1282;top:33477;width:24149;height:2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aKtMEA&#10;AADcAAAADwAAAGRycy9kb3ducmV2LnhtbERPy6rCMBDdX/AfwghuLprqRZFqFBUE4S7EB7gdmrEt&#10;bSaliW39eyMI7uZwnrNcd6YUDdUut6xgPIpAECdW55wquF72wzkI55E1lpZJwZMcrFe9nyXG2rZ8&#10;oubsUxFC2MWoIPO+iqV0SUYG3chWxIG729qgD7BOpa6xDeGmlJMomkmDOYeGDCvaZZQU54dRcNv/&#10;3afb3+JUFG1u5o+qaf+PR6UG/W6zAOGp81/xx33QYf54Bu9nwgV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mirTBAAAA3AAAAA8AAAAAAAAAAAAAAAAAmAIAAGRycy9kb3du&#10;cmV2LnhtbFBLBQYAAAAABAAEAPUAAACGAwAAAAA=&#10;" filled="f" strokeweight="19e-5mm"/>
                <v:rect id="Rectangle 96" o:spid="_x0000_s1069" style="position:absolute;left:1930;top:33585;width:6940;height:20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uxR78A&#10;AADcAAAADwAAAGRycy9kb3ducmV2LnhtbERPzYrCMBC+L/gOYQRva6qHXalGEUHQxYvVBxia6Q8m&#10;k5JEW9/eCMLe5uP7ndVmsEY8yIfWsYLZNANBXDrdcq3getl/L0CEiKzROCYFTwqwWY++Vphr1/OZ&#10;HkWsRQrhkKOCJsYulzKUDVkMU9cRJ65y3mJM0NdSe+xTuDVynmU/0mLLqaHBjnYNlbfibhXIS7Hv&#10;F4XxmfubVydzPJwrckpNxsN2CSLSEP/FH/dBp/mzX3g/ky6Q6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K7FHvwAAANwAAAAPAAAAAAAAAAAAAAAAAJgCAABkcnMvZG93bnJl&#10;di54bWxQSwUGAAAAAAQABAD1AAAAhAMAAAAA&#10;" filled="f" stroked="f">
                  <v:textbox style="mso-fit-shape-to-text:t" inset="0,0,0,0">
                    <w:txbxContent>
                      <w:p w:rsidR="00564112" w:rsidRDefault="00564112" w:rsidP="00C72BFA">
                        <w:pPr>
                          <w:spacing w:before="120" w:after="0" w:line="240" w:lineRule="auto"/>
                          <w:jc w:val="both"/>
                        </w:pPr>
                        <w:r w:rsidRPr="00C92787">
                          <w:rPr>
                            <w:rFonts w:cs="Arial"/>
                            <w:color w:val="000000"/>
                            <w:sz w:val="16"/>
                            <w:szCs w:val="16"/>
                            <w:lang w:val="en-US"/>
                          </w:rPr>
                          <w:t>SignersInfo</w:t>
                        </w:r>
                        <w:r>
                          <w:rPr>
                            <w:rFonts w:cs="Arial"/>
                            <w:color w:val="000000"/>
                            <w:sz w:val="16"/>
                            <w:szCs w:val="16"/>
                            <w:lang w:val="en-US"/>
                          </w:rPr>
                          <w:t xml:space="preserve">  {0, l}</w:t>
                        </w:r>
                      </w:p>
                    </w:txbxContent>
                  </v:textbox>
                </v:rect>
                <w10:anchorlock/>
              </v:group>
            </w:pict>
          </mc:Fallback>
        </mc:AlternateContent>
      </w:r>
    </w:p>
    <w:p w:rsidR="00C72BFA" w:rsidRDefault="00C72BFA" w:rsidP="00C72BFA">
      <w:pPr>
        <w:spacing w:before="120" w:after="0" w:line="240" w:lineRule="auto"/>
        <w:jc w:val="both"/>
      </w:pPr>
    </w:p>
    <w:p w:rsidR="00C72BFA" w:rsidRPr="00BC11AD" w:rsidRDefault="00C72BFA" w:rsidP="00C72BFA">
      <w:pPr>
        <w:spacing w:before="120" w:after="0" w:line="240" w:lineRule="auto"/>
        <w:jc w:val="both"/>
      </w:pPr>
      <w:r w:rsidRPr="00BC11AD">
        <w:t>Donde encontramos los siguientes elementos:</w:t>
      </w:r>
    </w:p>
    <w:p w:rsidR="00C72BFA" w:rsidRPr="00BC11AD" w:rsidRDefault="00C72BFA" w:rsidP="0055650D">
      <w:pPr>
        <w:pStyle w:val="BulletNivel1"/>
      </w:pPr>
      <w:r>
        <w:rPr>
          <w:b/>
        </w:rPr>
        <w:t>V</w:t>
      </w:r>
      <w:r w:rsidRPr="004034AF">
        <w:rPr>
          <w:b/>
        </w:rPr>
        <w:t>ersion</w:t>
      </w:r>
      <w:r w:rsidRPr="00BC11AD">
        <w:t xml:space="preserve">, indica la versión </w:t>
      </w:r>
      <w:r>
        <w:t>de la sintaxis con la que se ha construido el objeto</w:t>
      </w:r>
      <w:r w:rsidRPr="00BC11AD">
        <w:t>.</w:t>
      </w:r>
    </w:p>
    <w:p w:rsidR="00C72BFA" w:rsidRPr="00BC11AD" w:rsidRDefault="00C72BFA" w:rsidP="0055650D">
      <w:pPr>
        <w:pStyle w:val="BulletNivel1"/>
      </w:pPr>
      <w:r w:rsidRPr="004034AF">
        <w:rPr>
          <w:b/>
        </w:rPr>
        <w:t>RecipientInfo</w:t>
      </w:r>
      <w:r w:rsidRPr="00BC11AD">
        <w:t>. Incluye la información necesaria para que los destinatarios puedan descifrar el mensaje. Aunque existen varios tipos, el más útil para nuestro propósito es el que transporta la clave de cifrado y cuyos campos vienen definidos a continuación:</w:t>
      </w:r>
    </w:p>
    <w:p w:rsidR="00C72BFA" w:rsidRPr="0055650D" w:rsidRDefault="00C72BFA" w:rsidP="0055650D">
      <w:pPr>
        <w:pStyle w:val="BulletNivel2"/>
      </w:pPr>
      <w:r w:rsidRPr="0055650D">
        <w:t>Version. Indica la versión de la sintaxis con la que se ha construido el objeto.</w:t>
      </w:r>
    </w:p>
    <w:p w:rsidR="00C72BFA" w:rsidRPr="0055650D" w:rsidRDefault="00C72BFA" w:rsidP="0055650D">
      <w:pPr>
        <w:pStyle w:val="BulletNivel2"/>
      </w:pPr>
      <w:r w:rsidRPr="0055650D">
        <w:t>IssuerAndSerialNumber. Puede incluir el emisor y número de serie del certificado.</w:t>
      </w:r>
    </w:p>
    <w:p w:rsidR="00C72BFA" w:rsidRPr="0055650D" w:rsidRDefault="00C72BFA" w:rsidP="0055650D">
      <w:pPr>
        <w:pStyle w:val="BulletNivel2"/>
      </w:pPr>
      <w:r w:rsidRPr="0055650D">
        <w:t>KeyEncryptionAlgorithm. Define el algoritmo utilizado para cifrar la clave.</w:t>
      </w:r>
    </w:p>
    <w:p w:rsidR="00C72BFA" w:rsidRPr="0055650D" w:rsidRDefault="00C72BFA" w:rsidP="0055650D">
      <w:pPr>
        <w:pStyle w:val="BulletNivel2"/>
      </w:pPr>
      <w:r w:rsidRPr="0055650D">
        <w:t>EncryptedKey. Clave usada para cifrar el contenido del documento y cifrada a su vez por el algoritmo especificado anteriormente.</w:t>
      </w:r>
    </w:p>
    <w:p w:rsidR="00C72BFA" w:rsidRPr="00BC11AD" w:rsidRDefault="00C72BFA" w:rsidP="0055650D">
      <w:pPr>
        <w:pStyle w:val="BulletNivel1"/>
      </w:pPr>
      <w:r w:rsidRPr="004034AF">
        <w:t>EncryptedContentInfo</w:t>
      </w:r>
      <w:r w:rsidRPr="00BC11AD">
        <w:t>. Se compone de:</w:t>
      </w:r>
    </w:p>
    <w:p w:rsidR="00C72BFA" w:rsidRPr="0055650D" w:rsidRDefault="00C72BFA" w:rsidP="0055650D">
      <w:pPr>
        <w:pStyle w:val="BulletNivel2"/>
      </w:pPr>
      <w:r w:rsidRPr="0055650D">
        <w:t>ContentType: Define el tipo del contenido definido según ASN.1</w:t>
      </w:r>
    </w:p>
    <w:p w:rsidR="00C72BFA" w:rsidRPr="0055650D" w:rsidRDefault="00C72BFA" w:rsidP="0055650D">
      <w:pPr>
        <w:pStyle w:val="BulletNivel2"/>
      </w:pPr>
      <w:r w:rsidRPr="0055650D">
        <w:t>ContentEncryptionAlgorithm: Indica el algoritmo utilizado para cifrar el contenido.</w:t>
      </w:r>
    </w:p>
    <w:p w:rsidR="00C72BFA" w:rsidRPr="0055650D" w:rsidRDefault="00C72BFA" w:rsidP="0055650D">
      <w:pPr>
        <w:pStyle w:val="BulletNivel2"/>
      </w:pPr>
      <w:r w:rsidRPr="0055650D">
        <w:t>EncryptedContent: Contenido cifrado por el algoritmo anteriormente indicado y la clave suministrada a los receptores.</w:t>
      </w:r>
    </w:p>
    <w:p w:rsidR="00C72BFA" w:rsidRPr="002619B7" w:rsidRDefault="00C72BFA" w:rsidP="0055650D">
      <w:pPr>
        <w:pStyle w:val="BulletNivel1"/>
        <w:rPr>
          <w:b/>
        </w:rPr>
      </w:pPr>
      <w:r>
        <w:rPr>
          <w:b/>
        </w:rPr>
        <w:t>Signer</w:t>
      </w:r>
      <w:r w:rsidRPr="002619B7">
        <w:rPr>
          <w:b/>
        </w:rPr>
        <w:t>Info</w:t>
      </w:r>
      <w:r>
        <w:rPr>
          <w:b/>
        </w:rPr>
        <w:t>s</w:t>
      </w:r>
      <w:r w:rsidRPr="002619B7">
        <w:rPr>
          <w:b/>
        </w:rPr>
        <w:t>.</w:t>
      </w:r>
      <w:r w:rsidRPr="002619B7">
        <w:t xml:space="preserve"> </w:t>
      </w:r>
      <w:r>
        <w:t>Listado de firmas del contenido.</w:t>
      </w:r>
    </w:p>
    <w:p w:rsidR="00C72BFA" w:rsidRDefault="00C72BFA" w:rsidP="0055650D">
      <w:pPr>
        <w:pStyle w:val="AnexoSubttulo"/>
      </w:pPr>
      <w:bookmarkStart w:id="34" w:name="_Toc280281054"/>
      <w:r>
        <w:lastRenderedPageBreak/>
        <w:t>CMS Autenticado y envuelto</w:t>
      </w:r>
      <w:bookmarkEnd w:id="34"/>
    </w:p>
    <w:p w:rsidR="00C72BFA" w:rsidRDefault="00C72BFA" w:rsidP="00C72BFA">
      <w:pPr>
        <w:spacing w:before="120" w:after="0" w:line="240" w:lineRule="auto"/>
        <w:jc w:val="both"/>
      </w:pPr>
      <w:r>
        <w:t>Este tipo de sobre viene definido en la RFC 5083, que actualiza el estándar CMS (RFC 3852). Este tipo de contenido combina los métodos de autenticación y encriptado de datos definidos en la RFC 3852.</w:t>
      </w:r>
      <w:r w:rsidRPr="00BC11AD">
        <w:t xml:space="preserve"> La estructura es la siguiente:</w:t>
      </w:r>
    </w:p>
    <w:p w:rsidR="00C72BFA" w:rsidRDefault="00C72BFA" w:rsidP="00C72BFA">
      <w:pPr>
        <w:spacing w:before="120" w:after="0" w:line="240" w:lineRule="auto"/>
        <w:jc w:val="both"/>
      </w:pPr>
    </w:p>
    <w:p w:rsidR="00C72BFA" w:rsidRPr="00BC11AD" w:rsidRDefault="00E21923" w:rsidP="00C72BFA">
      <w:pPr>
        <w:spacing w:before="120" w:after="0" w:line="240" w:lineRule="auto"/>
        <w:jc w:val="center"/>
      </w:pPr>
      <w:r>
        <w:rPr>
          <w:noProof/>
          <w:lang w:eastAsia="es-ES"/>
        </w:rPr>
        <mc:AlternateContent>
          <mc:Choice Requires="wpc">
            <w:drawing>
              <wp:inline distT="0" distB="0" distL="0" distR="0">
                <wp:extent cx="2844165" cy="4015105"/>
                <wp:effectExtent l="0" t="0" r="0" b="0"/>
                <wp:docPr id="1" name="Lienzo 7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2" name="Rectangle 10"/>
                        <wps:cNvSpPr>
                          <a:spLocks noChangeArrowheads="1"/>
                        </wps:cNvSpPr>
                        <wps:spPr bwMode="auto">
                          <a:xfrm>
                            <a:off x="22860" y="64770"/>
                            <a:ext cx="2699385" cy="3815080"/>
                          </a:xfrm>
                          <a:prstGeom prst="rect">
                            <a:avLst/>
                          </a:prstGeom>
                          <a:solidFill>
                            <a:srgbClr val="E8EE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11"/>
                        <wps:cNvSpPr>
                          <a:spLocks noChangeArrowheads="1"/>
                        </wps:cNvSpPr>
                        <wps:spPr bwMode="auto">
                          <a:xfrm>
                            <a:off x="22860" y="64770"/>
                            <a:ext cx="2699385" cy="3815080"/>
                          </a:xfrm>
                          <a:prstGeom prst="rect">
                            <a:avLst/>
                          </a:prstGeom>
                          <a:noFill/>
                          <a:ln w="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Rectangle 12"/>
                        <wps:cNvSpPr>
                          <a:spLocks noChangeArrowheads="1"/>
                        </wps:cNvSpPr>
                        <wps:spPr bwMode="auto">
                          <a:xfrm>
                            <a:off x="73025" y="62865"/>
                            <a:ext cx="255714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4112" w:rsidRPr="007A3A08" w:rsidRDefault="00564112" w:rsidP="00C72BFA">
                              <w:pPr>
                                <w:spacing w:before="120" w:after="0" w:line="240" w:lineRule="auto"/>
                                <w:jc w:val="both"/>
                                <w:rPr>
                                  <w:sz w:val="20"/>
                                </w:rPr>
                              </w:pPr>
                              <w:r w:rsidRPr="007A3A08">
                                <w:rPr>
                                  <w:rFonts w:cs="Arial"/>
                                  <w:b/>
                                  <w:bCs/>
                                  <w:color w:val="000000"/>
                                  <w:lang w:val="en-US"/>
                                </w:rPr>
                                <w:t>AuthenticatedEnvelopedContentType</w:t>
                              </w:r>
                            </w:p>
                          </w:txbxContent>
                        </wps:txbx>
                        <wps:bodyPr rot="0" vert="horz" wrap="square" lIns="0" tIns="0" rIns="0" bIns="0" anchor="t" anchorCtr="0">
                          <a:noAutofit/>
                        </wps:bodyPr>
                      </wps:wsp>
                      <wps:wsp>
                        <wps:cNvPr id="35" name="Rectangle 13"/>
                        <wps:cNvSpPr>
                          <a:spLocks noChangeArrowheads="1"/>
                        </wps:cNvSpPr>
                        <wps:spPr bwMode="auto">
                          <a:xfrm>
                            <a:off x="165100" y="922655"/>
                            <a:ext cx="2414905" cy="1179195"/>
                          </a:xfrm>
                          <a:prstGeom prst="rect">
                            <a:avLst/>
                          </a:prstGeom>
                          <a:solidFill>
                            <a:srgbClr val="FFFF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14"/>
                        <wps:cNvSpPr>
                          <a:spLocks noChangeArrowheads="1"/>
                        </wps:cNvSpPr>
                        <wps:spPr bwMode="auto">
                          <a:xfrm>
                            <a:off x="165100" y="922655"/>
                            <a:ext cx="2414905" cy="1179195"/>
                          </a:xfrm>
                          <a:prstGeom prst="rect">
                            <a:avLst/>
                          </a:prstGeom>
                          <a:noFill/>
                          <a:ln w="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Rectangle 15"/>
                        <wps:cNvSpPr>
                          <a:spLocks noChangeArrowheads="1"/>
                        </wps:cNvSpPr>
                        <wps:spPr bwMode="auto">
                          <a:xfrm>
                            <a:off x="146685" y="899795"/>
                            <a:ext cx="2414905" cy="1179195"/>
                          </a:xfrm>
                          <a:prstGeom prst="rect">
                            <a:avLst/>
                          </a:prstGeom>
                          <a:solidFill>
                            <a:srgbClr val="FFFF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Rectangle 16"/>
                        <wps:cNvSpPr>
                          <a:spLocks noChangeArrowheads="1"/>
                        </wps:cNvSpPr>
                        <wps:spPr bwMode="auto">
                          <a:xfrm>
                            <a:off x="146685" y="899795"/>
                            <a:ext cx="2414905" cy="1179195"/>
                          </a:xfrm>
                          <a:prstGeom prst="rect">
                            <a:avLst/>
                          </a:prstGeom>
                          <a:noFill/>
                          <a:ln w="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Rectangle 17"/>
                        <wps:cNvSpPr>
                          <a:spLocks noChangeArrowheads="1"/>
                        </wps:cNvSpPr>
                        <wps:spPr bwMode="auto">
                          <a:xfrm>
                            <a:off x="128270" y="885825"/>
                            <a:ext cx="2414905" cy="1179830"/>
                          </a:xfrm>
                          <a:prstGeom prst="rect">
                            <a:avLst/>
                          </a:prstGeom>
                          <a:solidFill>
                            <a:srgbClr val="FFFF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Rectangle 18"/>
                        <wps:cNvSpPr>
                          <a:spLocks noChangeArrowheads="1"/>
                        </wps:cNvSpPr>
                        <wps:spPr bwMode="auto">
                          <a:xfrm>
                            <a:off x="128270" y="876300"/>
                            <a:ext cx="2414905" cy="1179830"/>
                          </a:xfrm>
                          <a:prstGeom prst="rect">
                            <a:avLst/>
                          </a:prstGeom>
                          <a:noFill/>
                          <a:ln w="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Rectangle 19"/>
                        <wps:cNvSpPr>
                          <a:spLocks noChangeArrowheads="1"/>
                        </wps:cNvSpPr>
                        <wps:spPr bwMode="auto">
                          <a:xfrm>
                            <a:off x="173990" y="850900"/>
                            <a:ext cx="1330325" cy="262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4112" w:rsidRDefault="00564112" w:rsidP="00C72BFA">
                              <w:pPr>
                                <w:spacing w:before="120" w:after="0" w:line="240" w:lineRule="auto"/>
                                <w:jc w:val="both"/>
                              </w:pPr>
                              <w:r>
                                <w:rPr>
                                  <w:rFonts w:cs="Arial"/>
                                  <w:b/>
                                  <w:bCs/>
                                  <w:color w:val="000000"/>
                                  <w:sz w:val="24"/>
                                  <w:lang w:val="en-US"/>
                                </w:rPr>
                                <w:t>RecipientInfo   {1, m}</w:t>
                              </w:r>
                            </w:p>
                          </w:txbxContent>
                        </wps:txbx>
                        <wps:bodyPr rot="0" vert="horz" wrap="none" lIns="0" tIns="0" rIns="0" bIns="0" anchor="t" anchorCtr="0">
                          <a:spAutoFit/>
                        </wps:bodyPr>
                      </wps:wsp>
                      <wps:wsp>
                        <wps:cNvPr id="42" name="Rectangle 20"/>
                        <wps:cNvSpPr>
                          <a:spLocks noChangeArrowheads="1"/>
                        </wps:cNvSpPr>
                        <wps:spPr bwMode="auto">
                          <a:xfrm>
                            <a:off x="128270" y="621665"/>
                            <a:ext cx="2414905" cy="178435"/>
                          </a:xfrm>
                          <a:prstGeom prst="rect">
                            <a:avLst/>
                          </a:prstGeom>
                          <a:noFill/>
                          <a:ln w="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Rectangle 21"/>
                        <wps:cNvSpPr>
                          <a:spLocks noChangeArrowheads="1"/>
                        </wps:cNvSpPr>
                        <wps:spPr bwMode="auto">
                          <a:xfrm>
                            <a:off x="173990" y="586105"/>
                            <a:ext cx="87185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4112" w:rsidRDefault="00564112" w:rsidP="00C72BFA">
                              <w:pPr>
                                <w:spacing w:before="120" w:after="0" w:line="240" w:lineRule="auto"/>
                                <w:jc w:val="both"/>
                              </w:pPr>
                              <w:r>
                                <w:rPr>
                                  <w:rFonts w:cs="Arial"/>
                                  <w:color w:val="000000"/>
                                  <w:sz w:val="16"/>
                                  <w:szCs w:val="16"/>
                                  <w:lang w:val="en-US"/>
                                </w:rPr>
                                <w:t>OriginatorInfo   {1, n}</w:t>
                              </w:r>
                            </w:p>
                          </w:txbxContent>
                        </wps:txbx>
                        <wps:bodyPr rot="0" vert="horz" wrap="none" lIns="0" tIns="0" rIns="0" bIns="0" anchor="t" anchorCtr="0">
                          <a:spAutoFit/>
                        </wps:bodyPr>
                      </wps:wsp>
                      <wps:wsp>
                        <wps:cNvPr id="44" name="Rectangle 22"/>
                        <wps:cNvSpPr>
                          <a:spLocks noChangeArrowheads="1"/>
                        </wps:cNvSpPr>
                        <wps:spPr bwMode="auto">
                          <a:xfrm>
                            <a:off x="182880" y="1146810"/>
                            <a:ext cx="2287270" cy="177800"/>
                          </a:xfrm>
                          <a:prstGeom prst="rect">
                            <a:avLst/>
                          </a:prstGeom>
                          <a:solidFill>
                            <a:srgbClr val="E8EE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Rectangle 23"/>
                        <wps:cNvSpPr>
                          <a:spLocks noChangeArrowheads="1"/>
                        </wps:cNvSpPr>
                        <wps:spPr bwMode="auto">
                          <a:xfrm>
                            <a:off x="182880" y="1146810"/>
                            <a:ext cx="2287270" cy="177800"/>
                          </a:xfrm>
                          <a:prstGeom prst="rect">
                            <a:avLst/>
                          </a:prstGeom>
                          <a:noFill/>
                          <a:ln w="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Rectangle 24"/>
                        <wps:cNvSpPr>
                          <a:spLocks noChangeArrowheads="1"/>
                        </wps:cNvSpPr>
                        <wps:spPr bwMode="auto">
                          <a:xfrm>
                            <a:off x="233680" y="1106805"/>
                            <a:ext cx="49847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4112" w:rsidRDefault="00564112" w:rsidP="00C72BFA">
                              <w:pPr>
                                <w:spacing w:before="120" w:after="0" w:line="240" w:lineRule="auto"/>
                                <w:jc w:val="both"/>
                              </w:pPr>
                              <w:r>
                                <w:rPr>
                                  <w:rFonts w:cs="Arial"/>
                                  <w:color w:val="000000"/>
                                  <w:sz w:val="16"/>
                                  <w:szCs w:val="16"/>
                                  <w:lang w:val="en-US"/>
                                </w:rPr>
                                <w:t>Version   {1}</w:t>
                              </w:r>
                            </w:p>
                          </w:txbxContent>
                        </wps:txbx>
                        <wps:bodyPr rot="0" vert="horz" wrap="none" lIns="0" tIns="0" rIns="0" bIns="0" anchor="t" anchorCtr="0">
                          <a:spAutoFit/>
                        </wps:bodyPr>
                      </wps:wsp>
                      <wps:wsp>
                        <wps:cNvPr id="47" name="Rectangle 25"/>
                        <wps:cNvSpPr>
                          <a:spLocks noChangeArrowheads="1"/>
                        </wps:cNvSpPr>
                        <wps:spPr bwMode="auto">
                          <a:xfrm>
                            <a:off x="182880" y="1361440"/>
                            <a:ext cx="2287270" cy="182880"/>
                          </a:xfrm>
                          <a:prstGeom prst="rect">
                            <a:avLst/>
                          </a:prstGeom>
                          <a:solidFill>
                            <a:srgbClr val="E8EE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Rectangle 26"/>
                        <wps:cNvSpPr>
                          <a:spLocks noChangeArrowheads="1"/>
                        </wps:cNvSpPr>
                        <wps:spPr bwMode="auto">
                          <a:xfrm>
                            <a:off x="182880" y="1361440"/>
                            <a:ext cx="2287270" cy="182880"/>
                          </a:xfrm>
                          <a:prstGeom prst="rect">
                            <a:avLst/>
                          </a:prstGeom>
                          <a:noFill/>
                          <a:ln w="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Rectangle 27"/>
                        <wps:cNvSpPr>
                          <a:spLocks noChangeArrowheads="1"/>
                        </wps:cNvSpPr>
                        <wps:spPr bwMode="auto">
                          <a:xfrm>
                            <a:off x="233680" y="1326515"/>
                            <a:ext cx="1162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4112" w:rsidRDefault="00564112" w:rsidP="00C72BFA">
                              <w:pPr>
                                <w:spacing w:before="120" w:after="0" w:line="240" w:lineRule="auto"/>
                                <w:jc w:val="both"/>
                              </w:pPr>
                              <w:r>
                                <w:rPr>
                                  <w:rFonts w:cs="Arial"/>
                                  <w:color w:val="000000"/>
                                  <w:sz w:val="16"/>
                                  <w:szCs w:val="16"/>
                                  <w:lang w:val="en-US"/>
                                </w:rPr>
                                <w:t>I</w:t>
                              </w:r>
                              <w:r w:rsidRPr="00690BA7">
                                <w:rPr>
                                  <w:rFonts w:cs="Arial"/>
                                  <w:color w:val="000000"/>
                                  <w:sz w:val="16"/>
                                  <w:szCs w:val="16"/>
                                  <w:lang w:val="en-US"/>
                                </w:rPr>
                                <w:t xml:space="preserve">ssuerAndSerialNumber </w:t>
                              </w:r>
                              <w:r>
                                <w:rPr>
                                  <w:rFonts w:cs="Arial"/>
                                  <w:color w:val="000000"/>
                                  <w:sz w:val="16"/>
                                  <w:szCs w:val="16"/>
                                  <w:lang w:val="en-US"/>
                                </w:rPr>
                                <w:t xml:space="preserve">  {1}</w:t>
                              </w:r>
                            </w:p>
                          </w:txbxContent>
                        </wps:txbx>
                        <wps:bodyPr rot="0" vert="horz" wrap="none" lIns="0" tIns="0" rIns="0" bIns="0" anchor="t" anchorCtr="0">
                          <a:spAutoFit/>
                        </wps:bodyPr>
                      </wps:wsp>
                      <wps:wsp>
                        <wps:cNvPr id="50" name="Rectangle 28"/>
                        <wps:cNvSpPr>
                          <a:spLocks noChangeArrowheads="1"/>
                        </wps:cNvSpPr>
                        <wps:spPr bwMode="auto">
                          <a:xfrm>
                            <a:off x="182880" y="1576070"/>
                            <a:ext cx="2287270" cy="182880"/>
                          </a:xfrm>
                          <a:prstGeom prst="rect">
                            <a:avLst/>
                          </a:prstGeom>
                          <a:solidFill>
                            <a:srgbClr val="E8EE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29"/>
                        <wps:cNvSpPr>
                          <a:spLocks noChangeArrowheads="1"/>
                        </wps:cNvSpPr>
                        <wps:spPr bwMode="auto">
                          <a:xfrm>
                            <a:off x="182880" y="1576070"/>
                            <a:ext cx="2287270" cy="182880"/>
                          </a:xfrm>
                          <a:prstGeom prst="rect">
                            <a:avLst/>
                          </a:prstGeom>
                          <a:noFill/>
                          <a:ln w="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Rectangle 30"/>
                        <wps:cNvSpPr>
                          <a:spLocks noChangeArrowheads="1"/>
                        </wps:cNvSpPr>
                        <wps:spPr bwMode="auto">
                          <a:xfrm>
                            <a:off x="233680" y="1546225"/>
                            <a:ext cx="118999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4112" w:rsidRDefault="00564112" w:rsidP="00C72BFA">
                              <w:pPr>
                                <w:spacing w:before="120" w:after="0" w:line="240" w:lineRule="auto"/>
                                <w:jc w:val="both"/>
                              </w:pPr>
                              <w:r>
                                <w:rPr>
                                  <w:rFonts w:cs="Arial"/>
                                  <w:color w:val="000000"/>
                                  <w:sz w:val="16"/>
                                  <w:szCs w:val="16"/>
                                  <w:lang w:val="en-US"/>
                                </w:rPr>
                                <w:t>KeyEncryptionAlgorithm   {1}</w:t>
                              </w:r>
                            </w:p>
                          </w:txbxContent>
                        </wps:txbx>
                        <wps:bodyPr rot="0" vert="horz" wrap="none" lIns="0" tIns="0" rIns="0" bIns="0" anchor="t" anchorCtr="0">
                          <a:spAutoFit/>
                        </wps:bodyPr>
                      </wps:wsp>
                      <wps:wsp>
                        <wps:cNvPr id="53" name="Rectangle 31"/>
                        <wps:cNvSpPr>
                          <a:spLocks noChangeArrowheads="1"/>
                        </wps:cNvSpPr>
                        <wps:spPr bwMode="auto">
                          <a:xfrm>
                            <a:off x="182880" y="1795780"/>
                            <a:ext cx="2287270" cy="178435"/>
                          </a:xfrm>
                          <a:prstGeom prst="rect">
                            <a:avLst/>
                          </a:prstGeom>
                          <a:solidFill>
                            <a:srgbClr val="E8EE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Rectangle 32"/>
                        <wps:cNvSpPr>
                          <a:spLocks noChangeArrowheads="1"/>
                        </wps:cNvSpPr>
                        <wps:spPr bwMode="auto">
                          <a:xfrm>
                            <a:off x="182880" y="1795780"/>
                            <a:ext cx="2287270" cy="178435"/>
                          </a:xfrm>
                          <a:prstGeom prst="rect">
                            <a:avLst/>
                          </a:prstGeom>
                          <a:noFill/>
                          <a:ln w="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Rectangle 33"/>
                        <wps:cNvSpPr>
                          <a:spLocks noChangeArrowheads="1"/>
                        </wps:cNvSpPr>
                        <wps:spPr bwMode="auto">
                          <a:xfrm>
                            <a:off x="233680" y="1755775"/>
                            <a:ext cx="75247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4112" w:rsidRDefault="00564112" w:rsidP="00C72BFA">
                              <w:pPr>
                                <w:spacing w:before="120" w:after="0" w:line="240" w:lineRule="auto"/>
                                <w:jc w:val="both"/>
                              </w:pPr>
                              <w:r>
                                <w:rPr>
                                  <w:rFonts w:cs="Arial"/>
                                  <w:color w:val="000000"/>
                                  <w:sz w:val="16"/>
                                  <w:szCs w:val="16"/>
                                  <w:lang w:val="en-US"/>
                                </w:rPr>
                                <w:t>EncryptedKey   {1}</w:t>
                              </w:r>
                            </w:p>
                          </w:txbxContent>
                        </wps:txbx>
                        <wps:bodyPr rot="0" vert="horz" wrap="none" lIns="0" tIns="0" rIns="0" bIns="0" anchor="t" anchorCtr="0">
                          <a:spAutoFit/>
                        </wps:bodyPr>
                      </wps:wsp>
                      <wps:wsp>
                        <wps:cNvPr id="56" name="Rectangle 34"/>
                        <wps:cNvSpPr>
                          <a:spLocks noChangeArrowheads="1"/>
                        </wps:cNvSpPr>
                        <wps:spPr bwMode="auto">
                          <a:xfrm>
                            <a:off x="128270" y="2170430"/>
                            <a:ext cx="2414905" cy="974090"/>
                          </a:xfrm>
                          <a:prstGeom prst="rect">
                            <a:avLst/>
                          </a:prstGeom>
                          <a:solidFill>
                            <a:srgbClr val="FFFF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Rectangle 35"/>
                        <wps:cNvSpPr>
                          <a:spLocks noChangeArrowheads="1"/>
                        </wps:cNvSpPr>
                        <wps:spPr bwMode="auto">
                          <a:xfrm>
                            <a:off x="128270" y="2170430"/>
                            <a:ext cx="2414905" cy="974090"/>
                          </a:xfrm>
                          <a:prstGeom prst="rect">
                            <a:avLst/>
                          </a:prstGeom>
                          <a:noFill/>
                          <a:ln w="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Rectangle 36"/>
                        <wps:cNvSpPr>
                          <a:spLocks noChangeArrowheads="1"/>
                        </wps:cNvSpPr>
                        <wps:spPr bwMode="auto">
                          <a:xfrm>
                            <a:off x="173990" y="2140585"/>
                            <a:ext cx="1685925" cy="262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4112" w:rsidRDefault="00564112" w:rsidP="00C72BFA">
                              <w:pPr>
                                <w:spacing w:before="120" w:after="0" w:line="240" w:lineRule="auto"/>
                                <w:jc w:val="both"/>
                              </w:pPr>
                              <w:r>
                                <w:rPr>
                                  <w:rFonts w:cs="Arial"/>
                                  <w:b/>
                                  <w:bCs/>
                                  <w:color w:val="000000"/>
                                  <w:sz w:val="24"/>
                                  <w:lang w:val="en-US"/>
                                </w:rPr>
                                <w:t>EncryptedContentInfo   {1}</w:t>
                              </w:r>
                            </w:p>
                          </w:txbxContent>
                        </wps:txbx>
                        <wps:bodyPr rot="0" vert="horz" wrap="none" lIns="0" tIns="0" rIns="0" bIns="0" anchor="t" anchorCtr="0">
                          <a:spAutoFit/>
                        </wps:bodyPr>
                      </wps:wsp>
                      <wps:wsp>
                        <wps:cNvPr id="59" name="Rectangle 37"/>
                        <wps:cNvSpPr>
                          <a:spLocks noChangeArrowheads="1"/>
                        </wps:cNvSpPr>
                        <wps:spPr bwMode="auto">
                          <a:xfrm>
                            <a:off x="128270" y="3217545"/>
                            <a:ext cx="2414905" cy="269875"/>
                          </a:xfrm>
                          <a:prstGeom prst="rect">
                            <a:avLst/>
                          </a:prstGeom>
                          <a:solidFill>
                            <a:srgbClr val="E8EE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Rectangle 38"/>
                        <wps:cNvSpPr>
                          <a:spLocks noChangeArrowheads="1"/>
                        </wps:cNvSpPr>
                        <wps:spPr bwMode="auto">
                          <a:xfrm>
                            <a:off x="128270" y="3217545"/>
                            <a:ext cx="2414905" cy="269875"/>
                          </a:xfrm>
                          <a:prstGeom prst="rect">
                            <a:avLst/>
                          </a:prstGeom>
                          <a:noFill/>
                          <a:ln w="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Rectangle 39"/>
                        <wps:cNvSpPr>
                          <a:spLocks noChangeArrowheads="1"/>
                        </wps:cNvSpPr>
                        <wps:spPr bwMode="auto">
                          <a:xfrm>
                            <a:off x="173990" y="3220720"/>
                            <a:ext cx="65024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4112" w:rsidRDefault="00564112" w:rsidP="00C72BFA">
                              <w:pPr>
                                <w:spacing w:before="120" w:after="0" w:line="240" w:lineRule="auto"/>
                                <w:jc w:val="both"/>
                              </w:pPr>
                              <w:r>
                                <w:rPr>
                                  <w:rFonts w:cs="Arial"/>
                                  <w:color w:val="000000"/>
                                  <w:sz w:val="16"/>
                                  <w:szCs w:val="16"/>
                                  <w:lang w:val="en-US"/>
                                </w:rPr>
                                <w:t>Attributes   {0,l}</w:t>
                              </w:r>
                            </w:p>
                          </w:txbxContent>
                        </wps:txbx>
                        <wps:bodyPr rot="0" vert="horz" wrap="none" lIns="0" tIns="0" rIns="0" bIns="0" anchor="t" anchorCtr="0">
                          <a:spAutoFit/>
                        </wps:bodyPr>
                      </wps:wsp>
                      <wps:wsp>
                        <wps:cNvPr id="62" name="Rectangle 40"/>
                        <wps:cNvSpPr>
                          <a:spLocks noChangeArrowheads="1"/>
                        </wps:cNvSpPr>
                        <wps:spPr bwMode="auto">
                          <a:xfrm>
                            <a:off x="182880" y="2440305"/>
                            <a:ext cx="2287270" cy="182880"/>
                          </a:xfrm>
                          <a:prstGeom prst="rect">
                            <a:avLst/>
                          </a:prstGeom>
                          <a:solidFill>
                            <a:srgbClr val="E8EE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Rectangle 41"/>
                        <wps:cNvSpPr>
                          <a:spLocks noChangeArrowheads="1"/>
                        </wps:cNvSpPr>
                        <wps:spPr bwMode="auto">
                          <a:xfrm>
                            <a:off x="182880" y="2430780"/>
                            <a:ext cx="2287270" cy="182880"/>
                          </a:xfrm>
                          <a:prstGeom prst="rect">
                            <a:avLst/>
                          </a:prstGeom>
                          <a:noFill/>
                          <a:ln w="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Rectangle 42"/>
                        <wps:cNvSpPr>
                          <a:spLocks noChangeArrowheads="1"/>
                        </wps:cNvSpPr>
                        <wps:spPr bwMode="auto">
                          <a:xfrm>
                            <a:off x="233680" y="2395855"/>
                            <a:ext cx="71691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4112" w:rsidRDefault="00564112" w:rsidP="00C72BFA">
                              <w:pPr>
                                <w:spacing w:before="120" w:after="0" w:line="240" w:lineRule="auto"/>
                                <w:jc w:val="both"/>
                              </w:pPr>
                              <w:r>
                                <w:rPr>
                                  <w:rFonts w:cs="Arial"/>
                                  <w:color w:val="000000"/>
                                  <w:sz w:val="16"/>
                                  <w:szCs w:val="16"/>
                                  <w:lang w:val="en-US"/>
                                </w:rPr>
                                <w:t>ContentType   {1}</w:t>
                              </w:r>
                            </w:p>
                          </w:txbxContent>
                        </wps:txbx>
                        <wps:bodyPr rot="0" vert="horz" wrap="none" lIns="0" tIns="0" rIns="0" bIns="0" anchor="t" anchorCtr="0">
                          <a:spAutoFit/>
                        </wps:bodyPr>
                      </wps:wsp>
                      <wps:wsp>
                        <wps:cNvPr id="65" name="Rectangle 43"/>
                        <wps:cNvSpPr>
                          <a:spLocks noChangeArrowheads="1"/>
                        </wps:cNvSpPr>
                        <wps:spPr bwMode="auto">
                          <a:xfrm>
                            <a:off x="182880" y="2660015"/>
                            <a:ext cx="2287270" cy="178435"/>
                          </a:xfrm>
                          <a:prstGeom prst="rect">
                            <a:avLst/>
                          </a:prstGeom>
                          <a:solidFill>
                            <a:srgbClr val="E8EE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 name="Rectangle 44"/>
                        <wps:cNvSpPr>
                          <a:spLocks noChangeArrowheads="1"/>
                        </wps:cNvSpPr>
                        <wps:spPr bwMode="auto">
                          <a:xfrm>
                            <a:off x="182880" y="2660015"/>
                            <a:ext cx="2287270" cy="178435"/>
                          </a:xfrm>
                          <a:prstGeom prst="rect">
                            <a:avLst/>
                          </a:prstGeom>
                          <a:noFill/>
                          <a:ln w="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Rectangle 45"/>
                        <wps:cNvSpPr>
                          <a:spLocks noChangeArrowheads="1"/>
                        </wps:cNvSpPr>
                        <wps:spPr bwMode="auto">
                          <a:xfrm>
                            <a:off x="233680" y="2624455"/>
                            <a:ext cx="137350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4112" w:rsidRDefault="00564112" w:rsidP="00C72BFA">
                              <w:pPr>
                                <w:spacing w:before="120" w:after="0" w:line="240" w:lineRule="auto"/>
                                <w:jc w:val="both"/>
                              </w:pPr>
                              <w:r>
                                <w:rPr>
                                  <w:rFonts w:cs="Arial"/>
                                  <w:color w:val="000000"/>
                                  <w:sz w:val="16"/>
                                  <w:szCs w:val="16"/>
                                  <w:lang w:val="en-US"/>
                                </w:rPr>
                                <w:t>ContentEncryptionAlgorithm   {1}</w:t>
                              </w:r>
                            </w:p>
                          </w:txbxContent>
                        </wps:txbx>
                        <wps:bodyPr rot="0" vert="horz" wrap="none" lIns="0" tIns="0" rIns="0" bIns="0" anchor="t" anchorCtr="0">
                          <a:spAutoFit/>
                        </wps:bodyPr>
                      </wps:wsp>
                      <wps:wsp>
                        <wps:cNvPr id="68" name="Rectangle 46"/>
                        <wps:cNvSpPr>
                          <a:spLocks noChangeArrowheads="1"/>
                        </wps:cNvSpPr>
                        <wps:spPr bwMode="auto">
                          <a:xfrm>
                            <a:off x="182880" y="2874645"/>
                            <a:ext cx="2287270" cy="178435"/>
                          </a:xfrm>
                          <a:prstGeom prst="rect">
                            <a:avLst/>
                          </a:prstGeom>
                          <a:solidFill>
                            <a:srgbClr val="E8EE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Rectangle 47"/>
                        <wps:cNvSpPr>
                          <a:spLocks noChangeArrowheads="1"/>
                        </wps:cNvSpPr>
                        <wps:spPr bwMode="auto">
                          <a:xfrm>
                            <a:off x="182880" y="2874645"/>
                            <a:ext cx="2287270" cy="178435"/>
                          </a:xfrm>
                          <a:prstGeom prst="rect">
                            <a:avLst/>
                          </a:prstGeom>
                          <a:noFill/>
                          <a:ln w="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Rectangle 48"/>
                        <wps:cNvSpPr>
                          <a:spLocks noChangeArrowheads="1"/>
                        </wps:cNvSpPr>
                        <wps:spPr bwMode="auto">
                          <a:xfrm>
                            <a:off x="233680" y="2839720"/>
                            <a:ext cx="93662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4112" w:rsidRDefault="00564112" w:rsidP="00C72BFA">
                              <w:pPr>
                                <w:spacing w:before="120" w:after="0" w:line="240" w:lineRule="auto"/>
                                <w:jc w:val="both"/>
                              </w:pPr>
                              <w:r>
                                <w:rPr>
                                  <w:rFonts w:cs="Arial"/>
                                  <w:color w:val="000000"/>
                                  <w:sz w:val="16"/>
                                  <w:szCs w:val="16"/>
                                  <w:lang w:val="en-US"/>
                                </w:rPr>
                                <w:t>EncryptedContent   {1}</w:t>
                              </w:r>
                            </w:p>
                          </w:txbxContent>
                        </wps:txbx>
                        <wps:bodyPr rot="0" vert="horz" wrap="none" lIns="0" tIns="0" rIns="0" bIns="0" anchor="t" anchorCtr="0">
                          <a:spAutoFit/>
                        </wps:bodyPr>
                      </wps:wsp>
                      <wps:wsp>
                        <wps:cNvPr id="71" name="Rectangle 49"/>
                        <wps:cNvSpPr>
                          <a:spLocks noChangeArrowheads="1"/>
                        </wps:cNvSpPr>
                        <wps:spPr bwMode="auto">
                          <a:xfrm>
                            <a:off x="128270" y="3562350"/>
                            <a:ext cx="2414905" cy="269875"/>
                          </a:xfrm>
                          <a:prstGeom prst="rect">
                            <a:avLst/>
                          </a:prstGeom>
                          <a:noFill/>
                          <a:ln w="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Rectangle 50"/>
                        <wps:cNvSpPr>
                          <a:spLocks noChangeArrowheads="1"/>
                        </wps:cNvSpPr>
                        <wps:spPr bwMode="auto">
                          <a:xfrm>
                            <a:off x="193040" y="3573145"/>
                            <a:ext cx="137922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4112" w:rsidRDefault="00564112" w:rsidP="00C72BFA">
                              <w:pPr>
                                <w:spacing w:before="120" w:after="0" w:line="240" w:lineRule="auto"/>
                                <w:jc w:val="both"/>
                              </w:pPr>
                              <w:r w:rsidRPr="00970FB3">
                                <w:rPr>
                                  <w:rFonts w:cs="Arial"/>
                                  <w:color w:val="000000"/>
                                  <w:sz w:val="16"/>
                                  <w:szCs w:val="16"/>
                                  <w:lang w:val="en-US"/>
                                </w:rPr>
                                <w:t>MessageAuthenticationCode,</w:t>
                              </w:r>
                              <w:r>
                                <w:rPr>
                                  <w:rFonts w:cs="Arial"/>
                                  <w:color w:val="000000"/>
                                  <w:sz w:val="16"/>
                                  <w:szCs w:val="16"/>
                                  <w:lang w:val="en-US"/>
                                </w:rPr>
                                <w:t xml:space="preserve">  {1}</w:t>
                              </w:r>
                            </w:p>
                          </w:txbxContent>
                        </wps:txbx>
                        <wps:bodyPr rot="0" vert="horz" wrap="none" lIns="0" tIns="0" rIns="0" bIns="0" anchor="t" anchorCtr="0">
                          <a:spAutoFit/>
                        </wps:bodyPr>
                      </wps:wsp>
                      <wps:wsp>
                        <wps:cNvPr id="73" name="Rectangle 51"/>
                        <wps:cNvSpPr>
                          <a:spLocks noChangeArrowheads="1"/>
                        </wps:cNvSpPr>
                        <wps:spPr bwMode="auto">
                          <a:xfrm>
                            <a:off x="128270" y="383540"/>
                            <a:ext cx="2414905" cy="178435"/>
                          </a:xfrm>
                          <a:prstGeom prst="rect">
                            <a:avLst/>
                          </a:prstGeom>
                          <a:noFill/>
                          <a:ln w="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Rectangle 52"/>
                        <wps:cNvSpPr>
                          <a:spLocks noChangeArrowheads="1"/>
                        </wps:cNvSpPr>
                        <wps:spPr bwMode="auto">
                          <a:xfrm>
                            <a:off x="173990" y="347980"/>
                            <a:ext cx="68580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4112" w:rsidRDefault="00564112" w:rsidP="00C72BFA">
                              <w:pPr>
                                <w:spacing w:before="120" w:after="0" w:line="240" w:lineRule="auto"/>
                                <w:jc w:val="both"/>
                              </w:pPr>
                              <w:r>
                                <w:rPr>
                                  <w:rFonts w:cs="Arial"/>
                                  <w:color w:val="000000"/>
                                  <w:sz w:val="16"/>
                                  <w:szCs w:val="16"/>
                                  <w:lang w:val="en-US"/>
                                </w:rPr>
                                <w:t>CMSVersion   {1}</w:t>
                              </w:r>
                            </w:p>
                          </w:txbxContent>
                        </wps:txbx>
                        <wps:bodyPr rot="0" vert="horz" wrap="none" lIns="0" tIns="0" rIns="0" bIns="0" anchor="t" anchorCtr="0">
                          <a:spAutoFit/>
                        </wps:bodyPr>
                      </wps:wsp>
                    </wpc:wpc>
                  </a:graphicData>
                </a:graphic>
              </wp:inline>
            </w:drawing>
          </mc:Choice>
          <mc:Fallback>
            <w:pict>
              <v:group id="Lienzo 75" o:spid="_x0000_s1070" editas="canvas" style="width:223.95pt;height:316.15pt;mso-position-horizontal-relative:char;mso-position-vertical-relative:line" coordsize="28441,40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">
                <v:shape id="_x0000_s1071" type="#_x0000_t75" style="position:absolute;width:28441;height:40151;visibility:visible;mso-wrap-style:square">
                  <v:fill o:detectmouseclick="t"/>
                  <v:path o:connecttype="none"/>
                </v:shape>
                <v:rect id="Rectangle 10" o:spid="_x0000_s1072" style="position:absolute;left:228;top:647;width:26994;height:381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mDLMQA&#10;AADbAAAADwAAAGRycy9kb3ducmV2LnhtbESPUWvCMBSF3wf+h3CFvYyZro4xqlFEEMZgMuvQ10tz&#10;TbslN6XJbP33Rhjs8XDO+Q5nvhycFWfqQuNZwdMkA0Fced2wUfC13zy+gggRWaP1TAouFGC5GN3N&#10;sdC+5x2dy2hEgnAoUEEdY1tIGaqaHIaJb4mTd/Kdw5hkZ6TusE9wZ2WeZS/SYcNpocaW1jVVP+Wv&#10;U/Bhzcbq55IO2/32If889t/8bpS6Hw+rGYhIQ/wP/7XftIJpDrcv6Qf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JgyzEAAAA2wAAAA8AAAAAAAAAAAAAAAAAmAIAAGRycy9k&#10;b3ducmV2LnhtbFBLBQYAAAAABAAEAPUAAACJAwAAAAA=&#10;" fillcolor="#e8eef7" stroked="f"/>
                <v:rect id="Rectangle 11" o:spid="_x0000_s1073" style="position:absolute;left:228;top:647;width:26994;height:381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Am1sMA&#10;AADbAAAADwAAAGRycy9kb3ducmV2LnhtbESPQYvCMBSE78L+h/AW9iKaukWRapRdQRA8iHVhr4/m&#10;2ZY2L6WJbf33RhA8DjPzDbPeDqYWHbWutKxgNo1AEGdWl5wr+LvsJ0sQziNrrC2Tgjs52G4+RmtM&#10;tO35TF3qcxEg7BJUUHjfJFK6rCCDbmob4uBdbWvQB9nmUrfYB7ip5XcULaTBksNCgQ3tCsqq9GYU&#10;/O/j6/x3XJ2rqi/N8tZ0/fF0Uurrc/hZgfA0+Hf41T5oBXEMzy/hB8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Am1sMAAADbAAAADwAAAAAAAAAAAAAAAACYAgAAZHJzL2Rv&#10;d25yZXYueG1sUEsFBgAAAAAEAAQA9QAAAIgDAAAAAA==&#10;" filled="f" strokeweight="19e-5mm"/>
                <v:rect id="Rectangle 12" o:spid="_x0000_s1074" style="position:absolute;left:730;top:628;width:25571;height: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KoY8MA&#10;AADbAAAADwAAAGRycy9kb3ducmV2LnhtbESPS4vCQBCE74L/YWjBm05cR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KoY8MAAADbAAAADwAAAAAAAAAAAAAAAACYAgAAZHJzL2Rv&#10;d25yZXYueG1sUEsFBgAAAAAEAAQA9QAAAIgDAAAAAA==&#10;" filled="f" stroked="f">
                  <v:textbox inset="0,0,0,0">
                    <w:txbxContent>
                      <w:p w:rsidR="00564112" w:rsidRPr="007A3A08" w:rsidRDefault="00564112" w:rsidP="00C72BFA">
                        <w:pPr>
                          <w:spacing w:before="120" w:after="0" w:line="240" w:lineRule="auto"/>
                          <w:jc w:val="both"/>
                          <w:rPr>
                            <w:sz w:val="20"/>
                          </w:rPr>
                        </w:pPr>
                        <w:r w:rsidRPr="007A3A08">
                          <w:rPr>
                            <w:rFonts w:cs="Arial"/>
                            <w:b/>
                            <w:bCs/>
                            <w:color w:val="000000"/>
                            <w:lang w:val="en-US"/>
                          </w:rPr>
                          <w:t>AuthenticatedEnvelopedContentType</w:t>
                        </w:r>
                      </w:p>
                    </w:txbxContent>
                  </v:textbox>
                </v:rect>
                <v:rect id="Rectangle 13" o:spid="_x0000_s1075" style="position:absolute;left:1651;top:9226;width:24149;height:117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tZWcUA&#10;AADbAAAADwAAAGRycy9kb3ducmV2LnhtbESPT2sCMRTE7wW/Q3iCt5pobSlbo4hSkXqQ2vb+SF53&#10;t928rJvsn357Uyj0OMzMb5jlenCV6KgJpWcNs6kCQWy8LTnX8P72fPsIIkRki5Vn0vBDAdar0c0S&#10;M+t7fqXuHHORIBwy1FDEWGdSBlOQwzD1NXHyPn3jMCbZ5NI22Ce4q+RcqQfpsOS0UGBN24LM97l1&#10;GpR6MfvuqzfH3cfl1M53bbkYWq0n42HzBCLSEP/Df+2D1XB3D79f0g+Qq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1lZxQAAANsAAAAPAAAAAAAAAAAAAAAAAJgCAABkcnMv&#10;ZG93bnJldi54bWxQSwUGAAAAAAQABAD1AAAAigMAAAAA&#10;" fillcolor="#ff9" stroked="f"/>
                <v:rect id="Rectangle 14" o:spid="_x0000_s1076" style="position:absolute;left:1651;top:9226;width:24149;height:117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eFTsQA&#10;AADbAAAADwAAAGRycy9kb3ducmV2LnhtbESPT4vCMBTE74LfITxhL7KmrijSbZRdQRA8iLqw10fz&#10;+oc2L6WJbf32RhA8DjPzGybZDqYWHbWutKxgPotAEKdWl5wr+LvuP9cgnEfWWFsmBXdysN2MRwnG&#10;2vZ8pu7icxEg7GJUUHjfxFK6tCCDbmYb4uBltjXog2xzqVvsA9zU8iuKVtJgyWGhwIZ2BaXV5WYU&#10;/O8X2fJ3Wp2rqi/N+tZ0/fF0UupjMvx8g/A0+Hf41T5oBYsVPL+EH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nhU7EAAAA2wAAAA8AAAAAAAAAAAAAAAAAmAIAAGRycy9k&#10;b3ducmV2LnhtbFBLBQYAAAAABAAEAPUAAACJAwAAAAA=&#10;" filled="f" strokeweight="19e-5mm"/>
                <v:rect id="Rectangle 15" o:spid="_x0000_s1077" style="position:absolute;left:1466;top:8997;width:24149;height:117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VitcUA&#10;AADbAAAADwAAAGRycy9kb3ducmV2LnhtbESPT2sCMRTE7wW/Q3iCt5popS1bo4hSkXqQ2vb+SF53&#10;t928rJvsn357Uyj0OMzMb5jlenCV6KgJpWcNs6kCQWy8LTnX8P72fPsIIkRki5Vn0vBDAdar0c0S&#10;M+t7fqXuHHORIBwy1FDEWGdSBlOQwzD1NXHyPn3jMCbZ5NI22Ce4q+RcqXvpsOS0UGBN24LM97l1&#10;GpR6MfvuqzfH3cfl1M53bbkYWq0n42HzBCLSEP/Df+2D1XD3AL9f0g+Qq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JWK1xQAAANsAAAAPAAAAAAAAAAAAAAAAAJgCAABkcnMv&#10;ZG93bnJldi54bWxQSwUGAAAAAAQABAD1AAAAigMAAAAA&#10;" fillcolor="#ff9" stroked="f"/>
                <v:rect id="Rectangle 16" o:spid="_x0000_s1078" style="position:absolute;left:1466;top:8997;width:24149;height:117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S0p8EA&#10;AADbAAAADwAAAGRycy9kb3ducmV2LnhtbERPy4rCMBTdC/MP4Q64EU1VRqTTKKMgDLgQq+D20tw+&#10;aHNTmtjWv58shFkezjvZj6YRPXWusqxguYhAEGdWV1wouN9O8y0I55E1NpZJwYsc7HcfkwRjbQe+&#10;Up/6QoQQdjEqKL1vYyldVpJBt7AtceBy2xn0AXaF1B0OIdw0chVFG2mw4tBQYkvHkrI6fRoFj9M6&#10;/zrM6mtdD5XZPtt+OF8uSk0/x59vEJ5G/y9+u3+1gnUYG76EHyB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M0tKfBAAAA2wAAAA8AAAAAAAAAAAAAAAAAmAIAAGRycy9kb3du&#10;cmV2LnhtbFBLBQYAAAAABAAEAPUAAACGAwAAAAA=&#10;" filled="f" strokeweight="19e-5mm"/>
                <v:rect id="Rectangle 17" o:spid="_x0000_s1079" style="position:absolute;left:1282;top:8858;width:24149;height:117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ZTXMUA&#10;AADbAAAADwAAAGRycy9kb3ducmV2LnhtbESPT2sCMRTE7wW/Q3iCt5popbRbo4hSkXqQ2vb+SF53&#10;t928rJvsn357Uyj0OMzMb5jlenCV6KgJpWcNs6kCQWy8LTnX8P72fPsAIkRki5Vn0vBDAdar0c0S&#10;M+t7fqXuHHORIBwy1FDEWGdSBlOQwzD1NXHyPn3jMCbZ5NI22Ce4q+RcqXvpsOS0UGBN24LM97l1&#10;GpR6MfvuqzfH3cfl1M53bbkYWq0n42HzBCLSEP/Df+2D1XD3CL9f0g+Qq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9lNcxQAAANsAAAAPAAAAAAAAAAAAAAAAAJgCAABkcnMv&#10;ZG93bnJldi54bWxQSwUGAAAAAAQABAD1AAAAigMAAAAA&#10;" fillcolor="#ff9" stroked="f"/>
                <v:rect id="Rectangle 18" o:spid="_x0000_s1080" style="position:absolute;left:1282;top:8763;width:24149;height:117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TL3MIA&#10;AADbAAAADwAAAGRycy9kb3ducmV2LnhtbERPyWrDMBC9B/oPYgq5hEbOVoIbJaQFQyCHYLfQ62BN&#10;bGNrZCx56d9Xh0COj7cfTpNpxECdqywrWC0jEMS51RUXCn6+k7c9COeRNTaWScEfOTgdX2YHjLUd&#10;OaUh84UIIexiVFB638ZSurwkg25pW+LA3W1n0AfYFVJ3OIZw08h1FL1LgxWHhhJb+iopr7PeKPhN&#10;Nvfd56JO63qszL5vh/F6uyk1f53OHyA8Tf4pfrgvWsE2rA9fwg+Qx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RMvcwgAAANsAAAAPAAAAAAAAAAAAAAAAAJgCAABkcnMvZG93&#10;bnJldi54bWxQSwUGAAAAAAQABAD1AAAAhwMAAAAA&#10;" filled="f" strokeweight="19e-5mm"/>
                <v:rect id="Rectangle 19" o:spid="_x0000_s1081" style="position:absolute;left:1739;top:8509;width:13304;height:26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mcBMAA&#10;AADbAAAADwAAAGRycy9kb3ducmV2LnhtbESPzYoCMRCE7wu+Q2jB25pRlk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mcBMAAAADbAAAADwAAAAAAAAAAAAAAAACYAgAAZHJzL2Rvd25y&#10;ZXYueG1sUEsFBgAAAAAEAAQA9QAAAIUDAAAAAA==&#10;" filled="f" stroked="f">
                  <v:textbox style="mso-fit-shape-to-text:t" inset="0,0,0,0">
                    <w:txbxContent>
                      <w:p w:rsidR="00564112" w:rsidRDefault="00564112" w:rsidP="00C72BFA">
                        <w:pPr>
                          <w:spacing w:before="120" w:after="0" w:line="240" w:lineRule="auto"/>
                          <w:jc w:val="both"/>
                        </w:pPr>
                        <w:r>
                          <w:rPr>
                            <w:rFonts w:cs="Arial"/>
                            <w:b/>
                            <w:bCs/>
                            <w:color w:val="000000"/>
                            <w:sz w:val="24"/>
                            <w:lang w:val="en-US"/>
                          </w:rPr>
                          <w:t>RecipientInfo   {1, m}</w:t>
                        </w:r>
                      </w:p>
                    </w:txbxContent>
                  </v:textbox>
                </v:rect>
                <v:rect id="Rectangle 20" o:spid="_x0000_s1082" style="position:absolute;left:1282;top:6216;width:24149;height:1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rwMMQA&#10;AADbAAAADwAAAGRycy9kb3ducmV2LnhtbESPT4vCMBTE7wt+h/AEL4um6ipSjaKCIOxB/ANeH82z&#10;LW1eShPb+u2NsLDHYWZ+w6w2nSlFQ7XLLSsYjyIQxInVOacKbtfDcAHCeWSNpWVS8CIHm3Xva4Wx&#10;ti2fqbn4VAQIuxgVZN5XsZQuycigG9mKOHgPWxv0Qdap1DW2AW5KOYmiuTSYc1jIsKJ9RklxeRoF&#10;98P0Mdt9F+eiaHOzeFZN+3s6KTXod9slCE+d/w//tY9awc8EPl/CD5Dr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a8DDEAAAA2wAAAA8AAAAAAAAAAAAAAAAAmAIAAGRycy9k&#10;b3ducmV2LnhtbFBLBQYAAAAABAAEAPUAAACJAwAAAAA=&#10;" filled="f" strokeweight="19e-5mm"/>
                <v:rect id="Rectangle 21" o:spid="_x0000_s1083" style="position:absolute;left:1739;top:5861;width:8719;height:20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en6MEA&#10;AADbAAAADwAAAGRycy9kb3ducmV2LnhtbESPzYoCMRCE74LvEFrwphl1W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Xp+jBAAAA2wAAAA8AAAAAAAAAAAAAAAAAmAIAAGRycy9kb3du&#10;cmV2LnhtbFBLBQYAAAAABAAEAPUAAACGAwAAAAA=&#10;" filled="f" stroked="f">
                  <v:textbox style="mso-fit-shape-to-text:t" inset="0,0,0,0">
                    <w:txbxContent>
                      <w:p w:rsidR="00564112" w:rsidRDefault="00564112" w:rsidP="00C72BFA">
                        <w:pPr>
                          <w:spacing w:before="120" w:after="0" w:line="240" w:lineRule="auto"/>
                          <w:jc w:val="both"/>
                        </w:pPr>
                        <w:r>
                          <w:rPr>
                            <w:rFonts w:cs="Arial"/>
                            <w:color w:val="000000"/>
                            <w:sz w:val="16"/>
                            <w:szCs w:val="16"/>
                            <w:lang w:val="en-US"/>
                          </w:rPr>
                          <w:t>OriginatorInfo   {1, n}</w:t>
                        </w:r>
                      </w:p>
                    </w:txbxContent>
                  </v:textbox>
                </v:rect>
                <v:rect id="Rectangle 22" o:spid="_x0000_s1084" style="position:absolute;left:1828;top:11468;width:22873;height:1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NvsQA&#10;AADbAAAADwAAAGRycy9kb3ducmV2LnhtbESPUWvCMBSF3wf+h3CFvYyZKmWMzihDEGSguDq210tz&#10;l3ZLbkoTbf33RhB8PJxzvsOZLwdnxYm60HhWMJ1kIIgrrxs2Cr4O6+dXECEia7SeScGZAiwXo4c5&#10;Ftr3/EmnMhqRIBwKVFDH2BZShqomh2HiW+Lk/frOYUyyM1J32Ce4s3KWZS/SYcNpocaWVjVV/+XR&#10;Kdhas7Y6L+l7d9g9zfY//R9/GKUex8P7G4hIQ7yHb+2NVpDncP2SfoBcX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zb7EAAAA2wAAAA8AAAAAAAAAAAAAAAAAmAIAAGRycy9k&#10;b3ducmV2LnhtbFBLBQYAAAAABAAEAPUAAACJAwAAAAA=&#10;" fillcolor="#e8eef7" stroked="f"/>
                <v:rect id="Rectangle 23" o:spid="_x0000_s1085" style="position:absolute;left:1828;top:11468;width:22873;height:1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NoRMQA&#10;AADbAAAADwAAAGRycy9kb3ducmV2LnhtbESPQYvCMBSE78L+h/AWvIimrrpI1yjrgiB4kOqC10fz&#10;bEubl9LEtv57Iwgeh5n5hlltelOJlhpXWFYwnUQgiFOrC84U/J934yUI55E1VpZJwZ0cbNYfgxXG&#10;2nacUHvymQgQdjEqyL2vYyldmpNBN7E1cfCutjHog2wyqRvsAtxU8iuKvqXBgsNCjjX95ZSWp5tR&#10;cNnNrovtqEzKsivM8la33eF4VGr42f/+gPDU+3f41d5rBfMFPL+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zaETEAAAA2wAAAA8AAAAAAAAAAAAAAAAAmAIAAGRycy9k&#10;b3ducmV2LnhtbFBLBQYAAAAABAAEAPUAAACJAwAAAAA=&#10;" filled="f" strokeweight="19e-5mm"/>
                <v:rect id="Rectangle 24" o:spid="_x0000_s1086" style="position:absolute;left:2336;top:11068;width:4985;height:20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AEcMAA&#10;AADbAAAADwAAAGRycy9kb3ducmV2LnhtbESPzYoCMRCE7wu+Q2jB25pRR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AEcMAAAADbAAAADwAAAAAAAAAAAAAAAACYAgAAZHJzL2Rvd25y&#10;ZXYueG1sUEsFBgAAAAAEAAQA9QAAAIUDAAAAAA==&#10;" filled="f" stroked="f">
                  <v:textbox style="mso-fit-shape-to-text:t" inset="0,0,0,0">
                    <w:txbxContent>
                      <w:p w:rsidR="00564112" w:rsidRDefault="00564112" w:rsidP="00C72BFA">
                        <w:pPr>
                          <w:spacing w:before="120" w:after="0" w:line="240" w:lineRule="auto"/>
                          <w:jc w:val="both"/>
                        </w:pPr>
                        <w:r>
                          <w:rPr>
                            <w:rFonts w:cs="Arial"/>
                            <w:color w:val="000000"/>
                            <w:sz w:val="16"/>
                            <w:szCs w:val="16"/>
                            <w:lang w:val="en-US"/>
                          </w:rPr>
                          <w:t>Version   {1}</w:t>
                        </w:r>
                      </w:p>
                    </w:txbxContent>
                  </v:textbox>
                </v:rect>
                <v:rect id="Rectangle 25" o:spid="_x0000_s1087" style="position:absolute;left:1828;top:13614;width:22873;height:1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hTycQA&#10;AADbAAAADwAAAGRycy9kb3ducmV2LnhtbESPQWsCMRSE74X+h/CEXopmK6KyGqUUhFKo6Cp6fWye&#10;2dXkZdmk7vbfN4VCj8PMfMMs172z4k5tqD0reBllIIhLr2s2Co6HzXAOIkRkjdYzKfimAOvV48MS&#10;c+073tO9iEYkCIccFVQxNrmUoazIYRj5hjh5F986jEm2RuoWuwR3Vo6zbCod1pwWKmzoraLyVnw5&#10;BZ/WbKyeFHTaHrbP4925u/KHUepp0L8uQETq43/4r/2uFUxm8Psl/Q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84U8nEAAAA2wAAAA8AAAAAAAAAAAAAAAAAmAIAAGRycy9k&#10;b3ducmV2LnhtbFBLBQYAAAAABAAEAPUAAACJAwAAAAA=&#10;" fillcolor="#e8eef7" stroked="f"/>
                <v:rect id="Rectangle 26" o:spid="_x0000_s1088" style="position:absolute;left:1828;top:13614;width:22873;height:1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LH2sIA&#10;AADbAAAADwAAAGRycy9kb3ducmV2LnhtbERPyWrDMBC9B/oPYgq5hEbOVoIbJaQFQyCHYLfQ62BN&#10;bGNrZCx56d9Xh0COj7cfTpNpxECdqywrWC0jEMS51RUXCn6+k7c9COeRNTaWScEfOTgdX2YHjLUd&#10;OaUh84UIIexiVFB638ZSurwkg25pW+LA3W1n0AfYFVJ3OIZw08h1FL1LgxWHhhJb+iopr7PeKPhN&#10;Nvfd56JO63qszL5vh/F6uyk1f53OHyA8Tf4pfrgvWsE2jA1fwg+Qx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MsfawgAAANsAAAAPAAAAAAAAAAAAAAAAAJgCAABkcnMvZG93&#10;bnJldi54bWxQSwUGAAAAAAQABAD1AAAAhwMAAAAA&#10;" filled="f" strokeweight="19e-5mm"/>
                <v:rect id="Rectangle 27" o:spid="_x0000_s1089" style="position:absolute;left:2336;top:13265;width:11621;height:20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QAsEA&#10;AADbAAAADwAAAGRycy9kb3ducmV2LnhtbESPzYoCMRCE7wu+Q2jB25pRZN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kALBAAAA2wAAAA8AAAAAAAAAAAAAAAAAmAIAAGRycy9kb3du&#10;cmV2LnhtbFBLBQYAAAAABAAEAPUAAACGAwAAAAA=&#10;" filled="f" stroked="f">
                  <v:textbox style="mso-fit-shape-to-text:t" inset="0,0,0,0">
                    <w:txbxContent>
                      <w:p w:rsidR="00564112" w:rsidRDefault="00564112" w:rsidP="00C72BFA">
                        <w:pPr>
                          <w:spacing w:before="120" w:after="0" w:line="240" w:lineRule="auto"/>
                          <w:jc w:val="both"/>
                        </w:pPr>
                        <w:r>
                          <w:rPr>
                            <w:rFonts w:cs="Arial"/>
                            <w:color w:val="000000"/>
                            <w:sz w:val="16"/>
                            <w:szCs w:val="16"/>
                            <w:lang w:val="en-US"/>
                          </w:rPr>
                          <w:t>I</w:t>
                        </w:r>
                        <w:r w:rsidRPr="00690BA7">
                          <w:rPr>
                            <w:rFonts w:cs="Arial"/>
                            <w:color w:val="000000"/>
                            <w:sz w:val="16"/>
                            <w:szCs w:val="16"/>
                            <w:lang w:val="en-US"/>
                          </w:rPr>
                          <w:t xml:space="preserve">ssuerAndSerialNumber </w:t>
                        </w:r>
                        <w:r>
                          <w:rPr>
                            <w:rFonts w:cs="Arial"/>
                            <w:color w:val="000000"/>
                            <w:sz w:val="16"/>
                            <w:szCs w:val="16"/>
                            <w:lang w:val="en-US"/>
                          </w:rPr>
                          <w:t xml:space="preserve">  {1}</w:t>
                        </w:r>
                      </w:p>
                    </w:txbxContent>
                  </v:textbox>
                </v:rect>
                <v:rect id="Rectangle 28" o:spid="_x0000_s1090" style="position:absolute;left:1828;top:15760;width:22873;height:1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hdYMEA&#10;AADbAAAADwAAAGRycy9kb3ducmV2LnhtbERPXWvCMBR9H/gfwhX2IjNVpkhnFBGEMZjMVrbXS3NN&#10;q8lNaTLb/fvlYbDHw/lebwdnxZ260HhWMJtmIIgrrxs2Cs7l4WkFIkRkjdYzKfihANvN6GGNufY9&#10;n+heRCNSCIccFdQxtrmUoarJYZj6ljhxF985jAl2RuoO+xTurJxn2VI6bDg11NjSvqbqVnw7Be/W&#10;HKx+LujzWB4n84+v/spvRqnH8bB7ARFpiP/iP/erVrBI69OX9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IXWDBAAAA2wAAAA8AAAAAAAAAAAAAAAAAmAIAAGRycy9kb3du&#10;cmV2LnhtbFBLBQYAAAAABAAEAPUAAACGAwAAAAA=&#10;" fillcolor="#e8eef7" stroked="f"/>
                <v:rect id="Rectangle 29" o:spid="_x0000_s1091" style="position:absolute;left:1828;top:15760;width:22873;height:1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H4msUA&#10;AADbAAAADwAAAGRycy9kb3ducmV2LnhtbESPT2vCQBTE7wW/w/IEL0U3WhSJrmILgUIPISp4fWSf&#10;SUj2bchu/vTbdwuFHoeZ+Q1zPE+mEQN1rrKsYL2KQBDnVldcKLjfkuUehPPIGhvLpOCbHJxPs5cj&#10;xtqOnNFw9YUIEHYxKii9b2MpXV6SQbeyLXHwnrYz6IPsCqk7HAPcNHITRTtpsOKwUGJLHyXl9bU3&#10;Ch7J23P7/lpndT1WZt+3w/iVpkot5tPlAMLT5P/Df+1PrWC7ht8v4QfI0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fiaxQAAANsAAAAPAAAAAAAAAAAAAAAAAJgCAABkcnMv&#10;ZG93bnJldi54bWxQSwUGAAAAAAQABAD1AAAAigMAAAAA&#10;" filled="f" strokeweight="19e-5mm"/>
                <v:rect id="Rectangle 30" o:spid="_x0000_s1092" style="position:absolute;left:2336;top:15462;width:11900;height:20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KUrsEA&#10;AADbAAAADwAAAGRycy9kb3ducmV2LnhtbESP3YrCMBSE7wXfIRxh7zS14C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3ClK7BAAAA2wAAAA8AAAAAAAAAAAAAAAAAmAIAAGRycy9kb3du&#10;cmV2LnhtbFBLBQYAAAAABAAEAPUAAACGAwAAAAA=&#10;" filled="f" stroked="f">
                  <v:textbox style="mso-fit-shape-to-text:t" inset="0,0,0,0">
                    <w:txbxContent>
                      <w:p w:rsidR="00564112" w:rsidRDefault="00564112" w:rsidP="00C72BFA">
                        <w:pPr>
                          <w:spacing w:before="120" w:after="0" w:line="240" w:lineRule="auto"/>
                          <w:jc w:val="both"/>
                        </w:pPr>
                        <w:r>
                          <w:rPr>
                            <w:rFonts w:cs="Arial"/>
                            <w:color w:val="000000"/>
                            <w:sz w:val="16"/>
                            <w:szCs w:val="16"/>
                            <w:lang w:val="en-US"/>
                          </w:rPr>
                          <w:t>KeyEncryptionAlgorithm   {1}</w:t>
                        </w:r>
                      </w:p>
                    </w:txbxContent>
                  </v:textbox>
                </v:rect>
                <v:rect id="Rectangle 31" o:spid="_x0000_s1093" style="position:absolute;left:1828;top:17957;width:22873;height:1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rDF8UA&#10;AADbAAAADwAAAGRycy9kb3ducmV2LnhtbESPQWsCMRSE74X+h/AKXkrNaqvIapQiCCIo7Vr0+ti8&#10;ZrdNXpZNdLf/3hQKPQ4z8w2zWPXOiiu1ofasYDTMQBCXXtdsFHwcN08zECEia7SeScEPBVgt7+8W&#10;mGvf8Ttdi2hEgnDIUUEVY5NLGcqKHIahb4iT9+lbhzHJ1kjdYpfgzspxlk2lw5rTQoUNrSsqv4uL&#10;U7C3ZmP1S0Gnw/HwOH47d1+8M0oNHvrXOYhIffwP/7W3WsHkGX6/pB8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2sMXxQAAANsAAAAPAAAAAAAAAAAAAAAAAJgCAABkcnMv&#10;ZG93bnJldi54bWxQSwUGAAAAAAQABAD1AAAAigMAAAAA&#10;" fillcolor="#e8eef7" stroked="f"/>
                <v:rect id="Rectangle 32" o:spid="_x0000_s1094" style="position:absolute;left:1828;top:17957;width:22873;height:1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ZbAsQA&#10;AADbAAAADwAAAGRycy9kb3ducmV2LnhtbESPQYvCMBSE78L+h/AWvIimrrpI1yjrgiB4kOqC10fz&#10;bEubl9LEtv57Iwgeh5n5hlltelOJlhpXWFYwnUQgiFOrC84U/J934yUI55E1VpZJwZ0cbNYfgxXG&#10;2nacUHvymQgQdjEqyL2vYyldmpNBN7E1cfCutjHog2wyqRvsAtxU8iuKvqXBgsNCjjX95ZSWp5tR&#10;cNnNrovtqEzKsivM8la33eF4VGr42f/+gPDU+3f41d5rBYs5PL+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WwLEAAAA2wAAAA8AAAAAAAAAAAAAAAAAmAIAAGRycy9k&#10;b3ducmV2LnhtbFBLBQYAAAAABAAEAPUAAACJAwAAAAA=&#10;" filled="f" strokeweight="19e-5mm"/>
                <v:rect id="Rectangle 33" o:spid="_x0000_s1095" style="position:absolute;left:2336;top:17557;width:7525;height:20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sM2sAA&#10;AADbAAAADwAAAGRycy9kb3ducmV2LnhtbESPzYoCMRCE7wu+Q2jB25pRc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isM2sAAAADbAAAADwAAAAAAAAAAAAAAAACYAgAAZHJzL2Rvd25y&#10;ZXYueG1sUEsFBgAAAAAEAAQA9QAAAIUDAAAAAA==&#10;" filled="f" stroked="f">
                  <v:textbox style="mso-fit-shape-to-text:t" inset="0,0,0,0">
                    <w:txbxContent>
                      <w:p w:rsidR="00564112" w:rsidRDefault="00564112" w:rsidP="00C72BFA">
                        <w:pPr>
                          <w:spacing w:before="120" w:after="0" w:line="240" w:lineRule="auto"/>
                          <w:jc w:val="both"/>
                        </w:pPr>
                        <w:r>
                          <w:rPr>
                            <w:rFonts w:cs="Arial"/>
                            <w:color w:val="000000"/>
                            <w:sz w:val="16"/>
                            <w:szCs w:val="16"/>
                            <w:lang w:val="en-US"/>
                          </w:rPr>
                          <w:t>EncryptedKey   {1}</w:t>
                        </w:r>
                      </w:p>
                    </w:txbxContent>
                  </v:textbox>
                </v:rect>
                <v:rect id="Rectangle 34" o:spid="_x0000_s1096" style="position:absolute;left:1282;top:21704;width:24149;height:97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YijsQA&#10;AADbAAAADwAAAGRycy9kb3ducmV2LnhtbESPT0sDMRTE70K/Q3gFbzZp0VLWZpdiUUQP0lbvj+S5&#10;u+3mZd1k//jtjSB4HGbmN8y2mFwjBupC7VnDcqFAEBtvay41vJ8ebzYgQkS22HgmDd8UoMhnV1vM&#10;rB/5QMMxliJBOGSooYqxzaQMpiKHYeFb4uR9+s5hTLIrpe1wTHDXyJVSa+mw5rRQYUsPFZnLsXca&#10;lHoxT8N5NK/7j6+3frXv69up1/p6Pu3uQUSa4n/4r/1sNdyt4fdL+gE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2Io7EAAAA2wAAAA8AAAAAAAAAAAAAAAAAmAIAAGRycy9k&#10;b3ducmV2LnhtbFBLBQYAAAAABAAEAPUAAACJAwAAAAA=&#10;" fillcolor="#ff9" stroked="f"/>
                <v:rect id="Rectangle 35" o:spid="_x0000_s1097" style="position:absolute;left:1282;top:21704;width:24149;height:97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TFdcQA&#10;AADbAAAADwAAAGRycy9kb3ducmV2LnhtbESPS4vCQBCE74L/YWjBi+hEFx9ER3EXhAUP4gO8Npk2&#10;Ccn0hMyYxH/vCAt7LKrqK2qz60wpGqpdblnBdBKBIE6szjlVcLsexisQziNrLC2Tghc52G37vQ3G&#10;2rZ8pubiUxEg7GJUkHlfxVK6JCODbmIr4uA9bG3QB1mnUtfYBrgp5SyKFtJgzmEhw4p+MkqKy9Mo&#10;uB++HvPvUXEuijY3q2fVtMfTSanhoNuvQXjq/H/4r/2rFcyX8PkSfoDc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90xXXEAAAA2wAAAA8AAAAAAAAAAAAAAAAAmAIAAGRycy9k&#10;b3ducmV2LnhtbFBLBQYAAAAABAAEAPUAAACJAwAAAAA=&#10;" filled="f" strokeweight="19e-5mm"/>
                <v:rect id="Rectangle 36" o:spid="_x0000_s1098" style="position:absolute;left:1739;top:21405;width:16860;height:26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qjRL8A&#10;AADbAAAADwAAAGRycy9kb3ducmV2LnhtbERPS2rDMBDdF3IHMYXsarmG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KqNEvwAAANsAAAAPAAAAAAAAAAAAAAAAAJgCAABkcnMvZG93bnJl&#10;di54bWxQSwUGAAAAAAQABAD1AAAAhAMAAAAA&#10;" filled="f" stroked="f">
                  <v:textbox style="mso-fit-shape-to-text:t" inset="0,0,0,0">
                    <w:txbxContent>
                      <w:p w:rsidR="00564112" w:rsidRDefault="00564112" w:rsidP="00C72BFA">
                        <w:pPr>
                          <w:spacing w:before="120" w:after="0" w:line="240" w:lineRule="auto"/>
                          <w:jc w:val="both"/>
                        </w:pPr>
                        <w:r>
                          <w:rPr>
                            <w:rFonts w:cs="Arial"/>
                            <w:b/>
                            <w:bCs/>
                            <w:color w:val="000000"/>
                            <w:sz w:val="24"/>
                            <w:lang w:val="en-US"/>
                          </w:rPr>
                          <w:t>EncryptedContentInfo   {1}</w:t>
                        </w:r>
                      </w:p>
                    </w:txbxContent>
                  </v:textbox>
                </v:rect>
                <v:rect id="Rectangle 37" o:spid="_x0000_s1099" style="position:absolute;left:1282;top:32175;width:24149;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L0/cUA&#10;AADbAAAADwAAAGRycy9kb3ducmV2LnhtbESPQWsCMRSE74X+h/AKXkrNKq3oapQiCCIo7Vr0+ti8&#10;ZrdNXpZNdLf/3hQKPQ4z8w2zWPXOiiu1ofasYDTMQBCXXtdsFHwcN09TECEia7SeScEPBVgt7+8W&#10;mGvf8Ttdi2hEgnDIUUEVY5NLGcqKHIahb4iT9+lbhzHJ1kjdYpfgzspxlk2kw5rTQoUNrSsqv4uL&#10;U7C3ZmP1c0Gnw/HwOH47d1+8M0oNHvrXOYhIffwP/7W3WsHLDH6/pB8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MvT9xQAAANsAAAAPAAAAAAAAAAAAAAAAAJgCAABkcnMv&#10;ZG93bnJldi54bWxQSwUGAAAAAAQABAD1AAAAigMAAAAA&#10;" fillcolor="#e8eef7" stroked="f"/>
                <v:rect id="Rectangle 38" o:spid="_x0000_s1100" style="position:absolute;left:1282;top:32175;width:24149;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GXvMIA&#10;AADbAAAADwAAAGRycy9kb3ducmV2LnhtbERPy2rCQBTdF/yH4QrdFJ20xRCio2ghUHARfIDbS+aa&#10;hGTuhMyYpH/vLAouD+e92U2mFQP1rras4HMZgSAurK65VHC9ZIsEhPPIGlvLpOCPHOy2s7cNptqO&#10;fKLh7EsRQtilqKDyvkuldEVFBt3SdsSBu9veoA+wL6XucQzhppVfURRLgzWHhgo7+qmoaM4Po+CW&#10;fd9Xh4/m1DRjbZJHN4zHPFfqfT7t1yA8Tf4l/nf/agVxWB++hB8gt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8Ze8wgAAANsAAAAPAAAAAAAAAAAAAAAAAJgCAABkcnMvZG93&#10;bnJldi54bWxQSwUGAAAAAAQABAD1AAAAhwMAAAAA&#10;" filled="f" strokeweight="19e-5mm"/>
                <v:rect id="Rectangle 39" o:spid="_x0000_s1101" style="position:absolute;left:1739;top:32207;width:6503;height:20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zAZMEA&#10;AADbAAAADwAAAGRycy9kb3ducmV2LnhtbESP3YrCMBSE7xf2HcJZ8G5N64VINYosFFS8se4DHJrT&#10;H0xOSpK19e2NIOzlMDPfMJvdZI24kw+9YwX5PANBXDvdc6vg91p+r0CEiKzROCYFDwqw235+bLDQ&#10;buQL3avYigThUKCCLsahkDLUHVkMczcQJ69x3mJM0rdSexwT3Bq5yLKltNhzWuhwoJ+O6lv1ZxXI&#10;a1WOq8r4zJ0WzdkcD5eGnFKzr2m/BhFpiv/hd/ugFSxzeH1JP0B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8wGTBAAAA2wAAAA8AAAAAAAAAAAAAAAAAmAIAAGRycy9kb3du&#10;cmV2LnhtbFBLBQYAAAAABAAEAPUAAACGAwAAAAA=&#10;" filled="f" stroked="f">
                  <v:textbox style="mso-fit-shape-to-text:t" inset="0,0,0,0">
                    <w:txbxContent>
                      <w:p w:rsidR="00564112" w:rsidRDefault="00564112" w:rsidP="00C72BFA">
                        <w:pPr>
                          <w:spacing w:before="120" w:after="0" w:line="240" w:lineRule="auto"/>
                          <w:jc w:val="both"/>
                        </w:pPr>
                        <w:r>
                          <w:rPr>
                            <w:rFonts w:cs="Arial"/>
                            <w:color w:val="000000"/>
                            <w:sz w:val="16"/>
                            <w:szCs w:val="16"/>
                            <w:lang w:val="en-US"/>
                          </w:rPr>
                          <w:t>Attributes   {0,l}</w:t>
                        </w:r>
                      </w:p>
                    </w:txbxContent>
                  </v:textbox>
                </v:rect>
                <v:rect id="Rectangle 40" o:spid="_x0000_s1102" style="position:absolute;left:1828;top:24403;width:22873;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qsMcQA&#10;AADbAAAADwAAAGRycy9kb3ducmV2LnhtbESPUWvCMBSF3wX/Q7jCXkRTy5BRjTIEYQwmrg59vTR3&#10;abfkpjSZ7f79Igx8PJxzvsNZbwdnxZW60HhWsJhnIIgrrxs2Cj5O+9kTiBCRNVrPpOCXAmw349Ea&#10;C+17fqdrGY1IEA4FKqhjbAspQ1WTwzD3LXHyPn3nMCbZGak77BPcWZln2VI6bDgt1NjSrqbqu/xx&#10;Ct6s2Vv9WNL5cDpM8+Ol/+JXo9TDZHhegYg0xHv4v/2iFSxzuH1JP0B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6rDHEAAAA2wAAAA8AAAAAAAAAAAAAAAAAmAIAAGRycy9k&#10;b3ducmV2LnhtbFBLBQYAAAAABAAEAPUAAACJAwAAAAA=&#10;" fillcolor="#e8eef7" stroked="f"/>
                <v:rect id="Rectangle 41" o:spid="_x0000_s1103" style="position:absolute;left:1828;top:24307;width:22873;height:1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MJy8QA&#10;AADbAAAADwAAAGRycy9kb3ducmV2LnhtbESPT4vCMBTE74LfITxhL7KmrijSbZRdQRA8iLqw10fz&#10;+oc2L6WJbf32RhA8DjPzGybZDqYWHbWutKxgPotAEKdWl5wr+LvuP9cgnEfWWFsmBXdysN2MRwnG&#10;2vZ8pu7icxEg7GJUUHjfxFK6tCCDbmYb4uBltjXog2xzqVvsA9zU8iuKVtJgyWGhwIZ2BaXV5WYU&#10;/O8X2fJ3Wp2rqi/N+tZ0/fF0UupjMvx8g/A0+Hf41T5oBasFPL+EH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jCcvEAAAA2wAAAA8AAAAAAAAAAAAAAAAAmAIAAGRycy9k&#10;b3ducmV2LnhtbFBLBQYAAAAABAAEAPUAAACJAwAAAAA=&#10;" filled="f" strokeweight="19e-5mm"/>
                <v:rect id="Rectangle 42" o:spid="_x0000_s1104" style="position:absolute;left:2336;top:23958;width:7169;height:20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tj/MAA&#10;AADbAAAADwAAAGRycy9kb3ducmV2LnhtbESPzYoCMRCE7wu+Q2jB25pRRGQ0igiCK14cfYBm0vOD&#10;SWdIojP79kZY2GNRVV9Rm91gjXiRD61jBbNpBoK4dLrlWsH9dvxegQgRWaNxTAp+KcBuO/raYK5d&#10;z1d6FbEWCcIhRwVNjF0uZSgbshimriNOXuW8xZikr6X22Ce4NXKeZUtpseW00GBHh4bKR/G0CuSt&#10;OParwvjMnefVxfycrhU5pSbjYb8GEWmI/+G/9kkrWC7g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wtj/MAAAADbAAAADwAAAAAAAAAAAAAAAACYAgAAZHJzL2Rvd25y&#10;ZXYueG1sUEsFBgAAAAAEAAQA9QAAAIUDAAAAAA==&#10;" filled="f" stroked="f">
                  <v:textbox style="mso-fit-shape-to-text:t" inset="0,0,0,0">
                    <w:txbxContent>
                      <w:p w:rsidR="00564112" w:rsidRDefault="00564112" w:rsidP="00C72BFA">
                        <w:pPr>
                          <w:spacing w:before="120" w:after="0" w:line="240" w:lineRule="auto"/>
                          <w:jc w:val="both"/>
                        </w:pPr>
                        <w:r>
                          <w:rPr>
                            <w:rFonts w:cs="Arial"/>
                            <w:color w:val="000000"/>
                            <w:sz w:val="16"/>
                            <w:szCs w:val="16"/>
                            <w:lang w:val="en-US"/>
                          </w:rPr>
                          <w:t>ContentType   {1}</w:t>
                        </w:r>
                      </w:p>
                    </w:txbxContent>
                  </v:textbox>
                </v:rect>
                <v:rect id="Rectangle 43" o:spid="_x0000_s1105" style="position:absolute;left:1828;top:26600;width:22873;height:1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M0RcQA&#10;AADbAAAADwAAAGRycy9kb3ducmV2LnhtbESPQWsCMRSE74X+h/CEXopmK63IapRSEEqhoqvo9bF5&#10;ZleTl2WTutt/3wgFj8PMfMPMl72z4kptqD0reBllIIhLr2s2Cva71XAKIkRkjdYzKfilAMvF48Mc&#10;c+073tK1iEYkCIccFVQxNrmUoazIYRj5hjh5J986jEm2RuoWuwR3Vo6zbCId1pwWKmzoo6LyUvw4&#10;Bd/WrKx+Leiw3q2fx5tjd+Yvo9TToH+fgYjUx3v4v/2pFUze4PYl/Q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TNEXEAAAA2wAAAA8AAAAAAAAAAAAAAAAAmAIAAGRycy9k&#10;b3ducmV2LnhtbFBLBQYAAAAABAAEAPUAAACJAwAAAAA=&#10;" fillcolor="#e8eef7" stroked="f"/>
                <v:rect id="Rectangle 44" o:spid="_x0000_s1106" style="position:absolute;left:1828;top:26600;width:22873;height:1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SqU8UA&#10;AADbAAAADwAAAGRycy9kb3ducmV2LnhtbESPzWrDMBCE74W8g9hALiWRm1ITnCghDRgKPRinhVwX&#10;a2MbWytjyT95+6pQ6HGYmW+Yw2k2rRipd7VlBS+bCARxYXXNpYLvr3S9A+E8ssbWMil4kIPTcfF0&#10;wETbiXMar74UAcIuQQWV910ipSsqMug2tiMO3t32Bn2QfSl1j1OAm1ZuoyiWBmsOCxV2dKmoaK6D&#10;UXBLX+9v789N3jRTbXZDN06fWabUajmf9yA8zf4//Nf+0AriGH6/hB8gj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KpTxQAAANsAAAAPAAAAAAAAAAAAAAAAAJgCAABkcnMv&#10;ZG93bnJldi54bWxQSwUGAAAAAAQABAD1AAAAigMAAAAA&#10;" filled="f" strokeweight="19e-5mm"/>
                <v:rect id="Rectangle 45" o:spid="_x0000_s1107" style="position:absolute;left:2336;top:26244;width:13735;height:20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n9i8AA&#10;AADbAAAADwAAAGRycy9kb3ducmV2LnhtbESPzYoCMRCE7wu+Q2jB25rRgyujUUQQXPHi6AM0k54f&#10;TDpDEp3ZtzeCsMeiqr6i1tvBGvEkH1rHCmbTDARx6XTLtYLb9fC9BBEiskbjmBT8UYDtZvS1xly7&#10;ni/0LGItEoRDjgqaGLtcylA2ZDFMXUecvMp5izFJX0vtsU9wa+Q8yxbSYstpocGO9g2V9+JhFchr&#10;ceiXhfGZO82rs/k9XipySk3Gw24FItIQ/8Of9lErWPz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9n9i8AAAADbAAAADwAAAAAAAAAAAAAAAACYAgAAZHJzL2Rvd25y&#10;ZXYueG1sUEsFBgAAAAAEAAQA9QAAAIUDAAAAAA==&#10;" filled="f" stroked="f">
                  <v:textbox style="mso-fit-shape-to-text:t" inset="0,0,0,0">
                    <w:txbxContent>
                      <w:p w:rsidR="00564112" w:rsidRDefault="00564112" w:rsidP="00C72BFA">
                        <w:pPr>
                          <w:spacing w:before="120" w:after="0" w:line="240" w:lineRule="auto"/>
                          <w:jc w:val="both"/>
                        </w:pPr>
                        <w:r>
                          <w:rPr>
                            <w:rFonts w:cs="Arial"/>
                            <w:color w:val="000000"/>
                            <w:sz w:val="16"/>
                            <w:szCs w:val="16"/>
                            <w:lang w:val="en-US"/>
                          </w:rPr>
                          <w:t>ContentEncryptionAlgorithm   {1}</w:t>
                        </w:r>
                      </w:p>
                    </w:txbxContent>
                  </v:textbox>
                </v:rect>
                <v:rect id="Rectangle 46" o:spid="_x0000_s1108" style="position:absolute;left:1828;top:28746;width:22873;height:1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Kb28EA&#10;AADbAAAADwAAAGRycy9kb3ducmV2LnhtbERPXWvCMBR9F/Yfwh34IjOdDJFqlDEQRFBclfl6aa5p&#10;XXJTmmjrv18ehD0ezvdi1Tsr7tSG2rOC93EGgrj0umaj4HRcv81AhIis0XomBQ8KsFq+DBaYa9/x&#10;N92LaEQK4ZCjgirGJpcylBU5DGPfECfu4luHMcHWSN1il8KdlZMsm0qHNaeGChv6qqj8LW5Owc6a&#10;tdUfBf3sj/vR5HDurrw1Sg1f+885iEh9/Bc/3RutYJrGpi/pB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Sm9vBAAAA2wAAAA8AAAAAAAAAAAAAAAAAmAIAAGRycy9kb3du&#10;cmV2LnhtbFBLBQYAAAAABAAEAPUAAACGAwAAAAA=&#10;" fillcolor="#e8eef7" stroked="f"/>
                <v:rect id="Rectangle 47" o:spid="_x0000_s1109" style="position:absolute;left:1828;top:28746;width:22873;height:1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s+IcQA&#10;AADbAAAADwAAAGRycy9kb3ducmV2LnhtbESPQYvCMBSE78L+h/AEL6KpuyhajbIuCMIepCp4fTTP&#10;trR5KU1s6783Cwseh5n5htnselOJlhpXWFYwm0YgiFOrC84UXC+HyRKE88gaK8uk4EkOdtuPwQZj&#10;bTtOqD37TAQIuxgV5N7XsZQuzcmgm9qaOHh32xj0QTaZ1A12AW4q+RlFC2mw4LCQY00/OaXl+WEU&#10;3A5f9/l+XCZl2RVm+ajb7vd0Umo07L/XIDz1/h3+bx+1gsUK/r6EHyC3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PiHEAAAA2wAAAA8AAAAAAAAAAAAAAAAAmAIAAGRycy9k&#10;b3ducmV2LnhtbFBLBQYAAAAABAAEAPUAAACJAwAAAAA=&#10;" filled="f" strokeweight="19e-5mm"/>
                <v:rect id="Rectangle 48" o:spid="_x0000_s1110" style="position:absolute;left:2336;top:28397;width:9367;height:20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nzIr8A&#10;AADbAAAADwAAAGRycy9kb3ducmV2LnhtbERPS2rDMBDdF3IHMYXsarlepMGxEkohkIZu4uQAgzX+&#10;EGlkJMV2bx8tCl0+3r86LNaIiXwYHCt4z3IQxI3TA3cKbtfj2xZEiMgajWNS8EsBDvvVS4WldjNf&#10;aKpjJ1IIhxIV9DGOpZSh6cliyNxInLjWeYsxQd9J7XFO4dbIIs830uLAqaHHkb56au71wyqQ1/o4&#10;b2vjc3cu2h/zfbq05JRavy6fOxCRlvgv/nOftIKPtD5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6fMivwAAANsAAAAPAAAAAAAAAAAAAAAAAJgCAABkcnMvZG93bnJl&#10;di54bWxQSwUGAAAAAAQABAD1AAAAhAMAAAAA&#10;" filled="f" stroked="f">
                  <v:textbox style="mso-fit-shape-to-text:t" inset="0,0,0,0">
                    <w:txbxContent>
                      <w:p w:rsidR="00564112" w:rsidRDefault="00564112" w:rsidP="00C72BFA">
                        <w:pPr>
                          <w:spacing w:before="120" w:after="0" w:line="240" w:lineRule="auto"/>
                          <w:jc w:val="both"/>
                        </w:pPr>
                        <w:r>
                          <w:rPr>
                            <w:rFonts w:cs="Arial"/>
                            <w:color w:val="000000"/>
                            <w:sz w:val="16"/>
                            <w:szCs w:val="16"/>
                            <w:lang w:val="en-US"/>
                          </w:rPr>
                          <w:t>EncryptedContent   {1}</w:t>
                        </w:r>
                      </w:p>
                    </w:txbxContent>
                  </v:textbox>
                </v:rect>
                <v:rect id="Rectangle 49" o:spid="_x0000_s1111" style="position:absolute;left:1282;top:35623;width:24149;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Sk+sQA&#10;AADbAAAADwAAAGRycy9kb3ducmV2LnhtbESPT4vCMBTE78J+h/AWvIimKv6haxQVhAUPUndhr4/m&#10;2ZY2L6WJbf32G0HwOMzMb5jNrjeVaKlxhWUF00kEgji1uuBMwe/PabwG4TyyxsoyKXiQg932Y7DB&#10;WNuOE2qvPhMBwi5GBbn3dSylS3My6Ca2Jg7ezTYGfZBNJnWDXYCbSs6iaCkNFhwWcqzpmFNaXu9G&#10;wd9pflscRmVSll1h1ve67c6Xi1LDz37/BcJT79/hV/tbK1hN4fkl/AC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kpPrEAAAA2wAAAA8AAAAAAAAAAAAAAAAAmAIAAGRycy9k&#10;b3ducmV2LnhtbFBLBQYAAAAABAAEAPUAAACJAwAAAAA=&#10;" filled="f" strokeweight="19e-5mm"/>
                <v:rect id="Rectangle 50" o:spid="_x0000_s1112" style="position:absolute;left:1930;top:35731;width:13792;height:20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fIzsEA&#10;AADbAAAADwAAAGRycy9kb3ducmV2LnhtbESPzYoCMRCE74LvEFrYm2acgyuzRhFBUNmL4z5AM+n5&#10;waQzJNEZ394sLOyxqKqvqM1utEY8yYfOsYLlIgNBXDndcaPg53acr0GEiKzROCYFLwqw204nGyy0&#10;G/hKzzI2IkE4FKigjbEvpAxVSxbDwvXEyaudtxiT9I3UHocEt0bmWbaSFjtOCy32dGipupcPq0De&#10;yuOwLo3P3CWvv835dK3JKfUxG/dfICKN8T/81z5pBZ85/H5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3yM7BAAAA2wAAAA8AAAAAAAAAAAAAAAAAmAIAAGRycy9kb3du&#10;cmV2LnhtbFBLBQYAAAAABAAEAPUAAACGAwAAAAA=&#10;" filled="f" stroked="f">
                  <v:textbox style="mso-fit-shape-to-text:t" inset="0,0,0,0">
                    <w:txbxContent>
                      <w:p w:rsidR="00564112" w:rsidRDefault="00564112" w:rsidP="00C72BFA">
                        <w:pPr>
                          <w:spacing w:before="120" w:after="0" w:line="240" w:lineRule="auto"/>
                          <w:jc w:val="both"/>
                        </w:pPr>
                        <w:r w:rsidRPr="00970FB3">
                          <w:rPr>
                            <w:rFonts w:cs="Arial"/>
                            <w:color w:val="000000"/>
                            <w:sz w:val="16"/>
                            <w:szCs w:val="16"/>
                            <w:lang w:val="en-US"/>
                          </w:rPr>
                          <w:t>MessageAuthenticationCode,</w:t>
                        </w:r>
                        <w:r>
                          <w:rPr>
                            <w:rFonts w:cs="Arial"/>
                            <w:color w:val="000000"/>
                            <w:sz w:val="16"/>
                            <w:szCs w:val="16"/>
                            <w:lang w:val="en-US"/>
                          </w:rPr>
                          <w:t xml:space="preserve">  {1}</w:t>
                        </w:r>
                      </w:p>
                    </w:txbxContent>
                  </v:textbox>
                </v:rect>
                <v:rect id="Rectangle 51" o:spid="_x0000_s1113" style="position:absolute;left:1282;top:3835;width:24149;height:1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fFsUA&#10;AADbAAAADwAAAGRycy9kb3ducmV2LnhtbESPzWrDMBCE74G+g9hCLyGR25DEuFFMWwgEegh2C70u&#10;1sY2tlbGkn/69lWgkOMwM98wh3Q2rRipd7VlBc/rCARxYXXNpYLvr9MqBuE8ssbWMin4JQfp8WFx&#10;wETbiTMac1+KAGGXoILK+y6R0hUVGXRr2xEH72p7gz7IvpS6xynATStfomgnDdYcFirs6KOioskH&#10;o+DntLlu35dN1jRTbeKhG6fPy0Wpp8f57RWEp9nfw//ts1aw38DtS/gB8v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p8WxQAAANsAAAAPAAAAAAAAAAAAAAAAAJgCAABkcnMv&#10;ZG93bnJldi54bWxQSwUGAAAAAAQABAD1AAAAigMAAAAA&#10;" filled="f" strokeweight="19e-5mm"/>
                <v:rect id="Rectangle 52" o:spid="_x0000_s1114" style="position:absolute;left:1739;top:3479;width:6858;height:20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L1IcEA&#10;AADbAAAADwAAAGRycy9kb3ducmV2LnhtbESPzYoCMRCE74LvEFrwphlFdmU0igiCLntx9AGaSc8P&#10;Jp0hic749puFhT0WVfUVtd0P1ogX+dA6VrCYZyCIS6dbrhXcb6fZGkSIyBqNY1LwpgD73Xi0xVy7&#10;nq/0KmItEoRDjgqaGLtcylA2ZDHMXUecvMp5izFJX0vtsU9wa+Qyyz6kxZbTQoMdHRsqH8XTKpC3&#10;4tSvC+Mz97Wsvs3lfK3IKTWdDIcNiEhD/A//tc9awe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S9SHBAAAA2wAAAA8AAAAAAAAAAAAAAAAAmAIAAGRycy9kb3du&#10;cmV2LnhtbFBLBQYAAAAABAAEAPUAAACGAwAAAAA=&#10;" filled="f" stroked="f">
                  <v:textbox style="mso-fit-shape-to-text:t" inset="0,0,0,0">
                    <w:txbxContent>
                      <w:p w:rsidR="00564112" w:rsidRDefault="00564112" w:rsidP="00C72BFA">
                        <w:pPr>
                          <w:spacing w:before="120" w:after="0" w:line="240" w:lineRule="auto"/>
                          <w:jc w:val="both"/>
                        </w:pPr>
                        <w:r>
                          <w:rPr>
                            <w:rFonts w:cs="Arial"/>
                            <w:color w:val="000000"/>
                            <w:sz w:val="16"/>
                            <w:szCs w:val="16"/>
                            <w:lang w:val="en-US"/>
                          </w:rPr>
                          <w:t>CMSVersion   {1}</w:t>
                        </w:r>
                      </w:p>
                    </w:txbxContent>
                  </v:textbox>
                </v:rect>
                <w10:anchorlock/>
              </v:group>
            </w:pict>
          </mc:Fallback>
        </mc:AlternateContent>
      </w:r>
    </w:p>
    <w:p w:rsidR="00C72BFA" w:rsidRDefault="00C72BFA" w:rsidP="00C72BFA">
      <w:pPr>
        <w:spacing w:before="120" w:after="0" w:line="240" w:lineRule="auto"/>
        <w:jc w:val="both"/>
      </w:pPr>
    </w:p>
    <w:p w:rsidR="00C72BFA" w:rsidRPr="00BC11AD" w:rsidRDefault="00C72BFA" w:rsidP="00C72BFA">
      <w:pPr>
        <w:spacing w:before="120" w:after="0" w:line="240" w:lineRule="auto"/>
        <w:jc w:val="both"/>
      </w:pPr>
      <w:r w:rsidRPr="00BC11AD">
        <w:t>Donde encontramos los siguientes elementos:</w:t>
      </w:r>
    </w:p>
    <w:p w:rsidR="00C72BFA" w:rsidRPr="00BC11AD" w:rsidRDefault="00C72BFA" w:rsidP="0055650D">
      <w:pPr>
        <w:pStyle w:val="BulletNivel1"/>
      </w:pPr>
      <w:r>
        <w:rPr>
          <w:b/>
        </w:rPr>
        <w:t>V</w:t>
      </w:r>
      <w:r w:rsidRPr="004034AF">
        <w:rPr>
          <w:b/>
        </w:rPr>
        <w:t>ersion</w:t>
      </w:r>
      <w:r w:rsidRPr="00BC11AD">
        <w:t xml:space="preserve">, indica la versión </w:t>
      </w:r>
      <w:r>
        <w:t>de la sintaxis con la que se ha construido el objeto</w:t>
      </w:r>
      <w:r w:rsidRPr="00BC11AD">
        <w:t>.</w:t>
      </w:r>
    </w:p>
    <w:p w:rsidR="00C72BFA" w:rsidRPr="00443686" w:rsidRDefault="00C72BFA" w:rsidP="0055650D">
      <w:pPr>
        <w:pStyle w:val="BulletNivel1"/>
      </w:pPr>
      <w:r>
        <w:rPr>
          <w:b/>
        </w:rPr>
        <w:t>OriginatorInfo</w:t>
      </w:r>
      <w:r w:rsidRPr="00BC11AD">
        <w:t>. Incluye información sobre el creador del mensaje. Puede incluir una lista de certificados, con intención de crear un camino de certificación hasta el root, o una colección de CRLs.</w:t>
      </w:r>
    </w:p>
    <w:p w:rsidR="00C72BFA" w:rsidRPr="00BC11AD" w:rsidRDefault="00C72BFA" w:rsidP="0055650D">
      <w:pPr>
        <w:pStyle w:val="BulletNivel1"/>
      </w:pPr>
      <w:r w:rsidRPr="004034AF">
        <w:rPr>
          <w:b/>
        </w:rPr>
        <w:t>RecipientInfo</w:t>
      </w:r>
      <w:r w:rsidRPr="00BC11AD">
        <w:t>. Incluye la información necesaria para que los destinatarios puedan descifrar el mensaje. Aunque existen varios tipos, el más útil para nuestro propósito es el que transporta la clave de cifrado y cuyos campos vienen definidos a continuación:</w:t>
      </w:r>
    </w:p>
    <w:p w:rsidR="00C72BFA" w:rsidRPr="0055650D" w:rsidRDefault="00C72BFA" w:rsidP="0055650D">
      <w:pPr>
        <w:pStyle w:val="BulletNivel2"/>
      </w:pPr>
      <w:r w:rsidRPr="0055650D">
        <w:t>Version. Indica la versión de la sintaxis con la que se ha construido el objeto.</w:t>
      </w:r>
    </w:p>
    <w:p w:rsidR="00C72BFA" w:rsidRPr="0055650D" w:rsidRDefault="00C72BFA" w:rsidP="0055650D">
      <w:pPr>
        <w:pStyle w:val="BulletNivel2"/>
      </w:pPr>
      <w:r w:rsidRPr="0055650D">
        <w:t>IssuerAndSerialNumber. Puede incluir el emisor y número de serie del certificado.</w:t>
      </w:r>
    </w:p>
    <w:p w:rsidR="00C72BFA" w:rsidRPr="0055650D" w:rsidRDefault="00C72BFA" w:rsidP="0055650D">
      <w:pPr>
        <w:pStyle w:val="BulletNivel2"/>
      </w:pPr>
      <w:r w:rsidRPr="0055650D">
        <w:t>KeyEncryptionAlgorithm. Define el algoritmo utilizado para cifrar la clave.</w:t>
      </w:r>
    </w:p>
    <w:p w:rsidR="00C72BFA" w:rsidRPr="0055650D" w:rsidRDefault="00C72BFA" w:rsidP="0055650D">
      <w:pPr>
        <w:pStyle w:val="BulletNivel2"/>
      </w:pPr>
      <w:r w:rsidRPr="0055650D">
        <w:t>EncryptedKey. Clave usada para cifrar el contenido del documento y cifrada a su vez por el algoritmo especificado anteriormente.</w:t>
      </w:r>
    </w:p>
    <w:p w:rsidR="00C72BFA" w:rsidRPr="00BC11AD" w:rsidRDefault="00C72BFA" w:rsidP="0055650D">
      <w:pPr>
        <w:pStyle w:val="BulletNivel1"/>
      </w:pPr>
      <w:r w:rsidRPr="0055650D">
        <w:rPr>
          <w:b/>
        </w:rPr>
        <w:t>EncryptedContentInfo.</w:t>
      </w:r>
      <w:r w:rsidRPr="00BC11AD">
        <w:t xml:space="preserve"> Se compone de:</w:t>
      </w:r>
    </w:p>
    <w:p w:rsidR="00C72BFA" w:rsidRPr="0055650D" w:rsidRDefault="00C72BFA" w:rsidP="0055650D">
      <w:pPr>
        <w:pStyle w:val="BulletNivel2"/>
      </w:pPr>
      <w:r w:rsidRPr="0055650D">
        <w:lastRenderedPageBreak/>
        <w:t>ContentType: Define el tipo del contenido definido según ASN.1</w:t>
      </w:r>
    </w:p>
    <w:p w:rsidR="00C72BFA" w:rsidRPr="0055650D" w:rsidRDefault="00C72BFA" w:rsidP="0055650D">
      <w:pPr>
        <w:pStyle w:val="BulletNivel2"/>
      </w:pPr>
      <w:r w:rsidRPr="0055650D">
        <w:t>ContentEncryptionAlgorithm: Indica el algoritmo utilizado para cifrar el contenido.</w:t>
      </w:r>
    </w:p>
    <w:p w:rsidR="00C72BFA" w:rsidRPr="0055650D" w:rsidRDefault="00C72BFA" w:rsidP="0055650D">
      <w:pPr>
        <w:pStyle w:val="BulletNivel2"/>
      </w:pPr>
      <w:r w:rsidRPr="0055650D">
        <w:t>EncryptedContent: Contenido cifrado por el algoritmo anteriormente indicado y la clave suministrada a los receptores.</w:t>
      </w:r>
    </w:p>
    <w:p w:rsidR="00C72BFA" w:rsidRDefault="00C72BFA" w:rsidP="0055650D">
      <w:pPr>
        <w:pStyle w:val="BulletNivel1"/>
      </w:pPr>
      <w:r>
        <w:rPr>
          <w:b/>
        </w:rPr>
        <w:t>MenssageAuthenticationCode</w:t>
      </w:r>
      <w:r w:rsidRPr="002619B7">
        <w:rPr>
          <w:b/>
        </w:rPr>
        <w:t>.</w:t>
      </w:r>
      <w:r w:rsidRPr="002619B7">
        <w:t xml:space="preserve"> </w:t>
      </w:r>
      <w:r>
        <w:t>Código de autenticación del contenido.</w:t>
      </w:r>
    </w:p>
    <w:p w:rsidR="0055650D" w:rsidRPr="0055650D" w:rsidRDefault="0055650D" w:rsidP="0055650D"/>
    <w:sectPr w:rsidR="0055650D" w:rsidRPr="0055650D" w:rsidSect="00F9254E">
      <w:headerReference w:type="default" r:id="rId21"/>
      <w:footerReference w:type="default" r:id="rId22"/>
      <w:headerReference w:type="firs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120F" w:rsidRDefault="00EF120F" w:rsidP="00F9254E">
      <w:pPr>
        <w:spacing w:after="0" w:line="240" w:lineRule="auto"/>
      </w:pPr>
      <w:r>
        <w:separator/>
      </w:r>
    </w:p>
  </w:endnote>
  <w:endnote w:type="continuationSeparator" w:id="0">
    <w:p w:rsidR="00EF120F" w:rsidRDefault="00EF120F" w:rsidP="00F92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4112" w:rsidRPr="00DA5770" w:rsidRDefault="00564112" w:rsidP="00F9254E">
    <w:pPr>
      <w:pBdr>
        <w:top w:val="single" w:sz="4" w:space="1" w:color="333333"/>
      </w:pBdr>
      <w:tabs>
        <w:tab w:val="right" w:pos="9072"/>
      </w:tabs>
      <w:spacing w:before="120" w:after="120" w:line="264" w:lineRule="auto"/>
      <w:jc w:val="both"/>
      <w:rPr>
        <w:rFonts w:ascii="Arial" w:eastAsia="Times New Roman" w:hAnsi="Arial" w:cs="Arial"/>
        <w:i/>
        <w:color w:val="333333"/>
        <w:sz w:val="16"/>
        <w:szCs w:val="16"/>
        <w:lang w:eastAsia="es-ES"/>
      </w:rPr>
    </w:pPr>
    <w:fldSimple w:instr=" TITLE   \* MERGEFORMAT ">
      <w:r>
        <w:rPr>
          <w:rFonts w:ascii="Arial" w:eastAsia="Times New Roman" w:hAnsi="Arial" w:cs="Arial"/>
          <w:i/>
          <w:color w:val="333333"/>
          <w:sz w:val="16"/>
          <w:szCs w:val="16"/>
          <w:lang w:eastAsia="es-ES"/>
        </w:rPr>
        <w:t>Análisis funcional del Cliente @firma</w:t>
      </w:r>
    </w:fldSimple>
    <w:r w:rsidRPr="00DA5770">
      <w:rPr>
        <w:rFonts w:ascii="Arial" w:eastAsia="Times New Roman" w:hAnsi="Arial" w:cs="Arial"/>
        <w:i/>
        <w:color w:val="333333"/>
        <w:sz w:val="16"/>
        <w:szCs w:val="16"/>
        <w:lang w:eastAsia="es-ES"/>
      </w:rPr>
      <w:tab/>
    </w:r>
    <w:r w:rsidRPr="00DA5770">
      <w:rPr>
        <w:rFonts w:ascii="Arial" w:eastAsia="Times New Roman" w:hAnsi="Arial" w:cs="Arial"/>
        <w:i/>
        <w:color w:val="333333"/>
        <w:sz w:val="16"/>
        <w:szCs w:val="16"/>
        <w:lang w:eastAsia="es-ES"/>
      </w:rPr>
      <w:fldChar w:fldCharType="begin"/>
    </w:r>
    <w:r w:rsidRPr="00DA5770">
      <w:rPr>
        <w:rFonts w:ascii="Arial" w:eastAsia="Times New Roman" w:hAnsi="Arial" w:cs="Arial"/>
        <w:i/>
        <w:color w:val="333333"/>
        <w:sz w:val="16"/>
        <w:szCs w:val="16"/>
        <w:lang w:eastAsia="es-ES"/>
      </w:rPr>
      <w:instrText xml:space="preserve"> PAGE </w:instrText>
    </w:r>
    <w:r w:rsidRPr="00DA5770">
      <w:rPr>
        <w:rFonts w:ascii="Arial" w:eastAsia="Times New Roman" w:hAnsi="Arial" w:cs="Arial"/>
        <w:i/>
        <w:color w:val="333333"/>
        <w:sz w:val="16"/>
        <w:szCs w:val="16"/>
        <w:lang w:eastAsia="es-ES"/>
      </w:rPr>
      <w:fldChar w:fldCharType="separate"/>
    </w:r>
    <w:r w:rsidR="00E21923">
      <w:rPr>
        <w:rFonts w:ascii="Arial" w:eastAsia="Times New Roman" w:hAnsi="Arial" w:cs="Arial"/>
        <w:i/>
        <w:noProof/>
        <w:color w:val="333333"/>
        <w:sz w:val="16"/>
        <w:szCs w:val="16"/>
        <w:lang w:eastAsia="es-ES"/>
      </w:rPr>
      <w:t>2</w:t>
    </w:r>
    <w:r w:rsidRPr="00DA5770">
      <w:rPr>
        <w:rFonts w:ascii="Arial" w:eastAsia="Times New Roman" w:hAnsi="Arial" w:cs="Arial"/>
        <w:i/>
        <w:color w:val="333333"/>
        <w:sz w:val="16"/>
        <w:szCs w:val="16"/>
        <w:lang w:eastAsia="es-ES"/>
      </w:rPr>
      <w:fldChar w:fldCharType="end"/>
    </w:r>
  </w:p>
  <w:p w:rsidR="00564112" w:rsidRDefault="0056411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120F" w:rsidRDefault="00EF120F" w:rsidP="00F9254E">
      <w:pPr>
        <w:spacing w:after="0" w:line="240" w:lineRule="auto"/>
      </w:pPr>
      <w:r>
        <w:separator/>
      </w:r>
    </w:p>
  </w:footnote>
  <w:footnote w:type="continuationSeparator" w:id="0">
    <w:p w:rsidR="00EF120F" w:rsidRDefault="00EF120F" w:rsidP="00F925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0" w:type="dxa"/>
      <w:tblBorders>
        <w:bottom w:val="single" w:sz="4" w:space="0" w:color="auto"/>
      </w:tblBorders>
      <w:tblCellMar>
        <w:left w:w="70" w:type="dxa"/>
        <w:right w:w="70" w:type="dxa"/>
      </w:tblCellMar>
      <w:tblLook w:val="0000" w:firstRow="0" w:lastRow="0" w:firstColumn="0" w:lastColumn="0" w:noHBand="0" w:noVBand="0"/>
    </w:tblPr>
    <w:tblGrid>
      <w:gridCol w:w="3119"/>
      <w:gridCol w:w="5386"/>
    </w:tblGrid>
    <w:tr w:rsidR="00564112" w:rsidTr="00AA31E7">
      <w:trPr>
        <w:cantSplit/>
        <w:trHeight w:val="551"/>
      </w:trPr>
      <w:tc>
        <w:tcPr>
          <w:tcW w:w="3119" w:type="dxa"/>
          <w:vMerge w:val="restart"/>
          <w:vAlign w:val="center"/>
        </w:tcPr>
        <w:p w:rsidR="00564112" w:rsidRDefault="00564112" w:rsidP="00F9254E">
          <w:pPr>
            <w:pStyle w:val="Encabezado"/>
            <w:numPr>
              <w:ilvl w:val="0"/>
              <w:numId w:val="4"/>
            </w:numPr>
            <w:tabs>
              <w:tab w:val="clear" w:pos="4252"/>
              <w:tab w:val="clear" w:pos="8504"/>
              <w:tab w:val="left" w:pos="4035"/>
              <w:tab w:val="center" w:pos="4153"/>
              <w:tab w:val="right" w:pos="8306"/>
            </w:tabs>
            <w:jc w:val="both"/>
            <w:rPr>
              <w:rFonts w:cs="Arial"/>
            </w:rPr>
          </w:pPr>
          <w:r>
            <w:object w:dxaOrig="5805" w:dyaOrig="3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25pt;height:33pt" o:ole="">
                <v:imagedata r:id="rId1" o:title=""/>
              </v:shape>
              <o:OLEObject Type="Embed" ProgID="PBrush" ShapeID="_x0000_i1025" DrawAspect="Content" ObjectID="_1392472882" r:id="rId2"/>
            </w:object>
          </w:r>
        </w:p>
      </w:tc>
      <w:tc>
        <w:tcPr>
          <w:tcW w:w="5386" w:type="dxa"/>
          <w:vAlign w:val="center"/>
        </w:tcPr>
        <w:p w:rsidR="00564112" w:rsidRPr="00D35A6D" w:rsidRDefault="00564112" w:rsidP="00F9254E">
          <w:pPr>
            <w:pStyle w:val="Encabezado"/>
            <w:numPr>
              <w:ilvl w:val="0"/>
              <w:numId w:val="4"/>
            </w:numPr>
            <w:tabs>
              <w:tab w:val="clear" w:pos="4252"/>
              <w:tab w:val="clear" w:pos="8504"/>
              <w:tab w:val="center" w:pos="4153"/>
              <w:tab w:val="right" w:pos="8306"/>
            </w:tabs>
            <w:jc w:val="center"/>
            <w:rPr>
              <w:rFonts w:cs="Arial"/>
              <w:sz w:val="18"/>
            </w:rPr>
          </w:pPr>
          <w:r w:rsidRPr="00D35A6D">
            <w:rPr>
              <w:rFonts w:cs="Arial"/>
              <w:sz w:val="18"/>
            </w:rPr>
            <w:t>DIRECCIÓN GENERAL DE MODERNIZACIÓN ADMINISTRATIVA, PROCEDIMIENTOS E IMPULSO DE LA ADMINISTRACIÓN ELECTRÓNICA</w:t>
          </w:r>
        </w:p>
      </w:tc>
    </w:tr>
    <w:tr w:rsidR="00564112" w:rsidTr="00AA31E7">
      <w:trPr>
        <w:cantSplit/>
        <w:trHeight w:val="122"/>
      </w:trPr>
      <w:tc>
        <w:tcPr>
          <w:tcW w:w="3119" w:type="dxa"/>
          <w:vMerge/>
        </w:tcPr>
        <w:p w:rsidR="00564112" w:rsidRDefault="00564112" w:rsidP="00F9254E">
          <w:pPr>
            <w:pStyle w:val="Encabezado"/>
            <w:numPr>
              <w:ilvl w:val="0"/>
              <w:numId w:val="4"/>
            </w:numPr>
            <w:tabs>
              <w:tab w:val="clear" w:pos="4252"/>
              <w:tab w:val="clear" w:pos="8504"/>
              <w:tab w:val="center" w:pos="4153"/>
              <w:tab w:val="right" w:pos="8306"/>
            </w:tabs>
            <w:spacing w:before="120"/>
            <w:jc w:val="both"/>
          </w:pPr>
        </w:p>
      </w:tc>
      <w:tc>
        <w:tcPr>
          <w:tcW w:w="5386" w:type="dxa"/>
          <w:vAlign w:val="center"/>
        </w:tcPr>
        <w:p w:rsidR="00564112" w:rsidRDefault="00564112" w:rsidP="00F9254E">
          <w:pPr>
            <w:pStyle w:val="Encabezado"/>
            <w:numPr>
              <w:ilvl w:val="0"/>
              <w:numId w:val="4"/>
            </w:numPr>
            <w:tabs>
              <w:tab w:val="clear" w:pos="4252"/>
              <w:tab w:val="clear" w:pos="8504"/>
              <w:tab w:val="center" w:pos="4153"/>
              <w:tab w:val="right" w:pos="8306"/>
            </w:tabs>
            <w:jc w:val="center"/>
            <w:rPr>
              <w:rFonts w:cs="Arial"/>
              <w:sz w:val="16"/>
            </w:rPr>
          </w:pPr>
          <w:r>
            <w:rPr>
              <w:rFonts w:cs="Arial"/>
              <w:sz w:val="16"/>
            </w:rPr>
            <w:t>Cliente @firma</w:t>
          </w:r>
        </w:p>
      </w:tc>
    </w:tr>
  </w:tbl>
  <w:p w:rsidR="00564112" w:rsidRDefault="00564112" w:rsidP="00F9254E">
    <w:pPr>
      <w:pStyle w:val="Encabezado"/>
    </w:pPr>
  </w:p>
  <w:p w:rsidR="00564112" w:rsidRDefault="0056411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0" w:type="dxa"/>
      <w:tblBorders>
        <w:bottom w:val="single" w:sz="4" w:space="0" w:color="auto"/>
      </w:tblBorders>
      <w:tblCellMar>
        <w:left w:w="70" w:type="dxa"/>
        <w:right w:w="70" w:type="dxa"/>
      </w:tblCellMar>
      <w:tblLook w:val="0000" w:firstRow="0" w:lastRow="0" w:firstColumn="0" w:lastColumn="0" w:noHBand="0" w:noVBand="0"/>
    </w:tblPr>
    <w:tblGrid>
      <w:gridCol w:w="4962"/>
      <w:gridCol w:w="4067"/>
    </w:tblGrid>
    <w:tr w:rsidR="00564112" w:rsidTr="00AA31E7">
      <w:trPr>
        <w:cantSplit/>
        <w:trHeight w:val="703"/>
      </w:trPr>
      <w:tc>
        <w:tcPr>
          <w:tcW w:w="4962" w:type="dxa"/>
          <w:vMerge w:val="restart"/>
          <w:vAlign w:val="center"/>
        </w:tcPr>
        <w:p w:rsidR="00564112" w:rsidRDefault="00564112" w:rsidP="00F9254E">
          <w:pPr>
            <w:pStyle w:val="Encabezado"/>
            <w:numPr>
              <w:ilvl w:val="0"/>
              <w:numId w:val="4"/>
            </w:numPr>
            <w:tabs>
              <w:tab w:val="clear" w:pos="4252"/>
              <w:tab w:val="clear" w:pos="8504"/>
              <w:tab w:val="left" w:pos="4035"/>
              <w:tab w:val="center" w:pos="4153"/>
              <w:tab w:val="right" w:pos="8306"/>
            </w:tabs>
            <w:jc w:val="both"/>
            <w:rPr>
              <w:rFonts w:cs="Arial"/>
            </w:rPr>
          </w:pPr>
          <w:r>
            <w:object w:dxaOrig="5805" w:dyaOrig="3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1.25pt;height:57pt" o:ole="">
                <v:imagedata r:id="rId1" o:title=""/>
              </v:shape>
              <o:OLEObject Type="Embed" ProgID="PBrush" ShapeID="_x0000_i1026" DrawAspect="Content" ObjectID="_1392472883" r:id="rId2"/>
            </w:object>
          </w:r>
        </w:p>
      </w:tc>
      <w:tc>
        <w:tcPr>
          <w:tcW w:w="4067" w:type="dxa"/>
          <w:vAlign w:val="center"/>
        </w:tcPr>
        <w:p w:rsidR="00564112" w:rsidRPr="00D35A6D" w:rsidRDefault="00564112" w:rsidP="00F9254E">
          <w:pPr>
            <w:pStyle w:val="Encabezado"/>
            <w:numPr>
              <w:ilvl w:val="0"/>
              <w:numId w:val="4"/>
            </w:numPr>
            <w:tabs>
              <w:tab w:val="clear" w:pos="4252"/>
              <w:tab w:val="clear" w:pos="8504"/>
              <w:tab w:val="center" w:pos="4153"/>
              <w:tab w:val="right" w:pos="8306"/>
            </w:tabs>
            <w:jc w:val="center"/>
            <w:rPr>
              <w:rFonts w:cs="Arial"/>
              <w:sz w:val="18"/>
            </w:rPr>
          </w:pPr>
          <w:r w:rsidRPr="00D35A6D">
            <w:rPr>
              <w:rFonts w:cs="Arial"/>
              <w:sz w:val="18"/>
            </w:rPr>
            <w:t>DIRECCIÓN GENERAL DE MODERNIZACIÓN ADMINISTRATIVA, PROCEDIMIENTOS E IMPULSO DE LA ADMINISTRACIÓN ELECTRÓNICA</w:t>
          </w:r>
        </w:p>
      </w:tc>
    </w:tr>
    <w:tr w:rsidR="00564112" w:rsidTr="00AA31E7">
      <w:trPr>
        <w:cantSplit/>
        <w:trHeight w:val="542"/>
      </w:trPr>
      <w:tc>
        <w:tcPr>
          <w:tcW w:w="4962" w:type="dxa"/>
          <w:vMerge/>
        </w:tcPr>
        <w:p w:rsidR="00564112" w:rsidRDefault="00564112" w:rsidP="00F9254E">
          <w:pPr>
            <w:pStyle w:val="Encabezado"/>
            <w:numPr>
              <w:ilvl w:val="0"/>
              <w:numId w:val="4"/>
            </w:numPr>
            <w:tabs>
              <w:tab w:val="clear" w:pos="4252"/>
              <w:tab w:val="clear" w:pos="8504"/>
              <w:tab w:val="center" w:pos="4153"/>
              <w:tab w:val="right" w:pos="8306"/>
            </w:tabs>
            <w:spacing w:before="120"/>
            <w:jc w:val="both"/>
          </w:pPr>
        </w:p>
      </w:tc>
      <w:tc>
        <w:tcPr>
          <w:tcW w:w="4067" w:type="dxa"/>
          <w:vAlign w:val="center"/>
        </w:tcPr>
        <w:p w:rsidR="00564112" w:rsidRPr="00D35A6D" w:rsidRDefault="00564112" w:rsidP="00F9254E">
          <w:pPr>
            <w:pStyle w:val="Encabezado"/>
            <w:numPr>
              <w:ilvl w:val="0"/>
              <w:numId w:val="4"/>
            </w:numPr>
            <w:tabs>
              <w:tab w:val="clear" w:pos="4252"/>
              <w:tab w:val="clear" w:pos="8504"/>
              <w:tab w:val="center" w:pos="4153"/>
              <w:tab w:val="right" w:pos="8306"/>
            </w:tabs>
            <w:jc w:val="center"/>
            <w:rPr>
              <w:rFonts w:cs="Arial"/>
              <w:sz w:val="16"/>
            </w:rPr>
          </w:pPr>
          <w:r>
            <w:rPr>
              <w:rFonts w:cs="Arial"/>
              <w:sz w:val="16"/>
            </w:rPr>
            <w:t>Cliente</w:t>
          </w:r>
          <w:r w:rsidRPr="00D35A6D">
            <w:rPr>
              <w:rFonts w:cs="Arial"/>
              <w:sz w:val="16"/>
            </w:rPr>
            <w:t xml:space="preserve"> @firma</w:t>
          </w:r>
        </w:p>
      </w:tc>
    </w:tr>
  </w:tbl>
  <w:p w:rsidR="00564112" w:rsidRPr="00BE6F86" w:rsidRDefault="00564112" w:rsidP="00F9254E">
    <w:pPr>
      <w:pStyle w:val="Encabezado"/>
    </w:pPr>
  </w:p>
  <w:p w:rsidR="00564112" w:rsidRDefault="0056411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53CCA"/>
    <w:multiLevelType w:val="hybridMultilevel"/>
    <w:tmpl w:val="B8925A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64D7099"/>
    <w:multiLevelType w:val="hybridMultilevel"/>
    <w:tmpl w:val="F87A0E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3CD47DE"/>
    <w:multiLevelType w:val="hybridMultilevel"/>
    <w:tmpl w:val="8AD0D3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D0207E6"/>
    <w:multiLevelType w:val="multilevel"/>
    <w:tmpl w:val="7EACFAD8"/>
    <w:lvl w:ilvl="0">
      <w:start w:val="1"/>
      <w:numFmt w:val="bullet"/>
      <w:pStyle w:val="BulletNivel1"/>
      <w:lvlText w:val=""/>
      <w:lvlJc w:val="left"/>
      <w:pPr>
        <w:tabs>
          <w:tab w:val="num" w:pos="644"/>
        </w:tabs>
        <w:ind w:left="567" w:hanging="283"/>
      </w:pPr>
      <w:rPr>
        <w:rFonts w:ascii="Symbol" w:hAnsi="Symbol" w:hint="default"/>
        <w:color w:val="CC0000"/>
        <w:sz w:val="20"/>
      </w:rPr>
    </w:lvl>
    <w:lvl w:ilvl="1">
      <w:start w:val="1"/>
      <w:numFmt w:val="bullet"/>
      <w:lvlText w:val="o"/>
      <w:lvlJc w:val="left"/>
      <w:pPr>
        <w:tabs>
          <w:tab w:val="num" w:pos="927"/>
        </w:tabs>
        <w:ind w:left="851" w:hanging="284"/>
      </w:pPr>
      <w:rPr>
        <w:rFonts w:ascii="Courier New" w:hAnsi="Courier New" w:hint="default"/>
        <w:color w:val="CC0000"/>
        <w:sz w:val="16"/>
      </w:rPr>
    </w:lvl>
    <w:lvl w:ilvl="2">
      <w:start w:val="1"/>
      <w:numFmt w:val="bullet"/>
      <w:lvlText w:val=""/>
      <w:lvlJc w:val="left"/>
      <w:pPr>
        <w:tabs>
          <w:tab w:val="num" w:pos="1211"/>
        </w:tabs>
        <w:ind w:left="1134" w:hanging="283"/>
      </w:pPr>
      <w:rPr>
        <w:rFonts w:ascii="Symbol" w:hAnsi="Symbol" w:hint="default"/>
        <w:color w:val="CC0000"/>
        <w:sz w:val="16"/>
      </w:rPr>
    </w:lvl>
    <w:lvl w:ilvl="3">
      <w:start w:val="1"/>
      <w:numFmt w:val="bullet"/>
      <w:lvlText w:val="-"/>
      <w:lvlJc w:val="left"/>
      <w:pPr>
        <w:tabs>
          <w:tab w:val="num" w:pos="1494"/>
        </w:tabs>
        <w:ind w:left="1418" w:hanging="284"/>
      </w:pPr>
      <w:rPr>
        <w:rFonts w:cs="Times New Roman" w:hint="default"/>
        <w:color w:val="CC0000"/>
        <w:sz w:val="20"/>
      </w:rPr>
    </w:lvl>
    <w:lvl w:ilvl="4">
      <w:start w:val="1"/>
      <w:numFmt w:val="bullet"/>
      <w:lvlText w:val="o"/>
      <w:lvlJc w:val="left"/>
      <w:pPr>
        <w:tabs>
          <w:tab w:val="num" w:pos="3600"/>
        </w:tabs>
        <w:ind w:left="3600" w:hanging="360"/>
      </w:pPr>
      <w:rPr>
        <w:rFont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26CD38E2"/>
    <w:multiLevelType w:val="hybridMultilevel"/>
    <w:tmpl w:val="DC065D9E"/>
    <w:lvl w:ilvl="0" w:tplc="8BA01594">
      <w:numFmt w:val="bullet"/>
      <w:lvlText w:val="•"/>
      <w:lvlJc w:val="left"/>
      <w:pPr>
        <w:ind w:left="1065" w:hanging="705"/>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1152B9B"/>
    <w:multiLevelType w:val="hybridMultilevel"/>
    <w:tmpl w:val="C04C97C6"/>
    <w:lvl w:ilvl="0" w:tplc="477A8E28">
      <w:start w:val="1"/>
      <w:numFmt w:val="decimal"/>
      <w:pStyle w:val="BulletNum1"/>
      <w:lvlText w:val="%1."/>
      <w:lvlJc w:val="right"/>
      <w:pPr>
        <w:tabs>
          <w:tab w:val="num" w:pos="567"/>
        </w:tabs>
        <w:ind w:left="567" w:hanging="113"/>
      </w:pPr>
      <w:rPr>
        <w:rFonts w:ascii="Arial" w:hAnsi="Arial" w:hint="default"/>
        <w:color w:val="CC0000"/>
        <w:sz w:val="22"/>
      </w:rPr>
    </w:lvl>
    <w:lvl w:ilvl="1" w:tplc="827087C8">
      <w:start w:val="1"/>
      <w:numFmt w:val="decimal"/>
      <w:pStyle w:val="BulletNum2"/>
      <w:lvlText w:val="%2."/>
      <w:lvlJc w:val="right"/>
      <w:pPr>
        <w:tabs>
          <w:tab w:val="num" w:pos="851"/>
        </w:tabs>
        <w:ind w:left="851" w:hanging="114"/>
      </w:pPr>
      <w:rPr>
        <w:rFonts w:ascii="Arial" w:hAnsi="Arial" w:hint="default"/>
        <w:color w:val="CC0000"/>
        <w:sz w:val="22"/>
      </w:rPr>
    </w:lvl>
    <w:lvl w:ilvl="2" w:tplc="451A4A60">
      <w:start w:val="1"/>
      <w:numFmt w:val="decimal"/>
      <w:pStyle w:val="BulletNum3"/>
      <w:lvlText w:val="%3."/>
      <w:lvlJc w:val="right"/>
      <w:pPr>
        <w:tabs>
          <w:tab w:val="num" w:pos="1134"/>
        </w:tabs>
        <w:ind w:left="1134" w:hanging="113"/>
      </w:pPr>
      <w:rPr>
        <w:rFonts w:ascii="Arial" w:hAnsi="Arial" w:hint="default"/>
        <w:color w:val="CC0000"/>
        <w:sz w:val="22"/>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60F174B"/>
    <w:multiLevelType w:val="multilevel"/>
    <w:tmpl w:val="1996DC5C"/>
    <w:lvl w:ilvl="0">
      <w:start w:val="1"/>
      <w:numFmt w:val="none"/>
      <w:suff w:val="nothing"/>
      <w:lvlText w:val=""/>
      <w:lvlJc w:val="left"/>
      <w:pPr>
        <w:ind w:left="0" w:firstLine="0"/>
      </w:pPr>
      <w:rPr>
        <w:rFonts w:hint="default"/>
        <w:sz w:val="20"/>
        <w:lang w:val="es-ES"/>
      </w:rPr>
    </w:lvl>
    <w:lvl w:ilvl="1">
      <w:start w:val="1"/>
      <w:numFmt w:val="bullet"/>
      <w:lvlText w:val=""/>
      <w:lvlJc w:val="left"/>
      <w:pPr>
        <w:tabs>
          <w:tab w:val="num" w:pos="644"/>
        </w:tabs>
        <w:ind w:left="567" w:hanging="283"/>
      </w:pPr>
      <w:rPr>
        <w:rFonts w:ascii="Symbol" w:hAnsi="Symbol" w:hint="default"/>
        <w:color w:val="CC0000"/>
        <w:sz w:val="20"/>
      </w:rPr>
    </w:lvl>
    <w:lvl w:ilvl="2">
      <w:start w:val="1"/>
      <w:numFmt w:val="bullet"/>
      <w:lvlText w:val=""/>
      <w:lvlJc w:val="left"/>
      <w:pPr>
        <w:tabs>
          <w:tab w:val="num" w:pos="927"/>
        </w:tabs>
        <w:ind w:left="851" w:hanging="284"/>
      </w:pPr>
      <w:rPr>
        <w:rFonts w:ascii="Symbol" w:hAnsi="Symbol" w:hint="default"/>
        <w:color w:val="CC0000"/>
        <w:sz w:val="16"/>
      </w:rPr>
    </w:lvl>
    <w:lvl w:ilvl="3">
      <w:start w:val="1"/>
      <w:numFmt w:val="bullet"/>
      <w:lvlText w:val="-"/>
      <w:lvlJc w:val="left"/>
      <w:pPr>
        <w:tabs>
          <w:tab w:val="num" w:pos="1211"/>
        </w:tabs>
        <w:ind w:left="1134" w:hanging="283"/>
      </w:pPr>
      <w:rPr>
        <w:rFonts w:hint="default"/>
        <w:color w:val="CC0000"/>
        <w:sz w:val="20"/>
      </w:rPr>
    </w:lvl>
    <w:lvl w:ilvl="4">
      <w:start w:val="1"/>
      <w:numFmt w:val="bullet"/>
      <w:lvlText w:val="o"/>
      <w:lvlJc w:val="left"/>
      <w:pPr>
        <w:tabs>
          <w:tab w:val="num" w:pos="3600"/>
        </w:tabs>
        <w:ind w:left="3600" w:hanging="360"/>
      </w:pPr>
      <w:rPr>
        <w:rFont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39F76F4A"/>
    <w:multiLevelType w:val="hybridMultilevel"/>
    <w:tmpl w:val="57EC6A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110367D"/>
    <w:multiLevelType w:val="hybridMultilevel"/>
    <w:tmpl w:val="0EEE030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4BA5D76"/>
    <w:multiLevelType w:val="multilevel"/>
    <w:tmpl w:val="EC4CC5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D6B4286"/>
    <w:multiLevelType w:val="hybridMultilevel"/>
    <w:tmpl w:val="8B4C6952"/>
    <w:lvl w:ilvl="0" w:tplc="FF6C6ECA">
      <w:start w:val="1"/>
      <w:numFmt w:val="upperLetter"/>
      <w:pStyle w:val="Anexos"/>
      <w:lvlText w:val="Anexo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07610F4"/>
    <w:multiLevelType w:val="hybridMultilevel"/>
    <w:tmpl w:val="28DE5A6C"/>
    <w:lvl w:ilvl="0" w:tplc="C432265C">
      <w:start w:val="1"/>
      <w:numFmt w:val="bullet"/>
      <w:pStyle w:val="BulletNivel2"/>
      <w:lvlText w:val=""/>
      <w:lvlJc w:val="left"/>
      <w:pPr>
        <w:tabs>
          <w:tab w:val="num" w:pos="927"/>
        </w:tabs>
        <w:ind w:left="851" w:hanging="284"/>
      </w:pPr>
      <w:rPr>
        <w:rFonts w:ascii="Symbol" w:hAnsi="Symbol" w:hint="default"/>
        <w:color w:val="CC0000"/>
        <w:sz w:val="16"/>
      </w:rPr>
    </w:lvl>
    <w:lvl w:ilvl="1" w:tplc="B372A8B6">
      <w:numFmt w:val="bullet"/>
      <w:lvlText w:val="–"/>
      <w:lvlJc w:val="left"/>
      <w:pPr>
        <w:tabs>
          <w:tab w:val="num" w:pos="1156"/>
        </w:tabs>
        <w:ind w:left="1156" w:hanging="360"/>
      </w:pPr>
      <w:rPr>
        <w:rFonts w:ascii="Times New Roman" w:eastAsia="Times New Roman" w:hAnsi="Times New Roman" w:cs="Times New Roman" w:hint="default"/>
      </w:rPr>
    </w:lvl>
    <w:lvl w:ilvl="2" w:tplc="04090005">
      <w:start w:val="1"/>
      <w:numFmt w:val="bullet"/>
      <w:lvlText w:val=""/>
      <w:lvlJc w:val="left"/>
      <w:pPr>
        <w:tabs>
          <w:tab w:val="num" w:pos="1876"/>
        </w:tabs>
        <w:ind w:left="1876" w:hanging="360"/>
      </w:pPr>
      <w:rPr>
        <w:rFonts w:ascii="Wingdings" w:hAnsi="Wingdings" w:hint="default"/>
      </w:rPr>
    </w:lvl>
    <w:lvl w:ilvl="3" w:tplc="04090001" w:tentative="1">
      <w:start w:val="1"/>
      <w:numFmt w:val="bullet"/>
      <w:lvlText w:val=""/>
      <w:lvlJc w:val="left"/>
      <w:pPr>
        <w:tabs>
          <w:tab w:val="num" w:pos="2596"/>
        </w:tabs>
        <w:ind w:left="2596" w:hanging="360"/>
      </w:pPr>
      <w:rPr>
        <w:rFonts w:ascii="Symbol" w:hAnsi="Symbol" w:hint="default"/>
      </w:rPr>
    </w:lvl>
    <w:lvl w:ilvl="4" w:tplc="04090003" w:tentative="1">
      <w:start w:val="1"/>
      <w:numFmt w:val="bullet"/>
      <w:lvlText w:val="o"/>
      <w:lvlJc w:val="left"/>
      <w:pPr>
        <w:tabs>
          <w:tab w:val="num" w:pos="3316"/>
        </w:tabs>
        <w:ind w:left="3316" w:hanging="360"/>
      </w:pPr>
      <w:rPr>
        <w:rFonts w:ascii="Courier New" w:hAnsi="Courier New" w:hint="default"/>
      </w:rPr>
    </w:lvl>
    <w:lvl w:ilvl="5" w:tplc="04090005" w:tentative="1">
      <w:start w:val="1"/>
      <w:numFmt w:val="bullet"/>
      <w:lvlText w:val=""/>
      <w:lvlJc w:val="left"/>
      <w:pPr>
        <w:tabs>
          <w:tab w:val="num" w:pos="4036"/>
        </w:tabs>
        <w:ind w:left="4036" w:hanging="360"/>
      </w:pPr>
      <w:rPr>
        <w:rFonts w:ascii="Wingdings" w:hAnsi="Wingdings" w:hint="default"/>
      </w:rPr>
    </w:lvl>
    <w:lvl w:ilvl="6" w:tplc="04090001" w:tentative="1">
      <w:start w:val="1"/>
      <w:numFmt w:val="bullet"/>
      <w:lvlText w:val=""/>
      <w:lvlJc w:val="left"/>
      <w:pPr>
        <w:tabs>
          <w:tab w:val="num" w:pos="4756"/>
        </w:tabs>
        <w:ind w:left="4756" w:hanging="360"/>
      </w:pPr>
      <w:rPr>
        <w:rFonts w:ascii="Symbol" w:hAnsi="Symbol" w:hint="default"/>
      </w:rPr>
    </w:lvl>
    <w:lvl w:ilvl="7" w:tplc="04090003" w:tentative="1">
      <w:start w:val="1"/>
      <w:numFmt w:val="bullet"/>
      <w:lvlText w:val="o"/>
      <w:lvlJc w:val="left"/>
      <w:pPr>
        <w:tabs>
          <w:tab w:val="num" w:pos="5476"/>
        </w:tabs>
        <w:ind w:left="5476" w:hanging="360"/>
      </w:pPr>
      <w:rPr>
        <w:rFonts w:ascii="Courier New" w:hAnsi="Courier New" w:hint="default"/>
      </w:rPr>
    </w:lvl>
    <w:lvl w:ilvl="8" w:tplc="04090005" w:tentative="1">
      <w:start w:val="1"/>
      <w:numFmt w:val="bullet"/>
      <w:lvlText w:val=""/>
      <w:lvlJc w:val="left"/>
      <w:pPr>
        <w:tabs>
          <w:tab w:val="num" w:pos="6196"/>
        </w:tabs>
        <w:ind w:left="6196" w:hanging="360"/>
      </w:pPr>
      <w:rPr>
        <w:rFonts w:ascii="Wingdings" w:hAnsi="Wingdings" w:hint="default"/>
      </w:rPr>
    </w:lvl>
  </w:abstractNum>
  <w:abstractNum w:abstractNumId="12">
    <w:nsid w:val="57E94B5F"/>
    <w:multiLevelType w:val="hybridMultilevel"/>
    <w:tmpl w:val="6176736A"/>
    <w:lvl w:ilvl="0" w:tplc="0C0A0001">
      <w:start w:val="1"/>
      <w:numFmt w:val="bullet"/>
      <w:pStyle w:val="BulletPers"/>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B6B7023"/>
    <w:multiLevelType w:val="multilevel"/>
    <w:tmpl w:val="A78635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E3902D7"/>
    <w:multiLevelType w:val="hybridMultilevel"/>
    <w:tmpl w:val="19D42D04"/>
    <w:lvl w:ilvl="0" w:tplc="8BA01594">
      <w:numFmt w:val="bullet"/>
      <w:lvlText w:val="•"/>
      <w:lvlJc w:val="left"/>
      <w:pPr>
        <w:ind w:left="1065" w:hanging="705"/>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9193F4F"/>
    <w:multiLevelType w:val="multilevel"/>
    <w:tmpl w:val="B5F4CA6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9CF7392"/>
    <w:multiLevelType w:val="multilevel"/>
    <w:tmpl w:val="0D747E2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7">
    <w:nsid w:val="76310A16"/>
    <w:multiLevelType w:val="hybridMultilevel"/>
    <w:tmpl w:val="413AB5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95577D6"/>
    <w:multiLevelType w:val="hybridMultilevel"/>
    <w:tmpl w:val="4E0C837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8"/>
  </w:num>
  <w:num w:numId="2">
    <w:abstractNumId w:val="1"/>
  </w:num>
  <w:num w:numId="3">
    <w:abstractNumId w:val="8"/>
  </w:num>
  <w:num w:numId="4">
    <w:abstractNumId w:val="6"/>
  </w:num>
  <w:num w:numId="5">
    <w:abstractNumId w:val="9"/>
  </w:num>
  <w:num w:numId="6">
    <w:abstractNumId w:val="15"/>
  </w:num>
  <w:num w:numId="7">
    <w:abstractNumId w:val="13"/>
  </w:num>
  <w:num w:numId="8">
    <w:abstractNumId w:val="16"/>
  </w:num>
  <w:num w:numId="9">
    <w:abstractNumId w:val="17"/>
  </w:num>
  <w:num w:numId="10">
    <w:abstractNumId w:val="16"/>
  </w:num>
  <w:num w:numId="11">
    <w:abstractNumId w:val="5"/>
  </w:num>
  <w:num w:numId="12">
    <w:abstractNumId w:val="3"/>
  </w:num>
  <w:num w:numId="13">
    <w:abstractNumId w:val="12"/>
  </w:num>
  <w:num w:numId="14">
    <w:abstractNumId w:val="2"/>
  </w:num>
  <w:num w:numId="15">
    <w:abstractNumId w:val="0"/>
  </w:num>
  <w:num w:numId="16">
    <w:abstractNumId w:val="14"/>
  </w:num>
  <w:num w:numId="17">
    <w:abstractNumId w:val="11"/>
  </w:num>
  <w:num w:numId="18">
    <w:abstractNumId w:val="4"/>
  </w:num>
  <w:num w:numId="19">
    <w:abstractNumId w:val="16"/>
  </w:num>
  <w:num w:numId="20">
    <w:abstractNumId w:val="16"/>
  </w:num>
  <w:num w:numId="21">
    <w:abstractNumId w:val="3"/>
  </w:num>
  <w:num w:numId="22">
    <w:abstractNumId w:val="3"/>
  </w:num>
  <w:num w:numId="23">
    <w:abstractNumId w:val="11"/>
  </w:num>
  <w:num w:numId="24">
    <w:abstractNumId w:val="3"/>
  </w:num>
  <w:num w:numId="25">
    <w:abstractNumId w:val="11"/>
  </w:num>
  <w:num w:numId="26">
    <w:abstractNumId w:val="3"/>
  </w:num>
  <w:num w:numId="27">
    <w:abstractNumId w:val="3"/>
  </w:num>
  <w:num w:numId="28">
    <w:abstractNumId w:val="10"/>
  </w:num>
  <w:num w:numId="29">
    <w:abstractNumId w:val="10"/>
  </w:num>
  <w:num w:numId="30">
    <w:abstractNumId w:val="11"/>
  </w:num>
  <w:num w:numId="31">
    <w:abstractNumId w:val="3"/>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B25"/>
    <w:rsid w:val="00007692"/>
    <w:rsid w:val="00014D60"/>
    <w:rsid w:val="00025C4F"/>
    <w:rsid w:val="00060917"/>
    <w:rsid w:val="0009171C"/>
    <w:rsid w:val="000A5205"/>
    <w:rsid w:val="000C1DE7"/>
    <w:rsid w:val="000D0ED5"/>
    <w:rsid w:val="000E37CF"/>
    <w:rsid w:val="001135CA"/>
    <w:rsid w:val="00121AB4"/>
    <w:rsid w:val="00185EBA"/>
    <w:rsid w:val="001B3337"/>
    <w:rsid w:val="001F6E4C"/>
    <w:rsid w:val="002021E2"/>
    <w:rsid w:val="00242D05"/>
    <w:rsid w:val="00264037"/>
    <w:rsid w:val="002C118D"/>
    <w:rsid w:val="002D73E2"/>
    <w:rsid w:val="002E2F62"/>
    <w:rsid w:val="00311F3E"/>
    <w:rsid w:val="00323D2B"/>
    <w:rsid w:val="00323DD5"/>
    <w:rsid w:val="00333FEA"/>
    <w:rsid w:val="00367B44"/>
    <w:rsid w:val="003810E1"/>
    <w:rsid w:val="003840C6"/>
    <w:rsid w:val="00424B5A"/>
    <w:rsid w:val="00425759"/>
    <w:rsid w:val="0043645C"/>
    <w:rsid w:val="00441D63"/>
    <w:rsid w:val="00443864"/>
    <w:rsid w:val="004616A1"/>
    <w:rsid w:val="00473333"/>
    <w:rsid w:val="00491CA5"/>
    <w:rsid w:val="004B17BD"/>
    <w:rsid w:val="004C0F11"/>
    <w:rsid w:val="004D0565"/>
    <w:rsid w:val="004D216A"/>
    <w:rsid w:val="004F49B4"/>
    <w:rsid w:val="005154CD"/>
    <w:rsid w:val="00543361"/>
    <w:rsid w:val="005435F3"/>
    <w:rsid w:val="0055650D"/>
    <w:rsid w:val="00560E49"/>
    <w:rsid w:val="00564112"/>
    <w:rsid w:val="005747B4"/>
    <w:rsid w:val="005970FE"/>
    <w:rsid w:val="005F1316"/>
    <w:rsid w:val="005F4F82"/>
    <w:rsid w:val="00647B25"/>
    <w:rsid w:val="0069640C"/>
    <w:rsid w:val="006A443E"/>
    <w:rsid w:val="006A6169"/>
    <w:rsid w:val="006C4DF5"/>
    <w:rsid w:val="006D48D2"/>
    <w:rsid w:val="006E229F"/>
    <w:rsid w:val="00711A2E"/>
    <w:rsid w:val="00713FAA"/>
    <w:rsid w:val="00736E34"/>
    <w:rsid w:val="00785EF1"/>
    <w:rsid w:val="007A1B57"/>
    <w:rsid w:val="007A7C87"/>
    <w:rsid w:val="007C4EF8"/>
    <w:rsid w:val="007D6E91"/>
    <w:rsid w:val="007E78BD"/>
    <w:rsid w:val="007F0BF0"/>
    <w:rsid w:val="007F1D71"/>
    <w:rsid w:val="0082017F"/>
    <w:rsid w:val="00845B8A"/>
    <w:rsid w:val="008674EA"/>
    <w:rsid w:val="00892F20"/>
    <w:rsid w:val="008A540E"/>
    <w:rsid w:val="008A5C0F"/>
    <w:rsid w:val="008D0ED5"/>
    <w:rsid w:val="008E7B28"/>
    <w:rsid w:val="00937931"/>
    <w:rsid w:val="0098566F"/>
    <w:rsid w:val="009B2683"/>
    <w:rsid w:val="009D6107"/>
    <w:rsid w:val="00A11C23"/>
    <w:rsid w:val="00A50212"/>
    <w:rsid w:val="00A757AF"/>
    <w:rsid w:val="00A778B1"/>
    <w:rsid w:val="00AA31E7"/>
    <w:rsid w:val="00AB3364"/>
    <w:rsid w:val="00AC079D"/>
    <w:rsid w:val="00AD2AE3"/>
    <w:rsid w:val="00AE4DF3"/>
    <w:rsid w:val="00B122C4"/>
    <w:rsid w:val="00B44AEB"/>
    <w:rsid w:val="00B462EF"/>
    <w:rsid w:val="00B54D8A"/>
    <w:rsid w:val="00B65C46"/>
    <w:rsid w:val="00B94094"/>
    <w:rsid w:val="00BC3424"/>
    <w:rsid w:val="00C64857"/>
    <w:rsid w:val="00C72BFA"/>
    <w:rsid w:val="00C8279C"/>
    <w:rsid w:val="00C97666"/>
    <w:rsid w:val="00CA33DB"/>
    <w:rsid w:val="00CB23B3"/>
    <w:rsid w:val="00CC6A39"/>
    <w:rsid w:val="00D048A3"/>
    <w:rsid w:val="00D055E9"/>
    <w:rsid w:val="00D11050"/>
    <w:rsid w:val="00D341BD"/>
    <w:rsid w:val="00D73D65"/>
    <w:rsid w:val="00D87723"/>
    <w:rsid w:val="00DA2BDF"/>
    <w:rsid w:val="00DA55FC"/>
    <w:rsid w:val="00DC6FA2"/>
    <w:rsid w:val="00DD43CB"/>
    <w:rsid w:val="00DD519F"/>
    <w:rsid w:val="00E017FA"/>
    <w:rsid w:val="00E21923"/>
    <w:rsid w:val="00E31C4E"/>
    <w:rsid w:val="00E82719"/>
    <w:rsid w:val="00E90419"/>
    <w:rsid w:val="00EC2074"/>
    <w:rsid w:val="00EC40F4"/>
    <w:rsid w:val="00EF120F"/>
    <w:rsid w:val="00EF1B8E"/>
    <w:rsid w:val="00EF301B"/>
    <w:rsid w:val="00F20A60"/>
    <w:rsid w:val="00F65F19"/>
    <w:rsid w:val="00F803FA"/>
    <w:rsid w:val="00F9254E"/>
    <w:rsid w:val="00FD2791"/>
    <w:rsid w:val="00FF462D"/>
    <w:rsid w:val="00FF70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9254E"/>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757AF"/>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757AF"/>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462EF"/>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A757AF"/>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A757AF"/>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A757AF"/>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A757AF"/>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A757AF"/>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9254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757AF"/>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D055E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055E9"/>
    <w:rPr>
      <w:rFonts w:ascii="Tahoma" w:hAnsi="Tahoma" w:cs="Tahoma"/>
      <w:sz w:val="16"/>
      <w:szCs w:val="16"/>
    </w:rPr>
  </w:style>
  <w:style w:type="paragraph" w:styleId="Prrafodelista">
    <w:name w:val="List Paragraph"/>
    <w:basedOn w:val="Normal"/>
    <w:uiPriority w:val="34"/>
    <w:qFormat/>
    <w:rsid w:val="00D055E9"/>
    <w:pPr>
      <w:ind w:left="720"/>
      <w:contextualSpacing/>
    </w:pPr>
  </w:style>
  <w:style w:type="character" w:customStyle="1" w:styleId="Ttulo3Car">
    <w:name w:val="Título 3 Car"/>
    <w:basedOn w:val="Fuentedeprrafopredeter"/>
    <w:link w:val="Ttulo3"/>
    <w:uiPriority w:val="9"/>
    <w:rsid w:val="00A757AF"/>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462EF"/>
    <w:rPr>
      <w:rFonts w:asciiTheme="majorHAnsi" w:eastAsiaTheme="majorEastAsia" w:hAnsiTheme="majorHAnsi" w:cstheme="majorBidi"/>
      <w:b/>
      <w:bCs/>
      <w:i/>
      <w:iCs/>
      <w:color w:val="4F81BD" w:themeColor="accent1"/>
    </w:rPr>
  </w:style>
  <w:style w:type="paragraph" w:styleId="Ttulo">
    <w:name w:val="Title"/>
    <w:basedOn w:val="Normal"/>
    <w:next w:val="Normal"/>
    <w:link w:val="TtuloCar"/>
    <w:uiPriority w:val="10"/>
    <w:qFormat/>
    <w:rsid w:val="00F925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9254E"/>
    <w:rPr>
      <w:rFonts w:asciiTheme="majorHAnsi" w:eastAsiaTheme="majorEastAsia" w:hAnsiTheme="majorHAnsi" w:cstheme="majorBidi"/>
      <w:color w:val="17365D" w:themeColor="text2" w:themeShade="BF"/>
      <w:spacing w:val="5"/>
      <w:kern w:val="28"/>
      <w:sz w:val="52"/>
      <w:szCs w:val="52"/>
    </w:rPr>
  </w:style>
  <w:style w:type="paragraph" w:styleId="TDC1">
    <w:name w:val="toc 1"/>
    <w:basedOn w:val="Normal"/>
    <w:next w:val="Normal"/>
    <w:autoRedefine/>
    <w:uiPriority w:val="39"/>
    <w:unhideWhenUsed/>
    <w:rsid w:val="005435F3"/>
    <w:pPr>
      <w:tabs>
        <w:tab w:val="left" w:pos="440"/>
        <w:tab w:val="right" w:leader="dot" w:pos="9015"/>
      </w:tabs>
      <w:spacing w:after="100"/>
    </w:pPr>
  </w:style>
  <w:style w:type="paragraph" w:styleId="TDC2">
    <w:name w:val="toc 2"/>
    <w:basedOn w:val="Normal"/>
    <w:next w:val="Normal"/>
    <w:autoRedefine/>
    <w:uiPriority w:val="39"/>
    <w:unhideWhenUsed/>
    <w:rsid w:val="00F9254E"/>
    <w:pPr>
      <w:spacing w:after="100"/>
    </w:pPr>
  </w:style>
  <w:style w:type="paragraph" w:styleId="TDC3">
    <w:name w:val="toc 3"/>
    <w:basedOn w:val="Normal"/>
    <w:next w:val="Normal"/>
    <w:autoRedefine/>
    <w:uiPriority w:val="39"/>
    <w:unhideWhenUsed/>
    <w:rsid w:val="00F9254E"/>
    <w:pPr>
      <w:spacing w:after="100"/>
    </w:pPr>
  </w:style>
  <w:style w:type="character" w:styleId="Hipervnculo">
    <w:name w:val="Hyperlink"/>
    <w:basedOn w:val="Fuentedeprrafopredeter"/>
    <w:uiPriority w:val="99"/>
    <w:unhideWhenUsed/>
    <w:rsid w:val="00F9254E"/>
    <w:rPr>
      <w:color w:val="0000FF" w:themeColor="hyperlink"/>
      <w:u w:val="single"/>
    </w:rPr>
  </w:style>
  <w:style w:type="paragraph" w:customStyle="1" w:styleId="ndice">
    <w:name w:val="Índice"/>
    <w:basedOn w:val="Normal"/>
    <w:next w:val="Normal"/>
    <w:qFormat/>
    <w:rsid w:val="00EF1B8E"/>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nhideWhenUsed/>
    <w:rsid w:val="00F9254E"/>
    <w:pPr>
      <w:tabs>
        <w:tab w:val="center" w:pos="4252"/>
        <w:tab w:val="right" w:pos="8504"/>
      </w:tabs>
      <w:spacing w:after="0" w:line="240" w:lineRule="auto"/>
    </w:pPr>
  </w:style>
  <w:style w:type="character" w:customStyle="1" w:styleId="EncabezadoCar">
    <w:name w:val="Encabezado Car"/>
    <w:basedOn w:val="Fuentedeprrafopredeter"/>
    <w:link w:val="Encabezado"/>
    <w:rsid w:val="00F9254E"/>
  </w:style>
  <w:style w:type="paragraph" w:styleId="Piedepgina">
    <w:name w:val="footer"/>
    <w:basedOn w:val="Normal"/>
    <w:link w:val="PiedepginaCar"/>
    <w:uiPriority w:val="99"/>
    <w:unhideWhenUsed/>
    <w:rsid w:val="00F9254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9254E"/>
  </w:style>
  <w:style w:type="character" w:customStyle="1" w:styleId="Ttulo5Car">
    <w:name w:val="Título 5 Car"/>
    <w:basedOn w:val="Fuentedeprrafopredeter"/>
    <w:link w:val="Ttulo5"/>
    <w:uiPriority w:val="9"/>
    <w:semiHidden/>
    <w:rsid w:val="00A757A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A757A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A757A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A757A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A757AF"/>
    <w:rPr>
      <w:rFonts w:asciiTheme="majorHAnsi" w:eastAsiaTheme="majorEastAsia" w:hAnsiTheme="majorHAnsi" w:cstheme="majorBidi"/>
      <w:i/>
      <w:iCs/>
      <w:color w:val="404040" w:themeColor="text1" w:themeTint="BF"/>
      <w:sz w:val="20"/>
      <w:szCs w:val="20"/>
    </w:rPr>
  </w:style>
  <w:style w:type="table" w:styleId="Tablaconcuadrcula">
    <w:name w:val="Table Grid"/>
    <w:basedOn w:val="Tablanormal"/>
    <w:uiPriority w:val="59"/>
    <w:rsid w:val="00B940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Num1">
    <w:name w:val="Bullet Num 1"/>
    <w:basedOn w:val="Normal"/>
    <w:rsid w:val="005435F3"/>
    <w:pPr>
      <w:numPr>
        <w:numId w:val="11"/>
      </w:numPr>
      <w:spacing w:before="120" w:after="0" w:line="240" w:lineRule="auto"/>
      <w:jc w:val="both"/>
    </w:pPr>
    <w:rPr>
      <w:rFonts w:ascii="Arial" w:eastAsia="Times New Roman" w:hAnsi="Arial" w:cs="Times New Roman"/>
      <w:kern w:val="32"/>
      <w:szCs w:val="24"/>
    </w:rPr>
  </w:style>
  <w:style w:type="paragraph" w:customStyle="1" w:styleId="BulletNum2">
    <w:name w:val="Bullet Num 2"/>
    <w:basedOn w:val="Normal"/>
    <w:rsid w:val="005435F3"/>
    <w:pPr>
      <w:numPr>
        <w:ilvl w:val="1"/>
        <w:numId w:val="11"/>
      </w:numPr>
      <w:spacing w:before="120" w:after="0" w:line="240" w:lineRule="auto"/>
      <w:jc w:val="both"/>
    </w:pPr>
    <w:rPr>
      <w:rFonts w:ascii="Arial" w:eastAsia="Times New Roman" w:hAnsi="Arial" w:cs="Times New Roman"/>
      <w:szCs w:val="24"/>
      <w:lang w:val="es-ES_tradnl"/>
    </w:rPr>
  </w:style>
  <w:style w:type="paragraph" w:customStyle="1" w:styleId="BulletNum3">
    <w:name w:val="Bullet Num 3"/>
    <w:basedOn w:val="Normal"/>
    <w:rsid w:val="005435F3"/>
    <w:pPr>
      <w:numPr>
        <w:ilvl w:val="2"/>
        <w:numId w:val="11"/>
      </w:numPr>
      <w:spacing w:before="120" w:after="0" w:line="240" w:lineRule="auto"/>
      <w:jc w:val="both"/>
    </w:pPr>
    <w:rPr>
      <w:rFonts w:ascii="Arial" w:eastAsia="Times New Roman" w:hAnsi="Arial" w:cs="Times New Roman"/>
      <w:szCs w:val="24"/>
      <w:lang w:val="es-ES_tradnl"/>
    </w:rPr>
  </w:style>
  <w:style w:type="paragraph" w:customStyle="1" w:styleId="BulletNivel1">
    <w:name w:val="Bullet Nivel 1"/>
    <w:basedOn w:val="Normal"/>
    <w:link w:val="BulletNivel1CarCar"/>
    <w:rsid w:val="00EC40F4"/>
    <w:pPr>
      <w:numPr>
        <w:numId w:val="12"/>
      </w:numPr>
      <w:spacing w:before="120" w:after="0" w:line="240" w:lineRule="auto"/>
      <w:jc w:val="both"/>
    </w:pPr>
  </w:style>
  <w:style w:type="character" w:customStyle="1" w:styleId="BulletNivel1CarCar">
    <w:name w:val="Bullet Nivel 1 Car Car"/>
    <w:link w:val="BulletNivel1"/>
    <w:rsid w:val="00EC40F4"/>
  </w:style>
  <w:style w:type="paragraph" w:customStyle="1" w:styleId="tablehead">
    <w:name w:val="table head"/>
    <w:basedOn w:val="Normal"/>
    <w:rsid w:val="005435F3"/>
    <w:pPr>
      <w:keepLines/>
      <w:tabs>
        <w:tab w:val="num" w:pos="644"/>
      </w:tabs>
      <w:spacing w:before="60" w:after="60" w:line="240" w:lineRule="auto"/>
      <w:ind w:left="567" w:hanging="283"/>
      <w:jc w:val="center"/>
    </w:pPr>
    <w:rPr>
      <w:rFonts w:ascii="Arial Narrow" w:eastAsia="Times New Roman" w:hAnsi="Arial Narrow" w:cs="Times New Roman"/>
      <w:b/>
      <w:bCs/>
      <w:color w:val="333333"/>
      <w:kern w:val="32"/>
      <w:sz w:val="20"/>
      <w:szCs w:val="24"/>
      <w:lang w:val="en-GB"/>
    </w:rPr>
  </w:style>
  <w:style w:type="paragraph" w:customStyle="1" w:styleId="BulletNivel2">
    <w:name w:val="Bullet Nivel 2"/>
    <w:basedOn w:val="Normal"/>
    <w:link w:val="BulletNivel2Char"/>
    <w:rsid w:val="00EC40F4"/>
    <w:pPr>
      <w:numPr>
        <w:numId w:val="17"/>
      </w:numPr>
      <w:tabs>
        <w:tab w:val="left" w:pos="851"/>
      </w:tabs>
      <w:spacing w:before="120" w:after="0" w:line="240" w:lineRule="auto"/>
      <w:jc w:val="both"/>
    </w:pPr>
  </w:style>
  <w:style w:type="character" w:customStyle="1" w:styleId="BulletNivel2Char">
    <w:name w:val="Bullet Nivel 2 Char"/>
    <w:link w:val="BulletNivel2"/>
    <w:rsid w:val="00EC40F4"/>
  </w:style>
  <w:style w:type="character" w:styleId="nfasisintenso">
    <w:name w:val="Intense Emphasis"/>
    <w:basedOn w:val="Fuentedeprrafopredeter"/>
    <w:uiPriority w:val="21"/>
    <w:qFormat/>
    <w:rsid w:val="005435F3"/>
    <w:rPr>
      <w:b/>
      <w:bCs/>
      <w:i/>
      <w:iCs/>
      <w:color w:val="4F81BD" w:themeColor="accent1"/>
    </w:rPr>
  </w:style>
  <w:style w:type="character" w:styleId="Textoennegrita">
    <w:name w:val="Strong"/>
    <w:basedOn w:val="Fuentedeprrafopredeter"/>
    <w:uiPriority w:val="22"/>
    <w:qFormat/>
    <w:rsid w:val="005435F3"/>
    <w:rPr>
      <w:b/>
      <w:bCs/>
    </w:rPr>
  </w:style>
  <w:style w:type="character" w:styleId="nfasis">
    <w:name w:val="Emphasis"/>
    <w:basedOn w:val="Fuentedeprrafopredeter"/>
    <w:uiPriority w:val="20"/>
    <w:qFormat/>
    <w:rsid w:val="00EC40F4"/>
    <w:rPr>
      <w:i/>
      <w:iCs/>
    </w:rPr>
  </w:style>
  <w:style w:type="paragraph" w:customStyle="1" w:styleId="BulletPers">
    <w:name w:val="BulletPers"/>
    <w:basedOn w:val="BulletNivel1"/>
    <w:link w:val="BulletPersCar"/>
    <w:qFormat/>
    <w:rsid w:val="00C72BFA"/>
    <w:pPr>
      <w:numPr>
        <w:numId w:val="13"/>
      </w:numPr>
    </w:pPr>
    <w:rPr>
      <w:rFonts w:ascii="Arial" w:eastAsia="Times New Roman" w:hAnsi="Arial" w:cs="Times New Roman"/>
      <w:kern w:val="32"/>
      <w:szCs w:val="24"/>
    </w:rPr>
  </w:style>
  <w:style w:type="character" w:customStyle="1" w:styleId="BulletPersCar">
    <w:name w:val="BulletPers Car"/>
    <w:basedOn w:val="BulletNivel1CarCar"/>
    <w:link w:val="BulletPers"/>
    <w:rsid w:val="00C72BFA"/>
    <w:rPr>
      <w:rFonts w:ascii="Arial" w:eastAsia="Times New Roman" w:hAnsi="Arial" w:cs="Times New Roman"/>
      <w:kern w:val="32"/>
      <w:szCs w:val="24"/>
    </w:rPr>
  </w:style>
  <w:style w:type="paragraph" w:customStyle="1" w:styleId="Anexos">
    <w:name w:val="Anexos"/>
    <w:basedOn w:val="Ttulo1"/>
    <w:qFormat/>
    <w:rsid w:val="00B65C46"/>
    <w:pPr>
      <w:pageBreakBefore/>
      <w:numPr>
        <w:numId w:val="28"/>
      </w:numPr>
    </w:pPr>
  </w:style>
  <w:style w:type="paragraph" w:customStyle="1" w:styleId="AnexoSubttulo">
    <w:name w:val="Anexo. Subtítulo"/>
    <w:basedOn w:val="Ttulo2"/>
    <w:qFormat/>
    <w:rsid w:val="0055650D"/>
    <w:pPr>
      <w:numPr>
        <w:ilvl w:val="0"/>
        <w:numId w:val="0"/>
      </w:numPr>
      <w:spacing w:before="360"/>
    </w:pPr>
  </w:style>
  <w:style w:type="character" w:styleId="Refdecomentario">
    <w:name w:val="annotation reference"/>
    <w:basedOn w:val="Fuentedeprrafopredeter"/>
    <w:uiPriority w:val="99"/>
    <w:semiHidden/>
    <w:unhideWhenUsed/>
    <w:rsid w:val="00560E49"/>
    <w:rPr>
      <w:sz w:val="16"/>
      <w:szCs w:val="16"/>
    </w:rPr>
  </w:style>
  <w:style w:type="paragraph" w:styleId="Textocomentario">
    <w:name w:val="annotation text"/>
    <w:basedOn w:val="Normal"/>
    <w:link w:val="TextocomentarioCar"/>
    <w:uiPriority w:val="99"/>
    <w:semiHidden/>
    <w:unhideWhenUsed/>
    <w:rsid w:val="00560E4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60E49"/>
    <w:rPr>
      <w:sz w:val="20"/>
      <w:szCs w:val="20"/>
    </w:rPr>
  </w:style>
  <w:style w:type="paragraph" w:styleId="Asuntodelcomentario">
    <w:name w:val="annotation subject"/>
    <w:basedOn w:val="Textocomentario"/>
    <w:next w:val="Textocomentario"/>
    <w:link w:val="AsuntodelcomentarioCar"/>
    <w:uiPriority w:val="99"/>
    <w:semiHidden/>
    <w:unhideWhenUsed/>
    <w:rsid w:val="00560E49"/>
    <w:rPr>
      <w:b/>
      <w:bCs/>
    </w:rPr>
  </w:style>
  <w:style w:type="character" w:customStyle="1" w:styleId="AsuntodelcomentarioCar">
    <w:name w:val="Asunto del comentario Car"/>
    <w:basedOn w:val="TextocomentarioCar"/>
    <w:link w:val="Asuntodelcomentario"/>
    <w:uiPriority w:val="99"/>
    <w:semiHidden/>
    <w:rsid w:val="00560E4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9254E"/>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757AF"/>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757AF"/>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462EF"/>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A757AF"/>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A757AF"/>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A757AF"/>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A757AF"/>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A757AF"/>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9254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757AF"/>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D055E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055E9"/>
    <w:rPr>
      <w:rFonts w:ascii="Tahoma" w:hAnsi="Tahoma" w:cs="Tahoma"/>
      <w:sz w:val="16"/>
      <w:szCs w:val="16"/>
    </w:rPr>
  </w:style>
  <w:style w:type="paragraph" w:styleId="Prrafodelista">
    <w:name w:val="List Paragraph"/>
    <w:basedOn w:val="Normal"/>
    <w:uiPriority w:val="34"/>
    <w:qFormat/>
    <w:rsid w:val="00D055E9"/>
    <w:pPr>
      <w:ind w:left="720"/>
      <w:contextualSpacing/>
    </w:pPr>
  </w:style>
  <w:style w:type="character" w:customStyle="1" w:styleId="Ttulo3Car">
    <w:name w:val="Título 3 Car"/>
    <w:basedOn w:val="Fuentedeprrafopredeter"/>
    <w:link w:val="Ttulo3"/>
    <w:uiPriority w:val="9"/>
    <w:rsid w:val="00A757AF"/>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462EF"/>
    <w:rPr>
      <w:rFonts w:asciiTheme="majorHAnsi" w:eastAsiaTheme="majorEastAsia" w:hAnsiTheme="majorHAnsi" w:cstheme="majorBidi"/>
      <w:b/>
      <w:bCs/>
      <w:i/>
      <w:iCs/>
      <w:color w:val="4F81BD" w:themeColor="accent1"/>
    </w:rPr>
  </w:style>
  <w:style w:type="paragraph" w:styleId="Ttulo">
    <w:name w:val="Title"/>
    <w:basedOn w:val="Normal"/>
    <w:next w:val="Normal"/>
    <w:link w:val="TtuloCar"/>
    <w:uiPriority w:val="10"/>
    <w:qFormat/>
    <w:rsid w:val="00F925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9254E"/>
    <w:rPr>
      <w:rFonts w:asciiTheme="majorHAnsi" w:eastAsiaTheme="majorEastAsia" w:hAnsiTheme="majorHAnsi" w:cstheme="majorBidi"/>
      <w:color w:val="17365D" w:themeColor="text2" w:themeShade="BF"/>
      <w:spacing w:val="5"/>
      <w:kern w:val="28"/>
      <w:sz w:val="52"/>
      <w:szCs w:val="52"/>
    </w:rPr>
  </w:style>
  <w:style w:type="paragraph" w:styleId="TDC1">
    <w:name w:val="toc 1"/>
    <w:basedOn w:val="Normal"/>
    <w:next w:val="Normal"/>
    <w:autoRedefine/>
    <w:uiPriority w:val="39"/>
    <w:unhideWhenUsed/>
    <w:rsid w:val="005435F3"/>
    <w:pPr>
      <w:tabs>
        <w:tab w:val="left" w:pos="440"/>
        <w:tab w:val="right" w:leader="dot" w:pos="9015"/>
      </w:tabs>
      <w:spacing w:after="100"/>
    </w:pPr>
  </w:style>
  <w:style w:type="paragraph" w:styleId="TDC2">
    <w:name w:val="toc 2"/>
    <w:basedOn w:val="Normal"/>
    <w:next w:val="Normal"/>
    <w:autoRedefine/>
    <w:uiPriority w:val="39"/>
    <w:unhideWhenUsed/>
    <w:rsid w:val="00F9254E"/>
    <w:pPr>
      <w:spacing w:after="100"/>
    </w:pPr>
  </w:style>
  <w:style w:type="paragraph" w:styleId="TDC3">
    <w:name w:val="toc 3"/>
    <w:basedOn w:val="Normal"/>
    <w:next w:val="Normal"/>
    <w:autoRedefine/>
    <w:uiPriority w:val="39"/>
    <w:unhideWhenUsed/>
    <w:rsid w:val="00F9254E"/>
    <w:pPr>
      <w:spacing w:after="100"/>
    </w:pPr>
  </w:style>
  <w:style w:type="character" w:styleId="Hipervnculo">
    <w:name w:val="Hyperlink"/>
    <w:basedOn w:val="Fuentedeprrafopredeter"/>
    <w:uiPriority w:val="99"/>
    <w:unhideWhenUsed/>
    <w:rsid w:val="00F9254E"/>
    <w:rPr>
      <w:color w:val="0000FF" w:themeColor="hyperlink"/>
      <w:u w:val="single"/>
    </w:rPr>
  </w:style>
  <w:style w:type="paragraph" w:customStyle="1" w:styleId="ndice">
    <w:name w:val="Índice"/>
    <w:basedOn w:val="Normal"/>
    <w:next w:val="Normal"/>
    <w:qFormat/>
    <w:rsid w:val="00EF1B8E"/>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nhideWhenUsed/>
    <w:rsid w:val="00F9254E"/>
    <w:pPr>
      <w:tabs>
        <w:tab w:val="center" w:pos="4252"/>
        <w:tab w:val="right" w:pos="8504"/>
      </w:tabs>
      <w:spacing w:after="0" w:line="240" w:lineRule="auto"/>
    </w:pPr>
  </w:style>
  <w:style w:type="character" w:customStyle="1" w:styleId="EncabezadoCar">
    <w:name w:val="Encabezado Car"/>
    <w:basedOn w:val="Fuentedeprrafopredeter"/>
    <w:link w:val="Encabezado"/>
    <w:rsid w:val="00F9254E"/>
  </w:style>
  <w:style w:type="paragraph" w:styleId="Piedepgina">
    <w:name w:val="footer"/>
    <w:basedOn w:val="Normal"/>
    <w:link w:val="PiedepginaCar"/>
    <w:uiPriority w:val="99"/>
    <w:unhideWhenUsed/>
    <w:rsid w:val="00F9254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9254E"/>
  </w:style>
  <w:style w:type="character" w:customStyle="1" w:styleId="Ttulo5Car">
    <w:name w:val="Título 5 Car"/>
    <w:basedOn w:val="Fuentedeprrafopredeter"/>
    <w:link w:val="Ttulo5"/>
    <w:uiPriority w:val="9"/>
    <w:semiHidden/>
    <w:rsid w:val="00A757A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A757A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A757A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A757A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A757AF"/>
    <w:rPr>
      <w:rFonts w:asciiTheme="majorHAnsi" w:eastAsiaTheme="majorEastAsia" w:hAnsiTheme="majorHAnsi" w:cstheme="majorBidi"/>
      <w:i/>
      <w:iCs/>
      <w:color w:val="404040" w:themeColor="text1" w:themeTint="BF"/>
      <w:sz w:val="20"/>
      <w:szCs w:val="20"/>
    </w:rPr>
  </w:style>
  <w:style w:type="table" w:styleId="Tablaconcuadrcula">
    <w:name w:val="Table Grid"/>
    <w:basedOn w:val="Tablanormal"/>
    <w:uiPriority w:val="59"/>
    <w:rsid w:val="00B940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Num1">
    <w:name w:val="Bullet Num 1"/>
    <w:basedOn w:val="Normal"/>
    <w:rsid w:val="005435F3"/>
    <w:pPr>
      <w:numPr>
        <w:numId w:val="11"/>
      </w:numPr>
      <w:spacing w:before="120" w:after="0" w:line="240" w:lineRule="auto"/>
      <w:jc w:val="both"/>
    </w:pPr>
    <w:rPr>
      <w:rFonts w:ascii="Arial" w:eastAsia="Times New Roman" w:hAnsi="Arial" w:cs="Times New Roman"/>
      <w:kern w:val="32"/>
      <w:szCs w:val="24"/>
    </w:rPr>
  </w:style>
  <w:style w:type="paragraph" w:customStyle="1" w:styleId="BulletNum2">
    <w:name w:val="Bullet Num 2"/>
    <w:basedOn w:val="Normal"/>
    <w:rsid w:val="005435F3"/>
    <w:pPr>
      <w:numPr>
        <w:ilvl w:val="1"/>
        <w:numId w:val="11"/>
      </w:numPr>
      <w:spacing w:before="120" w:after="0" w:line="240" w:lineRule="auto"/>
      <w:jc w:val="both"/>
    </w:pPr>
    <w:rPr>
      <w:rFonts w:ascii="Arial" w:eastAsia="Times New Roman" w:hAnsi="Arial" w:cs="Times New Roman"/>
      <w:szCs w:val="24"/>
      <w:lang w:val="es-ES_tradnl"/>
    </w:rPr>
  </w:style>
  <w:style w:type="paragraph" w:customStyle="1" w:styleId="BulletNum3">
    <w:name w:val="Bullet Num 3"/>
    <w:basedOn w:val="Normal"/>
    <w:rsid w:val="005435F3"/>
    <w:pPr>
      <w:numPr>
        <w:ilvl w:val="2"/>
        <w:numId w:val="11"/>
      </w:numPr>
      <w:spacing w:before="120" w:after="0" w:line="240" w:lineRule="auto"/>
      <w:jc w:val="both"/>
    </w:pPr>
    <w:rPr>
      <w:rFonts w:ascii="Arial" w:eastAsia="Times New Roman" w:hAnsi="Arial" w:cs="Times New Roman"/>
      <w:szCs w:val="24"/>
      <w:lang w:val="es-ES_tradnl"/>
    </w:rPr>
  </w:style>
  <w:style w:type="paragraph" w:customStyle="1" w:styleId="BulletNivel1">
    <w:name w:val="Bullet Nivel 1"/>
    <w:basedOn w:val="Normal"/>
    <w:link w:val="BulletNivel1CarCar"/>
    <w:rsid w:val="00EC40F4"/>
    <w:pPr>
      <w:numPr>
        <w:numId w:val="12"/>
      </w:numPr>
      <w:spacing w:before="120" w:after="0" w:line="240" w:lineRule="auto"/>
      <w:jc w:val="both"/>
    </w:pPr>
  </w:style>
  <w:style w:type="character" w:customStyle="1" w:styleId="BulletNivel1CarCar">
    <w:name w:val="Bullet Nivel 1 Car Car"/>
    <w:link w:val="BulletNivel1"/>
    <w:rsid w:val="00EC40F4"/>
  </w:style>
  <w:style w:type="paragraph" w:customStyle="1" w:styleId="tablehead">
    <w:name w:val="table head"/>
    <w:basedOn w:val="Normal"/>
    <w:rsid w:val="005435F3"/>
    <w:pPr>
      <w:keepLines/>
      <w:tabs>
        <w:tab w:val="num" w:pos="644"/>
      </w:tabs>
      <w:spacing w:before="60" w:after="60" w:line="240" w:lineRule="auto"/>
      <w:ind w:left="567" w:hanging="283"/>
      <w:jc w:val="center"/>
    </w:pPr>
    <w:rPr>
      <w:rFonts w:ascii="Arial Narrow" w:eastAsia="Times New Roman" w:hAnsi="Arial Narrow" w:cs="Times New Roman"/>
      <w:b/>
      <w:bCs/>
      <w:color w:val="333333"/>
      <w:kern w:val="32"/>
      <w:sz w:val="20"/>
      <w:szCs w:val="24"/>
      <w:lang w:val="en-GB"/>
    </w:rPr>
  </w:style>
  <w:style w:type="paragraph" w:customStyle="1" w:styleId="BulletNivel2">
    <w:name w:val="Bullet Nivel 2"/>
    <w:basedOn w:val="Normal"/>
    <w:link w:val="BulletNivel2Char"/>
    <w:rsid w:val="00EC40F4"/>
    <w:pPr>
      <w:numPr>
        <w:numId w:val="17"/>
      </w:numPr>
      <w:tabs>
        <w:tab w:val="left" w:pos="851"/>
      </w:tabs>
      <w:spacing w:before="120" w:after="0" w:line="240" w:lineRule="auto"/>
      <w:jc w:val="both"/>
    </w:pPr>
  </w:style>
  <w:style w:type="character" w:customStyle="1" w:styleId="BulletNivel2Char">
    <w:name w:val="Bullet Nivel 2 Char"/>
    <w:link w:val="BulletNivel2"/>
    <w:rsid w:val="00EC40F4"/>
  </w:style>
  <w:style w:type="character" w:styleId="nfasisintenso">
    <w:name w:val="Intense Emphasis"/>
    <w:basedOn w:val="Fuentedeprrafopredeter"/>
    <w:uiPriority w:val="21"/>
    <w:qFormat/>
    <w:rsid w:val="005435F3"/>
    <w:rPr>
      <w:b/>
      <w:bCs/>
      <w:i/>
      <w:iCs/>
      <w:color w:val="4F81BD" w:themeColor="accent1"/>
    </w:rPr>
  </w:style>
  <w:style w:type="character" w:styleId="Textoennegrita">
    <w:name w:val="Strong"/>
    <w:basedOn w:val="Fuentedeprrafopredeter"/>
    <w:uiPriority w:val="22"/>
    <w:qFormat/>
    <w:rsid w:val="005435F3"/>
    <w:rPr>
      <w:b/>
      <w:bCs/>
    </w:rPr>
  </w:style>
  <w:style w:type="character" w:styleId="nfasis">
    <w:name w:val="Emphasis"/>
    <w:basedOn w:val="Fuentedeprrafopredeter"/>
    <w:uiPriority w:val="20"/>
    <w:qFormat/>
    <w:rsid w:val="00EC40F4"/>
    <w:rPr>
      <w:i/>
      <w:iCs/>
    </w:rPr>
  </w:style>
  <w:style w:type="paragraph" w:customStyle="1" w:styleId="BulletPers">
    <w:name w:val="BulletPers"/>
    <w:basedOn w:val="BulletNivel1"/>
    <w:link w:val="BulletPersCar"/>
    <w:qFormat/>
    <w:rsid w:val="00C72BFA"/>
    <w:pPr>
      <w:numPr>
        <w:numId w:val="13"/>
      </w:numPr>
    </w:pPr>
    <w:rPr>
      <w:rFonts w:ascii="Arial" w:eastAsia="Times New Roman" w:hAnsi="Arial" w:cs="Times New Roman"/>
      <w:kern w:val="32"/>
      <w:szCs w:val="24"/>
    </w:rPr>
  </w:style>
  <w:style w:type="character" w:customStyle="1" w:styleId="BulletPersCar">
    <w:name w:val="BulletPers Car"/>
    <w:basedOn w:val="BulletNivel1CarCar"/>
    <w:link w:val="BulletPers"/>
    <w:rsid w:val="00C72BFA"/>
    <w:rPr>
      <w:rFonts w:ascii="Arial" w:eastAsia="Times New Roman" w:hAnsi="Arial" w:cs="Times New Roman"/>
      <w:kern w:val="32"/>
      <w:szCs w:val="24"/>
    </w:rPr>
  </w:style>
  <w:style w:type="paragraph" w:customStyle="1" w:styleId="Anexos">
    <w:name w:val="Anexos"/>
    <w:basedOn w:val="Ttulo1"/>
    <w:qFormat/>
    <w:rsid w:val="00B65C46"/>
    <w:pPr>
      <w:pageBreakBefore/>
      <w:numPr>
        <w:numId w:val="28"/>
      </w:numPr>
    </w:pPr>
  </w:style>
  <w:style w:type="paragraph" w:customStyle="1" w:styleId="AnexoSubttulo">
    <w:name w:val="Anexo. Subtítulo"/>
    <w:basedOn w:val="Ttulo2"/>
    <w:qFormat/>
    <w:rsid w:val="0055650D"/>
    <w:pPr>
      <w:numPr>
        <w:ilvl w:val="0"/>
        <w:numId w:val="0"/>
      </w:numPr>
      <w:spacing w:before="360"/>
    </w:pPr>
  </w:style>
  <w:style w:type="character" w:styleId="Refdecomentario">
    <w:name w:val="annotation reference"/>
    <w:basedOn w:val="Fuentedeprrafopredeter"/>
    <w:uiPriority w:val="99"/>
    <w:semiHidden/>
    <w:unhideWhenUsed/>
    <w:rsid w:val="00560E49"/>
    <w:rPr>
      <w:sz w:val="16"/>
      <w:szCs w:val="16"/>
    </w:rPr>
  </w:style>
  <w:style w:type="paragraph" w:styleId="Textocomentario">
    <w:name w:val="annotation text"/>
    <w:basedOn w:val="Normal"/>
    <w:link w:val="TextocomentarioCar"/>
    <w:uiPriority w:val="99"/>
    <w:semiHidden/>
    <w:unhideWhenUsed/>
    <w:rsid w:val="00560E4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60E49"/>
    <w:rPr>
      <w:sz w:val="20"/>
      <w:szCs w:val="20"/>
    </w:rPr>
  </w:style>
  <w:style w:type="paragraph" w:styleId="Asuntodelcomentario">
    <w:name w:val="annotation subject"/>
    <w:basedOn w:val="Textocomentario"/>
    <w:next w:val="Textocomentario"/>
    <w:link w:val="AsuntodelcomentarioCar"/>
    <w:uiPriority w:val="99"/>
    <w:semiHidden/>
    <w:unhideWhenUsed/>
    <w:rsid w:val="00560E49"/>
    <w:rPr>
      <w:b/>
      <w:bCs/>
    </w:rPr>
  </w:style>
  <w:style w:type="character" w:customStyle="1" w:styleId="AsuntodelcomentarioCar">
    <w:name w:val="Asunto del comentario Car"/>
    <w:basedOn w:val="TextocomentarioCar"/>
    <w:link w:val="Asuntodelcomentario"/>
    <w:uiPriority w:val="99"/>
    <w:semiHidden/>
    <w:rsid w:val="00560E4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emf"/><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image" Target="media/image12.w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6566</Words>
  <Characters>36117</Characters>
  <Application>Microsoft Office Word</Application>
  <DocSecurity>0</DocSecurity>
  <Lines>300</Lines>
  <Paragraphs>85</Paragraphs>
  <ScaleCrop>false</ScaleCrop>
  <HeadingPairs>
    <vt:vector size="2" baseType="variant">
      <vt:variant>
        <vt:lpstr>Título</vt:lpstr>
      </vt:variant>
      <vt:variant>
        <vt:i4>1</vt:i4>
      </vt:variant>
    </vt:vector>
  </HeadingPairs>
  <TitlesOfParts>
    <vt:vector size="1" baseType="lpstr">
      <vt:lpstr>Análisis funcional del Cliente @firma</vt:lpstr>
    </vt:vector>
  </TitlesOfParts>
  <Company>Atos SAE</Company>
  <LinksUpToDate>false</LinksUpToDate>
  <CharactersWithSpaces>42598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funcional del Cliente @firma</dc:title>
  <dc:creator>Tomás García-Merás</dc:creator>
  <cp:lastModifiedBy>A122466</cp:lastModifiedBy>
  <cp:revision>2</cp:revision>
  <dcterms:created xsi:type="dcterms:W3CDTF">2012-03-05T16:15:00Z</dcterms:created>
  <dcterms:modified xsi:type="dcterms:W3CDTF">2012-03-05T16:15:00Z</dcterms:modified>
</cp:coreProperties>
</file>