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D8646" w14:textId="5C6B7040" w:rsidR="00442434" w:rsidRPr="002469A4" w:rsidRDefault="00C05CD2" w:rsidP="002469A4"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D</w:t>
      </w:r>
      <w:r w:rsidRPr="00C05CD2">
        <w:rPr>
          <w:rFonts w:eastAsia="Times New Roman"/>
          <w:lang w:eastAsia="es-ES"/>
        </w:rPr>
        <w:t xml:space="preserve">eclaración </w:t>
      </w:r>
      <w:r>
        <w:rPr>
          <w:rFonts w:eastAsia="Times New Roman"/>
          <w:lang w:eastAsia="es-ES"/>
        </w:rPr>
        <w:t>de Accesibilidad</w:t>
      </w:r>
    </w:p>
    <w:p w14:paraId="773FD4BF" w14:textId="33C8A0ED" w:rsidR="00BE6DF3" w:rsidRPr="002469A4" w:rsidRDefault="00BE6DF3" w:rsidP="002469A4">
      <w:pPr>
        <w:pStyle w:val="NormalWeb"/>
        <w:spacing w:before="120" w:beforeAutospacing="0" w:after="120" w:afterAutospacing="0" w:line="312" w:lineRule="atLeast"/>
        <w:textAlignment w:val="baseline"/>
        <w:rPr>
          <w:rFonts w:asciiTheme="minorHAnsi" w:hAnsiTheme="minorHAnsi" w:cstheme="minorHAnsi"/>
          <w:spacing w:val="-2"/>
          <w:sz w:val="22"/>
          <w:szCs w:val="22"/>
        </w:rPr>
      </w:pPr>
      <w:r w:rsidRPr="002469A4">
        <w:rPr>
          <w:rFonts w:asciiTheme="minorHAnsi" w:hAnsiTheme="minorHAnsi" w:cstheme="minorHAnsi"/>
          <w:spacing w:val="-2"/>
          <w:sz w:val="22"/>
          <w:szCs w:val="22"/>
        </w:rPr>
        <w:t xml:space="preserve">El Ministerio de Asuntos Económicos y Transformación Digital - Secretaría General de Administración Digital se ha comprometido a hacer accesible </w:t>
      </w:r>
      <w:r w:rsidR="00935E77" w:rsidRPr="002469A4">
        <w:rPr>
          <w:rFonts w:asciiTheme="minorHAnsi" w:hAnsiTheme="minorHAnsi" w:cstheme="minorHAnsi"/>
          <w:spacing w:val="-2"/>
          <w:sz w:val="22"/>
          <w:szCs w:val="22"/>
        </w:rPr>
        <w:t>su</w:t>
      </w:r>
      <w:r w:rsidRPr="002469A4">
        <w:rPr>
          <w:rFonts w:asciiTheme="minorHAnsi" w:hAnsiTheme="minorHAnsi" w:cstheme="minorHAnsi"/>
          <w:spacing w:val="-2"/>
          <w:sz w:val="22"/>
          <w:szCs w:val="22"/>
        </w:rPr>
        <w:t xml:space="preserve"> aplicaci</w:t>
      </w:r>
      <w:r w:rsidR="00935E77" w:rsidRPr="002469A4">
        <w:rPr>
          <w:rFonts w:asciiTheme="minorHAnsi" w:hAnsiTheme="minorHAnsi" w:cstheme="minorHAnsi"/>
          <w:spacing w:val="-2"/>
          <w:sz w:val="22"/>
          <w:szCs w:val="22"/>
        </w:rPr>
        <w:t>ón</w:t>
      </w:r>
      <w:r w:rsidRPr="002469A4">
        <w:rPr>
          <w:rFonts w:asciiTheme="minorHAnsi" w:hAnsiTheme="minorHAnsi" w:cstheme="minorHAnsi"/>
          <w:spacing w:val="-2"/>
          <w:sz w:val="22"/>
          <w:szCs w:val="22"/>
        </w:rPr>
        <w:t xml:space="preserve"> para dispositivos móviles de conformidad con el  </w:t>
      </w:r>
      <w:hyperlink r:id="rId7" w:tgtFrame="_blank" w:tooltip="Real Decreto 1112/2018, de 7 de septiembre, sobre accesibilidad de los sitios web y aplicaciones para dispositivos móviles del sector público. (Abre en nueva ventana)" w:history="1">
        <w:r w:rsidRPr="00E91E65">
          <w:rPr>
            <w:rStyle w:val="Hipervnculo"/>
            <w:rFonts w:asciiTheme="minorHAnsi" w:hAnsiTheme="minorHAnsi" w:cstheme="minorHAnsi"/>
            <w:sz w:val="22"/>
            <w:szCs w:val="22"/>
          </w:rPr>
          <w:t>Real Decreto 1112/2018, de 7 de septiembre, sobre accesibilidad de los sitios web y aplicaciones para dispositivos móviles del sector público.</w:t>
        </w:r>
        <w:r w:rsidRPr="002469A4">
          <w:rPr>
            <w:rFonts w:asciiTheme="minorHAnsi" w:hAnsiTheme="minorHAnsi" w:cstheme="minorHAnsi"/>
            <w:noProof/>
            <w:spacing w:val="-6"/>
            <w:sz w:val="22"/>
            <w:szCs w:val="22"/>
            <w:bdr w:val="none" w:sz="0" w:space="0" w:color="auto" w:frame="1"/>
          </w:rPr>
          <w:drawing>
            <wp:inline distT="0" distB="0" distL="0" distR="0" wp14:anchorId="06FDE615" wp14:editId="53D3D0BA">
              <wp:extent cx="84455" cy="84455"/>
              <wp:effectExtent l="0" t="0" r="0" b="0"/>
              <wp:docPr id="10" name="Imagen 10" descr="(Abre en nueva ventana)">
                <a:hlinkClick xmlns:a="http://schemas.openxmlformats.org/drawingml/2006/main" r:id="rId7" tgtFrame="&quot;_blank&quot;" tooltip="&quot;Real Decreto 1112/2018, de 7 de septiembre, sobre accesibilidad de los sitios web y aplicaciones para dispositivos móviles del sector público. (Abre en nueva ventana)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(Abre en nueva ventana)">
                        <a:hlinkClick r:id="rId7" tgtFrame="&quot;_blank&quot;" tooltip="&quot;Real Decreto 1112/2018, de 7 de septiembre, sobre accesibilidad de los sitios web y aplicaciones para dispositivos móviles del sector público. (Abre en nueva ventana)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445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66D1A2C3" w14:textId="2A06C442" w:rsidR="00BE6DF3" w:rsidRDefault="00BE6DF3" w:rsidP="002469A4">
      <w:pPr>
        <w:pStyle w:val="NormalWeb"/>
        <w:spacing w:before="120" w:beforeAutospacing="0" w:after="120" w:afterAutospacing="0" w:line="312" w:lineRule="atLeast"/>
        <w:textAlignment w:val="baseline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469A4">
        <w:rPr>
          <w:rFonts w:asciiTheme="minorHAnsi" w:hAnsiTheme="minorHAnsi" w:cstheme="minorHAnsi"/>
          <w:spacing w:val="-2"/>
          <w:sz w:val="22"/>
          <w:szCs w:val="22"/>
        </w:rPr>
        <w:t>La presente declaración de accesibilidad se aplica a</w:t>
      </w:r>
      <w:r w:rsidR="00935E77" w:rsidRPr="002469A4">
        <w:rPr>
          <w:rFonts w:asciiTheme="minorHAnsi" w:hAnsiTheme="minorHAnsi" w:cstheme="minorHAnsi"/>
          <w:spacing w:val="-2"/>
          <w:sz w:val="22"/>
          <w:szCs w:val="22"/>
        </w:rPr>
        <w:t xml:space="preserve"> la aplicación para dispositivo móvil </w:t>
      </w:r>
      <w:r w:rsidR="00935E77" w:rsidRPr="002469A4">
        <w:rPr>
          <w:rFonts w:asciiTheme="minorHAnsi" w:hAnsiTheme="minorHAnsi" w:cstheme="minorHAnsi"/>
          <w:b/>
          <w:bCs/>
          <w:spacing w:val="-2"/>
          <w:sz w:val="22"/>
          <w:szCs w:val="22"/>
        </w:rPr>
        <w:t xml:space="preserve">Cliente </w:t>
      </w:r>
      <w:proofErr w:type="spellStart"/>
      <w:r w:rsidR="00935E77" w:rsidRPr="002469A4">
        <w:rPr>
          <w:rFonts w:asciiTheme="minorHAnsi" w:hAnsiTheme="minorHAnsi" w:cstheme="minorHAnsi"/>
          <w:b/>
          <w:bCs/>
          <w:spacing w:val="-2"/>
          <w:sz w:val="22"/>
          <w:szCs w:val="22"/>
        </w:rPr>
        <w:t>movil</w:t>
      </w:r>
      <w:proofErr w:type="spellEnd"/>
      <w:r w:rsidR="00935E77" w:rsidRPr="002469A4">
        <w:rPr>
          <w:rFonts w:asciiTheme="minorHAnsi" w:hAnsiTheme="minorHAnsi" w:cstheme="minorHAnsi"/>
          <w:b/>
          <w:bCs/>
          <w:spacing w:val="-2"/>
          <w:sz w:val="22"/>
          <w:szCs w:val="22"/>
        </w:rPr>
        <w:t xml:space="preserve"> @firma</w:t>
      </w:r>
      <w:r w:rsidR="00935E77" w:rsidRPr="002469A4">
        <w:rPr>
          <w:rFonts w:asciiTheme="minorHAnsi" w:hAnsiTheme="minorHAnsi" w:cstheme="minorHAnsi"/>
          <w:spacing w:val="-2"/>
          <w:sz w:val="22"/>
          <w:szCs w:val="22"/>
        </w:rPr>
        <w:t xml:space="preserve"> p</w:t>
      </w:r>
      <w:r w:rsidR="00935E77" w:rsidRPr="002469A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ara sistema operativo Android 11.0 o superior, desde la </w:t>
      </w:r>
      <w:r w:rsidR="00935E77" w:rsidRPr="002469A4">
        <w:rPr>
          <w:rFonts w:asciiTheme="minorHAnsi" w:hAnsiTheme="minorHAnsi" w:cstheme="minorHAnsi"/>
          <w:sz w:val="22"/>
          <w:szCs w:val="22"/>
          <w:highlight w:val="yellow"/>
          <w:shd w:val="clear" w:color="auto" w:fill="FFFFFF"/>
        </w:rPr>
        <w:t>versión 1.</w:t>
      </w:r>
      <w:r w:rsidR="007775EF" w:rsidRPr="002469A4">
        <w:rPr>
          <w:rFonts w:asciiTheme="minorHAnsi" w:hAnsiTheme="minorHAnsi" w:cstheme="minorHAnsi"/>
          <w:sz w:val="22"/>
          <w:szCs w:val="22"/>
          <w:highlight w:val="yellow"/>
          <w:shd w:val="clear" w:color="auto" w:fill="FFFFFF"/>
        </w:rPr>
        <w:t>6</w:t>
      </w:r>
      <w:r w:rsidR="00553231" w:rsidRPr="002469A4">
        <w:rPr>
          <w:rFonts w:asciiTheme="minorHAnsi" w:hAnsiTheme="minorHAnsi" w:cstheme="minorHAnsi"/>
          <w:sz w:val="22"/>
          <w:szCs w:val="22"/>
          <w:highlight w:val="yellow"/>
          <w:shd w:val="clear" w:color="auto" w:fill="FFFFFF"/>
        </w:rPr>
        <w:t>.2</w:t>
      </w:r>
      <w:r w:rsidR="007775EF" w:rsidRPr="002469A4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14:paraId="60A3F197" w14:textId="77777777" w:rsidR="002469A4" w:rsidRPr="002469A4" w:rsidRDefault="002469A4" w:rsidP="002469A4">
      <w:pPr>
        <w:pStyle w:val="NormalWeb"/>
        <w:spacing w:before="120" w:beforeAutospacing="0" w:after="120" w:afterAutospacing="0" w:line="312" w:lineRule="atLeast"/>
        <w:textAlignment w:val="baseline"/>
        <w:rPr>
          <w:rFonts w:asciiTheme="minorHAnsi" w:hAnsiTheme="minorHAnsi" w:cstheme="minorHAnsi"/>
          <w:spacing w:val="-2"/>
          <w:sz w:val="22"/>
          <w:szCs w:val="22"/>
        </w:rPr>
      </w:pPr>
    </w:p>
    <w:p w14:paraId="135E0AF4" w14:textId="10D06157" w:rsidR="00BE6DF3" w:rsidRPr="002469A4" w:rsidRDefault="00BE6DF3" w:rsidP="002469A4">
      <w:pPr>
        <w:pStyle w:val="Ttulo2"/>
        <w:spacing w:before="120" w:after="120"/>
        <w:textAlignment w:val="baseline"/>
        <w:rPr>
          <w:rFonts w:asciiTheme="minorHAnsi" w:hAnsiTheme="minorHAnsi" w:cstheme="minorHAnsi"/>
          <w:color w:val="auto"/>
          <w:spacing w:val="-2"/>
          <w:sz w:val="24"/>
          <w:szCs w:val="24"/>
        </w:rPr>
      </w:pPr>
      <w:r w:rsidRPr="002469A4">
        <w:rPr>
          <w:rFonts w:asciiTheme="minorHAnsi" w:hAnsiTheme="minorHAnsi" w:cstheme="minorHAnsi"/>
          <w:b/>
          <w:bCs/>
          <w:color w:val="auto"/>
          <w:spacing w:val="-2"/>
          <w:sz w:val="24"/>
          <w:szCs w:val="24"/>
        </w:rPr>
        <w:t>Situación de cumplimiento</w:t>
      </w:r>
    </w:p>
    <w:p w14:paraId="19D6ECA3" w14:textId="0C7810FD" w:rsidR="00BE6DF3" w:rsidRDefault="00BE6DF3" w:rsidP="002469A4">
      <w:pPr>
        <w:pStyle w:val="NormalWeb"/>
        <w:spacing w:before="120" w:beforeAutospacing="0" w:after="120" w:afterAutospacing="0" w:line="312" w:lineRule="atLeast"/>
        <w:textAlignment w:val="baseline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469A4">
        <w:rPr>
          <w:rFonts w:asciiTheme="minorHAnsi" w:hAnsiTheme="minorHAnsi" w:cstheme="minorHAnsi"/>
          <w:sz w:val="22"/>
          <w:szCs w:val="22"/>
          <w:shd w:val="clear" w:color="auto" w:fill="FFFFFF"/>
        </w:rPr>
        <w:t>Este sitio web es </w:t>
      </w:r>
      <w:r w:rsidRPr="002469A4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parcialmente conforme </w:t>
      </w:r>
      <w:r w:rsidRPr="002469A4">
        <w:rPr>
          <w:rFonts w:asciiTheme="minorHAnsi" w:hAnsiTheme="minorHAnsi" w:cstheme="minorHAnsi"/>
          <w:sz w:val="22"/>
          <w:szCs w:val="22"/>
          <w:shd w:val="clear" w:color="auto" w:fill="FFFFFF"/>
        </w:rPr>
        <w:t>con el RD 1112/2018 debido a las excepciones y a la falta de conformidad de los aspectos que se indican a continuación.</w:t>
      </w:r>
    </w:p>
    <w:p w14:paraId="7530794C" w14:textId="77777777" w:rsidR="002469A4" w:rsidRPr="002469A4" w:rsidRDefault="002469A4" w:rsidP="002469A4">
      <w:pPr>
        <w:pStyle w:val="NormalWeb"/>
        <w:spacing w:before="120" w:beforeAutospacing="0" w:after="120" w:afterAutospacing="0" w:line="312" w:lineRule="atLeast"/>
        <w:textAlignment w:val="baseline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6540F351" w14:textId="77777777" w:rsidR="00BE6DF3" w:rsidRPr="002469A4" w:rsidRDefault="00BE6DF3" w:rsidP="002469A4">
      <w:pPr>
        <w:pStyle w:val="Ttulo2"/>
        <w:spacing w:before="120" w:after="120"/>
        <w:textAlignment w:val="baseline"/>
        <w:rPr>
          <w:rFonts w:asciiTheme="minorHAnsi" w:hAnsiTheme="minorHAnsi" w:cstheme="minorHAnsi"/>
          <w:b/>
          <w:bCs/>
          <w:color w:val="auto"/>
          <w:spacing w:val="-2"/>
          <w:sz w:val="24"/>
          <w:szCs w:val="24"/>
        </w:rPr>
      </w:pPr>
      <w:r w:rsidRPr="002469A4">
        <w:rPr>
          <w:rFonts w:asciiTheme="minorHAnsi" w:hAnsiTheme="minorHAnsi" w:cstheme="minorHAnsi"/>
          <w:b/>
          <w:bCs/>
          <w:color w:val="auto"/>
          <w:spacing w:val="-2"/>
          <w:sz w:val="24"/>
          <w:szCs w:val="24"/>
        </w:rPr>
        <w:t>Contenido no accesible</w:t>
      </w:r>
    </w:p>
    <w:p w14:paraId="07C35CEC" w14:textId="77777777" w:rsidR="00BE6DF3" w:rsidRPr="002469A4" w:rsidRDefault="00BE6DF3" w:rsidP="002469A4">
      <w:pPr>
        <w:pStyle w:val="NormalWeb"/>
        <w:spacing w:before="120" w:beforeAutospacing="0" w:after="120" w:afterAutospacing="0" w:line="312" w:lineRule="atLeast"/>
        <w:textAlignment w:val="baseline"/>
        <w:rPr>
          <w:rFonts w:asciiTheme="minorHAnsi" w:hAnsiTheme="minorHAnsi" w:cstheme="minorHAnsi"/>
          <w:spacing w:val="-2"/>
          <w:sz w:val="22"/>
          <w:szCs w:val="22"/>
        </w:rPr>
      </w:pPr>
      <w:r w:rsidRPr="002469A4">
        <w:rPr>
          <w:rFonts w:asciiTheme="minorHAnsi" w:hAnsiTheme="minorHAnsi" w:cstheme="minorHAnsi"/>
          <w:spacing w:val="-2"/>
          <w:sz w:val="22"/>
          <w:szCs w:val="22"/>
        </w:rPr>
        <w:t>El contenido que se recoge a continuación no es accesible por lo siguiente:</w:t>
      </w:r>
    </w:p>
    <w:p w14:paraId="6CD06BD3" w14:textId="77777777" w:rsidR="00BE6DF3" w:rsidRPr="002469A4" w:rsidRDefault="00BE6DF3" w:rsidP="002469A4">
      <w:pPr>
        <w:pStyle w:val="NormalWeb"/>
        <w:numPr>
          <w:ilvl w:val="0"/>
          <w:numId w:val="6"/>
        </w:numPr>
        <w:spacing w:before="120" w:beforeAutospacing="0" w:after="120" w:afterAutospacing="0" w:line="312" w:lineRule="atLeast"/>
        <w:textAlignment w:val="baseline"/>
        <w:rPr>
          <w:rFonts w:asciiTheme="minorHAnsi" w:hAnsiTheme="minorHAnsi" w:cstheme="minorHAnsi"/>
          <w:spacing w:val="-2"/>
          <w:sz w:val="22"/>
          <w:szCs w:val="22"/>
        </w:rPr>
      </w:pPr>
      <w:r w:rsidRPr="002469A4">
        <w:rPr>
          <w:rStyle w:val="negrita"/>
          <w:rFonts w:asciiTheme="minorHAnsi" w:hAnsiTheme="minorHAnsi" w:cstheme="minorHAnsi"/>
          <w:spacing w:val="-6"/>
          <w:sz w:val="22"/>
          <w:szCs w:val="22"/>
          <w:bdr w:val="none" w:sz="0" w:space="0" w:color="auto" w:frame="1"/>
        </w:rPr>
        <w:t>falta de conformidad con el RD 1112/2018</w:t>
      </w:r>
    </w:p>
    <w:p w14:paraId="425D6CAB" w14:textId="31875DF3" w:rsidR="00E71406" w:rsidRPr="002469A4" w:rsidRDefault="006E4A29" w:rsidP="002469A4">
      <w:pPr>
        <w:pStyle w:val="NormalWeb"/>
        <w:numPr>
          <w:ilvl w:val="1"/>
          <w:numId w:val="6"/>
        </w:numPr>
        <w:spacing w:before="120" w:beforeAutospacing="0" w:after="120" w:afterAutospacing="0" w:line="312" w:lineRule="atLeast"/>
        <w:textAlignment w:val="baseline"/>
        <w:rPr>
          <w:rFonts w:asciiTheme="minorHAnsi" w:hAnsiTheme="minorHAnsi" w:cstheme="minorHAnsi"/>
          <w:spacing w:val="-2"/>
          <w:sz w:val="22"/>
          <w:szCs w:val="22"/>
        </w:rPr>
      </w:pPr>
      <w:r w:rsidRPr="002469A4">
        <w:rPr>
          <w:rFonts w:asciiTheme="minorHAnsi" w:hAnsiTheme="minorHAnsi" w:cstheme="minorHAnsi"/>
          <w:spacing w:val="-2"/>
          <w:sz w:val="22"/>
          <w:szCs w:val="22"/>
        </w:rPr>
        <w:t xml:space="preserve">No se proporciona información sobre las características de accesibilidad de la aplicación </w:t>
      </w:r>
      <w:r w:rsidRPr="002469A4">
        <w:rPr>
          <w:rFonts w:asciiTheme="minorHAnsi" w:hAnsiTheme="minorHAnsi" w:cstheme="minorHAnsi"/>
          <w:i/>
          <w:iCs/>
          <w:spacing w:val="-2"/>
          <w:sz w:val="22"/>
          <w:szCs w:val="22"/>
        </w:rPr>
        <w:t xml:space="preserve">[requisito número 12.1.1 </w:t>
      </w:r>
      <w:r w:rsidR="00E71406" w:rsidRPr="002469A4">
        <w:rPr>
          <w:rFonts w:asciiTheme="minorHAnsi" w:hAnsiTheme="minorHAnsi" w:cstheme="minorHAnsi"/>
          <w:i/>
          <w:iCs/>
          <w:spacing w:val="-2"/>
          <w:sz w:val="22"/>
          <w:szCs w:val="22"/>
        </w:rPr>
        <w:t xml:space="preserve">Características de Accesibilidad y Compatibilidad, de </w:t>
      </w:r>
      <w:r w:rsidR="00E71406" w:rsidRPr="002469A4">
        <w:rPr>
          <w:rStyle w:val="cursiva"/>
          <w:rFonts w:asciiTheme="minorHAnsi" w:hAnsiTheme="minorHAnsi" w:cstheme="minorHAnsi"/>
          <w:i/>
          <w:iCs/>
          <w:spacing w:val="-6"/>
          <w:sz w:val="22"/>
          <w:szCs w:val="22"/>
          <w:bdr w:val="none" w:sz="0" w:space="0" w:color="auto" w:frame="1"/>
        </w:rPr>
        <w:t>UNE-EN 301549:20</w:t>
      </w:r>
      <w:r w:rsidR="00F74BF3" w:rsidRPr="002469A4">
        <w:rPr>
          <w:rStyle w:val="cursiva"/>
          <w:rFonts w:asciiTheme="minorHAnsi" w:hAnsiTheme="minorHAnsi" w:cstheme="minorHAnsi"/>
          <w:i/>
          <w:iCs/>
          <w:spacing w:val="-6"/>
          <w:sz w:val="22"/>
          <w:szCs w:val="22"/>
          <w:bdr w:val="none" w:sz="0" w:space="0" w:color="auto" w:frame="1"/>
        </w:rPr>
        <w:t>19</w:t>
      </w:r>
      <w:r w:rsidR="00E71406" w:rsidRPr="002469A4">
        <w:rPr>
          <w:rStyle w:val="cursiva"/>
          <w:rFonts w:asciiTheme="minorHAnsi" w:hAnsiTheme="minorHAnsi" w:cstheme="minorHAnsi"/>
          <w:i/>
          <w:iCs/>
          <w:spacing w:val="-6"/>
          <w:sz w:val="22"/>
          <w:szCs w:val="22"/>
          <w:bdr w:val="none" w:sz="0" w:space="0" w:color="auto" w:frame="1"/>
        </w:rPr>
        <w:t>].</w:t>
      </w:r>
    </w:p>
    <w:p w14:paraId="1E9FAFEA" w14:textId="23BE99AB" w:rsidR="006E4A29" w:rsidRPr="002469A4" w:rsidRDefault="00055B6A" w:rsidP="002469A4">
      <w:pPr>
        <w:pStyle w:val="NormalWeb"/>
        <w:numPr>
          <w:ilvl w:val="1"/>
          <w:numId w:val="6"/>
        </w:numPr>
        <w:spacing w:before="120" w:beforeAutospacing="0" w:after="120" w:afterAutospacing="0" w:line="312" w:lineRule="atLeast"/>
        <w:textAlignment w:val="baseline"/>
        <w:rPr>
          <w:rStyle w:val="cursiva"/>
          <w:rFonts w:asciiTheme="minorHAnsi" w:hAnsiTheme="minorHAnsi" w:cstheme="minorHAnsi"/>
          <w:spacing w:val="-2"/>
          <w:sz w:val="22"/>
          <w:szCs w:val="22"/>
        </w:rPr>
      </w:pPr>
      <w:r w:rsidRPr="002469A4">
        <w:rPr>
          <w:rFonts w:asciiTheme="minorHAnsi" w:hAnsiTheme="minorHAnsi" w:cstheme="minorHAnsi"/>
          <w:spacing w:val="-2"/>
          <w:sz w:val="22"/>
          <w:szCs w:val="22"/>
        </w:rPr>
        <w:t xml:space="preserve">Existe contenido no textual sin alternativa textual breve y precisa del contenido </w:t>
      </w:r>
      <w:r w:rsidR="00F74BF3" w:rsidRPr="002469A4">
        <w:rPr>
          <w:rFonts w:asciiTheme="minorHAnsi" w:hAnsiTheme="minorHAnsi" w:cstheme="minorHAnsi"/>
          <w:spacing w:val="-2"/>
          <w:sz w:val="22"/>
          <w:szCs w:val="22"/>
        </w:rPr>
        <w:t xml:space="preserve">o que no identifica su propósito </w:t>
      </w:r>
      <w:r w:rsidR="00F74BF3" w:rsidRPr="002469A4">
        <w:rPr>
          <w:rFonts w:asciiTheme="minorHAnsi" w:hAnsiTheme="minorHAnsi" w:cstheme="minorHAnsi"/>
          <w:i/>
          <w:iCs/>
          <w:spacing w:val="-2"/>
          <w:sz w:val="22"/>
          <w:szCs w:val="22"/>
        </w:rPr>
        <w:t xml:space="preserve">[requisito número 11.1.1.1 Contenido no textual, de </w:t>
      </w:r>
      <w:r w:rsidR="00F74BF3" w:rsidRPr="002469A4">
        <w:rPr>
          <w:rStyle w:val="cursiva"/>
          <w:rFonts w:asciiTheme="minorHAnsi" w:hAnsiTheme="minorHAnsi" w:cstheme="minorHAnsi"/>
          <w:i/>
          <w:iCs/>
          <w:spacing w:val="-6"/>
          <w:sz w:val="22"/>
          <w:szCs w:val="22"/>
          <w:bdr w:val="none" w:sz="0" w:space="0" w:color="auto" w:frame="1"/>
        </w:rPr>
        <w:t>UNE-EN 301549:2019].</w:t>
      </w:r>
    </w:p>
    <w:p w14:paraId="6219F050" w14:textId="41310961" w:rsidR="00F74BF3" w:rsidRPr="002469A4" w:rsidRDefault="00F74BF3" w:rsidP="002469A4">
      <w:pPr>
        <w:pStyle w:val="NormalWeb"/>
        <w:numPr>
          <w:ilvl w:val="1"/>
          <w:numId w:val="6"/>
        </w:numPr>
        <w:spacing w:before="120" w:beforeAutospacing="0" w:after="120" w:afterAutospacing="0" w:line="312" w:lineRule="atLeast"/>
        <w:textAlignment w:val="baseline"/>
        <w:rPr>
          <w:rStyle w:val="cursiva"/>
          <w:rFonts w:asciiTheme="minorHAnsi" w:hAnsiTheme="minorHAnsi" w:cstheme="minorHAnsi"/>
          <w:spacing w:val="-2"/>
          <w:sz w:val="22"/>
          <w:szCs w:val="22"/>
        </w:rPr>
      </w:pPr>
      <w:r w:rsidRPr="002469A4">
        <w:rPr>
          <w:rStyle w:val="cursiva"/>
          <w:rFonts w:asciiTheme="minorHAnsi" w:hAnsiTheme="minorHAnsi" w:cstheme="minorHAnsi"/>
          <w:spacing w:val="-6"/>
          <w:sz w:val="22"/>
          <w:szCs w:val="22"/>
          <w:bdr w:val="none" w:sz="0" w:space="0" w:color="auto" w:frame="1"/>
        </w:rPr>
        <w:t xml:space="preserve">Existen encabezados no etiquetados como tal, lo que imposibilita </w:t>
      </w:r>
      <w:r w:rsidR="003B19EC" w:rsidRPr="002469A4">
        <w:rPr>
          <w:rStyle w:val="cursiva"/>
          <w:rFonts w:asciiTheme="minorHAnsi" w:hAnsiTheme="minorHAnsi" w:cstheme="minorHAnsi"/>
          <w:spacing w:val="-6"/>
          <w:sz w:val="22"/>
          <w:szCs w:val="22"/>
          <w:bdr w:val="none" w:sz="0" w:space="0" w:color="auto" w:frame="1"/>
        </w:rPr>
        <w:t xml:space="preserve">identificar el contenido o </w:t>
      </w:r>
      <w:r w:rsidRPr="002469A4">
        <w:rPr>
          <w:rStyle w:val="cursiva"/>
          <w:rFonts w:asciiTheme="minorHAnsi" w:hAnsiTheme="minorHAnsi" w:cstheme="minorHAnsi"/>
          <w:spacing w:val="-6"/>
          <w:sz w:val="22"/>
          <w:szCs w:val="22"/>
          <w:bdr w:val="none" w:sz="0" w:space="0" w:color="auto" w:frame="1"/>
        </w:rPr>
        <w:t>saltar a otro bloque de contenido</w:t>
      </w:r>
      <w:r w:rsidRPr="002469A4">
        <w:rPr>
          <w:rStyle w:val="cursiva"/>
          <w:rFonts w:asciiTheme="minorHAnsi" w:hAnsiTheme="minorHAnsi" w:cstheme="minorHAnsi"/>
          <w:i/>
          <w:iCs/>
          <w:spacing w:val="-6"/>
          <w:sz w:val="22"/>
          <w:szCs w:val="22"/>
          <w:bdr w:val="none" w:sz="0" w:space="0" w:color="auto" w:frame="1"/>
        </w:rPr>
        <w:t xml:space="preserve"> </w:t>
      </w:r>
      <w:r w:rsidRPr="002469A4">
        <w:rPr>
          <w:rFonts w:asciiTheme="minorHAnsi" w:hAnsiTheme="minorHAnsi" w:cstheme="minorHAnsi"/>
          <w:i/>
          <w:iCs/>
          <w:spacing w:val="-2"/>
          <w:sz w:val="22"/>
          <w:szCs w:val="22"/>
        </w:rPr>
        <w:t>[requisito</w:t>
      </w:r>
      <w:r w:rsidR="003B19EC" w:rsidRPr="002469A4">
        <w:rPr>
          <w:rFonts w:asciiTheme="minorHAnsi" w:hAnsiTheme="minorHAnsi" w:cstheme="minorHAnsi"/>
          <w:i/>
          <w:iCs/>
          <w:spacing w:val="-2"/>
          <w:sz w:val="22"/>
          <w:szCs w:val="22"/>
        </w:rPr>
        <w:t>s</w:t>
      </w:r>
      <w:r w:rsidRPr="002469A4">
        <w:rPr>
          <w:rFonts w:asciiTheme="minorHAnsi" w:hAnsiTheme="minorHAnsi" w:cstheme="minorHAnsi"/>
          <w:i/>
          <w:iCs/>
          <w:spacing w:val="-2"/>
          <w:sz w:val="22"/>
          <w:szCs w:val="22"/>
        </w:rPr>
        <w:t xml:space="preserve"> número 11.1.3.1 Información y relaciones</w:t>
      </w:r>
      <w:r w:rsidR="003B19EC" w:rsidRPr="002469A4">
        <w:rPr>
          <w:rFonts w:asciiTheme="minorHAnsi" w:hAnsiTheme="minorHAnsi" w:cstheme="minorHAnsi"/>
          <w:i/>
          <w:iCs/>
          <w:spacing w:val="-2"/>
          <w:sz w:val="22"/>
          <w:szCs w:val="22"/>
        </w:rPr>
        <w:t xml:space="preserve"> y 11.2.4.6 Encabezados y etiquetas,</w:t>
      </w:r>
      <w:r w:rsidRPr="002469A4">
        <w:rPr>
          <w:rFonts w:asciiTheme="minorHAnsi" w:hAnsiTheme="minorHAnsi" w:cstheme="minorHAnsi"/>
          <w:i/>
          <w:iCs/>
          <w:spacing w:val="-2"/>
          <w:sz w:val="22"/>
          <w:szCs w:val="22"/>
        </w:rPr>
        <w:t xml:space="preserve"> de </w:t>
      </w:r>
      <w:r w:rsidRPr="002469A4">
        <w:rPr>
          <w:rStyle w:val="cursiva"/>
          <w:rFonts w:asciiTheme="minorHAnsi" w:hAnsiTheme="minorHAnsi" w:cstheme="minorHAnsi"/>
          <w:i/>
          <w:iCs/>
          <w:spacing w:val="-6"/>
          <w:sz w:val="22"/>
          <w:szCs w:val="22"/>
          <w:bdr w:val="none" w:sz="0" w:space="0" w:color="auto" w:frame="1"/>
        </w:rPr>
        <w:t>UNE-EN 301549:2019].</w:t>
      </w:r>
    </w:p>
    <w:p w14:paraId="517917FC" w14:textId="10BE0BC9" w:rsidR="001B54B8" w:rsidRPr="002469A4" w:rsidRDefault="001B54B8" w:rsidP="002469A4">
      <w:pPr>
        <w:pStyle w:val="NormalWeb"/>
        <w:numPr>
          <w:ilvl w:val="1"/>
          <w:numId w:val="6"/>
        </w:numPr>
        <w:spacing w:before="120" w:beforeAutospacing="0" w:after="120" w:afterAutospacing="0" w:line="312" w:lineRule="atLeast"/>
        <w:textAlignment w:val="baseline"/>
        <w:rPr>
          <w:rFonts w:asciiTheme="minorHAnsi" w:hAnsiTheme="minorHAnsi" w:cstheme="minorHAnsi"/>
          <w:spacing w:val="-2"/>
          <w:sz w:val="22"/>
          <w:szCs w:val="22"/>
        </w:rPr>
      </w:pPr>
      <w:r w:rsidRPr="002469A4">
        <w:rPr>
          <w:rFonts w:asciiTheme="minorHAnsi" w:hAnsiTheme="minorHAnsi" w:cstheme="minorHAnsi"/>
          <w:spacing w:val="-2"/>
          <w:sz w:val="22"/>
          <w:szCs w:val="22"/>
        </w:rPr>
        <w:t>Existen elementos que no cumplen con el contraste mínimo exigido</w:t>
      </w:r>
      <w:r w:rsidRPr="002469A4">
        <w:rPr>
          <w:rStyle w:val="cursiva"/>
          <w:rFonts w:asciiTheme="minorHAnsi" w:hAnsiTheme="minorHAnsi" w:cstheme="minorHAnsi"/>
          <w:i/>
          <w:iCs/>
          <w:spacing w:val="-6"/>
          <w:sz w:val="22"/>
          <w:szCs w:val="22"/>
          <w:bdr w:val="none" w:sz="0" w:space="0" w:color="auto" w:frame="1"/>
        </w:rPr>
        <w:t> [requisito número 11.1.4.3 Contraste, de UNE-EN 301549:2019].</w:t>
      </w:r>
    </w:p>
    <w:p w14:paraId="662ED051" w14:textId="2EF0627B" w:rsidR="00F74BF3" w:rsidRPr="002469A4" w:rsidRDefault="001B54B8" w:rsidP="002469A4">
      <w:pPr>
        <w:pStyle w:val="NormalWeb"/>
        <w:numPr>
          <w:ilvl w:val="1"/>
          <w:numId w:val="6"/>
        </w:numPr>
        <w:spacing w:before="120" w:beforeAutospacing="0" w:after="120" w:afterAutospacing="0" w:line="312" w:lineRule="atLeast"/>
        <w:textAlignment w:val="baseline"/>
        <w:rPr>
          <w:rStyle w:val="cursiva"/>
          <w:rFonts w:asciiTheme="minorHAnsi" w:hAnsiTheme="minorHAnsi" w:cstheme="minorHAnsi"/>
          <w:spacing w:val="-2"/>
          <w:sz w:val="22"/>
          <w:szCs w:val="22"/>
        </w:rPr>
      </w:pPr>
      <w:r w:rsidRPr="002469A4">
        <w:rPr>
          <w:rFonts w:asciiTheme="minorHAnsi" w:hAnsiTheme="minorHAnsi" w:cstheme="minorHAnsi"/>
          <w:spacing w:val="-2"/>
          <w:sz w:val="22"/>
          <w:szCs w:val="22"/>
        </w:rPr>
        <w:t>Existen elementos textuales que quedan recortados al aumentar su tamaño</w:t>
      </w:r>
      <w:r w:rsidRPr="002469A4">
        <w:rPr>
          <w:rStyle w:val="cursiva"/>
          <w:rFonts w:asciiTheme="minorHAnsi" w:hAnsiTheme="minorHAnsi" w:cstheme="minorHAnsi"/>
          <w:i/>
          <w:iCs/>
          <w:spacing w:val="-6"/>
          <w:sz w:val="22"/>
          <w:szCs w:val="22"/>
          <w:bdr w:val="none" w:sz="0" w:space="0" w:color="auto" w:frame="1"/>
        </w:rPr>
        <w:t xml:space="preserve"> </w:t>
      </w:r>
      <w:r w:rsidRPr="002469A4">
        <w:rPr>
          <w:rFonts w:asciiTheme="minorHAnsi" w:hAnsiTheme="minorHAnsi" w:cstheme="minorHAnsi"/>
          <w:i/>
          <w:iCs/>
          <w:spacing w:val="-2"/>
          <w:sz w:val="22"/>
          <w:szCs w:val="22"/>
        </w:rPr>
        <w:t xml:space="preserve">[requisito número 11.1.4.4 Cambio del tamaño del texto, de </w:t>
      </w:r>
      <w:r w:rsidRPr="002469A4">
        <w:rPr>
          <w:rStyle w:val="cursiva"/>
          <w:rFonts w:asciiTheme="minorHAnsi" w:hAnsiTheme="minorHAnsi" w:cstheme="minorHAnsi"/>
          <w:i/>
          <w:iCs/>
          <w:spacing w:val="-6"/>
          <w:sz w:val="22"/>
          <w:szCs w:val="22"/>
          <w:bdr w:val="none" w:sz="0" w:space="0" w:color="auto" w:frame="1"/>
        </w:rPr>
        <w:t>UNE-EN 301549:2019].</w:t>
      </w:r>
    </w:p>
    <w:p w14:paraId="5D1EA646" w14:textId="1141AAB4" w:rsidR="004A7767" w:rsidRPr="002469A4" w:rsidRDefault="004A7767" w:rsidP="002469A4">
      <w:pPr>
        <w:pStyle w:val="NormalWeb"/>
        <w:numPr>
          <w:ilvl w:val="1"/>
          <w:numId w:val="6"/>
        </w:numPr>
        <w:spacing w:before="120" w:beforeAutospacing="0" w:after="120" w:afterAutospacing="0" w:line="312" w:lineRule="atLeast"/>
        <w:textAlignment w:val="baseline"/>
        <w:rPr>
          <w:rStyle w:val="cursiva"/>
          <w:rFonts w:asciiTheme="minorHAnsi" w:hAnsiTheme="minorHAnsi" w:cstheme="minorHAnsi"/>
          <w:spacing w:val="-2"/>
          <w:sz w:val="22"/>
          <w:szCs w:val="22"/>
        </w:rPr>
      </w:pPr>
      <w:r w:rsidRPr="002469A4">
        <w:rPr>
          <w:rStyle w:val="cursiva"/>
          <w:rFonts w:asciiTheme="minorHAnsi" w:hAnsiTheme="minorHAnsi" w:cstheme="minorHAnsi"/>
          <w:spacing w:val="-6"/>
          <w:sz w:val="22"/>
          <w:szCs w:val="22"/>
          <w:bdr w:val="none" w:sz="0" w:space="0" w:color="auto" w:frame="1"/>
        </w:rPr>
        <w:t xml:space="preserve">Existen elementos accionables no accesibles por teclado </w:t>
      </w:r>
      <w:r w:rsidRPr="002469A4">
        <w:rPr>
          <w:rFonts w:asciiTheme="minorHAnsi" w:hAnsiTheme="minorHAnsi" w:cstheme="minorHAnsi"/>
          <w:i/>
          <w:iCs/>
          <w:spacing w:val="-2"/>
          <w:sz w:val="22"/>
          <w:szCs w:val="22"/>
        </w:rPr>
        <w:t>[requisitos número 11.2.1.1 Teclado</w:t>
      </w:r>
      <w:r w:rsidR="003B19EC" w:rsidRPr="002469A4">
        <w:rPr>
          <w:rFonts w:asciiTheme="minorHAnsi" w:hAnsiTheme="minorHAnsi" w:cstheme="minorHAnsi"/>
          <w:i/>
          <w:iCs/>
          <w:spacing w:val="-2"/>
          <w:sz w:val="22"/>
          <w:szCs w:val="22"/>
        </w:rPr>
        <w:t xml:space="preserve">, número 11.2.1.2 Sin trampas para el foco del teclado y número 11.2.4.3 Orden del foco, </w:t>
      </w:r>
      <w:r w:rsidRPr="002469A4">
        <w:rPr>
          <w:rFonts w:asciiTheme="minorHAnsi" w:hAnsiTheme="minorHAnsi" w:cstheme="minorHAnsi"/>
          <w:i/>
          <w:iCs/>
          <w:spacing w:val="-2"/>
          <w:sz w:val="22"/>
          <w:szCs w:val="22"/>
        </w:rPr>
        <w:t xml:space="preserve">de </w:t>
      </w:r>
      <w:r w:rsidRPr="002469A4">
        <w:rPr>
          <w:rStyle w:val="cursiva"/>
          <w:rFonts w:asciiTheme="minorHAnsi" w:hAnsiTheme="minorHAnsi" w:cstheme="minorHAnsi"/>
          <w:i/>
          <w:iCs/>
          <w:spacing w:val="-6"/>
          <w:sz w:val="22"/>
          <w:szCs w:val="22"/>
          <w:bdr w:val="none" w:sz="0" w:space="0" w:color="auto" w:frame="1"/>
        </w:rPr>
        <w:t>UNE-EN 301549:2019].</w:t>
      </w:r>
    </w:p>
    <w:p w14:paraId="5FC3FE90" w14:textId="51B3F664" w:rsidR="003B19EC" w:rsidRPr="002469A4" w:rsidRDefault="003B19EC" w:rsidP="002469A4">
      <w:pPr>
        <w:pStyle w:val="NormalWeb"/>
        <w:numPr>
          <w:ilvl w:val="1"/>
          <w:numId w:val="6"/>
        </w:numPr>
        <w:spacing w:before="120" w:beforeAutospacing="0" w:after="120" w:afterAutospacing="0" w:line="312" w:lineRule="atLeast"/>
        <w:textAlignment w:val="baseline"/>
        <w:rPr>
          <w:rStyle w:val="cursiva"/>
          <w:rFonts w:asciiTheme="minorHAnsi" w:hAnsiTheme="minorHAnsi" w:cstheme="minorHAnsi"/>
          <w:spacing w:val="-2"/>
          <w:sz w:val="22"/>
          <w:szCs w:val="22"/>
        </w:rPr>
      </w:pPr>
      <w:r w:rsidRPr="002469A4">
        <w:rPr>
          <w:rStyle w:val="cursiva"/>
          <w:rFonts w:asciiTheme="minorHAnsi" w:hAnsiTheme="minorHAnsi" w:cstheme="minorHAnsi"/>
          <w:spacing w:val="-6"/>
          <w:sz w:val="22"/>
          <w:szCs w:val="22"/>
          <w:bdr w:val="none" w:sz="0" w:space="0" w:color="auto" w:frame="1"/>
        </w:rPr>
        <w:t xml:space="preserve">En la navegación con teclado el foco no es visible </w:t>
      </w:r>
      <w:r w:rsidRPr="002469A4">
        <w:rPr>
          <w:rFonts w:asciiTheme="minorHAnsi" w:hAnsiTheme="minorHAnsi" w:cstheme="minorHAnsi"/>
          <w:i/>
          <w:iCs/>
          <w:spacing w:val="-2"/>
          <w:sz w:val="22"/>
          <w:szCs w:val="22"/>
        </w:rPr>
        <w:t xml:space="preserve">[requisito número 11.2.4.7 Foco visible, de </w:t>
      </w:r>
      <w:r w:rsidRPr="002469A4">
        <w:rPr>
          <w:rStyle w:val="cursiva"/>
          <w:rFonts w:asciiTheme="minorHAnsi" w:hAnsiTheme="minorHAnsi" w:cstheme="minorHAnsi"/>
          <w:i/>
          <w:iCs/>
          <w:spacing w:val="-6"/>
          <w:sz w:val="22"/>
          <w:szCs w:val="22"/>
          <w:bdr w:val="none" w:sz="0" w:space="0" w:color="auto" w:frame="1"/>
        </w:rPr>
        <w:t>UNE-EN 301549:2019].</w:t>
      </w:r>
    </w:p>
    <w:p w14:paraId="6D1A9FA6" w14:textId="013386D3" w:rsidR="006E7011" w:rsidRPr="002469A4" w:rsidRDefault="006E7011" w:rsidP="002469A4">
      <w:pPr>
        <w:pStyle w:val="NormalWeb"/>
        <w:numPr>
          <w:ilvl w:val="1"/>
          <w:numId w:val="6"/>
        </w:numPr>
        <w:spacing w:before="120" w:beforeAutospacing="0" w:after="120" w:afterAutospacing="0" w:line="312" w:lineRule="atLeast"/>
        <w:textAlignment w:val="baseline"/>
        <w:rPr>
          <w:rStyle w:val="cursiva"/>
          <w:rFonts w:asciiTheme="minorHAnsi" w:hAnsiTheme="minorHAnsi" w:cstheme="minorHAnsi"/>
          <w:spacing w:val="-2"/>
          <w:sz w:val="22"/>
          <w:szCs w:val="22"/>
        </w:rPr>
      </w:pPr>
      <w:r w:rsidRPr="002469A4">
        <w:rPr>
          <w:rStyle w:val="cursiva"/>
          <w:rFonts w:asciiTheme="minorHAnsi" w:hAnsiTheme="minorHAnsi" w:cstheme="minorHAnsi"/>
          <w:spacing w:val="-2"/>
          <w:sz w:val="22"/>
          <w:szCs w:val="22"/>
        </w:rPr>
        <w:t xml:space="preserve">Existen páginas que no quedan traducidas al cambiar el idioma del dispositivo </w:t>
      </w:r>
      <w:r w:rsidRPr="002469A4">
        <w:rPr>
          <w:rFonts w:asciiTheme="minorHAnsi" w:hAnsiTheme="minorHAnsi" w:cstheme="minorHAnsi"/>
          <w:i/>
          <w:iCs/>
          <w:spacing w:val="-2"/>
          <w:sz w:val="22"/>
          <w:szCs w:val="22"/>
        </w:rPr>
        <w:t xml:space="preserve">[requisito número 11.3.1.1 Idioma de la página, de </w:t>
      </w:r>
      <w:r w:rsidRPr="002469A4">
        <w:rPr>
          <w:rStyle w:val="cursiva"/>
          <w:rFonts w:asciiTheme="minorHAnsi" w:hAnsiTheme="minorHAnsi" w:cstheme="minorHAnsi"/>
          <w:i/>
          <w:iCs/>
          <w:spacing w:val="-6"/>
          <w:sz w:val="22"/>
          <w:szCs w:val="22"/>
          <w:bdr w:val="none" w:sz="0" w:space="0" w:color="auto" w:frame="1"/>
        </w:rPr>
        <w:t>UNE-EN 301549:2019].</w:t>
      </w:r>
    </w:p>
    <w:p w14:paraId="3423B254" w14:textId="191C234C" w:rsidR="006E7011" w:rsidRPr="002469A4" w:rsidRDefault="006E7011" w:rsidP="002469A4">
      <w:pPr>
        <w:pStyle w:val="NormalWeb"/>
        <w:numPr>
          <w:ilvl w:val="1"/>
          <w:numId w:val="6"/>
        </w:numPr>
        <w:spacing w:before="120" w:beforeAutospacing="0" w:after="120" w:afterAutospacing="0" w:line="312" w:lineRule="atLeast"/>
        <w:textAlignment w:val="baseline"/>
        <w:rPr>
          <w:rStyle w:val="cursiva"/>
          <w:rFonts w:asciiTheme="minorHAnsi" w:hAnsiTheme="minorHAnsi" w:cstheme="minorHAnsi"/>
          <w:spacing w:val="-2"/>
          <w:sz w:val="22"/>
          <w:szCs w:val="22"/>
        </w:rPr>
      </w:pPr>
      <w:r w:rsidRPr="002469A4">
        <w:rPr>
          <w:rStyle w:val="cursiva"/>
          <w:rFonts w:asciiTheme="minorHAnsi" w:hAnsiTheme="minorHAnsi" w:cstheme="minorHAnsi"/>
          <w:spacing w:val="-2"/>
          <w:sz w:val="22"/>
          <w:szCs w:val="22"/>
        </w:rPr>
        <w:lastRenderedPageBreak/>
        <w:t xml:space="preserve">Se </w:t>
      </w:r>
      <w:r w:rsidR="003F05C0" w:rsidRPr="002469A4">
        <w:rPr>
          <w:rStyle w:val="cursiva"/>
          <w:rFonts w:asciiTheme="minorHAnsi" w:hAnsiTheme="minorHAnsi" w:cstheme="minorHAnsi"/>
          <w:spacing w:val="-2"/>
          <w:sz w:val="22"/>
          <w:szCs w:val="22"/>
        </w:rPr>
        <w:t>detecta</w:t>
      </w:r>
      <w:r w:rsidRPr="002469A4">
        <w:rPr>
          <w:rStyle w:val="cursiva"/>
          <w:rFonts w:asciiTheme="minorHAnsi" w:hAnsiTheme="minorHAnsi" w:cstheme="minorHAnsi"/>
          <w:spacing w:val="-2"/>
          <w:sz w:val="22"/>
          <w:szCs w:val="22"/>
        </w:rPr>
        <w:t xml:space="preserve"> un formulario que no informa al usuario del tipo de error producido </w:t>
      </w:r>
      <w:r w:rsidRPr="002469A4">
        <w:rPr>
          <w:rFonts w:asciiTheme="minorHAnsi" w:hAnsiTheme="minorHAnsi" w:cstheme="minorHAnsi"/>
          <w:i/>
          <w:iCs/>
          <w:spacing w:val="-2"/>
          <w:sz w:val="22"/>
          <w:szCs w:val="22"/>
        </w:rPr>
        <w:t xml:space="preserve">[requisito número 3.3.1 Identificación de errores, de </w:t>
      </w:r>
      <w:r w:rsidRPr="002469A4">
        <w:rPr>
          <w:rStyle w:val="cursiva"/>
          <w:rFonts w:asciiTheme="minorHAnsi" w:hAnsiTheme="minorHAnsi" w:cstheme="minorHAnsi"/>
          <w:i/>
          <w:iCs/>
          <w:spacing w:val="-6"/>
          <w:sz w:val="22"/>
          <w:szCs w:val="22"/>
          <w:bdr w:val="none" w:sz="0" w:space="0" w:color="auto" w:frame="1"/>
        </w:rPr>
        <w:t>UNE-EN 301549:2019].</w:t>
      </w:r>
    </w:p>
    <w:p w14:paraId="5226A612" w14:textId="756B78C9" w:rsidR="00BE6DF3" w:rsidRPr="002469A4" w:rsidRDefault="003F05C0" w:rsidP="002469A4">
      <w:pPr>
        <w:pStyle w:val="NormalWeb"/>
        <w:numPr>
          <w:ilvl w:val="1"/>
          <w:numId w:val="6"/>
        </w:numPr>
        <w:spacing w:before="120" w:beforeAutospacing="0" w:after="120" w:afterAutospacing="0" w:line="312" w:lineRule="atLeast"/>
        <w:textAlignment w:val="baseline"/>
        <w:rPr>
          <w:rFonts w:asciiTheme="minorHAnsi" w:hAnsiTheme="minorHAnsi" w:cstheme="minorHAnsi"/>
          <w:spacing w:val="-2"/>
          <w:sz w:val="22"/>
          <w:szCs w:val="22"/>
        </w:rPr>
      </w:pPr>
      <w:r w:rsidRPr="002469A4">
        <w:rPr>
          <w:rStyle w:val="cursiva"/>
          <w:rFonts w:asciiTheme="minorHAnsi" w:hAnsiTheme="minorHAnsi" w:cstheme="minorHAnsi"/>
          <w:spacing w:val="-2"/>
          <w:sz w:val="22"/>
          <w:szCs w:val="22"/>
        </w:rPr>
        <w:t xml:space="preserve">Se detecta un formulario sin el etiquetado adecuado en sus campos para conocer su descripción y propósito </w:t>
      </w:r>
      <w:r w:rsidRPr="002469A4">
        <w:rPr>
          <w:rFonts w:asciiTheme="minorHAnsi" w:hAnsiTheme="minorHAnsi" w:cstheme="minorHAnsi"/>
          <w:i/>
          <w:iCs/>
          <w:spacing w:val="-2"/>
          <w:sz w:val="22"/>
          <w:szCs w:val="22"/>
        </w:rPr>
        <w:t xml:space="preserve">[requisito número 11.2.5.3 Etiqueta en el nombre, de </w:t>
      </w:r>
      <w:r w:rsidRPr="002469A4">
        <w:rPr>
          <w:rStyle w:val="cursiva"/>
          <w:rFonts w:asciiTheme="minorHAnsi" w:hAnsiTheme="minorHAnsi" w:cstheme="minorHAnsi"/>
          <w:i/>
          <w:iCs/>
          <w:spacing w:val="-6"/>
          <w:sz w:val="22"/>
          <w:szCs w:val="22"/>
          <w:bdr w:val="none" w:sz="0" w:space="0" w:color="auto" w:frame="1"/>
        </w:rPr>
        <w:t>UNE-EN 301549:2019].</w:t>
      </w:r>
    </w:p>
    <w:p w14:paraId="2FBDD283" w14:textId="77777777" w:rsidR="00BE6DF3" w:rsidRPr="002469A4" w:rsidRDefault="00BE6DF3" w:rsidP="002469A4">
      <w:pPr>
        <w:pStyle w:val="NormalWeb"/>
        <w:numPr>
          <w:ilvl w:val="0"/>
          <w:numId w:val="6"/>
        </w:numPr>
        <w:spacing w:before="120" w:beforeAutospacing="0" w:after="120" w:afterAutospacing="0" w:line="312" w:lineRule="atLeast"/>
        <w:textAlignment w:val="baseline"/>
        <w:rPr>
          <w:rFonts w:asciiTheme="minorHAnsi" w:hAnsiTheme="minorHAnsi" w:cstheme="minorHAnsi"/>
          <w:spacing w:val="-2"/>
          <w:sz w:val="22"/>
          <w:szCs w:val="22"/>
        </w:rPr>
      </w:pPr>
      <w:r w:rsidRPr="002469A4">
        <w:rPr>
          <w:rStyle w:val="negrita"/>
          <w:rFonts w:asciiTheme="minorHAnsi" w:hAnsiTheme="minorHAnsi" w:cstheme="minorHAnsi"/>
          <w:spacing w:val="-6"/>
          <w:sz w:val="22"/>
          <w:szCs w:val="22"/>
          <w:bdr w:val="none" w:sz="0" w:space="0" w:color="auto" w:frame="1"/>
        </w:rPr>
        <w:t>carga desproporcionada</w:t>
      </w:r>
    </w:p>
    <w:p w14:paraId="2041BA7E" w14:textId="77777777" w:rsidR="00BE6DF3" w:rsidRPr="002469A4" w:rsidRDefault="00BE6DF3" w:rsidP="002469A4">
      <w:pPr>
        <w:numPr>
          <w:ilvl w:val="1"/>
          <w:numId w:val="6"/>
        </w:numPr>
        <w:spacing w:before="120" w:after="120" w:line="336" w:lineRule="atLeast"/>
        <w:textAlignment w:val="baseline"/>
        <w:rPr>
          <w:rFonts w:cstheme="minorHAnsi"/>
          <w:spacing w:val="-6"/>
        </w:rPr>
      </w:pPr>
      <w:r w:rsidRPr="002469A4">
        <w:rPr>
          <w:rFonts w:cstheme="minorHAnsi"/>
          <w:spacing w:val="-6"/>
        </w:rPr>
        <w:t>No aplica.</w:t>
      </w:r>
    </w:p>
    <w:p w14:paraId="149C3184" w14:textId="77777777" w:rsidR="00BE6DF3" w:rsidRPr="002469A4" w:rsidRDefault="00BE6DF3" w:rsidP="002469A4">
      <w:pPr>
        <w:pStyle w:val="NormalWeb"/>
        <w:numPr>
          <w:ilvl w:val="0"/>
          <w:numId w:val="6"/>
        </w:numPr>
        <w:spacing w:before="120" w:beforeAutospacing="0" w:after="120" w:afterAutospacing="0" w:line="312" w:lineRule="atLeast"/>
        <w:textAlignment w:val="baseline"/>
        <w:rPr>
          <w:rFonts w:asciiTheme="minorHAnsi" w:hAnsiTheme="minorHAnsi" w:cstheme="minorHAnsi"/>
          <w:spacing w:val="-2"/>
          <w:sz w:val="22"/>
          <w:szCs w:val="22"/>
        </w:rPr>
      </w:pPr>
      <w:r w:rsidRPr="002469A4">
        <w:rPr>
          <w:rFonts w:asciiTheme="minorHAnsi" w:hAnsiTheme="minorHAnsi" w:cstheme="minorHAnsi"/>
          <w:spacing w:val="-2"/>
          <w:sz w:val="22"/>
          <w:szCs w:val="22"/>
        </w:rPr>
        <w:t>el contenido </w:t>
      </w:r>
      <w:r w:rsidRPr="002469A4">
        <w:rPr>
          <w:rStyle w:val="negrita"/>
          <w:rFonts w:asciiTheme="minorHAnsi" w:hAnsiTheme="minorHAnsi" w:cstheme="minorHAnsi"/>
          <w:spacing w:val="-6"/>
          <w:sz w:val="22"/>
          <w:szCs w:val="22"/>
          <w:bdr w:val="none" w:sz="0" w:space="0" w:color="auto" w:frame="1"/>
        </w:rPr>
        <w:t>no entra dentro del ámbito de la legislación </w:t>
      </w:r>
      <w:r w:rsidRPr="002469A4">
        <w:rPr>
          <w:rFonts w:asciiTheme="minorHAnsi" w:hAnsiTheme="minorHAnsi" w:cstheme="minorHAnsi"/>
          <w:spacing w:val="-2"/>
          <w:sz w:val="22"/>
          <w:szCs w:val="22"/>
        </w:rPr>
        <w:t>aplicable</w:t>
      </w:r>
    </w:p>
    <w:p w14:paraId="47246234" w14:textId="5FAA4C13" w:rsidR="00BE6DF3" w:rsidRDefault="00935E77" w:rsidP="002469A4">
      <w:pPr>
        <w:numPr>
          <w:ilvl w:val="1"/>
          <w:numId w:val="6"/>
        </w:numPr>
        <w:spacing w:before="120" w:after="120" w:line="336" w:lineRule="atLeast"/>
        <w:textAlignment w:val="baseline"/>
        <w:rPr>
          <w:rFonts w:cstheme="minorHAnsi"/>
          <w:spacing w:val="-6"/>
        </w:rPr>
      </w:pPr>
      <w:r w:rsidRPr="002469A4">
        <w:rPr>
          <w:rFonts w:cstheme="minorHAnsi"/>
          <w:spacing w:val="-6"/>
        </w:rPr>
        <w:t>No aplica</w:t>
      </w:r>
      <w:r w:rsidR="00BE6DF3" w:rsidRPr="002469A4">
        <w:rPr>
          <w:rFonts w:cstheme="minorHAnsi"/>
          <w:spacing w:val="-6"/>
        </w:rPr>
        <w:t>.</w:t>
      </w:r>
    </w:p>
    <w:p w14:paraId="23354B4C" w14:textId="77777777" w:rsidR="002469A4" w:rsidRPr="002469A4" w:rsidRDefault="002469A4" w:rsidP="002469A4">
      <w:pPr>
        <w:spacing w:before="120" w:after="120" w:line="336" w:lineRule="atLeast"/>
        <w:ind w:left="1440"/>
        <w:textAlignment w:val="baseline"/>
        <w:rPr>
          <w:rFonts w:cstheme="minorHAnsi"/>
          <w:spacing w:val="-6"/>
        </w:rPr>
      </w:pPr>
    </w:p>
    <w:p w14:paraId="59D84925" w14:textId="459BB48A" w:rsidR="00BE6DF3" w:rsidRPr="002469A4" w:rsidRDefault="00BE6DF3" w:rsidP="002469A4">
      <w:pPr>
        <w:pStyle w:val="Ttulo2"/>
        <w:spacing w:before="120" w:after="120"/>
        <w:textAlignment w:val="baseline"/>
        <w:rPr>
          <w:rFonts w:asciiTheme="minorHAnsi" w:hAnsiTheme="minorHAnsi" w:cstheme="minorHAnsi"/>
          <w:b/>
          <w:bCs/>
          <w:color w:val="auto"/>
          <w:spacing w:val="-2"/>
          <w:sz w:val="24"/>
          <w:szCs w:val="24"/>
        </w:rPr>
      </w:pPr>
      <w:r w:rsidRPr="002469A4">
        <w:rPr>
          <w:rFonts w:asciiTheme="minorHAnsi" w:hAnsiTheme="minorHAnsi" w:cstheme="minorHAnsi"/>
          <w:b/>
          <w:bCs/>
          <w:color w:val="auto"/>
          <w:spacing w:val="-2"/>
          <w:sz w:val="24"/>
          <w:szCs w:val="24"/>
        </w:rPr>
        <w:t>Preparación de la presente declaración de accesibilidad</w:t>
      </w:r>
    </w:p>
    <w:p w14:paraId="597AEBA1" w14:textId="75642601" w:rsidR="00BE6DF3" w:rsidRPr="002469A4" w:rsidRDefault="00BE6DF3" w:rsidP="002469A4">
      <w:pPr>
        <w:pStyle w:val="NormalWeb"/>
        <w:spacing w:before="120" w:beforeAutospacing="0" w:after="120" w:afterAutospacing="0" w:line="312" w:lineRule="atLeast"/>
        <w:textAlignment w:val="baseline"/>
        <w:rPr>
          <w:rFonts w:asciiTheme="minorHAnsi" w:hAnsiTheme="minorHAnsi" w:cstheme="minorHAnsi"/>
          <w:spacing w:val="-2"/>
          <w:sz w:val="22"/>
          <w:szCs w:val="22"/>
        </w:rPr>
      </w:pPr>
      <w:r w:rsidRPr="002469A4">
        <w:rPr>
          <w:rFonts w:asciiTheme="minorHAnsi" w:hAnsiTheme="minorHAnsi" w:cstheme="minorHAnsi"/>
          <w:spacing w:val="-2"/>
          <w:sz w:val="22"/>
          <w:szCs w:val="22"/>
        </w:rPr>
        <w:t xml:space="preserve">La presente declaración fue </w:t>
      </w:r>
      <w:r w:rsidRPr="00C05CD2">
        <w:rPr>
          <w:rFonts w:asciiTheme="minorHAnsi" w:hAnsiTheme="minorHAnsi" w:cstheme="minorHAnsi"/>
          <w:spacing w:val="-2"/>
          <w:sz w:val="22"/>
          <w:szCs w:val="22"/>
        </w:rPr>
        <w:t xml:space="preserve">preparada el </w:t>
      </w:r>
      <w:r w:rsidR="00935E77" w:rsidRPr="00C05CD2">
        <w:rPr>
          <w:rFonts w:asciiTheme="minorHAnsi" w:hAnsiTheme="minorHAnsi" w:cstheme="minorHAnsi"/>
          <w:spacing w:val="-2"/>
          <w:sz w:val="22"/>
          <w:szCs w:val="22"/>
        </w:rPr>
        <w:t>07</w:t>
      </w:r>
      <w:r w:rsidRPr="00C05CD2">
        <w:rPr>
          <w:rFonts w:asciiTheme="minorHAnsi" w:hAnsiTheme="minorHAnsi" w:cstheme="minorHAnsi"/>
          <w:spacing w:val="-2"/>
          <w:sz w:val="22"/>
          <w:szCs w:val="22"/>
        </w:rPr>
        <w:t xml:space="preserve"> de septiembre de 202</w:t>
      </w:r>
      <w:r w:rsidR="00935E77" w:rsidRPr="00C05CD2">
        <w:rPr>
          <w:rFonts w:asciiTheme="minorHAnsi" w:hAnsiTheme="minorHAnsi" w:cstheme="minorHAnsi"/>
          <w:spacing w:val="-2"/>
          <w:sz w:val="22"/>
          <w:szCs w:val="22"/>
        </w:rPr>
        <w:t>2</w:t>
      </w:r>
      <w:r w:rsidRPr="00C05CD2">
        <w:rPr>
          <w:rFonts w:asciiTheme="minorHAnsi" w:hAnsiTheme="minorHAnsi" w:cstheme="minorHAnsi"/>
          <w:spacing w:val="-2"/>
          <w:sz w:val="22"/>
          <w:szCs w:val="22"/>
        </w:rPr>
        <w:t>.</w:t>
      </w:r>
    </w:p>
    <w:p w14:paraId="5BAE5B80" w14:textId="5B0D91CD" w:rsidR="00BE6DF3" w:rsidRPr="002469A4" w:rsidRDefault="00BE6DF3" w:rsidP="002469A4">
      <w:pPr>
        <w:pStyle w:val="NormalWeb"/>
        <w:spacing w:before="120" w:beforeAutospacing="0" w:after="120" w:afterAutospacing="0" w:line="312" w:lineRule="atLeast"/>
        <w:textAlignment w:val="baseline"/>
        <w:rPr>
          <w:rFonts w:asciiTheme="minorHAnsi" w:hAnsiTheme="minorHAnsi" w:cstheme="minorHAnsi"/>
          <w:spacing w:val="-2"/>
          <w:sz w:val="22"/>
          <w:szCs w:val="22"/>
        </w:rPr>
      </w:pPr>
      <w:r w:rsidRPr="002469A4">
        <w:rPr>
          <w:rFonts w:asciiTheme="minorHAnsi" w:hAnsiTheme="minorHAnsi" w:cstheme="minorHAnsi"/>
          <w:spacing w:val="-2"/>
          <w:sz w:val="22"/>
          <w:szCs w:val="22"/>
        </w:rPr>
        <w:t>El método empleado para preparar la declaración ha sido una autoevaluación llevada a cabo</w:t>
      </w:r>
      <w:r w:rsidR="003F05C0" w:rsidRPr="002469A4">
        <w:rPr>
          <w:rFonts w:asciiTheme="minorHAnsi" w:hAnsiTheme="minorHAnsi" w:cstheme="minorHAnsi"/>
          <w:spacing w:val="-2"/>
          <w:sz w:val="22"/>
          <w:szCs w:val="22"/>
        </w:rPr>
        <w:t xml:space="preserve"> por el propio organismo</w:t>
      </w:r>
      <w:r w:rsidRPr="002469A4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="00935E77" w:rsidRPr="002469A4">
        <w:rPr>
          <w:rFonts w:asciiTheme="minorHAnsi" w:hAnsiTheme="minorHAnsi" w:cstheme="minorHAnsi"/>
          <w:spacing w:val="-2"/>
          <w:sz w:val="22"/>
          <w:szCs w:val="22"/>
        </w:rPr>
        <w:t>con recursos externos</w:t>
      </w:r>
      <w:r w:rsidRPr="002469A4">
        <w:rPr>
          <w:rFonts w:asciiTheme="minorHAnsi" w:hAnsiTheme="minorHAnsi" w:cstheme="minorHAnsi"/>
          <w:spacing w:val="-2"/>
          <w:sz w:val="22"/>
          <w:szCs w:val="22"/>
        </w:rPr>
        <w:t>.</w:t>
      </w:r>
    </w:p>
    <w:p w14:paraId="4AF91970" w14:textId="4E9666A5" w:rsidR="00BE6DF3" w:rsidRDefault="00BE6DF3" w:rsidP="002469A4">
      <w:pPr>
        <w:pStyle w:val="NormalWeb"/>
        <w:spacing w:before="120" w:beforeAutospacing="0" w:after="120" w:afterAutospacing="0" w:line="312" w:lineRule="atLeast"/>
        <w:textAlignment w:val="baseline"/>
        <w:rPr>
          <w:rFonts w:asciiTheme="minorHAnsi" w:hAnsiTheme="minorHAnsi" w:cstheme="minorHAnsi"/>
          <w:spacing w:val="-2"/>
          <w:sz w:val="22"/>
          <w:szCs w:val="22"/>
        </w:rPr>
      </w:pPr>
      <w:r w:rsidRPr="002469A4">
        <w:rPr>
          <w:rFonts w:asciiTheme="minorHAnsi" w:hAnsiTheme="minorHAnsi" w:cstheme="minorHAnsi"/>
          <w:spacing w:val="-2"/>
          <w:sz w:val="22"/>
          <w:szCs w:val="22"/>
        </w:rPr>
        <w:t>Última revisión de la declaración: </w:t>
      </w:r>
      <w:r w:rsidR="00935E77" w:rsidRPr="00C05CD2">
        <w:rPr>
          <w:rFonts w:asciiTheme="minorHAnsi" w:hAnsiTheme="minorHAnsi" w:cstheme="minorHAnsi"/>
          <w:spacing w:val="-2"/>
          <w:sz w:val="22"/>
          <w:szCs w:val="22"/>
        </w:rPr>
        <w:t>07</w:t>
      </w:r>
      <w:r w:rsidRPr="00C05CD2">
        <w:rPr>
          <w:rFonts w:asciiTheme="minorHAnsi" w:hAnsiTheme="minorHAnsi" w:cstheme="minorHAnsi"/>
          <w:spacing w:val="-2"/>
          <w:sz w:val="22"/>
          <w:szCs w:val="22"/>
        </w:rPr>
        <w:t xml:space="preserve"> de </w:t>
      </w:r>
      <w:r w:rsidR="00935E77" w:rsidRPr="00C05CD2">
        <w:rPr>
          <w:rFonts w:asciiTheme="minorHAnsi" w:hAnsiTheme="minorHAnsi" w:cstheme="minorHAnsi"/>
          <w:spacing w:val="-2"/>
          <w:sz w:val="22"/>
          <w:szCs w:val="22"/>
        </w:rPr>
        <w:t>septiem</w:t>
      </w:r>
      <w:r w:rsidRPr="00C05CD2">
        <w:rPr>
          <w:rFonts w:asciiTheme="minorHAnsi" w:hAnsiTheme="minorHAnsi" w:cstheme="minorHAnsi"/>
          <w:spacing w:val="-2"/>
          <w:sz w:val="22"/>
          <w:szCs w:val="22"/>
        </w:rPr>
        <w:t>bre de 202</w:t>
      </w:r>
      <w:r w:rsidR="00935E77" w:rsidRPr="00C05CD2">
        <w:rPr>
          <w:rFonts w:asciiTheme="minorHAnsi" w:hAnsiTheme="minorHAnsi" w:cstheme="minorHAnsi"/>
          <w:spacing w:val="-2"/>
          <w:sz w:val="22"/>
          <w:szCs w:val="22"/>
        </w:rPr>
        <w:t>2</w:t>
      </w:r>
      <w:r w:rsidRPr="00C05CD2">
        <w:rPr>
          <w:rFonts w:asciiTheme="minorHAnsi" w:hAnsiTheme="minorHAnsi" w:cstheme="minorHAnsi"/>
          <w:spacing w:val="-2"/>
          <w:sz w:val="22"/>
          <w:szCs w:val="22"/>
        </w:rPr>
        <w:t>.</w:t>
      </w:r>
    </w:p>
    <w:p w14:paraId="7AEC9F14" w14:textId="77777777" w:rsidR="002469A4" w:rsidRPr="002469A4" w:rsidRDefault="002469A4" w:rsidP="002469A4">
      <w:pPr>
        <w:pStyle w:val="NormalWeb"/>
        <w:spacing w:before="120" w:beforeAutospacing="0" w:after="120" w:afterAutospacing="0" w:line="312" w:lineRule="atLeast"/>
        <w:textAlignment w:val="baseline"/>
        <w:rPr>
          <w:rFonts w:asciiTheme="minorHAnsi" w:hAnsiTheme="minorHAnsi" w:cstheme="minorHAnsi"/>
          <w:spacing w:val="-2"/>
          <w:sz w:val="22"/>
          <w:szCs w:val="22"/>
        </w:rPr>
      </w:pPr>
    </w:p>
    <w:p w14:paraId="5151B2A8" w14:textId="77777777" w:rsidR="00BE6DF3" w:rsidRPr="002469A4" w:rsidRDefault="00BE6DF3" w:rsidP="002469A4">
      <w:pPr>
        <w:pStyle w:val="Ttulo2"/>
        <w:spacing w:before="120" w:after="120"/>
        <w:textAlignment w:val="baseline"/>
        <w:rPr>
          <w:rFonts w:asciiTheme="minorHAnsi" w:hAnsiTheme="minorHAnsi" w:cstheme="minorHAnsi"/>
          <w:b/>
          <w:bCs/>
          <w:color w:val="auto"/>
          <w:spacing w:val="-2"/>
          <w:sz w:val="24"/>
          <w:szCs w:val="24"/>
        </w:rPr>
      </w:pPr>
      <w:r w:rsidRPr="002469A4">
        <w:rPr>
          <w:rFonts w:asciiTheme="minorHAnsi" w:hAnsiTheme="minorHAnsi" w:cstheme="minorHAnsi"/>
          <w:b/>
          <w:bCs/>
          <w:color w:val="auto"/>
          <w:spacing w:val="-2"/>
          <w:sz w:val="24"/>
          <w:szCs w:val="24"/>
        </w:rPr>
        <w:t>Observaciones y datos de contacto</w:t>
      </w:r>
    </w:p>
    <w:p w14:paraId="463FB01F" w14:textId="63DE5F64" w:rsidR="00BE6DF3" w:rsidRPr="002469A4" w:rsidRDefault="00BE6DF3" w:rsidP="002469A4">
      <w:pPr>
        <w:pStyle w:val="NormalWeb"/>
        <w:spacing w:before="120" w:beforeAutospacing="0" w:after="120" w:afterAutospacing="0" w:line="312" w:lineRule="atLeast"/>
        <w:textAlignment w:val="baseline"/>
        <w:rPr>
          <w:rFonts w:asciiTheme="minorHAnsi" w:hAnsiTheme="minorHAnsi" w:cstheme="minorHAnsi"/>
          <w:spacing w:val="-2"/>
          <w:sz w:val="22"/>
          <w:szCs w:val="22"/>
        </w:rPr>
      </w:pPr>
      <w:r w:rsidRPr="002469A4">
        <w:rPr>
          <w:rFonts w:asciiTheme="minorHAnsi" w:hAnsiTheme="minorHAnsi" w:cstheme="minorHAnsi"/>
          <w:spacing w:val="-2"/>
          <w:sz w:val="22"/>
          <w:szCs w:val="22"/>
        </w:rPr>
        <w:t>Puede realizar </w:t>
      </w:r>
      <w:r w:rsidRPr="002469A4">
        <w:rPr>
          <w:rStyle w:val="negrita"/>
          <w:rFonts w:asciiTheme="minorHAnsi" w:hAnsiTheme="minorHAnsi" w:cstheme="minorHAnsi"/>
          <w:spacing w:val="-6"/>
          <w:sz w:val="22"/>
          <w:szCs w:val="22"/>
          <w:bdr w:val="none" w:sz="0" w:space="0" w:color="auto" w:frame="1"/>
        </w:rPr>
        <w:t>comunicaciones </w:t>
      </w:r>
      <w:r w:rsidRPr="002469A4">
        <w:rPr>
          <w:rFonts w:asciiTheme="minorHAnsi" w:hAnsiTheme="minorHAnsi" w:cstheme="minorHAnsi"/>
          <w:spacing w:val="-2"/>
          <w:sz w:val="22"/>
          <w:szCs w:val="22"/>
        </w:rPr>
        <w:t xml:space="preserve">sobre requisitos de accesibilidad (artículo 10.2.a) del RD 1112/2018) </w:t>
      </w:r>
      <w:r w:rsidR="002469A4" w:rsidRPr="002469A4">
        <w:rPr>
          <w:rFonts w:asciiTheme="minorHAnsi" w:hAnsiTheme="minorHAnsi" w:cstheme="minorHAnsi"/>
          <w:spacing w:val="-2"/>
          <w:sz w:val="22"/>
          <w:szCs w:val="22"/>
        </w:rPr>
        <w:t>como,</w:t>
      </w:r>
      <w:r w:rsidRPr="002469A4">
        <w:rPr>
          <w:rFonts w:asciiTheme="minorHAnsi" w:hAnsiTheme="minorHAnsi" w:cstheme="minorHAnsi"/>
          <w:spacing w:val="-2"/>
          <w:sz w:val="22"/>
          <w:szCs w:val="22"/>
        </w:rPr>
        <w:t xml:space="preserve"> por ejemplo:</w:t>
      </w:r>
    </w:p>
    <w:p w14:paraId="14546DFB" w14:textId="3514354A" w:rsidR="00BE6DF3" w:rsidRPr="002469A4" w:rsidRDefault="00610C97" w:rsidP="002469A4">
      <w:pPr>
        <w:numPr>
          <w:ilvl w:val="0"/>
          <w:numId w:val="7"/>
        </w:numPr>
        <w:spacing w:before="120" w:after="120" w:line="312" w:lineRule="atLeast"/>
        <w:textAlignment w:val="baseline"/>
        <w:rPr>
          <w:rFonts w:cstheme="minorHAnsi"/>
          <w:spacing w:val="-6"/>
        </w:rPr>
      </w:pPr>
      <w:r w:rsidRPr="002469A4">
        <w:rPr>
          <w:rFonts w:cstheme="minorHAnsi"/>
          <w:spacing w:val="-6"/>
        </w:rPr>
        <w:t>i</w:t>
      </w:r>
      <w:r w:rsidR="00BE6DF3" w:rsidRPr="002469A4">
        <w:rPr>
          <w:rFonts w:cstheme="minorHAnsi"/>
          <w:spacing w:val="-6"/>
        </w:rPr>
        <w:t>nformar sobre cualquier posible </w:t>
      </w:r>
      <w:r w:rsidR="00BE6DF3" w:rsidRPr="002469A4">
        <w:rPr>
          <w:rStyle w:val="negrita"/>
          <w:rFonts w:cstheme="minorHAnsi"/>
          <w:spacing w:val="-6"/>
          <w:bdr w:val="none" w:sz="0" w:space="0" w:color="auto" w:frame="1"/>
        </w:rPr>
        <w:t>incumplimiento</w:t>
      </w:r>
      <w:r w:rsidR="00BE6DF3" w:rsidRPr="002469A4">
        <w:rPr>
          <w:rFonts w:cstheme="minorHAnsi"/>
          <w:spacing w:val="-6"/>
        </w:rPr>
        <w:t xml:space="preserve"> por parte de </w:t>
      </w:r>
      <w:r w:rsidR="004F1B50" w:rsidRPr="002469A4">
        <w:rPr>
          <w:rFonts w:cstheme="minorHAnsi"/>
          <w:spacing w:val="-6"/>
        </w:rPr>
        <w:t>esta aplicación para dispositivos móviles</w:t>
      </w:r>
      <w:r w:rsidRPr="002469A4">
        <w:rPr>
          <w:rFonts w:cstheme="minorHAnsi"/>
          <w:spacing w:val="-6"/>
        </w:rPr>
        <w:t>,</w:t>
      </w:r>
    </w:p>
    <w:p w14:paraId="060BEC10" w14:textId="53FC8255" w:rsidR="00BE6DF3" w:rsidRPr="002469A4" w:rsidRDefault="00610C97" w:rsidP="002469A4">
      <w:pPr>
        <w:numPr>
          <w:ilvl w:val="0"/>
          <w:numId w:val="7"/>
        </w:numPr>
        <w:spacing w:before="120" w:after="120" w:line="312" w:lineRule="atLeast"/>
        <w:textAlignment w:val="baseline"/>
        <w:rPr>
          <w:rFonts w:cstheme="minorHAnsi"/>
          <w:spacing w:val="-6"/>
        </w:rPr>
      </w:pPr>
      <w:r w:rsidRPr="002469A4">
        <w:rPr>
          <w:rFonts w:cstheme="minorHAnsi"/>
          <w:spacing w:val="-6"/>
        </w:rPr>
        <w:t>t</w:t>
      </w:r>
      <w:r w:rsidR="00BE6DF3" w:rsidRPr="002469A4">
        <w:rPr>
          <w:rFonts w:cstheme="minorHAnsi"/>
          <w:spacing w:val="-6"/>
        </w:rPr>
        <w:t>ransmitir otras </w:t>
      </w:r>
      <w:r w:rsidR="00BE6DF3" w:rsidRPr="002469A4">
        <w:rPr>
          <w:rStyle w:val="negrita"/>
          <w:rFonts w:cstheme="minorHAnsi"/>
          <w:spacing w:val="-6"/>
          <w:bdr w:val="none" w:sz="0" w:space="0" w:color="auto" w:frame="1"/>
        </w:rPr>
        <w:t>dificultades de acceso </w:t>
      </w:r>
      <w:r w:rsidR="00BE6DF3" w:rsidRPr="002469A4">
        <w:rPr>
          <w:rFonts w:cstheme="minorHAnsi"/>
          <w:spacing w:val="-6"/>
        </w:rPr>
        <w:t>al contenido</w:t>
      </w:r>
      <w:r w:rsidRPr="002469A4">
        <w:rPr>
          <w:rFonts w:cstheme="minorHAnsi"/>
          <w:spacing w:val="-6"/>
        </w:rPr>
        <w:t>,</w:t>
      </w:r>
    </w:p>
    <w:p w14:paraId="126BC5EE" w14:textId="1C444563" w:rsidR="00BE6DF3" w:rsidRPr="002469A4" w:rsidRDefault="00610C97" w:rsidP="002469A4">
      <w:pPr>
        <w:numPr>
          <w:ilvl w:val="0"/>
          <w:numId w:val="7"/>
        </w:numPr>
        <w:spacing w:before="120" w:after="120" w:line="312" w:lineRule="atLeast"/>
        <w:textAlignment w:val="baseline"/>
        <w:rPr>
          <w:rFonts w:cstheme="minorHAnsi"/>
          <w:spacing w:val="-6"/>
        </w:rPr>
      </w:pPr>
      <w:r w:rsidRPr="002469A4">
        <w:rPr>
          <w:rFonts w:cstheme="minorHAnsi"/>
          <w:spacing w:val="-6"/>
        </w:rPr>
        <w:t>f</w:t>
      </w:r>
      <w:r w:rsidR="00BE6DF3" w:rsidRPr="002469A4">
        <w:rPr>
          <w:rFonts w:cstheme="minorHAnsi"/>
          <w:spacing w:val="-6"/>
        </w:rPr>
        <w:t>ormular cualquier otra </w:t>
      </w:r>
      <w:r w:rsidR="00BE6DF3" w:rsidRPr="002469A4">
        <w:rPr>
          <w:rStyle w:val="negrita"/>
          <w:rFonts w:cstheme="minorHAnsi"/>
          <w:spacing w:val="-6"/>
          <w:bdr w:val="none" w:sz="0" w:space="0" w:color="auto" w:frame="1"/>
        </w:rPr>
        <w:t>consulta o sugerencia de mejora </w:t>
      </w:r>
      <w:r w:rsidR="00BE6DF3" w:rsidRPr="002469A4">
        <w:rPr>
          <w:rFonts w:cstheme="minorHAnsi"/>
          <w:spacing w:val="-6"/>
        </w:rPr>
        <w:t xml:space="preserve">relativa a la accesibilidad </w:t>
      </w:r>
      <w:r w:rsidR="004F1B50" w:rsidRPr="002469A4">
        <w:rPr>
          <w:rFonts w:cstheme="minorHAnsi"/>
          <w:spacing w:val="-6"/>
        </w:rPr>
        <w:t>de la aplicación para dispositivos móviles</w:t>
      </w:r>
      <w:r w:rsidRPr="002469A4">
        <w:rPr>
          <w:rFonts w:cstheme="minorHAnsi"/>
          <w:spacing w:val="-6"/>
        </w:rPr>
        <w:t>,</w:t>
      </w:r>
    </w:p>
    <w:p w14:paraId="56CA07B5" w14:textId="15828CBD" w:rsidR="00610C97" w:rsidRPr="00610C97" w:rsidRDefault="00610C97" w:rsidP="002469A4">
      <w:pPr>
        <w:shd w:val="clear" w:color="auto" w:fill="FFFFFF"/>
        <w:spacing w:before="120" w:after="120" w:line="336" w:lineRule="atLeast"/>
        <w:textAlignment w:val="baseline"/>
        <w:rPr>
          <w:rFonts w:eastAsia="Times New Roman" w:cstheme="minorHAnsi"/>
          <w:lang w:eastAsia="es-ES"/>
        </w:rPr>
      </w:pPr>
      <w:r w:rsidRPr="00610C97">
        <w:rPr>
          <w:rFonts w:eastAsia="Times New Roman" w:cstheme="minorHAnsi"/>
          <w:lang w:eastAsia="es-ES"/>
        </w:rPr>
        <w:t>a través del siguiente </w:t>
      </w:r>
      <w:r w:rsidR="00E91E65">
        <w:rPr>
          <w:rFonts w:eastAsia="Times New Roman" w:cstheme="minorHAnsi"/>
          <w:lang w:eastAsia="es-ES"/>
        </w:rPr>
        <w:t>formulario</w:t>
      </w:r>
      <w:r w:rsidR="007822ED">
        <w:rPr>
          <w:rStyle w:val="Hipervnculo"/>
          <w:rFonts w:cstheme="minorHAnsi"/>
          <w:color w:val="auto"/>
          <w:spacing w:val="-6"/>
          <w:u w:val="none"/>
          <w:bdr w:val="none" w:sz="0" w:space="0" w:color="auto" w:frame="1"/>
        </w:rPr>
        <w:t xml:space="preserve"> </w:t>
      </w:r>
      <w:hyperlink r:id="rId9" w:history="1">
        <w:r w:rsidR="007822ED">
          <w:rPr>
            <w:rStyle w:val="Hipervnculo"/>
          </w:rPr>
          <w:t>Instancia Genérica v.1.0.36 (mineco.gob.es)</w:t>
        </w:r>
      </w:hyperlink>
      <w:r w:rsidR="00D01D22" w:rsidRPr="002469A4">
        <w:rPr>
          <w:rFonts w:eastAsia="Times New Roman" w:cstheme="minorHAnsi"/>
          <w:lang w:eastAsia="es-ES"/>
        </w:rPr>
        <w:t xml:space="preserve"> o llamando al teléfono </w:t>
      </w:r>
      <w:r w:rsidR="00C05CD2" w:rsidRPr="00C05CD2">
        <w:rPr>
          <w:rFonts w:eastAsia="Times New Roman" w:cstheme="minorHAnsi"/>
          <w:lang w:eastAsia="es-ES"/>
        </w:rPr>
        <w:t>912732491</w:t>
      </w:r>
      <w:r w:rsidR="0031079B" w:rsidRPr="002469A4">
        <w:rPr>
          <w:rFonts w:eastAsia="Times New Roman" w:cstheme="minorHAnsi"/>
          <w:lang w:eastAsia="es-ES"/>
        </w:rPr>
        <w:t xml:space="preserve">, </w:t>
      </w:r>
      <w:r w:rsidR="0031079B" w:rsidRPr="00610C97">
        <w:rPr>
          <w:rFonts w:eastAsia="Times New Roman" w:cstheme="minorHAnsi"/>
          <w:lang w:eastAsia="es-ES"/>
        </w:rPr>
        <w:t>indicando</w:t>
      </w:r>
      <w:r w:rsidRPr="00610C97">
        <w:rPr>
          <w:rFonts w:eastAsia="Times New Roman" w:cstheme="minorHAnsi"/>
          <w:lang w:eastAsia="es-ES"/>
        </w:rPr>
        <w:t xml:space="preserve"> que se trata de una consulta relativa a “</w:t>
      </w:r>
      <w:r w:rsidRPr="00610C97">
        <w:rPr>
          <w:rFonts w:eastAsia="Times New Roman" w:cstheme="minorHAnsi"/>
          <w:b/>
          <w:bCs/>
          <w:lang w:eastAsia="es-ES"/>
        </w:rPr>
        <w:t>accesibilidad</w:t>
      </w:r>
      <w:r w:rsidRPr="002469A4">
        <w:rPr>
          <w:rFonts w:eastAsia="Times New Roman" w:cstheme="minorHAnsi"/>
          <w:b/>
          <w:bCs/>
          <w:lang w:eastAsia="es-ES"/>
        </w:rPr>
        <w:t xml:space="preserve"> en Cliente móvil @firma</w:t>
      </w:r>
      <w:r w:rsidRPr="00610C97">
        <w:rPr>
          <w:rFonts w:eastAsia="Times New Roman" w:cstheme="minorHAnsi"/>
          <w:lang w:eastAsia="es-ES"/>
        </w:rPr>
        <w:t>”</w:t>
      </w:r>
      <w:r w:rsidR="00D01D22" w:rsidRPr="002469A4">
        <w:rPr>
          <w:rFonts w:eastAsia="Times New Roman" w:cstheme="minorHAnsi"/>
          <w:lang w:eastAsia="es-ES"/>
        </w:rPr>
        <w:t>.</w:t>
      </w:r>
    </w:p>
    <w:p w14:paraId="1B60FC8E" w14:textId="629FCBFB" w:rsidR="00BE6DF3" w:rsidRDefault="00610C97" w:rsidP="002469A4">
      <w:pPr>
        <w:shd w:val="clear" w:color="auto" w:fill="FFFFFF"/>
        <w:spacing w:before="120" w:after="120" w:line="336" w:lineRule="atLeast"/>
        <w:textAlignment w:val="baseline"/>
        <w:rPr>
          <w:rFonts w:eastAsia="Times New Roman" w:cstheme="minorHAnsi"/>
          <w:lang w:eastAsia="es-ES"/>
        </w:rPr>
      </w:pPr>
      <w:r w:rsidRPr="00610C97">
        <w:rPr>
          <w:rFonts w:eastAsia="Times New Roman" w:cstheme="minorHAnsi"/>
          <w:lang w:eastAsia="es-ES"/>
        </w:rPr>
        <w:t>Las comunicaciones serán recibidas y tratadas por la Secretaría General de Administración Digital.</w:t>
      </w:r>
    </w:p>
    <w:p w14:paraId="276156FE" w14:textId="77777777" w:rsidR="002469A4" w:rsidRPr="002469A4" w:rsidRDefault="002469A4" w:rsidP="002469A4">
      <w:pPr>
        <w:shd w:val="clear" w:color="auto" w:fill="FFFFFF"/>
        <w:spacing w:before="120" w:after="120" w:line="336" w:lineRule="atLeast"/>
        <w:textAlignment w:val="baseline"/>
        <w:rPr>
          <w:rFonts w:cstheme="minorHAnsi"/>
          <w:spacing w:val="-2"/>
        </w:rPr>
      </w:pPr>
    </w:p>
    <w:p w14:paraId="72C5954C" w14:textId="5A268EB8" w:rsidR="00BE6DF3" w:rsidRPr="002469A4" w:rsidRDefault="00BE6DF3" w:rsidP="002469A4">
      <w:pPr>
        <w:pStyle w:val="Ttulo2"/>
        <w:spacing w:before="120" w:after="120"/>
        <w:textAlignment w:val="baseline"/>
        <w:rPr>
          <w:rFonts w:asciiTheme="minorHAnsi" w:hAnsiTheme="minorHAnsi" w:cstheme="minorHAnsi"/>
          <w:b/>
          <w:bCs/>
          <w:color w:val="auto"/>
          <w:spacing w:val="-2"/>
          <w:sz w:val="24"/>
          <w:szCs w:val="24"/>
        </w:rPr>
      </w:pPr>
      <w:r w:rsidRPr="002469A4">
        <w:rPr>
          <w:rFonts w:asciiTheme="minorHAnsi" w:hAnsiTheme="minorHAnsi" w:cstheme="minorHAnsi"/>
          <w:b/>
          <w:bCs/>
          <w:color w:val="auto"/>
          <w:spacing w:val="-2"/>
          <w:sz w:val="24"/>
          <w:szCs w:val="24"/>
        </w:rPr>
        <w:t>Procedimiento de aplicación</w:t>
      </w:r>
    </w:p>
    <w:p w14:paraId="20FD69EA" w14:textId="22D82062" w:rsidR="00BE6DF3" w:rsidRPr="002469A4" w:rsidRDefault="00BE6DF3" w:rsidP="002469A4">
      <w:pPr>
        <w:pStyle w:val="NormalWeb"/>
        <w:spacing w:before="120" w:beforeAutospacing="0" w:after="120" w:afterAutospacing="0" w:line="312" w:lineRule="atLeast"/>
        <w:textAlignment w:val="baseline"/>
        <w:rPr>
          <w:rFonts w:asciiTheme="minorHAnsi" w:hAnsiTheme="minorHAnsi" w:cstheme="minorHAnsi"/>
          <w:spacing w:val="-2"/>
          <w:sz w:val="22"/>
          <w:szCs w:val="22"/>
        </w:rPr>
      </w:pPr>
      <w:r w:rsidRPr="002469A4">
        <w:rPr>
          <w:rFonts w:asciiTheme="minorHAnsi" w:hAnsiTheme="minorHAnsi" w:cstheme="minorHAnsi"/>
          <w:spacing w:val="-2"/>
          <w:sz w:val="22"/>
          <w:szCs w:val="22"/>
        </w:rPr>
        <w:t>Si una vez realizada una solicitud de información accesible o queja, ésta hubiera sido desestimada, no se estuviera de acuerdo con la decisión adoptada, o la respuesta no cumpliera los requisitos contemplados en el artículo 12.5</w:t>
      </w:r>
      <w:r w:rsidR="002469A4" w:rsidRPr="002469A4">
        <w:rPr>
          <w:rFonts w:asciiTheme="minorHAnsi" w:hAnsiTheme="minorHAnsi" w:cstheme="minorHAnsi"/>
          <w:spacing w:val="-2"/>
          <w:sz w:val="22"/>
          <w:szCs w:val="22"/>
        </w:rPr>
        <w:t xml:space="preserve"> del </w:t>
      </w:r>
      <w:hyperlink r:id="rId10" w:tgtFrame="_blank" w:tooltip="Real Decreto 1112/2018, de 7 de septiembre, sobre accesibilidad de los sitios web y aplicaciones para dispositivos móviles del sector público. (Abre en nueva ventana)" w:history="1">
        <w:r w:rsidR="002469A4" w:rsidRPr="00E91E65">
          <w:rPr>
            <w:rStyle w:val="Hipervnculo"/>
            <w:rFonts w:asciiTheme="minorHAnsi" w:hAnsiTheme="minorHAnsi" w:cstheme="minorHAnsi"/>
            <w:sz w:val="22"/>
            <w:szCs w:val="22"/>
          </w:rPr>
          <w:t>Real Decreto 1112/2018, de 7 de septiembre, sobre accesibilidad de los sitios web y aplicaciones para dispositivos móviles del sector público</w:t>
        </w:r>
        <w:r w:rsidR="002469A4" w:rsidRPr="002469A4">
          <w:rPr>
            <w:rStyle w:val="Hipervnculo"/>
            <w:rFonts w:asciiTheme="minorHAnsi" w:hAnsiTheme="minorHAnsi" w:cstheme="minorHAnsi"/>
            <w:color w:val="auto"/>
            <w:spacing w:val="-6"/>
            <w:sz w:val="22"/>
            <w:szCs w:val="22"/>
            <w:u w:val="none"/>
            <w:bdr w:val="none" w:sz="0" w:space="0" w:color="auto" w:frame="1"/>
          </w:rPr>
          <w:t>.</w:t>
        </w:r>
        <w:r w:rsidR="002469A4" w:rsidRPr="002469A4">
          <w:rPr>
            <w:rFonts w:asciiTheme="minorHAnsi" w:hAnsiTheme="minorHAnsi" w:cstheme="minorHAnsi"/>
            <w:noProof/>
            <w:spacing w:val="-6"/>
            <w:sz w:val="22"/>
            <w:szCs w:val="22"/>
            <w:bdr w:val="none" w:sz="0" w:space="0" w:color="auto" w:frame="1"/>
          </w:rPr>
          <w:drawing>
            <wp:inline distT="0" distB="0" distL="0" distR="0" wp14:anchorId="53031682" wp14:editId="388359E3">
              <wp:extent cx="84455" cy="84455"/>
              <wp:effectExtent l="0" t="0" r="0" b="0"/>
              <wp:docPr id="11" name="Imagen 11" descr="(Abre en nueva ventana)">
                <a:hlinkClick xmlns:a="http://schemas.openxmlformats.org/drawingml/2006/main" r:id="rId7" tgtFrame="&quot;_blank&quot;" tooltip="&quot;Real Decreto 1112/2018, de 7 de septiembre, sobre accesibilidad de los sitios web y aplicaciones para dispositivos móviles del sector público. (Abre en nueva ventana)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(Abre en nueva ventana)">
                        <a:hlinkClick r:id="rId7" tgtFrame="&quot;_blank&quot;" tooltip="&quot;Real Decreto 1112/2018, de 7 de septiembre, sobre accesibilidad de los sitios web y aplicaciones para dispositivos móviles del sector público. (Abre en nueva ventana)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445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2469A4">
        <w:rPr>
          <w:rFonts w:asciiTheme="minorHAnsi" w:hAnsiTheme="minorHAnsi" w:cstheme="minorHAnsi"/>
          <w:spacing w:val="-2"/>
          <w:sz w:val="22"/>
          <w:szCs w:val="22"/>
        </w:rPr>
        <w:t xml:space="preserve">, la persona interesada podrá iniciar una reclamación. Igualmente se podrá iniciar una </w:t>
      </w:r>
      <w:r w:rsidRPr="002469A4">
        <w:rPr>
          <w:rFonts w:asciiTheme="minorHAnsi" w:hAnsiTheme="minorHAnsi" w:cstheme="minorHAnsi"/>
          <w:spacing w:val="-2"/>
          <w:sz w:val="22"/>
          <w:szCs w:val="22"/>
        </w:rPr>
        <w:lastRenderedPageBreak/>
        <w:t>reclamación en el caso de que haya trascurrido el plazo de veinte días hábiles sin haber obtenido respuesta.</w:t>
      </w:r>
    </w:p>
    <w:p w14:paraId="1FAE59C2" w14:textId="45EC4910" w:rsidR="002469A4" w:rsidRDefault="00BE6DF3" w:rsidP="002469A4">
      <w:pPr>
        <w:pStyle w:val="NormalWeb"/>
        <w:spacing w:before="120" w:beforeAutospacing="0" w:after="120" w:afterAutospacing="0" w:line="312" w:lineRule="atLeast"/>
        <w:textAlignment w:val="baseline"/>
        <w:rPr>
          <w:rFonts w:asciiTheme="minorHAnsi" w:hAnsiTheme="minorHAnsi" w:cstheme="minorHAnsi"/>
          <w:spacing w:val="-2"/>
          <w:sz w:val="22"/>
          <w:szCs w:val="22"/>
        </w:rPr>
      </w:pPr>
      <w:r w:rsidRPr="002469A4">
        <w:rPr>
          <w:rFonts w:asciiTheme="minorHAnsi" w:hAnsiTheme="minorHAnsi" w:cstheme="minorHAnsi"/>
          <w:spacing w:val="-2"/>
          <w:sz w:val="22"/>
          <w:szCs w:val="22"/>
        </w:rPr>
        <w:t xml:space="preserve">La reclamación puede ser presentada través del </w:t>
      </w:r>
      <w:r w:rsidR="00E91E65">
        <w:rPr>
          <w:rFonts w:asciiTheme="minorHAnsi" w:hAnsiTheme="minorHAnsi" w:cstheme="minorHAnsi"/>
          <w:spacing w:val="-2"/>
          <w:sz w:val="22"/>
          <w:szCs w:val="22"/>
        </w:rPr>
        <w:t xml:space="preserve">formulario </w:t>
      </w:r>
      <w:hyperlink r:id="rId11" w:history="1">
        <w:r w:rsidR="00E91E65" w:rsidRPr="00E91E65">
          <w:rPr>
            <w:rStyle w:val="Hipervnculo"/>
            <w:rFonts w:asciiTheme="minorHAnsi" w:hAnsiTheme="minorHAnsi" w:cstheme="minorHAnsi"/>
            <w:sz w:val="22"/>
            <w:szCs w:val="22"/>
          </w:rPr>
          <w:t>Instancia Genérica v.1.0.36 (mineco.gob.es)</w:t>
        </w:r>
      </w:hyperlink>
      <w:r w:rsidRPr="002469A4">
        <w:rPr>
          <w:rFonts w:asciiTheme="minorHAnsi" w:hAnsiTheme="minorHAnsi" w:cstheme="minorHAnsi"/>
          <w:spacing w:val="-2"/>
          <w:sz w:val="22"/>
          <w:szCs w:val="22"/>
        </w:rPr>
        <w:t> , así como en el resto de opciones recogidas en la Ley 39/ 2015, de 1 de octubre, del Procedimiento Administrativo Común de las Administraciones Públicas.</w:t>
      </w:r>
    </w:p>
    <w:p w14:paraId="34D4FFAA" w14:textId="5C531CF2" w:rsidR="00BE6DF3" w:rsidRDefault="00BE6DF3" w:rsidP="002469A4">
      <w:pPr>
        <w:pStyle w:val="NormalWeb"/>
        <w:spacing w:before="120" w:beforeAutospacing="0" w:after="120" w:afterAutospacing="0" w:line="312" w:lineRule="atLeast"/>
        <w:textAlignment w:val="baseline"/>
        <w:rPr>
          <w:rFonts w:asciiTheme="minorHAnsi" w:hAnsiTheme="minorHAnsi" w:cstheme="minorHAnsi"/>
          <w:spacing w:val="-2"/>
          <w:sz w:val="22"/>
          <w:szCs w:val="22"/>
        </w:rPr>
      </w:pPr>
      <w:r w:rsidRPr="002469A4">
        <w:rPr>
          <w:rFonts w:asciiTheme="minorHAnsi" w:hAnsiTheme="minorHAnsi" w:cstheme="minorHAnsi"/>
          <w:spacing w:val="-2"/>
          <w:sz w:val="22"/>
          <w:szCs w:val="22"/>
        </w:rPr>
        <w:t>Las reclamaciones serán recibidas y tratadas por la </w:t>
      </w:r>
      <w:r w:rsidRPr="002469A4">
        <w:rPr>
          <w:rStyle w:val="negrita"/>
          <w:rFonts w:asciiTheme="minorHAnsi" w:hAnsiTheme="minorHAnsi" w:cstheme="minorHAnsi"/>
          <w:spacing w:val="-6"/>
          <w:sz w:val="22"/>
          <w:szCs w:val="22"/>
          <w:bdr w:val="none" w:sz="0" w:space="0" w:color="auto" w:frame="1"/>
        </w:rPr>
        <w:t>Subdirección General de Inspección de Servicios</w:t>
      </w:r>
      <w:r w:rsidRPr="002469A4">
        <w:rPr>
          <w:rFonts w:asciiTheme="minorHAnsi" w:hAnsiTheme="minorHAnsi" w:cstheme="minorHAnsi"/>
          <w:spacing w:val="-2"/>
          <w:sz w:val="22"/>
          <w:szCs w:val="22"/>
        </w:rPr>
        <w:t> del Ministerio de Asuntos Económicos y Transformación Digital.</w:t>
      </w:r>
    </w:p>
    <w:p w14:paraId="7B8A6579" w14:textId="77777777" w:rsidR="002469A4" w:rsidRPr="002469A4" w:rsidRDefault="002469A4" w:rsidP="002469A4">
      <w:pPr>
        <w:pStyle w:val="NormalWeb"/>
        <w:spacing w:before="120" w:beforeAutospacing="0" w:after="120" w:afterAutospacing="0" w:line="312" w:lineRule="atLeast"/>
        <w:textAlignment w:val="baseline"/>
        <w:rPr>
          <w:rFonts w:asciiTheme="minorHAnsi" w:hAnsiTheme="minorHAnsi" w:cstheme="minorHAnsi"/>
          <w:spacing w:val="-2"/>
          <w:sz w:val="22"/>
          <w:szCs w:val="22"/>
        </w:rPr>
      </w:pPr>
    </w:p>
    <w:p w14:paraId="6A60E570" w14:textId="4EF124E6" w:rsidR="00BE6DF3" w:rsidRPr="002469A4" w:rsidRDefault="00BE6DF3" w:rsidP="002469A4">
      <w:pPr>
        <w:pStyle w:val="Ttulo2"/>
        <w:spacing w:before="120" w:after="120"/>
        <w:textAlignment w:val="baseline"/>
        <w:rPr>
          <w:rFonts w:asciiTheme="minorHAnsi" w:hAnsiTheme="minorHAnsi" w:cstheme="minorHAnsi"/>
          <w:b/>
          <w:bCs/>
          <w:color w:val="auto"/>
          <w:spacing w:val="-2"/>
          <w:sz w:val="24"/>
          <w:szCs w:val="24"/>
        </w:rPr>
      </w:pPr>
      <w:r w:rsidRPr="002469A4">
        <w:rPr>
          <w:rFonts w:asciiTheme="minorHAnsi" w:hAnsiTheme="minorHAnsi" w:cstheme="minorHAnsi"/>
          <w:b/>
          <w:bCs/>
          <w:color w:val="auto"/>
          <w:spacing w:val="-2"/>
          <w:sz w:val="24"/>
          <w:szCs w:val="24"/>
        </w:rPr>
        <w:t>Contenido opcional</w:t>
      </w:r>
    </w:p>
    <w:p w14:paraId="462F670A" w14:textId="3D02904E" w:rsidR="00BE6DF3" w:rsidRPr="002469A4" w:rsidRDefault="00BE6DF3" w:rsidP="002469A4">
      <w:pPr>
        <w:pStyle w:val="NormalWeb"/>
        <w:spacing w:before="120" w:beforeAutospacing="0" w:after="120" w:afterAutospacing="0" w:line="312" w:lineRule="atLeast"/>
        <w:textAlignment w:val="baseline"/>
        <w:rPr>
          <w:rFonts w:asciiTheme="minorHAnsi" w:hAnsiTheme="minorHAnsi" w:cstheme="minorHAnsi"/>
          <w:spacing w:val="-2"/>
          <w:sz w:val="22"/>
          <w:szCs w:val="22"/>
        </w:rPr>
      </w:pPr>
      <w:r w:rsidRPr="002469A4">
        <w:rPr>
          <w:rFonts w:asciiTheme="minorHAnsi" w:hAnsiTheme="minorHAnsi" w:cstheme="minorHAnsi"/>
          <w:spacing w:val="-2"/>
          <w:sz w:val="22"/>
          <w:szCs w:val="22"/>
        </w:rPr>
        <w:t xml:space="preserve">La última revisión de la accesibilidad se ha realizado en </w:t>
      </w:r>
      <w:r w:rsidR="002469A4" w:rsidRPr="002469A4">
        <w:rPr>
          <w:rFonts w:asciiTheme="minorHAnsi" w:hAnsiTheme="minorHAnsi" w:cstheme="minorHAnsi"/>
          <w:spacing w:val="-2"/>
          <w:sz w:val="22"/>
          <w:szCs w:val="22"/>
        </w:rPr>
        <w:t>septiem</w:t>
      </w:r>
      <w:r w:rsidRPr="002469A4">
        <w:rPr>
          <w:rFonts w:asciiTheme="minorHAnsi" w:hAnsiTheme="minorHAnsi" w:cstheme="minorHAnsi"/>
          <w:spacing w:val="-2"/>
          <w:sz w:val="22"/>
          <w:szCs w:val="22"/>
        </w:rPr>
        <w:t>bre de 2021.</w:t>
      </w:r>
    </w:p>
    <w:sectPr w:rsidR="00BE6DF3" w:rsidRPr="002469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4A233" w14:textId="77777777" w:rsidR="005F6364" w:rsidRDefault="005F6364" w:rsidP="00B03953">
      <w:pPr>
        <w:spacing w:after="0" w:line="240" w:lineRule="auto"/>
      </w:pPr>
      <w:r>
        <w:separator/>
      </w:r>
    </w:p>
  </w:endnote>
  <w:endnote w:type="continuationSeparator" w:id="0">
    <w:p w14:paraId="6F1AAF14" w14:textId="77777777" w:rsidR="005F6364" w:rsidRDefault="005F6364" w:rsidP="00B03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64FB3" w14:textId="77777777" w:rsidR="005F6364" w:rsidRDefault="005F6364" w:rsidP="00B03953">
      <w:pPr>
        <w:spacing w:after="0" w:line="240" w:lineRule="auto"/>
      </w:pPr>
      <w:r>
        <w:separator/>
      </w:r>
    </w:p>
  </w:footnote>
  <w:footnote w:type="continuationSeparator" w:id="0">
    <w:p w14:paraId="5E240A51" w14:textId="77777777" w:rsidR="005F6364" w:rsidRDefault="005F6364" w:rsidP="00B039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16368"/>
    <w:multiLevelType w:val="multilevel"/>
    <w:tmpl w:val="A84E3C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3D4C7E"/>
    <w:multiLevelType w:val="multilevel"/>
    <w:tmpl w:val="8392D9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55508"/>
    <w:multiLevelType w:val="multilevel"/>
    <w:tmpl w:val="9FBA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6817C4"/>
    <w:multiLevelType w:val="multilevel"/>
    <w:tmpl w:val="C9A69B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034F80"/>
    <w:multiLevelType w:val="multilevel"/>
    <w:tmpl w:val="5AF6FD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4E14D8"/>
    <w:multiLevelType w:val="multilevel"/>
    <w:tmpl w:val="CB4480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A43C6"/>
    <w:multiLevelType w:val="multilevel"/>
    <w:tmpl w:val="8DB6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9062BB"/>
    <w:multiLevelType w:val="multilevel"/>
    <w:tmpl w:val="DAA200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2434"/>
    <w:rsid w:val="00055B6A"/>
    <w:rsid w:val="001B54B8"/>
    <w:rsid w:val="002469A4"/>
    <w:rsid w:val="0031079B"/>
    <w:rsid w:val="003B19EC"/>
    <w:rsid w:val="003F05C0"/>
    <w:rsid w:val="00442434"/>
    <w:rsid w:val="004A7767"/>
    <w:rsid w:val="004F1B50"/>
    <w:rsid w:val="00553231"/>
    <w:rsid w:val="005F6364"/>
    <w:rsid w:val="00610C97"/>
    <w:rsid w:val="006E4A29"/>
    <w:rsid w:val="006E7011"/>
    <w:rsid w:val="007775EF"/>
    <w:rsid w:val="007822ED"/>
    <w:rsid w:val="008A3840"/>
    <w:rsid w:val="00935E77"/>
    <w:rsid w:val="00B03953"/>
    <w:rsid w:val="00BE6DF3"/>
    <w:rsid w:val="00C05CD2"/>
    <w:rsid w:val="00D01D22"/>
    <w:rsid w:val="00E71406"/>
    <w:rsid w:val="00E91E65"/>
    <w:rsid w:val="00F7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F4C4F2"/>
  <w15:docId w15:val="{E5BC8E0C-0D30-448A-8021-C80B7DE5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E77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246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69A4"/>
    <w:pPr>
      <w:keepNext/>
      <w:keepLines/>
      <w:spacing w:before="48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4424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4243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textojustificado">
    <w:name w:val="textojustificado"/>
    <w:basedOn w:val="Normal"/>
    <w:rsid w:val="00442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42434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442434"/>
    <w:rPr>
      <w:b/>
      <w:bCs/>
    </w:rPr>
  </w:style>
  <w:style w:type="paragraph" w:customStyle="1" w:styleId="parrafonegrita">
    <w:name w:val="parrafonegrita"/>
    <w:basedOn w:val="Normal"/>
    <w:rsid w:val="00442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6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E6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egrita">
    <w:name w:val="negrita"/>
    <w:basedOn w:val="Fuentedeprrafopredeter"/>
    <w:rsid w:val="00BE6DF3"/>
  </w:style>
  <w:style w:type="character" w:customStyle="1" w:styleId="cursiva">
    <w:name w:val="cursiva"/>
    <w:basedOn w:val="Fuentedeprrafopredeter"/>
    <w:rsid w:val="00BE6DF3"/>
  </w:style>
  <w:style w:type="character" w:styleId="Hipervnculovisitado">
    <w:name w:val="FollowedHyperlink"/>
    <w:basedOn w:val="Fuentedeprrafopredeter"/>
    <w:uiPriority w:val="99"/>
    <w:semiHidden/>
    <w:unhideWhenUsed/>
    <w:rsid w:val="00553231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775E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775E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775E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775E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775EF"/>
    <w:rPr>
      <w:b/>
      <w:b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246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5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5C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boe.es/diario_boe/txt.php?id=BOE-A-2018-1269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erviciosede.mineco.gob.es/FB/Home.aspx?control=161_I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boe.es/diario_boe/txt.php?id=BOE-A-2018-126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rviciosede.mineco.gob.es/FB/Home.aspx?control=161_I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SGAD</Company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 RODRIGUEZ RIEIRO</dc:creator>
  <cp:lastModifiedBy>Carlos Gamuci Millan</cp:lastModifiedBy>
  <cp:revision>3</cp:revision>
  <dcterms:created xsi:type="dcterms:W3CDTF">2022-09-08T08:32:00Z</dcterms:created>
  <dcterms:modified xsi:type="dcterms:W3CDTF">2022-09-08T09:31:00Z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130eef0-b106-4be4-9041-04ed1aa09543_Enabled">
    <vt:lpwstr>true</vt:lpwstr>
  </property>
  <property fmtid="{D5CDD505-2E9C-101B-9397-08002B2CF9AE}" pid="3" name="MSIP_Label_e130eef0-b106-4be4-9041-04ed1aa09543_SetDate">
    <vt:lpwstr>2022-09-08T09:31:01Z</vt:lpwstr>
  </property>
  <property fmtid="{D5CDD505-2E9C-101B-9397-08002B2CF9AE}" pid="4" name="MSIP_Label_e130eef0-b106-4be4-9041-04ed1aa09543_Method">
    <vt:lpwstr>Privileged</vt:lpwstr>
  </property>
  <property fmtid="{D5CDD505-2E9C-101B-9397-08002B2CF9AE}" pid="5" name="MSIP_Label_e130eef0-b106-4be4-9041-04ed1aa09543_Name">
    <vt:lpwstr>Public</vt:lpwstr>
  </property>
  <property fmtid="{D5CDD505-2E9C-101B-9397-08002B2CF9AE}" pid="6" name="MSIP_Label_e130eef0-b106-4be4-9041-04ed1aa09543_SiteId">
    <vt:lpwstr>dd29478d-624e-429e-b453-fffc969ac768</vt:lpwstr>
  </property>
  <property fmtid="{D5CDD505-2E9C-101B-9397-08002B2CF9AE}" pid="7" name="MSIP_Label_e130eef0-b106-4be4-9041-04ed1aa09543_ActionId">
    <vt:lpwstr>af1e6716-c044-4cfa-a1d5-c59b91d7c024</vt:lpwstr>
  </property>
  <property fmtid="{D5CDD505-2E9C-101B-9397-08002B2CF9AE}" pid="8" name="MSIP_Label_e130eef0-b106-4be4-9041-04ed1aa09543_ContentBits">
    <vt:lpwstr>0</vt:lpwstr>
  </property>
</Properties>
</file>