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990" w:rsidRDefault="009A0990" w:rsidP="009A0990">
      <w:pPr>
        <w:pStyle w:val="Ttulo"/>
        <w:jc w:val="both"/>
        <w:rPr>
          <w:lang w:val="es-ES"/>
        </w:rPr>
      </w:pPr>
    </w:p>
    <w:p w:rsidR="009A0990" w:rsidRDefault="009A0990" w:rsidP="009A0990">
      <w:pPr>
        <w:pStyle w:val="Ttulo"/>
        <w:jc w:val="both"/>
        <w:rPr>
          <w:lang w:val="es-ES"/>
        </w:rPr>
      </w:pPr>
    </w:p>
    <w:p w:rsidR="009A0990" w:rsidRDefault="009A0990" w:rsidP="009A0990">
      <w:pPr>
        <w:pStyle w:val="Ttulo"/>
        <w:jc w:val="both"/>
        <w:rPr>
          <w:lang w:val="es-ES"/>
        </w:rPr>
      </w:pPr>
    </w:p>
    <w:p w:rsidR="009A0990" w:rsidRDefault="009A0990" w:rsidP="009A0990">
      <w:pPr>
        <w:pStyle w:val="Ttulo"/>
        <w:jc w:val="both"/>
        <w:rPr>
          <w:lang w:val="es-ES"/>
        </w:rPr>
      </w:pPr>
    </w:p>
    <w:p w:rsidR="009A0990" w:rsidRDefault="009A0990" w:rsidP="009A0990">
      <w:pPr>
        <w:pStyle w:val="Ttulo"/>
        <w:jc w:val="both"/>
        <w:rPr>
          <w:lang w:val="es-ES"/>
        </w:rPr>
      </w:pPr>
    </w:p>
    <w:p w:rsidR="00D4447E" w:rsidRPr="009A0990" w:rsidRDefault="00060F20" w:rsidP="009A0990">
      <w:pPr>
        <w:pStyle w:val="Ttulo"/>
        <w:jc w:val="both"/>
        <w:rPr>
          <w:color w:val="2E74B5" w:themeColor="accent1" w:themeShade="BF"/>
          <w:lang w:val="es-ES"/>
        </w:rPr>
      </w:pPr>
      <w:r w:rsidRPr="009A0990">
        <w:rPr>
          <w:color w:val="2E74B5" w:themeColor="accent1" w:themeShade="BF"/>
          <w:lang w:val="es-ES"/>
        </w:rPr>
        <w:t>La seguridad en el Servicio de firma del Cliente @firma mediante invocación por protocolo</w:t>
      </w:r>
      <w:bookmarkStart w:id="0" w:name="_GoBack"/>
      <w:bookmarkEnd w:id="0"/>
    </w:p>
    <w:p w:rsidR="00060F20" w:rsidRDefault="00D84C92" w:rsidP="00D84C92">
      <w:pPr>
        <w:pStyle w:val="Subttulo"/>
        <w:rPr>
          <w:lang w:val="es-ES"/>
        </w:rPr>
      </w:pPr>
      <w:r>
        <w:rPr>
          <w:lang w:val="es-ES"/>
        </w:rPr>
        <w:t>Versión 1.4</w:t>
      </w:r>
      <w:r w:rsidR="00060F20">
        <w:rPr>
          <w:lang w:val="es-ES"/>
        </w:rPr>
        <w:br w:type="page"/>
      </w:r>
    </w:p>
    <w:sdt>
      <w:sdtPr>
        <w:rPr>
          <w:rFonts w:asciiTheme="minorHAnsi" w:eastAsiaTheme="minorHAnsi" w:hAnsiTheme="minorHAnsi" w:cstheme="minorBidi"/>
          <w:b w:val="0"/>
          <w:bCs w:val="0"/>
          <w:color w:val="auto"/>
          <w:sz w:val="24"/>
          <w:szCs w:val="24"/>
          <w:lang w:val="es-ES" w:eastAsia="en-US"/>
        </w:rPr>
        <w:id w:val="-278178868"/>
        <w:docPartObj>
          <w:docPartGallery w:val="Table of Contents"/>
          <w:docPartUnique/>
        </w:docPartObj>
      </w:sdtPr>
      <w:sdtEndPr>
        <w:rPr>
          <w:noProof/>
          <w:lang w:val="es-ES_tradnl"/>
        </w:rPr>
      </w:sdtEndPr>
      <w:sdtContent>
        <w:p w:rsidR="00060F20" w:rsidRDefault="00060F20">
          <w:pPr>
            <w:pStyle w:val="TtulodeTDC"/>
          </w:pPr>
          <w:r>
            <w:rPr>
              <w:lang w:val="es-ES"/>
            </w:rPr>
            <w:t>Tabla de contenido</w:t>
          </w:r>
        </w:p>
        <w:p w:rsidR="004C320A" w:rsidRDefault="00074716">
          <w:pPr>
            <w:pStyle w:val="TDC1"/>
            <w:tabs>
              <w:tab w:val="right" w:leader="dot" w:pos="8488"/>
            </w:tabs>
            <w:rPr>
              <w:rFonts w:eastAsiaTheme="minorEastAsia"/>
              <w:b w:val="0"/>
              <w:noProof/>
              <w:sz w:val="22"/>
              <w:szCs w:val="22"/>
              <w:lang w:val="es-ES" w:eastAsia="es-ES"/>
            </w:rPr>
          </w:pPr>
          <w:r>
            <w:rPr>
              <w:b w:val="0"/>
            </w:rPr>
            <w:fldChar w:fldCharType="begin"/>
          </w:r>
          <w:r w:rsidR="00060F20">
            <w:instrText>TOC \o "1-3" \h \z \u</w:instrText>
          </w:r>
          <w:r>
            <w:rPr>
              <w:b w:val="0"/>
            </w:rPr>
            <w:fldChar w:fldCharType="separate"/>
          </w:r>
          <w:hyperlink w:anchor="_Toc433741884" w:history="1">
            <w:r w:rsidR="004C320A" w:rsidRPr="00196A9F">
              <w:rPr>
                <w:rStyle w:val="Hipervnculo"/>
                <w:noProof/>
                <w:lang w:val="es-ES"/>
              </w:rPr>
              <w:t>Introducción</w:t>
            </w:r>
            <w:r w:rsidR="004C320A">
              <w:rPr>
                <w:noProof/>
                <w:webHidden/>
              </w:rPr>
              <w:tab/>
            </w:r>
            <w:r w:rsidR="004C320A">
              <w:rPr>
                <w:noProof/>
                <w:webHidden/>
              </w:rPr>
              <w:fldChar w:fldCharType="begin"/>
            </w:r>
            <w:r w:rsidR="004C320A">
              <w:rPr>
                <w:noProof/>
                <w:webHidden/>
              </w:rPr>
              <w:instrText xml:space="preserve"> PAGEREF _Toc433741884 \h </w:instrText>
            </w:r>
            <w:r w:rsidR="004C320A">
              <w:rPr>
                <w:noProof/>
                <w:webHidden/>
              </w:rPr>
            </w:r>
            <w:r w:rsidR="004C320A">
              <w:rPr>
                <w:noProof/>
                <w:webHidden/>
              </w:rPr>
              <w:fldChar w:fldCharType="separate"/>
            </w:r>
            <w:r w:rsidR="004C320A">
              <w:rPr>
                <w:noProof/>
                <w:webHidden/>
              </w:rPr>
              <w:t>3</w:t>
            </w:r>
            <w:r w:rsidR="004C320A">
              <w:rPr>
                <w:noProof/>
                <w:webHidden/>
              </w:rPr>
              <w:fldChar w:fldCharType="end"/>
            </w:r>
          </w:hyperlink>
        </w:p>
        <w:p w:rsidR="004C320A" w:rsidRDefault="00D84C92">
          <w:pPr>
            <w:pStyle w:val="TDC2"/>
            <w:tabs>
              <w:tab w:val="right" w:leader="dot" w:pos="8488"/>
            </w:tabs>
            <w:rPr>
              <w:rFonts w:eastAsiaTheme="minorEastAsia"/>
              <w:b w:val="0"/>
              <w:noProof/>
              <w:lang w:val="es-ES" w:eastAsia="es-ES"/>
            </w:rPr>
          </w:pPr>
          <w:hyperlink w:anchor="_Toc433741885" w:history="1">
            <w:r w:rsidR="004C320A" w:rsidRPr="00196A9F">
              <w:rPr>
                <w:rStyle w:val="Hipervnculo"/>
                <w:noProof/>
                <w:lang w:val="es-ES"/>
              </w:rPr>
              <w:t>Aplicación AutoFirma</w:t>
            </w:r>
            <w:r w:rsidR="004C320A">
              <w:rPr>
                <w:noProof/>
                <w:webHidden/>
              </w:rPr>
              <w:tab/>
            </w:r>
            <w:r w:rsidR="004C320A">
              <w:rPr>
                <w:noProof/>
                <w:webHidden/>
              </w:rPr>
              <w:fldChar w:fldCharType="begin"/>
            </w:r>
            <w:r w:rsidR="004C320A">
              <w:rPr>
                <w:noProof/>
                <w:webHidden/>
              </w:rPr>
              <w:instrText xml:space="preserve"> PAGEREF _Toc433741885 \h </w:instrText>
            </w:r>
            <w:r w:rsidR="004C320A">
              <w:rPr>
                <w:noProof/>
                <w:webHidden/>
              </w:rPr>
            </w:r>
            <w:r w:rsidR="004C320A">
              <w:rPr>
                <w:noProof/>
                <w:webHidden/>
              </w:rPr>
              <w:fldChar w:fldCharType="separate"/>
            </w:r>
            <w:r w:rsidR="004C320A">
              <w:rPr>
                <w:noProof/>
                <w:webHidden/>
              </w:rPr>
              <w:t>3</w:t>
            </w:r>
            <w:r w:rsidR="004C320A">
              <w:rPr>
                <w:noProof/>
                <w:webHidden/>
              </w:rPr>
              <w:fldChar w:fldCharType="end"/>
            </w:r>
          </w:hyperlink>
        </w:p>
        <w:p w:rsidR="004C320A" w:rsidRDefault="00D84C92">
          <w:pPr>
            <w:pStyle w:val="TDC2"/>
            <w:tabs>
              <w:tab w:val="right" w:leader="dot" w:pos="8488"/>
            </w:tabs>
            <w:rPr>
              <w:rFonts w:eastAsiaTheme="minorEastAsia"/>
              <w:b w:val="0"/>
              <w:noProof/>
              <w:lang w:val="es-ES" w:eastAsia="es-ES"/>
            </w:rPr>
          </w:pPr>
          <w:hyperlink w:anchor="_Toc433741886" w:history="1">
            <w:r w:rsidR="004C320A" w:rsidRPr="00196A9F">
              <w:rPr>
                <w:rStyle w:val="Hipervnculo"/>
                <w:noProof/>
                <w:lang w:val="es-ES"/>
              </w:rPr>
              <w:t>El siguiente diagrama ilustra un flujo de operación de firma básico:</w:t>
            </w:r>
            <w:r w:rsidR="004C320A">
              <w:rPr>
                <w:noProof/>
                <w:webHidden/>
              </w:rPr>
              <w:tab/>
            </w:r>
            <w:r w:rsidR="004C320A">
              <w:rPr>
                <w:noProof/>
                <w:webHidden/>
              </w:rPr>
              <w:fldChar w:fldCharType="begin"/>
            </w:r>
            <w:r w:rsidR="004C320A">
              <w:rPr>
                <w:noProof/>
                <w:webHidden/>
              </w:rPr>
              <w:instrText xml:space="preserve"> PAGEREF _Toc433741886 \h </w:instrText>
            </w:r>
            <w:r w:rsidR="004C320A">
              <w:rPr>
                <w:noProof/>
                <w:webHidden/>
              </w:rPr>
            </w:r>
            <w:r w:rsidR="004C320A">
              <w:rPr>
                <w:noProof/>
                <w:webHidden/>
              </w:rPr>
              <w:fldChar w:fldCharType="separate"/>
            </w:r>
            <w:r w:rsidR="004C320A">
              <w:rPr>
                <w:noProof/>
                <w:webHidden/>
              </w:rPr>
              <w:t>3</w:t>
            </w:r>
            <w:r w:rsidR="004C320A">
              <w:rPr>
                <w:noProof/>
                <w:webHidden/>
              </w:rPr>
              <w:fldChar w:fldCharType="end"/>
            </w:r>
          </w:hyperlink>
        </w:p>
        <w:p w:rsidR="004C320A" w:rsidRDefault="00D84C92">
          <w:pPr>
            <w:pStyle w:val="TDC2"/>
            <w:tabs>
              <w:tab w:val="right" w:leader="dot" w:pos="8488"/>
            </w:tabs>
            <w:rPr>
              <w:rFonts w:eastAsiaTheme="minorEastAsia"/>
              <w:b w:val="0"/>
              <w:noProof/>
              <w:lang w:val="es-ES" w:eastAsia="es-ES"/>
            </w:rPr>
          </w:pPr>
          <w:hyperlink w:anchor="_Toc433741887" w:history="1">
            <w:r w:rsidR="004C320A" w:rsidRPr="00196A9F">
              <w:rPr>
                <w:rStyle w:val="Hipervnculo"/>
                <w:noProof/>
                <w:lang w:val="es-ES"/>
              </w:rPr>
              <w:t>Invocación por protocolo</w:t>
            </w:r>
            <w:r w:rsidR="004C320A">
              <w:rPr>
                <w:noProof/>
                <w:webHidden/>
              </w:rPr>
              <w:tab/>
            </w:r>
            <w:r w:rsidR="004C320A">
              <w:rPr>
                <w:noProof/>
                <w:webHidden/>
              </w:rPr>
              <w:fldChar w:fldCharType="begin"/>
            </w:r>
            <w:r w:rsidR="004C320A">
              <w:rPr>
                <w:noProof/>
                <w:webHidden/>
              </w:rPr>
              <w:instrText xml:space="preserve"> PAGEREF _Toc433741887 \h </w:instrText>
            </w:r>
            <w:r w:rsidR="004C320A">
              <w:rPr>
                <w:noProof/>
                <w:webHidden/>
              </w:rPr>
            </w:r>
            <w:r w:rsidR="004C320A">
              <w:rPr>
                <w:noProof/>
                <w:webHidden/>
              </w:rPr>
              <w:fldChar w:fldCharType="separate"/>
            </w:r>
            <w:r w:rsidR="004C320A">
              <w:rPr>
                <w:noProof/>
                <w:webHidden/>
              </w:rPr>
              <w:t>3</w:t>
            </w:r>
            <w:r w:rsidR="004C320A">
              <w:rPr>
                <w:noProof/>
                <w:webHidden/>
              </w:rPr>
              <w:fldChar w:fldCharType="end"/>
            </w:r>
          </w:hyperlink>
        </w:p>
        <w:p w:rsidR="004C320A" w:rsidRDefault="00D84C92">
          <w:pPr>
            <w:pStyle w:val="TDC3"/>
            <w:tabs>
              <w:tab w:val="right" w:leader="dot" w:pos="8488"/>
            </w:tabs>
            <w:rPr>
              <w:rFonts w:eastAsiaTheme="minorEastAsia"/>
              <w:noProof/>
              <w:lang w:val="es-ES" w:eastAsia="es-ES"/>
            </w:rPr>
          </w:pPr>
          <w:hyperlink w:anchor="_Toc433741888" w:history="1">
            <w:r w:rsidR="004C320A" w:rsidRPr="00196A9F">
              <w:rPr>
                <w:rStyle w:val="Hipervnculo"/>
                <w:noProof/>
                <w:lang w:val="es-ES"/>
              </w:rPr>
              <w:t>¿Qué es la invocación por protocolo?</w:t>
            </w:r>
            <w:r w:rsidR="004C320A">
              <w:rPr>
                <w:noProof/>
                <w:webHidden/>
              </w:rPr>
              <w:tab/>
            </w:r>
            <w:r w:rsidR="004C320A">
              <w:rPr>
                <w:noProof/>
                <w:webHidden/>
              </w:rPr>
              <w:fldChar w:fldCharType="begin"/>
            </w:r>
            <w:r w:rsidR="004C320A">
              <w:rPr>
                <w:noProof/>
                <w:webHidden/>
              </w:rPr>
              <w:instrText xml:space="preserve"> PAGEREF _Toc433741888 \h </w:instrText>
            </w:r>
            <w:r w:rsidR="004C320A">
              <w:rPr>
                <w:noProof/>
                <w:webHidden/>
              </w:rPr>
            </w:r>
            <w:r w:rsidR="004C320A">
              <w:rPr>
                <w:noProof/>
                <w:webHidden/>
              </w:rPr>
              <w:fldChar w:fldCharType="separate"/>
            </w:r>
            <w:r w:rsidR="004C320A">
              <w:rPr>
                <w:noProof/>
                <w:webHidden/>
              </w:rPr>
              <w:t>3</w:t>
            </w:r>
            <w:r w:rsidR="004C320A">
              <w:rPr>
                <w:noProof/>
                <w:webHidden/>
              </w:rPr>
              <w:fldChar w:fldCharType="end"/>
            </w:r>
          </w:hyperlink>
        </w:p>
        <w:p w:rsidR="004C320A" w:rsidRDefault="00D84C92">
          <w:pPr>
            <w:pStyle w:val="TDC3"/>
            <w:tabs>
              <w:tab w:val="right" w:leader="dot" w:pos="8488"/>
            </w:tabs>
            <w:rPr>
              <w:rFonts w:eastAsiaTheme="minorEastAsia"/>
              <w:noProof/>
              <w:lang w:val="es-ES" w:eastAsia="es-ES"/>
            </w:rPr>
          </w:pPr>
          <w:hyperlink w:anchor="_Toc433741889" w:history="1">
            <w:r w:rsidR="004C320A" w:rsidRPr="00196A9F">
              <w:rPr>
                <w:rStyle w:val="Hipervnculo"/>
                <w:noProof/>
                <w:lang w:val="es-ES"/>
              </w:rPr>
              <w:t>Invocación por protocolo desde navegador Web</w:t>
            </w:r>
            <w:r w:rsidR="004C320A">
              <w:rPr>
                <w:noProof/>
                <w:webHidden/>
              </w:rPr>
              <w:tab/>
            </w:r>
            <w:r w:rsidR="004C320A">
              <w:rPr>
                <w:noProof/>
                <w:webHidden/>
              </w:rPr>
              <w:fldChar w:fldCharType="begin"/>
            </w:r>
            <w:r w:rsidR="004C320A">
              <w:rPr>
                <w:noProof/>
                <w:webHidden/>
              </w:rPr>
              <w:instrText xml:space="preserve"> PAGEREF _Toc433741889 \h </w:instrText>
            </w:r>
            <w:r w:rsidR="004C320A">
              <w:rPr>
                <w:noProof/>
                <w:webHidden/>
              </w:rPr>
            </w:r>
            <w:r w:rsidR="004C320A">
              <w:rPr>
                <w:noProof/>
                <w:webHidden/>
              </w:rPr>
              <w:fldChar w:fldCharType="separate"/>
            </w:r>
            <w:r w:rsidR="004C320A">
              <w:rPr>
                <w:noProof/>
                <w:webHidden/>
              </w:rPr>
              <w:t>4</w:t>
            </w:r>
            <w:r w:rsidR="004C320A">
              <w:rPr>
                <w:noProof/>
                <w:webHidden/>
              </w:rPr>
              <w:fldChar w:fldCharType="end"/>
            </w:r>
          </w:hyperlink>
        </w:p>
        <w:p w:rsidR="004C320A" w:rsidRDefault="00D84C92">
          <w:pPr>
            <w:pStyle w:val="TDC3"/>
            <w:tabs>
              <w:tab w:val="right" w:leader="dot" w:pos="8488"/>
            </w:tabs>
            <w:rPr>
              <w:rFonts w:eastAsiaTheme="minorEastAsia"/>
              <w:noProof/>
              <w:lang w:val="es-ES" w:eastAsia="es-ES"/>
            </w:rPr>
          </w:pPr>
          <w:hyperlink w:anchor="_Toc433741890" w:history="1">
            <w:r w:rsidR="004C320A" w:rsidRPr="00196A9F">
              <w:rPr>
                <w:rStyle w:val="Hipervnculo"/>
                <w:noProof/>
                <w:lang w:val="es-ES"/>
              </w:rPr>
              <w:t>Comunicación entre aplicación nativa y aplicación JavaScript en el navegador que inició la invocación por protocolo</w:t>
            </w:r>
            <w:r w:rsidR="004C320A">
              <w:rPr>
                <w:noProof/>
                <w:webHidden/>
              </w:rPr>
              <w:tab/>
            </w:r>
            <w:r w:rsidR="004C320A">
              <w:rPr>
                <w:noProof/>
                <w:webHidden/>
              </w:rPr>
              <w:fldChar w:fldCharType="begin"/>
            </w:r>
            <w:r w:rsidR="004C320A">
              <w:rPr>
                <w:noProof/>
                <w:webHidden/>
              </w:rPr>
              <w:instrText xml:space="preserve"> PAGEREF _Toc433741890 \h </w:instrText>
            </w:r>
            <w:r w:rsidR="004C320A">
              <w:rPr>
                <w:noProof/>
                <w:webHidden/>
              </w:rPr>
            </w:r>
            <w:r w:rsidR="004C320A">
              <w:rPr>
                <w:noProof/>
                <w:webHidden/>
              </w:rPr>
              <w:fldChar w:fldCharType="separate"/>
            </w:r>
            <w:r w:rsidR="004C320A">
              <w:rPr>
                <w:noProof/>
                <w:webHidden/>
              </w:rPr>
              <w:t>6</w:t>
            </w:r>
            <w:r w:rsidR="004C320A">
              <w:rPr>
                <w:noProof/>
                <w:webHidden/>
              </w:rPr>
              <w:fldChar w:fldCharType="end"/>
            </w:r>
          </w:hyperlink>
        </w:p>
        <w:p w:rsidR="004C320A" w:rsidRDefault="00D84C92">
          <w:pPr>
            <w:pStyle w:val="TDC2"/>
            <w:tabs>
              <w:tab w:val="right" w:leader="dot" w:pos="8488"/>
            </w:tabs>
            <w:rPr>
              <w:rFonts w:eastAsiaTheme="minorEastAsia"/>
              <w:b w:val="0"/>
              <w:noProof/>
              <w:lang w:val="es-ES" w:eastAsia="es-ES"/>
            </w:rPr>
          </w:pPr>
          <w:hyperlink w:anchor="_Toc433741891" w:history="1">
            <w:r w:rsidR="004C320A" w:rsidRPr="00196A9F">
              <w:rPr>
                <w:rStyle w:val="Hipervnculo"/>
                <w:noProof/>
                <w:lang w:val="es-ES"/>
              </w:rPr>
              <w:t>Funcionamiento del diálogo entre aplicación AutoFirma y aplicación JavaScript en navegador Web</w:t>
            </w:r>
            <w:r w:rsidR="004C320A">
              <w:rPr>
                <w:noProof/>
                <w:webHidden/>
              </w:rPr>
              <w:tab/>
            </w:r>
            <w:r w:rsidR="004C320A">
              <w:rPr>
                <w:noProof/>
                <w:webHidden/>
              </w:rPr>
              <w:fldChar w:fldCharType="begin"/>
            </w:r>
            <w:r w:rsidR="004C320A">
              <w:rPr>
                <w:noProof/>
                <w:webHidden/>
              </w:rPr>
              <w:instrText xml:space="preserve"> PAGEREF _Toc433741891 \h </w:instrText>
            </w:r>
            <w:r w:rsidR="004C320A">
              <w:rPr>
                <w:noProof/>
                <w:webHidden/>
              </w:rPr>
            </w:r>
            <w:r w:rsidR="004C320A">
              <w:rPr>
                <w:noProof/>
                <w:webHidden/>
              </w:rPr>
              <w:fldChar w:fldCharType="separate"/>
            </w:r>
            <w:r w:rsidR="004C320A">
              <w:rPr>
                <w:noProof/>
                <w:webHidden/>
              </w:rPr>
              <w:t>6</w:t>
            </w:r>
            <w:r w:rsidR="004C320A">
              <w:rPr>
                <w:noProof/>
                <w:webHidden/>
              </w:rPr>
              <w:fldChar w:fldCharType="end"/>
            </w:r>
          </w:hyperlink>
        </w:p>
        <w:p w:rsidR="004C320A" w:rsidRDefault="00D84C92">
          <w:pPr>
            <w:pStyle w:val="TDC3"/>
            <w:tabs>
              <w:tab w:val="right" w:leader="dot" w:pos="8488"/>
            </w:tabs>
            <w:rPr>
              <w:rFonts w:eastAsiaTheme="minorEastAsia"/>
              <w:noProof/>
              <w:lang w:val="es-ES" w:eastAsia="es-ES"/>
            </w:rPr>
          </w:pPr>
          <w:hyperlink w:anchor="_Toc433741892" w:history="1">
            <w:r w:rsidR="004C320A" w:rsidRPr="00196A9F">
              <w:rPr>
                <w:rStyle w:val="Hipervnculo"/>
                <w:noProof/>
                <w:lang w:val="es-ES"/>
              </w:rPr>
              <w:t>Aplicación AutoFirma con interfaz gráfico para firmas locales</w:t>
            </w:r>
            <w:r w:rsidR="004C320A">
              <w:rPr>
                <w:noProof/>
                <w:webHidden/>
              </w:rPr>
              <w:tab/>
            </w:r>
            <w:r w:rsidR="004C320A">
              <w:rPr>
                <w:noProof/>
                <w:webHidden/>
              </w:rPr>
              <w:fldChar w:fldCharType="begin"/>
            </w:r>
            <w:r w:rsidR="004C320A">
              <w:rPr>
                <w:noProof/>
                <w:webHidden/>
              </w:rPr>
              <w:instrText xml:space="preserve"> PAGEREF _Toc433741892 \h </w:instrText>
            </w:r>
            <w:r w:rsidR="004C320A">
              <w:rPr>
                <w:noProof/>
                <w:webHidden/>
              </w:rPr>
            </w:r>
            <w:r w:rsidR="004C320A">
              <w:rPr>
                <w:noProof/>
                <w:webHidden/>
              </w:rPr>
              <w:fldChar w:fldCharType="separate"/>
            </w:r>
            <w:r w:rsidR="004C320A">
              <w:rPr>
                <w:noProof/>
                <w:webHidden/>
              </w:rPr>
              <w:t>7</w:t>
            </w:r>
            <w:r w:rsidR="004C320A">
              <w:rPr>
                <w:noProof/>
                <w:webHidden/>
              </w:rPr>
              <w:fldChar w:fldCharType="end"/>
            </w:r>
          </w:hyperlink>
        </w:p>
        <w:p w:rsidR="004C320A" w:rsidRDefault="00D84C92">
          <w:pPr>
            <w:pStyle w:val="TDC1"/>
            <w:tabs>
              <w:tab w:val="right" w:leader="dot" w:pos="8488"/>
            </w:tabs>
            <w:rPr>
              <w:rFonts w:eastAsiaTheme="minorEastAsia"/>
              <w:b w:val="0"/>
              <w:noProof/>
              <w:sz w:val="22"/>
              <w:szCs w:val="22"/>
              <w:lang w:val="es-ES" w:eastAsia="es-ES"/>
            </w:rPr>
          </w:pPr>
          <w:hyperlink w:anchor="_Toc433741893" w:history="1">
            <w:r w:rsidR="004C320A" w:rsidRPr="00196A9F">
              <w:rPr>
                <w:rStyle w:val="Hipervnculo"/>
                <w:noProof/>
                <w:lang w:val="es-ES"/>
              </w:rPr>
              <w:t>Seguridad de la aplicación AutoFirma</w:t>
            </w:r>
            <w:r w:rsidR="004C320A">
              <w:rPr>
                <w:noProof/>
                <w:webHidden/>
              </w:rPr>
              <w:tab/>
            </w:r>
            <w:r w:rsidR="004C320A">
              <w:rPr>
                <w:noProof/>
                <w:webHidden/>
              </w:rPr>
              <w:fldChar w:fldCharType="begin"/>
            </w:r>
            <w:r w:rsidR="004C320A">
              <w:rPr>
                <w:noProof/>
                <w:webHidden/>
              </w:rPr>
              <w:instrText xml:space="preserve"> PAGEREF _Toc433741893 \h </w:instrText>
            </w:r>
            <w:r w:rsidR="004C320A">
              <w:rPr>
                <w:noProof/>
                <w:webHidden/>
              </w:rPr>
            </w:r>
            <w:r w:rsidR="004C320A">
              <w:rPr>
                <w:noProof/>
                <w:webHidden/>
              </w:rPr>
              <w:fldChar w:fldCharType="separate"/>
            </w:r>
            <w:r w:rsidR="004C320A">
              <w:rPr>
                <w:noProof/>
                <w:webHidden/>
              </w:rPr>
              <w:t>7</w:t>
            </w:r>
            <w:r w:rsidR="004C320A">
              <w:rPr>
                <w:noProof/>
                <w:webHidden/>
              </w:rPr>
              <w:fldChar w:fldCharType="end"/>
            </w:r>
          </w:hyperlink>
        </w:p>
        <w:p w:rsidR="004C320A" w:rsidRDefault="00D84C92">
          <w:pPr>
            <w:pStyle w:val="TDC2"/>
            <w:tabs>
              <w:tab w:val="right" w:leader="dot" w:pos="8488"/>
            </w:tabs>
            <w:rPr>
              <w:rFonts w:eastAsiaTheme="minorEastAsia"/>
              <w:b w:val="0"/>
              <w:noProof/>
              <w:lang w:val="es-ES" w:eastAsia="es-ES"/>
            </w:rPr>
          </w:pPr>
          <w:hyperlink w:anchor="_Toc433741894" w:history="1">
            <w:r w:rsidR="004C320A" w:rsidRPr="00196A9F">
              <w:rPr>
                <w:rStyle w:val="Hipervnculo"/>
                <w:noProof/>
                <w:lang w:val="es-ES"/>
              </w:rPr>
              <w:t>Seguridad en el propio instalador</w:t>
            </w:r>
            <w:r w:rsidR="004C320A">
              <w:rPr>
                <w:noProof/>
                <w:webHidden/>
              </w:rPr>
              <w:tab/>
            </w:r>
            <w:r w:rsidR="004C320A">
              <w:rPr>
                <w:noProof/>
                <w:webHidden/>
              </w:rPr>
              <w:fldChar w:fldCharType="begin"/>
            </w:r>
            <w:r w:rsidR="004C320A">
              <w:rPr>
                <w:noProof/>
                <w:webHidden/>
              </w:rPr>
              <w:instrText xml:space="preserve"> PAGEREF _Toc433741894 \h </w:instrText>
            </w:r>
            <w:r w:rsidR="004C320A">
              <w:rPr>
                <w:noProof/>
                <w:webHidden/>
              </w:rPr>
            </w:r>
            <w:r w:rsidR="004C320A">
              <w:rPr>
                <w:noProof/>
                <w:webHidden/>
              </w:rPr>
              <w:fldChar w:fldCharType="separate"/>
            </w:r>
            <w:r w:rsidR="004C320A">
              <w:rPr>
                <w:noProof/>
                <w:webHidden/>
              </w:rPr>
              <w:t>7</w:t>
            </w:r>
            <w:r w:rsidR="004C320A">
              <w:rPr>
                <w:noProof/>
                <w:webHidden/>
              </w:rPr>
              <w:fldChar w:fldCharType="end"/>
            </w:r>
          </w:hyperlink>
        </w:p>
        <w:p w:rsidR="004C320A" w:rsidRDefault="00D84C92">
          <w:pPr>
            <w:pStyle w:val="TDC3"/>
            <w:tabs>
              <w:tab w:val="right" w:leader="dot" w:pos="8488"/>
            </w:tabs>
            <w:rPr>
              <w:rFonts w:eastAsiaTheme="minorEastAsia"/>
              <w:noProof/>
              <w:lang w:val="es-ES" w:eastAsia="es-ES"/>
            </w:rPr>
          </w:pPr>
          <w:hyperlink w:anchor="_Toc433741895" w:history="1">
            <w:r w:rsidR="004C320A" w:rsidRPr="00196A9F">
              <w:rPr>
                <w:rStyle w:val="Hipervnculo"/>
                <w:noProof/>
              </w:rPr>
              <w:t>Microsoft Windows</w:t>
            </w:r>
            <w:r w:rsidR="004C320A">
              <w:rPr>
                <w:noProof/>
                <w:webHidden/>
              </w:rPr>
              <w:tab/>
            </w:r>
            <w:r w:rsidR="004C320A">
              <w:rPr>
                <w:noProof/>
                <w:webHidden/>
              </w:rPr>
              <w:fldChar w:fldCharType="begin"/>
            </w:r>
            <w:r w:rsidR="004C320A">
              <w:rPr>
                <w:noProof/>
                <w:webHidden/>
              </w:rPr>
              <w:instrText xml:space="preserve"> PAGEREF _Toc433741895 \h </w:instrText>
            </w:r>
            <w:r w:rsidR="004C320A">
              <w:rPr>
                <w:noProof/>
                <w:webHidden/>
              </w:rPr>
            </w:r>
            <w:r w:rsidR="004C320A">
              <w:rPr>
                <w:noProof/>
                <w:webHidden/>
              </w:rPr>
              <w:fldChar w:fldCharType="separate"/>
            </w:r>
            <w:r w:rsidR="004C320A">
              <w:rPr>
                <w:noProof/>
                <w:webHidden/>
              </w:rPr>
              <w:t>7</w:t>
            </w:r>
            <w:r w:rsidR="004C320A">
              <w:rPr>
                <w:noProof/>
                <w:webHidden/>
              </w:rPr>
              <w:fldChar w:fldCharType="end"/>
            </w:r>
          </w:hyperlink>
        </w:p>
        <w:p w:rsidR="004C320A" w:rsidRDefault="00D84C92">
          <w:pPr>
            <w:pStyle w:val="TDC3"/>
            <w:tabs>
              <w:tab w:val="right" w:leader="dot" w:pos="8488"/>
            </w:tabs>
            <w:rPr>
              <w:rFonts w:eastAsiaTheme="minorEastAsia"/>
              <w:noProof/>
              <w:lang w:val="es-ES" w:eastAsia="es-ES"/>
            </w:rPr>
          </w:pPr>
          <w:hyperlink w:anchor="_Toc433741896" w:history="1">
            <w:r w:rsidR="004C320A" w:rsidRPr="00196A9F">
              <w:rPr>
                <w:rStyle w:val="Hipervnculo"/>
                <w:noProof/>
              </w:rPr>
              <w:t>Apple OS X</w:t>
            </w:r>
            <w:r w:rsidR="004C320A">
              <w:rPr>
                <w:noProof/>
                <w:webHidden/>
              </w:rPr>
              <w:tab/>
            </w:r>
            <w:r w:rsidR="004C320A">
              <w:rPr>
                <w:noProof/>
                <w:webHidden/>
              </w:rPr>
              <w:fldChar w:fldCharType="begin"/>
            </w:r>
            <w:r w:rsidR="004C320A">
              <w:rPr>
                <w:noProof/>
                <w:webHidden/>
              </w:rPr>
              <w:instrText xml:space="preserve"> PAGEREF _Toc433741896 \h </w:instrText>
            </w:r>
            <w:r w:rsidR="004C320A">
              <w:rPr>
                <w:noProof/>
                <w:webHidden/>
              </w:rPr>
            </w:r>
            <w:r w:rsidR="004C320A">
              <w:rPr>
                <w:noProof/>
                <w:webHidden/>
              </w:rPr>
              <w:fldChar w:fldCharType="separate"/>
            </w:r>
            <w:r w:rsidR="004C320A">
              <w:rPr>
                <w:noProof/>
                <w:webHidden/>
              </w:rPr>
              <w:t>7</w:t>
            </w:r>
            <w:r w:rsidR="004C320A">
              <w:rPr>
                <w:noProof/>
                <w:webHidden/>
              </w:rPr>
              <w:fldChar w:fldCharType="end"/>
            </w:r>
          </w:hyperlink>
        </w:p>
        <w:p w:rsidR="004C320A" w:rsidRDefault="00D84C92">
          <w:pPr>
            <w:pStyle w:val="TDC3"/>
            <w:tabs>
              <w:tab w:val="right" w:leader="dot" w:pos="8488"/>
            </w:tabs>
            <w:rPr>
              <w:rFonts w:eastAsiaTheme="minorEastAsia"/>
              <w:noProof/>
              <w:lang w:val="es-ES" w:eastAsia="es-ES"/>
            </w:rPr>
          </w:pPr>
          <w:hyperlink w:anchor="_Toc433741897" w:history="1">
            <w:r w:rsidR="004C320A" w:rsidRPr="00196A9F">
              <w:rPr>
                <w:rStyle w:val="Hipervnculo"/>
                <w:noProof/>
              </w:rPr>
              <w:t>Linux</w:t>
            </w:r>
            <w:r w:rsidR="004C320A">
              <w:rPr>
                <w:noProof/>
                <w:webHidden/>
              </w:rPr>
              <w:tab/>
            </w:r>
            <w:r w:rsidR="004C320A">
              <w:rPr>
                <w:noProof/>
                <w:webHidden/>
              </w:rPr>
              <w:fldChar w:fldCharType="begin"/>
            </w:r>
            <w:r w:rsidR="004C320A">
              <w:rPr>
                <w:noProof/>
                <w:webHidden/>
              </w:rPr>
              <w:instrText xml:space="preserve"> PAGEREF _Toc433741897 \h </w:instrText>
            </w:r>
            <w:r w:rsidR="004C320A">
              <w:rPr>
                <w:noProof/>
                <w:webHidden/>
              </w:rPr>
            </w:r>
            <w:r w:rsidR="004C320A">
              <w:rPr>
                <w:noProof/>
                <w:webHidden/>
              </w:rPr>
              <w:fldChar w:fldCharType="separate"/>
            </w:r>
            <w:r w:rsidR="004C320A">
              <w:rPr>
                <w:noProof/>
                <w:webHidden/>
              </w:rPr>
              <w:t>7</w:t>
            </w:r>
            <w:r w:rsidR="004C320A">
              <w:rPr>
                <w:noProof/>
                <w:webHidden/>
              </w:rPr>
              <w:fldChar w:fldCharType="end"/>
            </w:r>
          </w:hyperlink>
        </w:p>
        <w:p w:rsidR="004C320A" w:rsidRDefault="00D84C92">
          <w:pPr>
            <w:pStyle w:val="TDC2"/>
            <w:tabs>
              <w:tab w:val="right" w:leader="dot" w:pos="8488"/>
            </w:tabs>
            <w:rPr>
              <w:rFonts w:eastAsiaTheme="minorEastAsia"/>
              <w:b w:val="0"/>
              <w:noProof/>
              <w:lang w:val="es-ES" w:eastAsia="es-ES"/>
            </w:rPr>
          </w:pPr>
          <w:hyperlink w:anchor="_Toc433741898" w:history="1">
            <w:r w:rsidR="004C320A" w:rsidRPr="00196A9F">
              <w:rPr>
                <w:rStyle w:val="Hipervnculo"/>
                <w:noProof/>
                <w:lang w:val="es-ES"/>
              </w:rPr>
              <w:t>Cambios realizados en el sistema durante el proceso de instalación</w:t>
            </w:r>
            <w:r w:rsidR="004C320A">
              <w:rPr>
                <w:noProof/>
                <w:webHidden/>
              </w:rPr>
              <w:tab/>
            </w:r>
            <w:r w:rsidR="004C320A">
              <w:rPr>
                <w:noProof/>
                <w:webHidden/>
              </w:rPr>
              <w:fldChar w:fldCharType="begin"/>
            </w:r>
            <w:r w:rsidR="004C320A">
              <w:rPr>
                <w:noProof/>
                <w:webHidden/>
              </w:rPr>
              <w:instrText xml:space="preserve"> PAGEREF _Toc433741898 \h </w:instrText>
            </w:r>
            <w:r w:rsidR="004C320A">
              <w:rPr>
                <w:noProof/>
                <w:webHidden/>
              </w:rPr>
            </w:r>
            <w:r w:rsidR="004C320A">
              <w:rPr>
                <w:noProof/>
                <w:webHidden/>
              </w:rPr>
              <w:fldChar w:fldCharType="separate"/>
            </w:r>
            <w:r w:rsidR="004C320A">
              <w:rPr>
                <w:noProof/>
                <w:webHidden/>
              </w:rPr>
              <w:t>7</w:t>
            </w:r>
            <w:r w:rsidR="004C320A">
              <w:rPr>
                <w:noProof/>
                <w:webHidden/>
              </w:rPr>
              <w:fldChar w:fldCharType="end"/>
            </w:r>
          </w:hyperlink>
        </w:p>
        <w:p w:rsidR="004C320A" w:rsidRDefault="00D84C92">
          <w:pPr>
            <w:pStyle w:val="TDC3"/>
            <w:tabs>
              <w:tab w:val="right" w:leader="dot" w:pos="8488"/>
            </w:tabs>
            <w:rPr>
              <w:rFonts w:eastAsiaTheme="minorEastAsia"/>
              <w:noProof/>
              <w:lang w:val="es-ES" w:eastAsia="es-ES"/>
            </w:rPr>
          </w:pPr>
          <w:hyperlink w:anchor="_Toc433741899" w:history="1">
            <w:r w:rsidR="004C320A" w:rsidRPr="00196A9F">
              <w:rPr>
                <w:rStyle w:val="Hipervnculo"/>
                <w:noProof/>
              </w:rPr>
              <w:t>Registro del protocolo “afirma”</w:t>
            </w:r>
            <w:r w:rsidR="004C320A">
              <w:rPr>
                <w:noProof/>
                <w:webHidden/>
              </w:rPr>
              <w:tab/>
            </w:r>
            <w:r w:rsidR="004C320A">
              <w:rPr>
                <w:noProof/>
                <w:webHidden/>
              </w:rPr>
              <w:fldChar w:fldCharType="begin"/>
            </w:r>
            <w:r w:rsidR="004C320A">
              <w:rPr>
                <w:noProof/>
                <w:webHidden/>
              </w:rPr>
              <w:instrText xml:space="preserve"> PAGEREF _Toc433741899 \h </w:instrText>
            </w:r>
            <w:r w:rsidR="004C320A">
              <w:rPr>
                <w:noProof/>
                <w:webHidden/>
              </w:rPr>
            </w:r>
            <w:r w:rsidR="004C320A">
              <w:rPr>
                <w:noProof/>
                <w:webHidden/>
              </w:rPr>
              <w:fldChar w:fldCharType="separate"/>
            </w:r>
            <w:r w:rsidR="004C320A">
              <w:rPr>
                <w:noProof/>
                <w:webHidden/>
              </w:rPr>
              <w:t>7</w:t>
            </w:r>
            <w:r w:rsidR="004C320A">
              <w:rPr>
                <w:noProof/>
                <w:webHidden/>
              </w:rPr>
              <w:fldChar w:fldCharType="end"/>
            </w:r>
          </w:hyperlink>
        </w:p>
        <w:p w:rsidR="004C320A" w:rsidRDefault="00D84C92">
          <w:pPr>
            <w:pStyle w:val="TDC3"/>
            <w:tabs>
              <w:tab w:val="right" w:leader="dot" w:pos="8488"/>
            </w:tabs>
            <w:rPr>
              <w:rFonts w:eastAsiaTheme="minorEastAsia"/>
              <w:noProof/>
              <w:lang w:val="es-ES" w:eastAsia="es-ES"/>
            </w:rPr>
          </w:pPr>
          <w:hyperlink w:anchor="_Toc433741900" w:history="1">
            <w:r w:rsidR="004C320A" w:rsidRPr="00196A9F">
              <w:rPr>
                <w:rStyle w:val="Hipervnculo"/>
                <w:noProof/>
              </w:rPr>
              <w:t>Instalación de un certificado SSL auto firmado como de confianza para el sistema</w:t>
            </w:r>
            <w:r w:rsidR="004C320A">
              <w:rPr>
                <w:noProof/>
                <w:webHidden/>
              </w:rPr>
              <w:tab/>
            </w:r>
            <w:r w:rsidR="004C320A">
              <w:rPr>
                <w:noProof/>
                <w:webHidden/>
              </w:rPr>
              <w:fldChar w:fldCharType="begin"/>
            </w:r>
            <w:r w:rsidR="004C320A">
              <w:rPr>
                <w:noProof/>
                <w:webHidden/>
              </w:rPr>
              <w:instrText xml:space="preserve"> PAGEREF _Toc433741900 \h </w:instrText>
            </w:r>
            <w:r w:rsidR="004C320A">
              <w:rPr>
                <w:noProof/>
                <w:webHidden/>
              </w:rPr>
            </w:r>
            <w:r w:rsidR="004C320A">
              <w:rPr>
                <w:noProof/>
                <w:webHidden/>
              </w:rPr>
              <w:fldChar w:fldCharType="separate"/>
            </w:r>
            <w:r w:rsidR="004C320A">
              <w:rPr>
                <w:noProof/>
                <w:webHidden/>
              </w:rPr>
              <w:t>8</w:t>
            </w:r>
            <w:r w:rsidR="004C320A">
              <w:rPr>
                <w:noProof/>
                <w:webHidden/>
              </w:rPr>
              <w:fldChar w:fldCharType="end"/>
            </w:r>
          </w:hyperlink>
        </w:p>
        <w:p w:rsidR="004C320A" w:rsidRDefault="00D84C92">
          <w:pPr>
            <w:pStyle w:val="TDC3"/>
            <w:tabs>
              <w:tab w:val="right" w:leader="dot" w:pos="8488"/>
            </w:tabs>
            <w:rPr>
              <w:rFonts w:eastAsiaTheme="minorEastAsia"/>
              <w:noProof/>
              <w:lang w:val="es-ES" w:eastAsia="es-ES"/>
            </w:rPr>
          </w:pPr>
          <w:hyperlink w:anchor="_Toc433741901" w:history="1">
            <w:r w:rsidR="004C320A" w:rsidRPr="00196A9F">
              <w:rPr>
                <w:rStyle w:val="Hipervnculo"/>
                <w:noProof/>
                <w:lang w:val="es-ES"/>
              </w:rPr>
              <w:t>Otros cambios</w:t>
            </w:r>
            <w:r w:rsidR="004C320A">
              <w:rPr>
                <w:noProof/>
                <w:webHidden/>
              </w:rPr>
              <w:tab/>
            </w:r>
            <w:r w:rsidR="004C320A">
              <w:rPr>
                <w:noProof/>
                <w:webHidden/>
              </w:rPr>
              <w:fldChar w:fldCharType="begin"/>
            </w:r>
            <w:r w:rsidR="004C320A">
              <w:rPr>
                <w:noProof/>
                <w:webHidden/>
              </w:rPr>
              <w:instrText xml:space="preserve"> PAGEREF _Toc433741901 \h </w:instrText>
            </w:r>
            <w:r w:rsidR="004C320A">
              <w:rPr>
                <w:noProof/>
                <w:webHidden/>
              </w:rPr>
            </w:r>
            <w:r w:rsidR="004C320A">
              <w:rPr>
                <w:noProof/>
                <w:webHidden/>
              </w:rPr>
              <w:fldChar w:fldCharType="separate"/>
            </w:r>
            <w:r w:rsidR="004C320A">
              <w:rPr>
                <w:noProof/>
                <w:webHidden/>
              </w:rPr>
              <w:t>8</w:t>
            </w:r>
            <w:r w:rsidR="004C320A">
              <w:rPr>
                <w:noProof/>
                <w:webHidden/>
              </w:rPr>
              <w:fldChar w:fldCharType="end"/>
            </w:r>
          </w:hyperlink>
        </w:p>
        <w:p w:rsidR="004C320A" w:rsidRDefault="00D84C92">
          <w:pPr>
            <w:pStyle w:val="TDC2"/>
            <w:tabs>
              <w:tab w:val="right" w:leader="dot" w:pos="8488"/>
            </w:tabs>
            <w:rPr>
              <w:rFonts w:eastAsiaTheme="minorEastAsia"/>
              <w:b w:val="0"/>
              <w:noProof/>
              <w:lang w:val="es-ES" w:eastAsia="es-ES"/>
            </w:rPr>
          </w:pPr>
          <w:hyperlink w:anchor="_Toc433741902" w:history="1">
            <w:r w:rsidR="004C320A" w:rsidRPr="00196A9F">
              <w:rPr>
                <w:rStyle w:val="Hipervnculo"/>
                <w:noProof/>
                <w:lang w:val="es-ES"/>
              </w:rPr>
              <w:t>Seguridad en el propio binario ejecutable de AutoFirma</w:t>
            </w:r>
            <w:r w:rsidR="004C320A">
              <w:rPr>
                <w:noProof/>
                <w:webHidden/>
              </w:rPr>
              <w:tab/>
            </w:r>
            <w:r w:rsidR="004C320A">
              <w:rPr>
                <w:noProof/>
                <w:webHidden/>
              </w:rPr>
              <w:fldChar w:fldCharType="begin"/>
            </w:r>
            <w:r w:rsidR="004C320A">
              <w:rPr>
                <w:noProof/>
                <w:webHidden/>
              </w:rPr>
              <w:instrText xml:space="preserve"> PAGEREF _Toc433741902 \h </w:instrText>
            </w:r>
            <w:r w:rsidR="004C320A">
              <w:rPr>
                <w:noProof/>
                <w:webHidden/>
              </w:rPr>
            </w:r>
            <w:r w:rsidR="004C320A">
              <w:rPr>
                <w:noProof/>
                <w:webHidden/>
              </w:rPr>
              <w:fldChar w:fldCharType="separate"/>
            </w:r>
            <w:r w:rsidR="004C320A">
              <w:rPr>
                <w:noProof/>
                <w:webHidden/>
              </w:rPr>
              <w:t>9</w:t>
            </w:r>
            <w:r w:rsidR="004C320A">
              <w:rPr>
                <w:noProof/>
                <w:webHidden/>
              </w:rPr>
              <w:fldChar w:fldCharType="end"/>
            </w:r>
          </w:hyperlink>
        </w:p>
        <w:p w:rsidR="004C320A" w:rsidRDefault="00D84C92">
          <w:pPr>
            <w:pStyle w:val="TDC2"/>
            <w:tabs>
              <w:tab w:val="right" w:leader="dot" w:pos="8488"/>
            </w:tabs>
            <w:rPr>
              <w:rFonts w:eastAsiaTheme="minorEastAsia"/>
              <w:b w:val="0"/>
              <w:noProof/>
              <w:lang w:val="es-ES" w:eastAsia="es-ES"/>
            </w:rPr>
          </w:pPr>
          <w:hyperlink w:anchor="_Toc433741903" w:history="1">
            <w:r w:rsidR="004C320A" w:rsidRPr="00196A9F">
              <w:rPr>
                <w:rStyle w:val="Hipervnculo"/>
                <w:noProof/>
              </w:rPr>
              <w:t>Seguridad en el propio proceso de firma</w:t>
            </w:r>
            <w:r w:rsidR="004C320A">
              <w:rPr>
                <w:noProof/>
                <w:webHidden/>
              </w:rPr>
              <w:tab/>
            </w:r>
            <w:r w:rsidR="004C320A">
              <w:rPr>
                <w:noProof/>
                <w:webHidden/>
              </w:rPr>
              <w:fldChar w:fldCharType="begin"/>
            </w:r>
            <w:r w:rsidR="004C320A">
              <w:rPr>
                <w:noProof/>
                <w:webHidden/>
              </w:rPr>
              <w:instrText xml:space="preserve"> PAGEREF _Toc433741903 \h </w:instrText>
            </w:r>
            <w:r w:rsidR="004C320A">
              <w:rPr>
                <w:noProof/>
                <w:webHidden/>
              </w:rPr>
            </w:r>
            <w:r w:rsidR="004C320A">
              <w:rPr>
                <w:noProof/>
                <w:webHidden/>
              </w:rPr>
              <w:fldChar w:fldCharType="separate"/>
            </w:r>
            <w:r w:rsidR="004C320A">
              <w:rPr>
                <w:noProof/>
                <w:webHidden/>
              </w:rPr>
              <w:t>9</w:t>
            </w:r>
            <w:r w:rsidR="004C320A">
              <w:rPr>
                <w:noProof/>
                <w:webHidden/>
              </w:rPr>
              <w:fldChar w:fldCharType="end"/>
            </w:r>
          </w:hyperlink>
        </w:p>
        <w:p w:rsidR="00060F20" w:rsidRDefault="00074716">
          <w:r>
            <w:rPr>
              <w:b/>
              <w:bCs/>
              <w:noProof/>
            </w:rPr>
            <w:fldChar w:fldCharType="end"/>
          </w:r>
        </w:p>
      </w:sdtContent>
    </w:sdt>
    <w:p w:rsidR="00060F20" w:rsidRDefault="00060F20">
      <w:pPr>
        <w:rPr>
          <w:lang w:val="es-ES"/>
        </w:rPr>
      </w:pPr>
      <w:r>
        <w:rPr>
          <w:lang w:val="es-ES"/>
        </w:rPr>
        <w:br w:type="page"/>
      </w:r>
    </w:p>
    <w:p w:rsidR="00B45322" w:rsidRDefault="00B45322" w:rsidP="00060F20">
      <w:pPr>
        <w:pStyle w:val="Ttulo1"/>
        <w:rPr>
          <w:lang w:val="es-ES"/>
        </w:rPr>
      </w:pPr>
      <w:bookmarkStart w:id="1" w:name="_Toc433741884"/>
      <w:r>
        <w:rPr>
          <w:lang w:val="es-ES"/>
        </w:rPr>
        <w:lastRenderedPageBreak/>
        <w:t>Introducción</w:t>
      </w:r>
      <w:bookmarkEnd w:id="1"/>
    </w:p>
    <w:p w:rsidR="009A0990" w:rsidRPr="009A0990" w:rsidRDefault="009A0990" w:rsidP="009A0990">
      <w:pPr>
        <w:rPr>
          <w:lang w:val="es-ES"/>
        </w:rPr>
      </w:pPr>
    </w:p>
    <w:p w:rsidR="00B45322" w:rsidRDefault="00B45322" w:rsidP="00B45322">
      <w:pPr>
        <w:pStyle w:val="Ttulo2"/>
        <w:rPr>
          <w:lang w:val="es-ES"/>
        </w:rPr>
      </w:pPr>
      <w:bookmarkStart w:id="2" w:name="_Toc433741885"/>
      <w:r>
        <w:rPr>
          <w:lang w:val="es-ES"/>
        </w:rPr>
        <w:t>Aplicación AutoFirma</w:t>
      </w:r>
      <w:bookmarkEnd w:id="2"/>
    </w:p>
    <w:p w:rsidR="00B45322" w:rsidRDefault="00B45322" w:rsidP="009A0990">
      <w:pPr>
        <w:jc w:val="both"/>
        <w:rPr>
          <w:lang w:val="es-ES"/>
        </w:rPr>
      </w:pPr>
      <w:r>
        <w:rPr>
          <w:lang w:val="es-ES"/>
        </w:rPr>
        <w:t xml:space="preserve">La aplicación </w:t>
      </w:r>
      <w:proofErr w:type="spellStart"/>
      <w:r>
        <w:rPr>
          <w:lang w:val="es-ES"/>
        </w:rPr>
        <w:t>AutoFirma</w:t>
      </w:r>
      <w:proofErr w:type="spellEnd"/>
      <w:r>
        <w:rPr>
          <w:lang w:val="es-ES"/>
        </w:rPr>
        <w:t xml:space="preserve"> es un programa que permite la realización de firmas electrónicas integradas en flujos de trabajo Web accesibles por parte de los usuarios firmantes mediante un simple navegador Web.</w:t>
      </w:r>
    </w:p>
    <w:p w:rsidR="00A536B9" w:rsidRDefault="00A536B9" w:rsidP="009A0990">
      <w:pPr>
        <w:jc w:val="both"/>
        <w:rPr>
          <w:lang w:val="es-ES"/>
        </w:rPr>
      </w:pPr>
      <w:r>
        <w:rPr>
          <w:lang w:val="es-ES"/>
        </w:rPr>
        <w:t>Las firmas electrónicas se realizan siempre en el equipo local del firmante, accediendo de forma segura a las claves privadas y certificados de firma almacenados en sus repositorios locales (del navegador, del sistema operativo, en tarjetas inteligentes, etc.).</w:t>
      </w:r>
    </w:p>
    <w:p w:rsidR="00B45322" w:rsidRDefault="00B45322" w:rsidP="009A0990">
      <w:pPr>
        <w:jc w:val="both"/>
        <w:rPr>
          <w:lang w:val="es-ES"/>
        </w:rPr>
      </w:pPr>
      <w:r>
        <w:rPr>
          <w:lang w:val="es-ES"/>
        </w:rPr>
        <w:t>Al contrario que las aplicaciones comunes de firma electrónica Web, AutoFirma no necesita que el navegador Web soporte Applets de Java</w:t>
      </w:r>
      <w:r w:rsidR="00A536B9">
        <w:rPr>
          <w:lang w:val="es-ES"/>
        </w:rPr>
        <w:t>, si bien es necesario que esta aplicación esté instalada en el ordenador local del usuario firmante antes de iniciar el trámite de firma electrónica.</w:t>
      </w:r>
    </w:p>
    <w:p w:rsidR="00A536B9" w:rsidRDefault="00A536B9" w:rsidP="009A0990">
      <w:pPr>
        <w:jc w:val="both"/>
        <w:rPr>
          <w:lang w:val="es-ES"/>
        </w:rPr>
      </w:pPr>
      <w:r>
        <w:rPr>
          <w:lang w:val="es-ES"/>
        </w:rPr>
        <w:t xml:space="preserve">Para suplir la necesidad de soporte de Applets de Java, la aplicación AutoFirma y la lógica JavaScript del flujo Web del trámite de firma electrónica </w:t>
      </w:r>
      <w:r w:rsidR="00FB50EB">
        <w:rPr>
          <w:lang w:val="es-ES"/>
        </w:rPr>
        <w:t xml:space="preserve">integran un JavaScript distribuido junto </w:t>
      </w:r>
      <w:proofErr w:type="spellStart"/>
      <w:r w:rsidR="00FB50EB">
        <w:rPr>
          <w:lang w:val="es-ES"/>
        </w:rPr>
        <w:t>AutoFirma</w:t>
      </w:r>
      <w:proofErr w:type="spellEnd"/>
      <w:r w:rsidR="00FB50EB">
        <w:rPr>
          <w:lang w:val="es-ES"/>
        </w:rPr>
        <w:t xml:space="preserve"> (</w:t>
      </w:r>
      <w:r w:rsidR="00FB50EB" w:rsidRPr="00FB50EB">
        <w:rPr>
          <w:rFonts w:ascii="Courier New" w:hAnsi="Courier New" w:cs="Courier New"/>
          <w:sz w:val="20"/>
          <w:lang w:val="es-ES"/>
        </w:rPr>
        <w:t>miniapplet.js</w:t>
      </w:r>
      <w:r w:rsidR="00FB50EB">
        <w:rPr>
          <w:lang w:val="es-ES"/>
        </w:rPr>
        <w:t>). Mediante este JavaScript se ejecutan las distintas operaciones de firma</w:t>
      </w:r>
      <w:r w:rsidR="001278BF">
        <w:rPr>
          <w:lang w:val="es-ES"/>
        </w:rPr>
        <w:t xml:space="preserve">, para lo cual se arrancará la aplicación </w:t>
      </w:r>
      <w:r>
        <w:rPr>
          <w:lang w:val="es-ES"/>
        </w:rPr>
        <w:t>usan</w:t>
      </w:r>
      <w:r w:rsidR="001278BF">
        <w:rPr>
          <w:lang w:val="es-ES"/>
        </w:rPr>
        <w:t>do</w:t>
      </w:r>
      <w:r>
        <w:rPr>
          <w:lang w:val="es-ES"/>
        </w:rPr>
        <w:t xml:space="preserve"> un mecanismo denominado Invocación por Protocolo.</w:t>
      </w:r>
      <w:r w:rsidR="00FB50EB">
        <w:rPr>
          <w:lang w:val="es-ES"/>
        </w:rPr>
        <w:t xml:space="preserve"> </w:t>
      </w:r>
      <w:r w:rsidR="001278BF">
        <w:rPr>
          <w:lang w:val="es-ES"/>
        </w:rPr>
        <w:t xml:space="preserve">Una vez arrancada la aplicación se iniciará un diálogo bidireccional a través de un socket entre el JavaScript de despliegue y </w:t>
      </w:r>
      <w:proofErr w:type="spellStart"/>
      <w:r w:rsidR="001278BF">
        <w:rPr>
          <w:lang w:val="es-ES"/>
        </w:rPr>
        <w:t>AutoFirma</w:t>
      </w:r>
      <w:proofErr w:type="spellEnd"/>
      <w:r w:rsidR="001278BF">
        <w:rPr>
          <w:lang w:val="es-ES"/>
        </w:rPr>
        <w:t xml:space="preserve">. Por medio de este socket se trasladarán a </w:t>
      </w:r>
      <w:proofErr w:type="spellStart"/>
      <w:r w:rsidR="001278BF">
        <w:rPr>
          <w:lang w:val="es-ES"/>
        </w:rPr>
        <w:t>AutoFirma</w:t>
      </w:r>
      <w:proofErr w:type="spellEnd"/>
      <w:r w:rsidR="001278BF">
        <w:rPr>
          <w:lang w:val="es-ES"/>
        </w:rPr>
        <w:t xml:space="preserve"> la orden de firma correspondiente y los datos sobre los que operar.</w:t>
      </w:r>
    </w:p>
    <w:bookmarkStart w:id="3" w:name="_Toc433741886"/>
    <w:p w:rsidR="004C320A" w:rsidRPr="004C320A" w:rsidRDefault="004C320A" w:rsidP="004C320A">
      <w:pPr>
        <w:pStyle w:val="Ttulo2"/>
        <w:jc w:val="both"/>
        <w:rPr>
          <w:rFonts w:asciiTheme="minorHAnsi" w:eastAsiaTheme="minorHAnsi" w:hAnsiTheme="minorHAnsi" w:cstheme="minorBidi"/>
          <w:color w:val="auto"/>
          <w:sz w:val="24"/>
          <w:szCs w:val="24"/>
          <w:lang w:val="es-ES"/>
        </w:rPr>
      </w:pPr>
      <w:r>
        <w:rPr>
          <w:rFonts w:asciiTheme="minorHAnsi" w:eastAsiaTheme="minorHAnsi" w:hAnsiTheme="minorHAnsi" w:cstheme="minorBidi"/>
          <w:noProof/>
          <w:color w:val="auto"/>
          <w:sz w:val="24"/>
          <w:szCs w:val="24"/>
          <w:lang w:val="es-ES" w:eastAsia="es-ES"/>
        </w:rPr>
        <mc:AlternateContent>
          <mc:Choice Requires="wpg">
            <w:drawing>
              <wp:anchor distT="0" distB="0" distL="114300" distR="114300" simplePos="0" relativeHeight="251652096" behindDoc="0" locked="0" layoutInCell="1" allowOverlap="1">
                <wp:simplePos x="0" y="0"/>
                <wp:positionH relativeFrom="column">
                  <wp:posOffset>-31115</wp:posOffset>
                </wp:positionH>
                <wp:positionV relativeFrom="paragraph">
                  <wp:posOffset>263525</wp:posOffset>
                </wp:positionV>
                <wp:extent cx="5204460" cy="1537335"/>
                <wp:effectExtent l="0" t="0" r="15240" b="0"/>
                <wp:wrapTopAndBottom/>
                <wp:docPr id="72" name="72 Grupo"/>
                <wp:cNvGraphicFramePr/>
                <a:graphic xmlns:a="http://schemas.openxmlformats.org/drawingml/2006/main">
                  <a:graphicData uri="http://schemas.microsoft.com/office/word/2010/wordprocessingGroup">
                    <wpg:wgp>
                      <wpg:cNvGrpSpPr/>
                      <wpg:grpSpPr>
                        <a:xfrm>
                          <a:off x="0" y="0"/>
                          <a:ext cx="5204460" cy="1537335"/>
                          <a:chOff x="0" y="0"/>
                          <a:chExt cx="5204460" cy="1537335"/>
                        </a:xfrm>
                      </wpg:grpSpPr>
                      <wpg:grpSp>
                        <wpg:cNvPr id="71" name="71 Grupo"/>
                        <wpg:cNvGrpSpPr/>
                        <wpg:grpSpPr>
                          <a:xfrm>
                            <a:off x="0" y="0"/>
                            <a:ext cx="5204460" cy="1537335"/>
                            <a:chOff x="0" y="0"/>
                            <a:chExt cx="5204736" cy="1537860"/>
                          </a:xfrm>
                        </wpg:grpSpPr>
                        <wpg:grpSp>
                          <wpg:cNvPr id="66" name="66 Grupo"/>
                          <wpg:cNvGrpSpPr/>
                          <wpg:grpSpPr>
                            <a:xfrm>
                              <a:off x="3188473" y="795131"/>
                              <a:ext cx="1036966" cy="281940"/>
                              <a:chOff x="0" y="0"/>
                              <a:chExt cx="1036966" cy="281940"/>
                            </a:xfrm>
                          </wpg:grpSpPr>
                          <wps:wsp>
                            <wps:cNvPr id="63" name="25 CuadroTexto"/>
                            <wps:cNvSpPr txBox="1"/>
                            <wps:spPr>
                              <a:xfrm>
                                <a:off x="0" y="0"/>
                                <a:ext cx="1036955" cy="281940"/>
                              </a:xfrm>
                              <a:prstGeom prst="rect">
                                <a:avLst/>
                              </a:prstGeom>
                              <a:noFill/>
                            </wps:spPr>
                            <wps:txbx>
                              <w:txbxContent>
                                <w:p w:rsidR="00952805" w:rsidRPr="00952805" w:rsidRDefault="00952805" w:rsidP="00952805">
                                  <w:pPr>
                                    <w:pStyle w:val="NormalWeb"/>
                                    <w:spacing w:before="0" w:beforeAutospacing="0" w:after="0" w:afterAutospacing="0"/>
                                    <w:jc w:val="center"/>
                                  </w:pPr>
                                  <w:r w:rsidRPr="00952805">
                                    <w:rPr>
                                      <w:rFonts w:asciiTheme="minorHAnsi" w:hAnsi="Calibri" w:cstheme="minorBidi"/>
                                      <w:color w:val="000000" w:themeColor="text1"/>
                                      <w:kern w:val="24"/>
                                    </w:rPr>
                                    <w:t>Firma</w:t>
                                  </w:r>
                                </w:p>
                              </w:txbxContent>
                            </wps:txbx>
                            <wps:bodyPr wrap="square" rtlCol="0">
                              <a:noAutofit/>
                            </wps:bodyPr>
                          </wps:wsp>
                          <wps:wsp>
                            <wps:cNvPr id="60" name="22 Conector recto de flecha"/>
                            <wps:cNvCnPr/>
                            <wps:spPr>
                              <a:xfrm>
                                <a:off x="0" y="238539"/>
                                <a:ext cx="1036966" cy="0"/>
                              </a:xfrm>
                              <a:prstGeom prst="straightConnector1">
                                <a:avLst/>
                              </a:prstGeom>
                              <a:ln w="28575">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68" name="68 Grupo"/>
                          <wpg:cNvGrpSpPr/>
                          <wpg:grpSpPr>
                            <a:xfrm>
                              <a:off x="0" y="119270"/>
                              <a:ext cx="1068036" cy="1412240"/>
                              <a:chOff x="0" y="0"/>
                              <a:chExt cx="1068036" cy="1412240"/>
                            </a:xfrm>
                          </wpg:grpSpPr>
                          <wps:wsp>
                            <wps:cNvPr id="45" name="4 CuadroTexto"/>
                            <wps:cNvSpPr txBox="1"/>
                            <wps:spPr>
                              <a:xfrm>
                                <a:off x="0" y="1097280"/>
                                <a:ext cx="1057524" cy="314960"/>
                              </a:xfrm>
                              <a:prstGeom prst="rect">
                                <a:avLst/>
                              </a:prstGeom>
                              <a:noFill/>
                            </wps:spPr>
                            <wps:txbx>
                              <w:txbxContent>
                                <w:p w:rsidR="00952805" w:rsidRPr="004C320A" w:rsidRDefault="00952805" w:rsidP="00952805">
                                  <w:pPr>
                                    <w:pStyle w:val="NormalWeb"/>
                                    <w:spacing w:before="0" w:beforeAutospacing="0" w:after="0" w:afterAutospacing="0"/>
                                    <w:jc w:val="center"/>
                                  </w:pPr>
                                  <w:r w:rsidRPr="00952805">
                                    <w:rPr>
                                      <w:rFonts w:asciiTheme="minorHAnsi" w:hAnsi="Calibri" w:cstheme="minorBidi"/>
                                      <w:color w:val="000000" w:themeColor="text1"/>
                                      <w:kern w:val="24"/>
                                    </w:rPr>
                                    <w:t>Página</w:t>
                                  </w:r>
                                  <w:r w:rsidRPr="004C320A">
                                    <w:rPr>
                                      <w:rFonts w:asciiTheme="minorHAnsi" w:hAnsi="Calibri" w:cstheme="minorBidi"/>
                                      <w:color w:val="000000" w:themeColor="text1"/>
                                      <w:kern w:val="24"/>
                                    </w:rPr>
                                    <w:t xml:space="preserve"> Web</w:t>
                                  </w:r>
                                </w:p>
                              </w:txbxContent>
                            </wps:txbx>
                            <wps:bodyPr wrap="square" rtlCol="0">
                              <a:noAutofit/>
                            </wps:bodyPr>
                          </wps:wsp>
                          <wps:wsp>
                            <wps:cNvPr id="49" name="9 Rectángulo"/>
                            <wps:cNvSpPr/>
                            <wps:spPr>
                              <a:xfrm>
                                <a:off x="0" y="0"/>
                                <a:ext cx="1068036" cy="10880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2805" w:rsidRDefault="00952805" w:rsidP="0095280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69" name="69 Grupo"/>
                          <wpg:cNvGrpSpPr/>
                          <wpg:grpSpPr>
                            <a:xfrm>
                              <a:off x="2107096" y="127221"/>
                              <a:ext cx="1068036" cy="1410639"/>
                              <a:chOff x="0" y="0"/>
                              <a:chExt cx="1068036" cy="1410639"/>
                            </a:xfrm>
                          </wpg:grpSpPr>
                          <wps:wsp>
                            <wps:cNvPr id="48" name="8 CuadroTexto"/>
                            <wps:cNvSpPr txBox="1"/>
                            <wps:spPr>
                              <a:xfrm>
                                <a:off x="0" y="1089329"/>
                                <a:ext cx="1064895" cy="321310"/>
                              </a:xfrm>
                              <a:prstGeom prst="rect">
                                <a:avLst/>
                              </a:prstGeom>
                              <a:noFill/>
                            </wps:spPr>
                            <wps:txbx>
                              <w:txbxContent>
                                <w:p w:rsidR="00952805" w:rsidRPr="00952805" w:rsidRDefault="00952805" w:rsidP="00952805">
                                  <w:pPr>
                                    <w:pStyle w:val="NormalWeb"/>
                                    <w:spacing w:before="0" w:beforeAutospacing="0" w:after="0" w:afterAutospacing="0"/>
                                    <w:jc w:val="center"/>
                                  </w:pPr>
                                  <w:r w:rsidRPr="00952805">
                                    <w:rPr>
                                      <w:rFonts w:asciiTheme="minorHAnsi" w:hAnsi="Calibri" w:cstheme="minorBidi"/>
                                      <w:color w:val="000000" w:themeColor="text1"/>
                                      <w:kern w:val="24"/>
                                    </w:rPr>
                                    <w:t>miniapplet.js</w:t>
                                  </w:r>
                                </w:p>
                              </w:txbxContent>
                            </wps:txbx>
                            <wps:bodyPr wrap="square" rtlCol="0">
                              <a:noAutofit/>
                            </wps:bodyPr>
                          </wps:wsp>
                          <wps:wsp>
                            <wps:cNvPr id="50" name="10 Rectángulo"/>
                            <wps:cNvSpPr/>
                            <wps:spPr>
                              <a:xfrm>
                                <a:off x="0" y="0"/>
                                <a:ext cx="1068036" cy="10880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2805" w:rsidRDefault="00952805" w:rsidP="0095280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70" name="70 Grupo"/>
                          <wpg:cNvGrpSpPr/>
                          <wpg:grpSpPr>
                            <a:xfrm>
                              <a:off x="4222143" y="127221"/>
                              <a:ext cx="982593" cy="1410639"/>
                              <a:chOff x="0" y="0"/>
                              <a:chExt cx="982593" cy="1410639"/>
                            </a:xfrm>
                          </wpg:grpSpPr>
                          <wps:wsp>
                            <wps:cNvPr id="51" name="11 Rectángulo"/>
                            <wps:cNvSpPr/>
                            <wps:spPr>
                              <a:xfrm>
                                <a:off x="0" y="0"/>
                                <a:ext cx="982593" cy="10880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52805" w:rsidRDefault="00952805" w:rsidP="0095280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12 CuadroTexto"/>
                            <wps:cNvSpPr txBox="1"/>
                            <wps:spPr>
                              <a:xfrm>
                                <a:off x="0" y="1089329"/>
                                <a:ext cx="980440" cy="321310"/>
                              </a:xfrm>
                              <a:prstGeom prst="rect">
                                <a:avLst/>
                              </a:prstGeom>
                              <a:noFill/>
                            </wps:spPr>
                            <wps:txbx>
                              <w:txbxContent>
                                <w:p w:rsidR="00952805" w:rsidRPr="00952805" w:rsidRDefault="00952805" w:rsidP="00952805">
                                  <w:pPr>
                                    <w:pStyle w:val="NormalWeb"/>
                                    <w:spacing w:before="0" w:beforeAutospacing="0" w:after="0" w:afterAutospacing="0"/>
                                    <w:jc w:val="center"/>
                                  </w:pPr>
                                  <w:proofErr w:type="spellStart"/>
                                  <w:r w:rsidRPr="00952805">
                                    <w:rPr>
                                      <w:rFonts w:asciiTheme="minorHAnsi" w:hAnsi="Calibri" w:cstheme="minorBidi"/>
                                      <w:color w:val="000000" w:themeColor="text1"/>
                                      <w:kern w:val="24"/>
                                    </w:rPr>
                                    <w:t>AutoFirma</w:t>
                                  </w:r>
                                  <w:proofErr w:type="spellEnd"/>
                                </w:p>
                              </w:txbxContent>
                            </wps:txbx>
                            <wps:bodyPr wrap="square" rtlCol="0">
                              <a:noAutofit/>
                            </wps:bodyPr>
                          </wps:wsp>
                        </wpg:grpSp>
                        <wpg:grpSp>
                          <wpg:cNvPr id="64" name="64 Grupo"/>
                          <wpg:cNvGrpSpPr/>
                          <wpg:grpSpPr>
                            <a:xfrm>
                              <a:off x="1057524" y="15903"/>
                              <a:ext cx="1044906" cy="257810"/>
                              <a:chOff x="0" y="0"/>
                              <a:chExt cx="1044906" cy="257810"/>
                            </a:xfrm>
                          </wpg:grpSpPr>
                          <wps:wsp>
                            <wps:cNvPr id="54" name="16 Conector recto de flecha"/>
                            <wps:cNvCnPr/>
                            <wps:spPr>
                              <a:xfrm>
                                <a:off x="7951" y="254442"/>
                                <a:ext cx="103695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55" name="17 CuadroTexto"/>
                            <wps:cNvSpPr txBox="1"/>
                            <wps:spPr>
                              <a:xfrm>
                                <a:off x="0" y="0"/>
                                <a:ext cx="1036955" cy="257810"/>
                              </a:xfrm>
                              <a:prstGeom prst="rect">
                                <a:avLst/>
                              </a:prstGeom>
                              <a:noFill/>
                            </wps:spPr>
                            <wps:txbx>
                              <w:txbxContent>
                                <w:p w:rsidR="00952805" w:rsidRPr="00952805" w:rsidRDefault="00952805" w:rsidP="00952805">
                                  <w:pPr>
                                    <w:pStyle w:val="NormalWeb"/>
                                    <w:spacing w:before="0" w:beforeAutospacing="0" w:after="0" w:afterAutospacing="0"/>
                                    <w:jc w:val="center"/>
                                  </w:pPr>
                                  <w:proofErr w:type="gramStart"/>
                                  <w:r w:rsidRPr="00952805">
                                    <w:rPr>
                                      <w:rFonts w:asciiTheme="minorHAnsi" w:hAnsi="Calibri" w:cstheme="minorBidi"/>
                                      <w:color w:val="000000" w:themeColor="text1"/>
                                      <w:kern w:val="24"/>
                                    </w:rPr>
                                    <w:t>firmar(</w:t>
                                  </w:r>
                                  <w:proofErr w:type="gramEnd"/>
                                  <w:r w:rsidRPr="00952805">
                                    <w:rPr>
                                      <w:rFonts w:asciiTheme="minorHAnsi" w:hAnsi="Calibri" w:cstheme="minorBidi"/>
                                      <w:color w:val="000000" w:themeColor="text1"/>
                                      <w:kern w:val="24"/>
                                    </w:rPr>
                                    <w:t>datos)</w:t>
                                  </w:r>
                                </w:p>
                              </w:txbxContent>
                            </wps:txbx>
                            <wps:bodyPr wrap="square" rtlCol="0">
                              <a:noAutofit/>
                            </wps:bodyPr>
                          </wps:wsp>
                        </wpg:grpSp>
                        <wps:wsp>
                          <wps:cNvPr id="57" name="19 CuadroTexto"/>
                          <wps:cNvSpPr txBox="1"/>
                          <wps:spPr>
                            <a:xfrm>
                              <a:off x="1065475" y="874644"/>
                              <a:ext cx="1036955" cy="292735"/>
                            </a:xfrm>
                            <a:prstGeom prst="rect">
                              <a:avLst/>
                            </a:prstGeom>
                            <a:noFill/>
                          </wps:spPr>
                          <wps:txbx>
                            <w:txbxContent>
                              <w:p w:rsidR="00952805" w:rsidRPr="00952805" w:rsidRDefault="00952805" w:rsidP="00952805">
                                <w:pPr>
                                  <w:pStyle w:val="NormalWeb"/>
                                  <w:spacing w:before="0" w:beforeAutospacing="0" w:after="0" w:afterAutospacing="0"/>
                                  <w:jc w:val="center"/>
                                </w:pPr>
                                <w:r w:rsidRPr="00952805">
                                  <w:rPr>
                                    <w:rFonts w:asciiTheme="minorHAnsi" w:hAnsi="Calibri" w:cstheme="minorBidi"/>
                                    <w:color w:val="000000" w:themeColor="text1"/>
                                    <w:kern w:val="24"/>
                                  </w:rPr>
                                  <w:t>Firma</w:t>
                                </w:r>
                              </w:p>
                            </w:txbxContent>
                          </wps:txbx>
                          <wps:bodyPr wrap="square" rtlCol="0">
                            <a:noAutofit/>
                          </wps:bodyPr>
                        </wps:wsp>
                        <wpg:grpSp>
                          <wpg:cNvPr id="67" name="67 Grupo"/>
                          <wpg:cNvGrpSpPr/>
                          <wpg:grpSpPr>
                            <a:xfrm>
                              <a:off x="3172571" y="540689"/>
                              <a:ext cx="1036982" cy="278130"/>
                              <a:chOff x="0" y="0"/>
                              <a:chExt cx="1036982" cy="278130"/>
                            </a:xfrm>
                          </wpg:grpSpPr>
                          <wps:wsp>
                            <wps:cNvPr id="62" name="24 CuadroTexto"/>
                            <wps:cNvSpPr txBox="1"/>
                            <wps:spPr>
                              <a:xfrm>
                                <a:off x="15902" y="0"/>
                                <a:ext cx="1021080" cy="278130"/>
                              </a:xfrm>
                              <a:prstGeom prst="rect">
                                <a:avLst/>
                              </a:prstGeom>
                              <a:noFill/>
                            </wps:spPr>
                            <wps:txbx>
                              <w:txbxContent>
                                <w:p w:rsidR="00952805" w:rsidRPr="00952805" w:rsidRDefault="00952805" w:rsidP="00952805">
                                  <w:pPr>
                                    <w:pStyle w:val="NormalWeb"/>
                                    <w:spacing w:before="0" w:beforeAutospacing="0" w:after="0" w:afterAutospacing="0"/>
                                    <w:jc w:val="center"/>
                                  </w:pPr>
                                  <w:proofErr w:type="gramStart"/>
                                  <w:r w:rsidRPr="00952805">
                                    <w:rPr>
                                      <w:rFonts w:asciiTheme="minorHAnsi" w:hAnsi="Calibri" w:cstheme="minorBidi"/>
                                      <w:color w:val="000000" w:themeColor="text1"/>
                                      <w:kern w:val="24"/>
                                    </w:rPr>
                                    <w:t>firmar(</w:t>
                                  </w:r>
                                  <w:proofErr w:type="gramEnd"/>
                                  <w:r w:rsidRPr="00952805">
                                    <w:rPr>
                                      <w:rFonts w:asciiTheme="minorHAnsi" w:hAnsi="Calibri" w:cstheme="minorBidi"/>
                                      <w:color w:val="000000" w:themeColor="text1"/>
                                      <w:kern w:val="24"/>
                                    </w:rPr>
                                    <w:t>datos)</w:t>
                                  </w:r>
                                </w:p>
                              </w:txbxContent>
                            </wps:txbx>
                            <wps:bodyPr wrap="square" rtlCol="0">
                              <a:noAutofit/>
                            </wps:bodyPr>
                          </wps:wsp>
                          <wps:wsp>
                            <wps:cNvPr id="59" name="21 Conector recto de flecha"/>
                            <wps:cNvCnPr/>
                            <wps:spPr>
                              <a:xfrm>
                                <a:off x="0" y="262393"/>
                                <a:ext cx="1036966"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65" name="65 Grupo"/>
                          <wpg:cNvGrpSpPr/>
                          <wpg:grpSpPr>
                            <a:xfrm>
                              <a:off x="3180522" y="0"/>
                              <a:ext cx="1044906" cy="404495"/>
                              <a:chOff x="0" y="0"/>
                              <a:chExt cx="1044906" cy="404495"/>
                            </a:xfrm>
                          </wpg:grpSpPr>
                          <wps:wsp>
                            <wps:cNvPr id="61" name="23 CuadroTexto"/>
                            <wps:cNvSpPr txBox="1"/>
                            <wps:spPr>
                              <a:xfrm>
                                <a:off x="0" y="0"/>
                                <a:ext cx="1036955" cy="404495"/>
                              </a:xfrm>
                              <a:prstGeom prst="rect">
                                <a:avLst/>
                              </a:prstGeom>
                              <a:noFill/>
                            </wps:spPr>
                            <wps:txbx>
                              <w:txbxContent>
                                <w:p w:rsidR="00952805" w:rsidRPr="00952805" w:rsidRDefault="00952805" w:rsidP="00952805">
                                  <w:pPr>
                                    <w:pStyle w:val="NormalWeb"/>
                                    <w:spacing w:before="0" w:beforeAutospacing="0" w:after="0" w:afterAutospacing="0"/>
                                    <w:rPr>
                                      <w:sz w:val="20"/>
                                      <w:szCs w:val="20"/>
                                    </w:rPr>
                                  </w:pPr>
                                  <w:proofErr w:type="spellStart"/>
                                  <w:proofErr w:type="gramStart"/>
                                  <w:r w:rsidRPr="00952805">
                                    <w:rPr>
                                      <w:rFonts w:asciiTheme="minorHAnsi" w:hAnsi="Calibri" w:cstheme="minorBidi"/>
                                      <w:color w:val="000000" w:themeColor="text1"/>
                                      <w:kern w:val="24"/>
                                      <w:sz w:val="20"/>
                                      <w:szCs w:val="20"/>
                                    </w:rPr>
                                    <w:t>invocarPorProtocolo</w:t>
                                  </w:r>
                                  <w:proofErr w:type="spellEnd"/>
                                  <w:r w:rsidRPr="00952805">
                                    <w:rPr>
                                      <w:rFonts w:asciiTheme="minorHAnsi" w:hAnsi="Calibri" w:cstheme="minorBidi"/>
                                      <w:color w:val="000000" w:themeColor="text1"/>
                                      <w:kern w:val="24"/>
                                      <w:sz w:val="20"/>
                                      <w:szCs w:val="20"/>
                                    </w:rPr>
                                    <w:t>(</w:t>
                                  </w:r>
                                  <w:proofErr w:type="gramEnd"/>
                                  <w:r w:rsidRPr="00952805">
                                    <w:rPr>
                                      <w:rFonts w:asciiTheme="minorHAnsi" w:hAnsi="Calibri" w:cstheme="minorBidi"/>
                                      <w:color w:val="000000" w:themeColor="text1"/>
                                      <w:kern w:val="24"/>
                                      <w:sz w:val="20"/>
                                      <w:szCs w:val="20"/>
                                    </w:rPr>
                                    <w:t>id, puertos)</w:t>
                                  </w:r>
                                </w:p>
                              </w:txbxContent>
                            </wps:txbx>
                            <wps:bodyPr wrap="square" rtlCol="0">
                              <a:noAutofit/>
                            </wps:bodyPr>
                          </wps:wsp>
                          <wps:wsp>
                            <wps:cNvPr id="58" name="20 Conector recto de flecha"/>
                            <wps:cNvCnPr/>
                            <wps:spPr>
                              <a:xfrm>
                                <a:off x="7951" y="357809"/>
                                <a:ext cx="1036955" cy="0"/>
                              </a:xfrm>
                              <a:prstGeom prst="straightConnector1">
                                <a:avLst/>
                              </a:prstGeom>
                              <a:ln w="285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56" name="18 Conector recto de flecha"/>
                        <wps:cNvCnPr/>
                        <wps:spPr>
                          <a:xfrm>
                            <a:off x="1065475" y="1121134"/>
                            <a:ext cx="1036955" cy="0"/>
                          </a:xfrm>
                          <a:prstGeom prst="straightConnector1">
                            <a:avLst/>
                          </a:prstGeom>
                          <a:ln w="28575">
                            <a:solidFill>
                              <a:schemeClr val="tx1"/>
                            </a:solidFill>
                            <a:headEnd type="arrow" w="med" len="med"/>
                            <a:tailEnd type="none" w="med" len="me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72 Grupo" o:spid="_x0000_s1026" style="position:absolute;left:0;text-align:left;margin-left:-2.45pt;margin-top:20.75pt;width:409.8pt;height:121.05pt;z-index:251652096" coordsize="52044,15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">
                <v:group id="71 Grupo" o:spid="_x0000_s1027" style="position:absolute;width:52044;height:15373" coordsize="52047,153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66 Grupo" o:spid="_x0000_s1028" style="position:absolute;left:31884;top:7951;width:10370;height:2819" coordsize="10369,28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type id="_x0000_t202" coordsize="21600,21600" o:spt="202" path="m,l,21600r21600,l21600,xe">
                      <v:stroke joinstyle="miter"/>
                      <v:path gradientshapeok="t" o:connecttype="rect"/>
                    </v:shapetype>
                    <v:shape id="25 CuadroTexto" o:spid="_x0000_s1029" type="#_x0000_t202" style="position:absolute;width:10369;height:2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952805" w:rsidRPr="00952805" w:rsidRDefault="00952805" w:rsidP="00952805">
                            <w:pPr>
                              <w:pStyle w:val="NormalWeb"/>
                              <w:spacing w:before="0" w:beforeAutospacing="0" w:after="0" w:afterAutospacing="0"/>
                              <w:jc w:val="center"/>
                            </w:pPr>
                            <w:r w:rsidRPr="00952805">
                              <w:rPr>
                                <w:rFonts w:asciiTheme="minorHAnsi" w:hAnsi="Calibri" w:cstheme="minorBidi"/>
                                <w:color w:val="000000" w:themeColor="text1"/>
                                <w:kern w:val="24"/>
                              </w:rPr>
                              <w:t>Firma</w:t>
                            </w:r>
                          </w:p>
                        </w:txbxContent>
                      </v:textbox>
                    </v:shape>
                    <v:shapetype id="_x0000_t32" coordsize="21600,21600" o:spt="32" o:oned="t" path="m,l21600,21600e" filled="f">
                      <v:path arrowok="t" fillok="f" o:connecttype="none"/>
                      <o:lock v:ext="edit" shapetype="t"/>
                    </v:shapetype>
                    <v:shape id="22 Conector recto de flecha" o:spid="_x0000_s1030" type="#_x0000_t32" style="position:absolute;top:2385;width:103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jtk8AAAADbAAAADwAAAGRycy9kb3ducmV2LnhtbERPPW/CMBDdkfofrKvUDZyigkLAoNIC&#10;grGUgfEUH0lEfI5sF1x+PR6QGJ/e92wRTSsu5HxjWcH7IANBXFrdcKXg8Lvu5yB8QNbYWiYF/+Rh&#10;MX/pzbDQ9so/dNmHSqQQ9gUqqEPoCil9WZNBP7AdceJO1hkMCbpKaofXFG5aOcyysTTYcGqosaOv&#10;msrz/s8oON52m5VuXPxefpTdLU5W+WiUKfX2Gj+nIALF8BQ/3FutYJzWpy/pB8j5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To7ZPAAAAA2wAAAA8AAAAAAAAAAAAAAAAA&#10;oQIAAGRycy9kb3ducmV2LnhtbFBLBQYAAAAABAAEAPkAAACOAwAAAAA=&#10;" strokecolor="black [3213]" strokeweight="2.25pt">
                      <v:stroke startarrow="open" joinstyle="miter"/>
                    </v:shape>
                  </v:group>
                  <v:group id="68 Grupo" o:spid="_x0000_s1031" style="position:absolute;top:1192;width:10680;height:14123" coordsize="10680,141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4 CuadroTexto" o:spid="_x0000_s1032" type="#_x0000_t202" style="position:absolute;top:10972;width:10575;height:31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952805" w:rsidRPr="004C320A" w:rsidRDefault="00952805" w:rsidP="00952805">
                            <w:pPr>
                              <w:pStyle w:val="NormalWeb"/>
                              <w:spacing w:before="0" w:beforeAutospacing="0" w:after="0" w:afterAutospacing="0"/>
                              <w:jc w:val="center"/>
                            </w:pPr>
                            <w:r w:rsidRPr="00952805">
                              <w:rPr>
                                <w:rFonts w:asciiTheme="minorHAnsi" w:hAnsi="Calibri" w:cstheme="minorBidi"/>
                                <w:color w:val="000000" w:themeColor="text1"/>
                                <w:kern w:val="24"/>
                              </w:rPr>
                              <w:t>Página</w:t>
                            </w:r>
                            <w:r w:rsidRPr="004C320A">
                              <w:rPr>
                                <w:rFonts w:asciiTheme="minorHAnsi" w:hAnsi="Calibri" w:cstheme="minorBidi"/>
                                <w:color w:val="000000" w:themeColor="text1"/>
                                <w:kern w:val="24"/>
                              </w:rPr>
                              <w:t xml:space="preserve"> Web</w:t>
                            </w:r>
                          </w:p>
                        </w:txbxContent>
                      </v:textbox>
                    </v:shape>
                    <v:rect id="9 Rectángulo" o:spid="_x0000_s1033" style="position:absolute;width:10680;height:10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textbox>
                        <w:txbxContent>
                          <w:p w:rsidR="00952805" w:rsidRDefault="00952805" w:rsidP="00952805">
                            <w:pPr>
                              <w:rPr>
                                <w:rFonts w:eastAsia="Times New Roman"/>
                              </w:rPr>
                            </w:pPr>
                          </w:p>
                        </w:txbxContent>
                      </v:textbox>
                    </v:rect>
                  </v:group>
                  <v:group id="69 Grupo" o:spid="_x0000_s1034" style="position:absolute;left:21070;top:1272;width:10681;height:14106" coordsize="10680,14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8 CuadroTexto" o:spid="_x0000_s1035" type="#_x0000_t202" style="position:absolute;top:10893;width:10648;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952805" w:rsidRPr="00952805" w:rsidRDefault="00952805" w:rsidP="00952805">
                            <w:pPr>
                              <w:pStyle w:val="NormalWeb"/>
                              <w:spacing w:before="0" w:beforeAutospacing="0" w:after="0" w:afterAutospacing="0"/>
                              <w:jc w:val="center"/>
                            </w:pPr>
                            <w:r w:rsidRPr="00952805">
                              <w:rPr>
                                <w:rFonts w:asciiTheme="minorHAnsi" w:hAnsi="Calibri" w:cstheme="minorBidi"/>
                                <w:color w:val="000000" w:themeColor="text1"/>
                                <w:kern w:val="24"/>
                              </w:rPr>
                              <w:t>miniapplet.js</w:t>
                            </w:r>
                          </w:p>
                        </w:txbxContent>
                      </v:textbox>
                    </v:shape>
                    <v:rect id="10 Rectángulo" o:spid="_x0000_s1036" style="position:absolute;width:10680;height:10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textbox>
                        <w:txbxContent>
                          <w:p w:rsidR="00952805" w:rsidRDefault="00952805" w:rsidP="00952805">
                            <w:pPr>
                              <w:rPr>
                                <w:rFonts w:eastAsia="Times New Roman"/>
                              </w:rPr>
                            </w:pPr>
                          </w:p>
                        </w:txbxContent>
                      </v:textbox>
                    </v:rect>
                  </v:group>
                  <v:group id="70 Grupo" o:spid="_x0000_s1037" style="position:absolute;left:42221;top:1272;width:9826;height:14106" coordsize="9825,14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11 Rectángulo" o:spid="_x0000_s1038" style="position:absolute;width:9825;height:108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KzsYA&#10;AADbAAAADwAAAGRycy9kb3ducmV2LnhtbESPQUvDQBSE74L/YXlCL6XdRFA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kKzsYAAADbAAAADwAAAAAAAAAAAAAAAACYAgAAZHJz&#10;L2Rvd25yZXYueG1sUEsFBgAAAAAEAAQA9QAAAIsDAAAAAA==&#10;" filled="f" strokecolor="black [3213]" strokeweight="1pt">
                      <v:textbox>
                        <w:txbxContent>
                          <w:p w:rsidR="00952805" w:rsidRDefault="00952805" w:rsidP="00952805">
                            <w:pPr>
                              <w:rPr>
                                <w:rFonts w:eastAsia="Times New Roman"/>
                              </w:rPr>
                            </w:pPr>
                          </w:p>
                        </w:txbxContent>
                      </v:textbox>
                    </v:rect>
                    <v:shape id="12 CuadroTexto" o:spid="_x0000_s1039" type="#_x0000_t202" style="position:absolute;top:10893;width:9804;height:3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RX1cIA&#10;AADbAAAADwAAAGRycy9kb3ducmV2LnhtbESPQYvCMBSE74L/ITzBmyaKyto1yrIieFJ0d4W9PZpn&#10;W2xeShNt/fdGEDwOM/MNs1i1thQ3qn3hWMNoqEAQp84UnGn4/dkMPkD4gGywdEwa7uRhtex2FpgY&#10;1/CBbseQiQhhn6CGPIQqkdKnOVn0Q1cRR+/saoshyjqTpsYmwm0px0rNpMWC40KOFX3nlF6OV6vh&#10;b3f+P03UPlvbadW4Vkm2c6l1v9d+fYII1IZ3+NXeGg3TM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FfVwgAAANsAAAAPAAAAAAAAAAAAAAAAAJgCAABkcnMvZG93&#10;bnJldi54bWxQSwUGAAAAAAQABAD1AAAAhwMAAAAA&#10;" filled="f" stroked="f">
                      <v:textbox>
                        <w:txbxContent>
                          <w:p w:rsidR="00952805" w:rsidRPr="00952805" w:rsidRDefault="00952805" w:rsidP="00952805">
                            <w:pPr>
                              <w:pStyle w:val="NormalWeb"/>
                              <w:spacing w:before="0" w:beforeAutospacing="0" w:after="0" w:afterAutospacing="0"/>
                              <w:jc w:val="center"/>
                            </w:pPr>
                            <w:proofErr w:type="spellStart"/>
                            <w:r w:rsidRPr="00952805">
                              <w:rPr>
                                <w:rFonts w:asciiTheme="minorHAnsi" w:hAnsi="Calibri" w:cstheme="minorBidi"/>
                                <w:color w:val="000000" w:themeColor="text1"/>
                                <w:kern w:val="24"/>
                              </w:rPr>
                              <w:t>AutoFirma</w:t>
                            </w:r>
                            <w:proofErr w:type="spellEnd"/>
                          </w:p>
                        </w:txbxContent>
                      </v:textbox>
                    </v:shape>
                  </v:group>
                  <v:group id="64 Grupo" o:spid="_x0000_s1040" style="position:absolute;left:10575;top:159;width:10449;height:2578" coordsize="10449,25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16 Conector recto de flecha" o:spid="_x0000_s1041" type="#_x0000_t32" style="position:absolute;left:79;top:2544;width:10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WkwsUAAADbAAAADwAAAGRycy9kb3ducmV2LnhtbESPQWvCQBSE74X+h+UJ3upGq6JpNqIV&#10;oaeKUQ+9PbKvSdrs25BdY9pf3xUKHoeZ+YZJVr2pRUetqywrGI8iEMS51RUXCk7H3dMChPPIGmvL&#10;pOCHHKzSx4cEY22vfKAu84UIEHYxKii9b2IpXV6SQTeyDXHwPm1r0AfZFlK3eA1wU8tJFM2lwYrD&#10;QokNvZaUf2cXo4C6/ftzf1luPmYHbyf6vN1/LX6VGg769QsIT72/h//bb1rBbAq3L+EHyPQ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WkwsUAAADbAAAADwAAAAAAAAAA&#10;AAAAAAChAgAAZHJzL2Rvd25yZXYueG1sUEsFBgAAAAAEAAQA+QAAAJMDAAAAAA==&#10;" strokecolor="black [3213]" strokeweight="2.25pt">
                      <v:stroke endarrow="open" joinstyle="miter"/>
                    </v:shape>
                    <v:shape id="17 CuadroTexto" o:spid="_x0000_s1042" type="#_x0000_t202" style="position:absolute;width:10369;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3PocIA&#10;AADbAAAADwAAAGRycy9kb3ducmV2LnhtbESPQWvCQBSE7wX/w/IEb3XXYopGV5GK4EmpVcHbI/tM&#10;gtm3Ibua+O/dQqHHYWa+YebLzlbiQY0vHWsYDRUI4syZknMNx5/N+wSED8gGK8ek4Ukelove2xxT&#10;41r+psch5CJC2KeooQihTqX0WUEW/dDVxNG7usZiiLLJpWmwjXBbyQ+lPqXFkuNCgTV9FZTdDner&#10;4bS7Xs5jtc/XNqlb1ynJdiq1HvS71QxEoC78h//aW6MhSeD3S/wBcvE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nc+hwgAAANsAAAAPAAAAAAAAAAAAAAAAAJgCAABkcnMvZG93&#10;bnJldi54bWxQSwUGAAAAAAQABAD1AAAAhwMAAAAA&#10;" filled="f" stroked="f">
                      <v:textbox>
                        <w:txbxContent>
                          <w:p w:rsidR="00952805" w:rsidRPr="00952805" w:rsidRDefault="00952805" w:rsidP="00952805">
                            <w:pPr>
                              <w:pStyle w:val="NormalWeb"/>
                              <w:spacing w:before="0" w:beforeAutospacing="0" w:after="0" w:afterAutospacing="0"/>
                              <w:jc w:val="center"/>
                            </w:pPr>
                            <w:proofErr w:type="gramStart"/>
                            <w:r w:rsidRPr="00952805">
                              <w:rPr>
                                <w:rFonts w:asciiTheme="minorHAnsi" w:hAnsi="Calibri" w:cstheme="minorBidi"/>
                                <w:color w:val="000000" w:themeColor="text1"/>
                                <w:kern w:val="24"/>
                              </w:rPr>
                              <w:t>firmar(</w:t>
                            </w:r>
                            <w:proofErr w:type="gramEnd"/>
                            <w:r w:rsidRPr="00952805">
                              <w:rPr>
                                <w:rFonts w:asciiTheme="minorHAnsi" w:hAnsi="Calibri" w:cstheme="minorBidi"/>
                                <w:color w:val="000000" w:themeColor="text1"/>
                                <w:kern w:val="24"/>
                              </w:rPr>
                              <w:t>datos)</w:t>
                            </w:r>
                          </w:p>
                        </w:txbxContent>
                      </v:textbox>
                    </v:shape>
                  </v:group>
                  <v:shape id="19 CuadroTexto" o:spid="_x0000_s1043" type="#_x0000_t202" style="position:absolute;left:10654;top:8746;width:10370;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P0TcMA&#10;AADbAAAADwAAAGRycy9kb3ducmV2LnhtbESPQWvCQBSE7wX/w/KE3uquolbTbESUQk+KVgVvj+wz&#10;Cc2+DdmtSf99Vyj0OMzMN0y66m0t7tT6yrGG8UiBIM6dqbjQcPp8f1mA8AHZYO2YNPyQh1U2eEox&#10;Ma7jA92PoRARwj5BDWUITSKlz0uy6EeuIY7ezbUWQ5RtIU2LXYTbWk6UmkuLFceFEhvalJR/Hb+t&#10;hvPudr1M1b7Y2lnTuV5Jtkup9fOwX7+BCNSH//Bf+8NomL3C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P0TcMAAADbAAAADwAAAAAAAAAAAAAAAACYAgAAZHJzL2Rv&#10;d25yZXYueG1sUEsFBgAAAAAEAAQA9QAAAIgDAAAAAA==&#10;" filled="f" stroked="f">
                    <v:textbox>
                      <w:txbxContent>
                        <w:p w:rsidR="00952805" w:rsidRPr="00952805" w:rsidRDefault="00952805" w:rsidP="00952805">
                          <w:pPr>
                            <w:pStyle w:val="NormalWeb"/>
                            <w:spacing w:before="0" w:beforeAutospacing="0" w:after="0" w:afterAutospacing="0"/>
                            <w:jc w:val="center"/>
                          </w:pPr>
                          <w:r w:rsidRPr="00952805">
                            <w:rPr>
                              <w:rFonts w:asciiTheme="minorHAnsi" w:hAnsi="Calibri" w:cstheme="minorBidi"/>
                              <w:color w:val="000000" w:themeColor="text1"/>
                              <w:kern w:val="24"/>
                            </w:rPr>
                            <w:t>Firma</w:t>
                          </w:r>
                        </w:p>
                      </w:txbxContent>
                    </v:textbox>
                  </v:shape>
                  <v:group id="67 Grupo" o:spid="_x0000_s1044" style="position:absolute;left:31725;top:5406;width:10370;height:2782" coordsize="10369,2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24 CuadroTexto" o:spid="_x0000_s1045" type="#_x0000_t202" style="position:absolute;left:159;width:10210;height:2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952805" w:rsidRPr="00952805" w:rsidRDefault="00952805" w:rsidP="00952805">
                            <w:pPr>
                              <w:pStyle w:val="NormalWeb"/>
                              <w:spacing w:before="0" w:beforeAutospacing="0" w:after="0" w:afterAutospacing="0"/>
                              <w:jc w:val="center"/>
                            </w:pPr>
                            <w:proofErr w:type="gramStart"/>
                            <w:r w:rsidRPr="00952805">
                              <w:rPr>
                                <w:rFonts w:asciiTheme="minorHAnsi" w:hAnsi="Calibri" w:cstheme="minorBidi"/>
                                <w:color w:val="000000" w:themeColor="text1"/>
                                <w:kern w:val="24"/>
                              </w:rPr>
                              <w:t>firmar(</w:t>
                            </w:r>
                            <w:proofErr w:type="gramEnd"/>
                            <w:r w:rsidRPr="00952805">
                              <w:rPr>
                                <w:rFonts w:asciiTheme="minorHAnsi" w:hAnsi="Calibri" w:cstheme="minorBidi"/>
                                <w:color w:val="000000" w:themeColor="text1"/>
                                <w:kern w:val="24"/>
                              </w:rPr>
                              <w:t>datos)</w:t>
                            </w:r>
                          </w:p>
                        </w:txbxContent>
                      </v:textbox>
                    </v:shape>
                    <v:shape id="21 Conector recto de flecha" o:spid="_x0000_s1046" type="#_x0000_t32" style="position:absolute;top:2623;width:1036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QLXMQAAADbAAAADwAAAGRycy9kb3ducmV2LnhtbESPT4vCMBTE78J+h/AWvGmq4qLVKP5B&#10;8KTo6sHbo3m21ealNLF299NvBGGPw8z8hpnOG1OImiqXW1bQ60YgiBOrc04VnL43nREI55E1FpZJ&#10;wQ85mM8+WlOMtX3ygeqjT0WAsItRQeZ9GUvpkowMuq4tiYN3tZVBH2SVSl3hM8BNIftR9CUN5hwW&#10;MixplVFyPz6MAqr3u0HzGC8vw4O3fX1e72+jX6Xan81iAsJT4//D7/ZWKxiO4fUl/A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tAtcxAAAANsAAAAPAAAAAAAAAAAA&#10;AAAAAKECAABkcnMvZG93bnJldi54bWxQSwUGAAAAAAQABAD5AAAAkgMAAAAA&#10;" strokecolor="black [3213]" strokeweight="2.25pt">
                      <v:stroke endarrow="open" joinstyle="miter"/>
                    </v:shape>
                  </v:group>
                  <v:group id="65 Grupo" o:spid="_x0000_s1047" style="position:absolute;left:31805;width:10449;height:4044" coordsize="10449,4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23 CuadroTexto" o:spid="_x0000_s1048" type="#_x0000_t202" style="position:absolute;width:10369;height:4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952805" w:rsidRPr="00952805" w:rsidRDefault="00952805" w:rsidP="00952805">
                            <w:pPr>
                              <w:pStyle w:val="NormalWeb"/>
                              <w:spacing w:before="0" w:beforeAutospacing="0" w:after="0" w:afterAutospacing="0"/>
                              <w:rPr>
                                <w:sz w:val="20"/>
                                <w:szCs w:val="20"/>
                              </w:rPr>
                            </w:pPr>
                            <w:proofErr w:type="spellStart"/>
                            <w:proofErr w:type="gramStart"/>
                            <w:r w:rsidRPr="00952805">
                              <w:rPr>
                                <w:rFonts w:asciiTheme="minorHAnsi" w:hAnsi="Calibri" w:cstheme="minorBidi"/>
                                <w:color w:val="000000" w:themeColor="text1"/>
                                <w:kern w:val="24"/>
                                <w:sz w:val="20"/>
                                <w:szCs w:val="20"/>
                              </w:rPr>
                              <w:t>invocarPorProtocolo</w:t>
                            </w:r>
                            <w:proofErr w:type="spellEnd"/>
                            <w:r w:rsidRPr="00952805">
                              <w:rPr>
                                <w:rFonts w:asciiTheme="minorHAnsi" w:hAnsi="Calibri" w:cstheme="minorBidi"/>
                                <w:color w:val="000000" w:themeColor="text1"/>
                                <w:kern w:val="24"/>
                                <w:sz w:val="20"/>
                                <w:szCs w:val="20"/>
                              </w:rPr>
                              <w:t>(</w:t>
                            </w:r>
                            <w:proofErr w:type="gramEnd"/>
                            <w:r w:rsidRPr="00952805">
                              <w:rPr>
                                <w:rFonts w:asciiTheme="minorHAnsi" w:hAnsi="Calibri" w:cstheme="minorBidi"/>
                                <w:color w:val="000000" w:themeColor="text1"/>
                                <w:kern w:val="24"/>
                                <w:sz w:val="20"/>
                                <w:szCs w:val="20"/>
                              </w:rPr>
                              <w:t>id, puertos)</w:t>
                            </w:r>
                          </w:p>
                        </w:txbxContent>
                      </v:textbox>
                    </v:shape>
                    <v:shape id="20 Conector recto de flecha" o:spid="_x0000_s1049" type="#_x0000_t32" style="position:absolute;left:79;top:3578;width:10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ux8AAAADbAAAADwAAAGRycy9kb3ducmV2LnhtbERPy4rCMBTdC/5DuII7TXVw0GoUdRBm&#10;pfhauLs017ba3JQm1o5fP1kILg/nPVs0phA1VS63rGDQj0AQJ1bnnCo4HTe9MQjnkTUWlknBHzlY&#10;zNutGcbaPnlP9cGnIoSwi1FB5n0ZS+mSjAy6vi2JA3e1lUEfYJVKXeEzhJtCDqPoWxrMOTRkWNI6&#10;o+R+eBgFVO+2X81jsrqM9t4O9flndxu/lOp2muUUhKfGf8Rv969WMApjw5fwA+T8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4rsfAAAAA2wAAAA8AAAAAAAAAAAAAAAAA&#10;oQIAAGRycy9kb3ducmV2LnhtbFBLBQYAAAAABAAEAPkAAACOAwAAAAA=&#10;" strokecolor="black [3213]" strokeweight="2.25pt">
                      <v:stroke endarrow="open" joinstyle="miter"/>
                    </v:shape>
                  </v:group>
                </v:group>
                <v:shape id="18 Conector recto de flecha" o:spid="_x0000_s1050" type="#_x0000_t32" style="position:absolute;left:10654;top:11211;width:1037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awcQAAADbAAAADwAAAGRycy9kb3ducmV2LnhtbESPQWsCMRSE7wX/Q3hCb5pt6cp2NYq2&#10;Ku2x1oPHx+a5u3TzsiSpRn+9KQg9DjPzDTNbRNOJEznfWlbwNM5AEFdWt1wr2H9vRgUIH5A1dpZJ&#10;wYU8LOaDhxmW2p75i067UIsEYV+igiaEvpTSVw0Z9GPbEyfvaJ3BkKSrpXZ4TnDTyecsm0iDLaeF&#10;Bnt6a6j62f0aBYfr53atWxffVy9Vf42v6yLPM6Ueh3E5BREohv/wvf2hFeQT+PuSf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IRrBxAAAANsAAAAPAAAAAAAAAAAA&#10;AAAAAKECAABkcnMvZG93bnJldi54bWxQSwUGAAAAAAQABAD5AAAAkgMAAAAA&#10;" strokecolor="black [3213]" strokeweight="2.25pt">
                  <v:stroke startarrow="open" joinstyle="miter"/>
                </v:shape>
                <w10:wrap type="topAndBottom"/>
              </v:group>
            </w:pict>
          </mc:Fallback>
        </mc:AlternateContent>
      </w:r>
      <w:r w:rsidR="00952805">
        <w:rPr>
          <w:rFonts w:asciiTheme="minorHAnsi" w:eastAsiaTheme="minorHAnsi" w:hAnsiTheme="minorHAnsi" w:cstheme="minorBidi"/>
          <w:noProof/>
          <w:color w:val="auto"/>
          <w:sz w:val="24"/>
          <w:szCs w:val="24"/>
          <w:lang w:val="es-ES" w:eastAsia="es-ES"/>
        </w:rPr>
        <w:drawing>
          <wp:anchor distT="0" distB="0" distL="114300" distR="114300" simplePos="0" relativeHeight="251641856" behindDoc="0" locked="0" layoutInCell="1" allowOverlap="1" wp14:anchorId="785C8B99" wp14:editId="11645B7B">
            <wp:simplePos x="0" y="0"/>
            <wp:positionH relativeFrom="column">
              <wp:posOffset>126155</wp:posOffset>
            </wp:positionH>
            <wp:positionV relativeFrom="paragraph">
              <wp:posOffset>511549</wp:posOffset>
            </wp:positionV>
            <wp:extent cx="741504" cy="741183"/>
            <wp:effectExtent l="0" t="0" r="0" b="1905"/>
            <wp:wrapTopAndBottom/>
            <wp:docPr id="46" name="6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6 Imagen"/>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1504" cy="741183"/>
                    </a:xfrm>
                    <a:prstGeom prst="rect">
                      <a:avLst/>
                    </a:prstGeom>
                  </pic:spPr>
                </pic:pic>
              </a:graphicData>
            </a:graphic>
          </wp:anchor>
        </w:drawing>
      </w:r>
      <w:r w:rsidR="00952805">
        <w:rPr>
          <w:rFonts w:asciiTheme="minorHAnsi" w:eastAsiaTheme="minorHAnsi" w:hAnsiTheme="minorHAnsi" w:cstheme="minorBidi"/>
          <w:noProof/>
          <w:color w:val="auto"/>
          <w:sz w:val="24"/>
          <w:szCs w:val="24"/>
          <w:lang w:val="es-ES" w:eastAsia="es-ES"/>
        </w:rPr>
        <w:drawing>
          <wp:anchor distT="0" distB="0" distL="114300" distR="114300" simplePos="0" relativeHeight="251642880" behindDoc="0" locked="0" layoutInCell="1" allowOverlap="1" wp14:anchorId="52162A91" wp14:editId="376BCEF3">
            <wp:simplePos x="0" y="0"/>
            <wp:positionH relativeFrom="column">
              <wp:posOffset>2237706</wp:posOffset>
            </wp:positionH>
            <wp:positionV relativeFrom="paragraph">
              <wp:posOffset>517704</wp:posOffset>
            </wp:positionV>
            <wp:extent cx="741504" cy="741183"/>
            <wp:effectExtent l="0" t="0" r="1905" b="1905"/>
            <wp:wrapTopAndBottom/>
            <wp:docPr id="47" name="7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7 Imagen"/>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1504" cy="741183"/>
                    </a:xfrm>
                    <a:prstGeom prst="rect">
                      <a:avLst/>
                    </a:prstGeom>
                  </pic:spPr>
                </pic:pic>
              </a:graphicData>
            </a:graphic>
          </wp:anchor>
        </w:drawing>
      </w:r>
      <w:r w:rsidR="00952805">
        <w:rPr>
          <w:rFonts w:asciiTheme="minorHAnsi" w:eastAsiaTheme="minorHAnsi" w:hAnsiTheme="minorHAnsi" w:cstheme="minorBidi"/>
          <w:noProof/>
          <w:color w:val="auto"/>
          <w:sz w:val="24"/>
          <w:szCs w:val="24"/>
          <w:lang w:val="es-ES" w:eastAsia="es-ES"/>
        </w:rPr>
        <w:drawing>
          <wp:anchor distT="0" distB="0" distL="114300" distR="114300" simplePos="0" relativeHeight="251649024" behindDoc="0" locked="0" layoutInCell="1" allowOverlap="1" wp14:anchorId="3DEF04B0" wp14:editId="1593A78F">
            <wp:simplePos x="0" y="0"/>
            <wp:positionH relativeFrom="column">
              <wp:posOffset>4337737</wp:posOffset>
            </wp:positionH>
            <wp:positionV relativeFrom="paragraph">
              <wp:posOffset>548412</wp:posOffset>
            </wp:positionV>
            <wp:extent cx="680063" cy="679769"/>
            <wp:effectExtent l="0" t="0" r="6350" b="6350"/>
            <wp:wrapTopAndBottom/>
            <wp:docPr id="53" name="1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14 Imagen"/>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0063" cy="679769"/>
                    </a:xfrm>
                    <a:prstGeom prst="rect">
                      <a:avLst/>
                    </a:prstGeom>
                  </pic:spPr>
                </pic:pic>
              </a:graphicData>
            </a:graphic>
          </wp:anchor>
        </w:drawing>
      </w:r>
      <w:r w:rsidR="002918AB">
        <w:rPr>
          <w:rFonts w:asciiTheme="minorHAnsi" w:eastAsiaTheme="minorHAnsi" w:hAnsiTheme="minorHAnsi" w:cstheme="minorBidi"/>
          <w:color w:val="auto"/>
          <w:sz w:val="24"/>
          <w:szCs w:val="24"/>
          <w:lang w:val="es-ES"/>
        </w:rPr>
        <w:t>El siguiente diagrama ilustra un flujo de operación de firma básico:</w:t>
      </w:r>
      <w:bookmarkEnd w:id="3"/>
    </w:p>
    <w:p w:rsidR="00952805" w:rsidRDefault="00952805" w:rsidP="00952805">
      <w:pPr>
        <w:rPr>
          <w:lang w:val="es-ES"/>
        </w:rPr>
      </w:pPr>
    </w:p>
    <w:p w:rsidR="00B45322" w:rsidRDefault="00B45322" w:rsidP="009A0990">
      <w:pPr>
        <w:pStyle w:val="Ttulo2"/>
        <w:jc w:val="both"/>
        <w:rPr>
          <w:lang w:val="es-ES"/>
        </w:rPr>
      </w:pPr>
      <w:bookmarkStart w:id="4" w:name="_Toc433741887"/>
      <w:r>
        <w:rPr>
          <w:lang w:val="es-ES"/>
        </w:rPr>
        <w:t>Invocación por protocolo</w:t>
      </w:r>
      <w:bookmarkEnd w:id="4"/>
    </w:p>
    <w:p w:rsidR="00B45322" w:rsidRPr="00B45322" w:rsidRDefault="00B45322" w:rsidP="009A0990">
      <w:pPr>
        <w:pStyle w:val="Ttulo3"/>
        <w:jc w:val="both"/>
        <w:rPr>
          <w:lang w:val="es-ES"/>
        </w:rPr>
      </w:pPr>
      <w:bookmarkStart w:id="5" w:name="_Toc433741888"/>
      <w:r>
        <w:rPr>
          <w:lang w:val="es-ES"/>
        </w:rPr>
        <w:t>¿Qué es la invocación por protocolo?</w:t>
      </w:r>
      <w:bookmarkEnd w:id="5"/>
    </w:p>
    <w:p w:rsidR="00B45322" w:rsidRPr="00B45322" w:rsidRDefault="00B45322" w:rsidP="009A0990">
      <w:pPr>
        <w:jc w:val="both"/>
        <w:rPr>
          <w:lang w:val="es-ES"/>
        </w:rPr>
      </w:pPr>
      <w:r w:rsidRPr="00B45322">
        <w:rPr>
          <w:lang w:val="es-ES"/>
        </w:rPr>
        <w:t>Es un funcionamiento universal que los sistemas operativos mantengan una serie de asociaciones entre tipos de fichero y las aplicaciones que son capaces de tratarlos. Así, si en un sistema operativo Windows se indica que se abra un documento de texto, este consultará en el Registro de Windows cual es la aplicación por defecto asociada para su tratamiento (usualmente el Bloc de Notas), y procederá a abrir esta aplicación pasando como parámetro la ruta completa del fichero en el esquema de argumentos definido en el propio Registro de Windows como parte de la asociación.</w:t>
      </w:r>
    </w:p>
    <w:p w:rsidR="00B45322" w:rsidRPr="00B45322" w:rsidRDefault="00B45322" w:rsidP="009A0990">
      <w:pPr>
        <w:jc w:val="both"/>
        <w:rPr>
          <w:lang w:val="es-ES"/>
        </w:rPr>
      </w:pPr>
      <w:r w:rsidRPr="00B45322">
        <w:rPr>
          <w:lang w:val="es-ES"/>
        </w:rPr>
        <w:t>Esta asociación se hace de distintas formas según el sistema operativo, en Windows es por su extensión (“.</w:t>
      </w:r>
      <w:proofErr w:type="spellStart"/>
      <w:r w:rsidRPr="00B45322">
        <w:rPr>
          <w:lang w:val="es-ES"/>
        </w:rPr>
        <w:t>txt</w:t>
      </w:r>
      <w:proofErr w:type="spellEnd"/>
      <w:r w:rsidRPr="00B45322">
        <w:rPr>
          <w:lang w:val="es-ES"/>
        </w:rPr>
        <w:t>” en nuestro ejemplo), pero por ejemplo en Linux es por su MIME-</w:t>
      </w:r>
      <w:proofErr w:type="spellStart"/>
      <w:r w:rsidRPr="00B45322">
        <w:rPr>
          <w:lang w:val="es-ES"/>
        </w:rPr>
        <w:t>Type</w:t>
      </w:r>
      <w:proofErr w:type="spellEnd"/>
      <w:r w:rsidRPr="00B45322">
        <w:rPr>
          <w:lang w:val="es-ES"/>
        </w:rPr>
        <w:t xml:space="preserve"> (</w:t>
      </w:r>
      <w:proofErr w:type="spellStart"/>
      <w:r w:rsidRPr="00B45322">
        <w:rPr>
          <w:lang w:val="es-ES"/>
        </w:rPr>
        <w:t>text</w:t>
      </w:r>
      <w:proofErr w:type="spellEnd"/>
      <w:r w:rsidRPr="00B45322">
        <w:rPr>
          <w:lang w:val="es-ES"/>
        </w:rPr>
        <w:t>/</w:t>
      </w:r>
      <w:proofErr w:type="spellStart"/>
      <w:r w:rsidRPr="00B45322">
        <w:rPr>
          <w:lang w:val="es-ES"/>
        </w:rPr>
        <w:t>plain</w:t>
      </w:r>
      <w:proofErr w:type="spellEnd"/>
      <w:r w:rsidRPr="00B45322">
        <w:rPr>
          <w:lang w:val="es-ES"/>
        </w:rPr>
        <w:t xml:space="preserve"> en el ejemplo).</w:t>
      </w:r>
    </w:p>
    <w:p w:rsidR="00B45322" w:rsidRPr="00B45322" w:rsidRDefault="00B45322" w:rsidP="009A0990">
      <w:pPr>
        <w:jc w:val="both"/>
        <w:rPr>
          <w:lang w:val="es-ES"/>
        </w:rPr>
      </w:pPr>
      <w:r w:rsidRPr="00B45322">
        <w:rPr>
          <w:lang w:val="es-ES"/>
        </w:rPr>
        <w:t xml:space="preserve">Este mismo esquema se define igualmente en la mayoría de los sistemas operativos también para los esquemas comunes de protocolos basados en URN/URI/URL. Así, si </w:t>
      </w:r>
      <w:r w:rsidRPr="00B45322">
        <w:rPr>
          <w:lang w:val="es-ES"/>
        </w:rPr>
        <w:lastRenderedPageBreak/>
        <w:t>por ejemplo en un sistema operativo Windows indicamos que queremos abrir http://www.</w:t>
      </w:r>
      <w:r w:rsidR="009A0990">
        <w:rPr>
          <w:lang w:val="es-ES"/>
        </w:rPr>
        <w:t>google.com</w:t>
      </w:r>
      <w:r w:rsidRPr="00B45322">
        <w:rPr>
          <w:lang w:val="es-ES"/>
        </w:rPr>
        <w:t xml:space="preserve"> (por ejemplo, desde la línea de comandos con la sentencia “</w:t>
      </w:r>
      <w:proofErr w:type="spellStart"/>
      <w:r w:rsidRPr="00B45322">
        <w:rPr>
          <w:lang w:val="es-ES"/>
        </w:rPr>
        <w:t>start</w:t>
      </w:r>
      <w:proofErr w:type="spellEnd"/>
      <w:r w:rsidRPr="00B45322">
        <w:rPr>
          <w:lang w:val="es-ES"/>
        </w:rPr>
        <w:t xml:space="preserve"> http://www.</w:t>
      </w:r>
      <w:r w:rsidR="009A0990">
        <w:rPr>
          <w:lang w:val="es-ES"/>
        </w:rPr>
        <w:t>google.com</w:t>
      </w:r>
      <w:r w:rsidRPr="00B45322">
        <w:rPr>
          <w:lang w:val="es-ES"/>
        </w:rPr>
        <w:t xml:space="preserve">”) se iniciará el navegador Web por defecto, que es la aplicación asociada para tratar el protocolo http, procediendo a abrir esa página Web. </w:t>
      </w:r>
    </w:p>
    <w:p w:rsidR="00B45322" w:rsidRDefault="00B45322" w:rsidP="009A0990">
      <w:pPr>
        <w:jc w:val="both"/>
        <w:rPr>
          <w:lang w:val="es-ES"/>
        </w:rPr>
      </w:pPr>
      <w:r w:rsidRPr="00B45322">
        <w:rPr>
          <w:lang w:val="es-ES"/>
        </w:rPr>
        <w:t>Este modo de abrir aplicaciones se conoce como invocación por protocolo, y de forma análoga a la invocación de aplicaciones indicando abrir un fichero, donde antes se recibía la ruta completa del fichero a abrir, ahora se recibe la URL/URI/URN completa que se indicó abrir.</w:t>
      </w:r>
    </w:p>
    <w:p w:rsidR="002918AB" w:rsidRDefault="002918AB" w:rsidP="009A0990">
      <w:pPr>
        <w:jc w:val="both"/>
        <w:rPr>
          <w:lang w:val="es-ES"/>
        </w:rPr>
      </w:pPr>
      <w:r>
        <w:rPr>
          <w:lang w:val="es-ES"/>
        </w:rPr>
        <w:t xml:space="preserve">La invocación por protocolo permite enviar parámetros a la aplicación de destino como parte de la URL de invocación. Sin embargo, no es posible transmitir datos desde la aplicación invocada a la aplicación que la llamó, por lo que no puede devolverse ningún resultado. </w:t>
      </w:r>
    </w:p>
    <w:p w:rsidR="002918AB" w:rsidRDefault="002918AB" w:rsidP="009A0990">
      <w:pPr>
        <w:jc w:val="both"/>
        <w:rPr>
          <w:lang w:val="es-ES"/>
        </w:rPr>
      </w:pPr>
    </w:p>
    <w:p w:rsidR="00B45322" w:rsidRDefault="00B45322" w:rsidP="009A0990">
      <w:pPr>
        <w:pStyle w:val="Ttulo3"/>
        <w:jc w:val="both"/>
        <w:rPr>
          <w:lang w:val="es-ES"/>
        </w:rPr>
      </w:pPr>
      <w:bookmarkStart w:id="6" w:name="_Toc433741889"/>
      <w:r>
        <w:rPr>
          <w:lang w:val="es-ES"/>
        </w:rPr>
        <w:t>Invocación por protocolo desde navegador Web</w:t>
      </w:r>
      <w:bookmarkEnd w:id="6"/>
    </w:p>
    <w:p w:rsidR="00B45322" w:rsidRPr="00B45322" w:rsidRDefault="00B45322" w:rsidP="009A0990">
      <w:pPr>
        <w:jc w:val="both"/>
        <w:rPr>
          <w:lang w:val="es-ES"/>
        </w:rPr>
      </w:pPr>
      <w:r w:rsidRPr="00B45322">
        <w:rPr>
          <w:lang w:val="es-ES"/>
        </w:rPr>
        <w:t>Este mecanismo de invocación por protocolo de los sistemas operativos es usualmente accesible desde los navegadores Web. Esto quiere decir que si en la barra de direcciones del navegador Web indicamos una URI, el navegador Web trasladará el control al sistema operativo para que este localice la aplicación apropiada para tratar el protocolo asociado a la URI, y la abra pasándole dicha URI.</w:t>
      </w:r>
    </w:p>
    <w:p w:rsidR="00B45322" w:rsidRPr="00B45322" w:rsidRDefault="00B45322" w:rsidP="009A0990">
      <w:pPr>
        <w:jc w:val="both"/>
        <w:rPr>
          <w:lang w:val="es-ES"/>
        </w:rPr>
      </w:pPr>
      <w:r w:rsidRPr="00B45322">
        <w:rPr>
          <w:lang w:val="es-ES"/>
        </w:rPr>
        <w:t xml:space="preserve">Un ejemplo de este mecanismo en Apple iOS podría ser el soporte del protocolo </w:t>
      </w:r>
      <w:proofErr w:type="spellStart"/>
      <w:r w:rsidRPr="00B45322">
        <w:rPr>
          <w:lang w:val="es-ES"/>
        </w:rPr>
        <w:t>tel</w:t>
      </w:r>
      <w:proofErr w:type="spellEnd"/>
      <w:r w:rsidRPr="00B45322">
        <w:rPr>
          <w:lang w:val="es-ES"/>
        </w:rPr>
        <w:t xml:space="preserve"> en forma de URN con el formato tel</w:t>
      </w:r>
      <w:proofErr w:type="gramStart"/>
      <w:r w:rsidRPr="00B45322">
        <w:rPr>
          <w:lang w:val="es-ES"/>
        </w:rPr>
        <w:t>:/</w:t>
      </w:r>
      <w:proofErr w:type="gramEnd"/>
      <w:r w:rsidRPr="00B45322">
        <w:rPr>
          <w:lang w:val="es-ES"/>
        </w:rPr>
        <w:t xml:space="preserve">/1-408-555-5555, donde 1-408-555-5555 es un número de teléfono. Así una llamada desde una página Web a esta URN con una sentencia HTML como la siguiente, &lt;a </w:t>
      </w:r>
      <w:proofErr w:type="spellStart"/>
      <w:r w:rsidRPr="00B45322">
        <w:rPr>
          <w:lang w:val="es-ES"/>
        </w:rPr>
        <w:t>href</w:t>
      </w:r>
      <w:proofErr w:type="spellEnd"/>
      <w:r w:rsidRPr="00B45322">
        <w:rPr>
          <w:lang w:val="es-ES"/>
        </w:rPr>
        <w:t>="</w:t>
      </w:r>
      <w:proofErr w:type="spellStart"/>
      <w:r w:rsidRPr="00B45322">
        <w:rPr>
          <w:lang w:val="es-ES"/>
        </w:rPr>
        <w:t>tel</w:t>
      </w:r>
      <w:proofErr w:type="spellEnd"/>
      <w:proofErr w:type="gramStart"/>
      <w:r w:rsidRPr="00B45322">
        <w:rPr>
          <w:lang w:val="es-ES"/>
        </w:rPr>
        <w:t>:/</w:t>
      </w:r>
      <w:proofErr w:type="gramEnd"/>
      <w:r w:rsidRPr="00B45322">
        <w:rPr>
          <w:lang w:val="es-ES"/>
        </w:rPr>
        <w:t>/1-408-555-5555"&gt;1-408-555-5555&lt;/a&gt;,provoca que se active el teléfono (en un iPhone) y realice una llamada a ese número, ya que la aplicación nativa de teléfono de iOS tiene registrado ese esquema de protocolo.</w:t>
      </w:r>
    </w:p>
    <w:p w:rsidR="00B45322" w:rsidRDefault="00B45322" w:rsidP="009A0990">
      <w:pPr>
        <w:jc w:val="both"/>
        <w:rPr>
          <w:lang w:val="es-ES"/>
        </w:rPr>
      </w:pPr>
      <w:r w:rsidRPr="00B45322">
        <w:rPr>
          <w:lang w:val="es-ES"/>
        </w:rPr>
        <w:t>En este caso tenemos una salvedad evidente, y es que el navegador Web obviará esta transferencia de control al sistema operativo cuando el propio navegador sepa tratar el protocolo, por ejemplo, con http, https, ftp, etc.</w:t>
      </w:r>
    </w:p>
    <w:p w:rsidR="00B45322" w:rsidRDefault="00B45322" w:rsidP="009A0990">
      <w:pPr>
        <w:pStyle w:val="Ttulo4"/>
        <w:jc w:val="both"/>
        <w:rPr>
          <w:lang w:val="es-ES"/>
        </w:rPr>
      </w:pPr>
      <w:r>
        <w:rPr>
          <w:lang w:val="es-ES"/>
        </w:rPr>
        <w:t>Advertencias de apertura</w:t>
      </w:r>
    </w:p>
    <w:p w:rsidR="00B45322" w:rsidRDefault="00B45322" w:rsidP="009A0990">
      <w:pPr>
        <w:jc w:val="both"/>
      </w:pPr>
      <w:r>
        <w:t>Como la invocación por protocolo no deja de ser una transferencia de datos desde una página Web (que no tiene porqué ser de confianza) a una aplicación nativa, los navegadores Web acostumbran a advertir de este cambio al usuario</w:t>
      </w:r>
      <w:r w:rsidR="002B0DFA">
        <w:t xml:space="preserve"> con un diálogo gráfico</w:t>
      </w:r>
      <w:r>
        <w:t>:</w:t>
      </w:r>
    </w:p>
    <w:p w:rsidR="00B45322" w:rsidRDefault="00B45322" w:rsidP="00B45322">
      <w:pPr>
        <w:keepNext/>
        <w:jc w:val="center"/>
      </w:pPr>
      <w:r>
        <w:rPr>
          <w:noProof/>
          <w:lang w:val="es-ES" w:eastAsia="es-ES"/>
        </w:rPr>
        <w:lastRenderedPageBreak/>
        <w:drawing>
          <wp:inline distT="0" distB="0" distL="0" distR="0">
            <wp:extent cx="3124200" cy="3333750"/>
            <wp:effectExtent l="0" t="0" r="0" b="0"/>
            <wp:docPr id="5" name="Picture 5" descr="C:\Users\tomas\AppData\Local\Microsoft\Windows\Temporary Internet Files\Content.Outlook\Q2TC4JUS\windows7_firef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as\AppData\Local\Microsoft\Windows\Temporary Internet Files\Content.Outlook\Q2TC4JUS\windows7_firefo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200" cy="3333750"/>
                    </a:xfrm>
                    <a:prstGeom prst="rect">
                      <a:avLst/>
                    </a:prstGeom>
                    <a:noFill/>
                    <a:ln>
                      <a:noFill/>
                    </a:ln>
                  </pic:spPr>
                </pic:pic>
              </a:graphicData>
            </a:graphic>
          </wp:inline>
        </w:drawing>
      </w:r>
    </w:p>
    <w:p w:rsidR="00B45322" w:rsidRDefault="00B45322" w:rsidP="00B45322">
      <w:pPr>
        <w:pStyle w:val="Epgrafe"/>
        <w:jc w:val="center"/>
      </w:pPr>
      <w:r>
        <w:t xml:space="preserve">Ilustración </w:t>
      </w:r>
      <w:r w:rsidR="00074716">
        <w:fldChar w:fldCharType="begin"/>
      </w:r>
      <w:r>
        <w:instrText xml:space="preserve"> SEQ Ilustración \* ARABIC </w:instrText>
      </w:r>
      <w:r w:rsidR="00074716">
        <w:fldChar w:fldCharType="separate"/>
      </w:r>
      <w:r>
        <w:rPr>
          <w:noProof/>
        </w:rPr>
        <w:t>1</w:t>
      </w:r>
      <w:r w:rsidR="00074716">
        <w:rPr>
          <w:noProof/>
        </w:rPr>
        <w:fldChar w:fldCharType="end"/>
      </w:r>
      <w:r>
        <w:t>: Advertencia en Firefox sobre Windows 7</w:t>
      </w:r>
    </w:p>
    <w:p w:rsidR="00B45322" w:rsidRDefault="00B45322" w:rsidP="00B45322">
      <w:pPr>
        <w:keepNext/>
        <w:jc w:val="center"/>
      </w:pPr>
      <w:r>
        <w:rPr>
          <w:noProof/>
          <w:lang w:val="es-ES" w:eastAsia="es-ES"/>
        </w:rPr>
        <w:drawing>
          <wp:inline distT="0" distB="0" distL="0" distR="0">
            <wp:extent cx="4210050" cy="4238625"/>
            <wp:effectExtent l="0" t="0" r="0" b="9525"/>
            <wp:docPr id="2" name="Picture 2" descr="C:\Users\tomas\AppData\Local\Microsoft\Windows\Temporary Internet Files\Content.Outlook\Q2TC4JUS\windows7_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as\AppData\Local\Microsoft\Windows\Temporary Internet Files\Content.Outlook\Q2TC4JUS\windows7_chrom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0050" cy="4238625"/>
                    </a:xfrm>
                    <a:prstGeom prst="rect">
                      <a:avLst/>
                    </a:prstGeom>
                    <a:noFill/>
                    <a:ln>
                      <a:noFill/>
                    </a:ln>
                  </pic:spPr>
                </pic:pic>
              </a:graphicData>
            </a:graphic>
          </wp:inline>
        </w:drawing>
      </w:r>
    </w:p>
    <w:p w:rsidR="00B45322" w:rsidRDefault="00B45322" w:rsidP="00B45322">
      <w:pPr>
        <w:pStyle w:val="Epgrafe"/>
        <w:jc w:val="center"/>
      </w:pPr>
      <w:r>
        <w:t xml:space="preserve">Ilustración </w:t>
      </w:r>
      <w:r w:rsidR="00074716">
        <w:fldChar w:fldCharType="begin"/>
      </w:r>
      <w:r>
        <w:instrText xml:space="preserve"> SEQ Ilustración \* ARABIC </w:instrText>
      </w:r>
      <w:r w:rsidR="00074716">
        <w:fldChar w:fldCharType="separate"/>
      </w:r>
      <w:r>
        <w:rPr>
          <w:noProof/>
        </w:rPr>
        <w:t>2</w:t>
      </w:r>
      <w:r w:rsidR="00074716">
        <w:rPr>
          <w:noProof/>
        </w:rPr>
        <w:fldChar w:fldCharType="end"/>
      </w:r>
      <w:r>
        <w:t>: Advertencia en Google Chrome sobre Windows 7</w:t>
      </w:r>
    </w:p>
    <w:p w:rsidR="00B45322" w:rsidRDefault="00B45322" w:rsidP="00B45322">
      <w:pPr>
        <w:keepNext/>
        <w:jc w:val="center"/>
      </w:pPr>
      <w:r>
        <w:rPr>
          <w:noProof/>
          <w:lang w:val="es-ES" w:eastAsia="es-ES"/>
        </w:rPr>
        <w:lastRenderedPageBreak/>
        <w:drawing>
          <wp:inline distT="0" distB="0" distL="0" distR="0">
            <wp:extent cx="4010025" cy="2943225"/>
            <wp:effectExtent l="0" t="0" r="9525" b="9525"/>
            <wp:docPr id="3" name="Picture 3" descr="C:\Users\tomas\AppData\Local\Microsoft\Windows\Temporary Internet Files\Content.Outlook\Q2TC4JUS\windows7_i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as\AppData\Local\Microsoft\Windows\Temporary Internet Files\Content.Outlook\Q2TC4JUS\windows7_ie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0025" cy="2943225"/>
                    </a:xfrm>
                    <a:prstGeom prst="rect">
                      <a:avLst/>
                    </a:prstGeom>
                    <a:noFill/>
                    <a:ln>
                      <a:noFill/>
                    </a:ln>
                  </pic:spPr>
                </pic:pic>
              </a:graphicData>
            </a:graphic>
          </wp:inline>
        </w:drawing>
      </w:r>
    </w:p>
    <w:p w:rsidR="00B45322" w:rsidRDefault="00B45322" w:rsidP="00B45322">
      <w:pPr>
        <w:pStyle w:val="Epgrafe"/>
        <w:jc w:val="center"/>
      </w:pPr>
      <w:r>
        <w:t xml:space="preserve">Ilustración </w:t>
      </w:r>
      <w:r w:rsidR="00074716">
        <w:fldChar w:fldCharType="begin"/>
      </w:r>
      <w:r>
        <w:instrText xml:space="preserve"> SEQ Ilustración \* ARABIC </w:instrText>
      </w:r>
      <w:r w:rsidR="00074716">
        <w:fldChar w:fldCharType="separate"/>
      </w:r>
      <w:r>
        <w:rPr>
          <w:noProof/>
        </w:rPr>
        <w:t>3</w:t>
      </w:r>
      <w:r w:rsidR="00074716">
        <w:rPr>
          <w:noProof/>
        </w:rPr>
        <w:fldChar w:fldCharType="end"/>
      </w:r>
      <w:r>
        <w:t>: Advertencia en Internet Explorer 9 sobre Windows 7</w:t>
      </w:r>
    </w:p>
    <w:p w:rsidR="00B45322" w:rsidRDefault="00B45322" w:rsidP="009A0990">
      <w:pPr>
        <w:jc w:val="both"/>
      </w:pPr>
      <w:r>
        <w:t>En general, todos los navegadores Web muestran algún tipo de advertencia, excepto Apple Safari en Windows</w:t>
      </w:r>
      <w:r w:rsidR="00043A0E">
        <w:t xml:space="preserve"> y</w:t>
      </w:r>
      <w:r>
        <w:t xml:space="preserve"> OS X. En el caso de Internet Explorer se comprueba además la firma electrónica del ejecutable del programa nativo invocado.</w:t>
      </w:r>
    </w:p>
    <w:p w:rsidR="00B45322" w:rsidRPr="00B45322" w:rsidRDefault="00B45322" w:rsidP="009A0990">
      <w:pPr>
        <w:pStyle w:val="Ttulo4"/>
        <w:jc w:val="both"/>
        <w:rPr>
          <w:lang w:val="es-ES"/>
        </w:rPr>
      </w:pPr>
      <w:r>
        <w:rPr>
          <w:lang w:val="es-ES"/>
        </w:rPr>
        <w:t>Soporte de la invocación por protocolo en distintos navegadores Web</w:t>
      </w:r>
    </w:p>
    <w:p w:rsidR="00043A0E" w:rsidRDefault="00B45322" w:rsidP="009A0990">
      <w:pPr>
        <w:jc w:val="both"/>
        <w:rPr>
          <w:lang w:val="es-ES"/>
        </w:rPr>
      </w:pPr>
      <w:r w:rsidRPr="00B45322">
        <w:rPr>
          <w:lang w:val="es-ES"/>
        </w:rPr>
        <w:t xml:space="preserve">Las pruebas de compatibilidad positiva se han realizado </w:t>
      </w:r>
      <w:r w:rsidR="00043A0E">
        <w:rPr>
          <w:lang w:val="es-ES"/>
        </w:rPr>
        <w:t xml:space="preserve">en los siguientes entornos de escritorio compatibles con </w:t>
      </w:r>
      <w:proofErr w:type="spellStart"/>
      <w:r w:rsidR="00043A0E">
        <w:rPr>
          <w:lang w:val="es-ES"/>
        </w:rPr>
        <w:t>AutoFirma</w:t>
      </w:r>
      <w:proofErr w:type="spellEnd"/>
      <w:r w:rsidR="00043A0E">
        <w:rPr>
          <w:lang w:val="es-ES"/>
        </w:rPr>
        <w:t>:</w:t>
      </w:r>
    </w:p>
    <w:p w:rsidR="00043A0E" w:rsidRDefault="00B45322" w:rsidP="00043A0E">
      <w:pPr>
        <w:pStyle w:val="Prrafodelista"/>
        <w:numPr>
          <w:ilvl w:val="0"/>
          <w:numId w:val="7"/>
        </w:numPr>
        <w:jc w:val="both"/>
        <w:rPr>
          <w:lang w:val="es-ES"/>
        </w:rPr>
      </w:pPr>
      <w:r w:rsidRPr="00043A0E">
        <w:rPr>
          <w:lang w:val="es-ES"/>
        </w:rPr>
        <w:t>Windows (XP, Vista, 7, 8, 8.1)</w:t>
      </w:r>
    </w:p>
    <w:p w:rsidR="00043A0E" w:rsidRDefault="00B45322" w:rsidP="00043A0E">
      <w:pPr>
        <w:pStyle w:val="Prrafodelista"/>
        <w:numPr>
          <w:ilvl w:val="0"/>
          <w:numId w:val="7"/>
        </w:numPr>
        <w:jc w:val="both"/>
        <w:rPr>
          <w:lang w:val="es-ES"/>
        </w:rPr>
      </w:pPr>
      <w:r w:rsidRPr="00043A0E">
        <w:rPr>
          <w:lang w:val="es-ES"/>
        </w:rPr>
        <w:t>OS X (10.7, 10.8, 10.9)</w:t>
      </w:r>
    </w:p>
    <w:p w:rsidR="00B45322" w:rsidRPr="00043A0E" w:rsidRDefault="00B45322" w:rsidP="00043A0E">
      <w:pPr>
        <w:pStyle w:val="Prrafodelista"/>
        <w:numPr>
          <w:ilvl w:val="0"/>
          <w:numId w:val="7"/>
        </w:numPr>
        <w:jc w:val="both"/>
        <w:rPr>
          <w:lang w:val="es-ES"/>
        </w:rPr>
      </w:pPr>
      <w:r w:rsidRPr="00043A0E">
        <w:rPr>
          <w:lang w:val="es-ES"/>
        </w:rPr>
        <w:t>Linux (varias distribuciones y versiones).</w:t>
      </w:r>
    </w:p>
    <w:p w:rsidR="00D6392F" w:rsidRPr="00D6392F" w:rsidRDefault="00D6392F" w:rsidP="00D6392F"/>
    <w:p w:rsidR="00B45322" w:rsidRDefault="00B45322" w:rsidP="009A0990">
      <w:pPr>
        <w:pStyle w:val="Ttulo3"/>
        <w:jc w:val="both"/>
        <w:rPr>
          <w:lang w:val="es-ES"/>
        </w:rPr>
      </w:pPr>
      <w:bookmarkStart w:id="7" w:name="_Toc433741890"/>
      <w:r>
        <w:rPr>
          <w:lang w:val="es-ES"/>
        </w:rPr>
        <w:t>Comunicación entre aplicación nativa y aplicación JavaScript</w:t>
      </w:r>
      <w:r w:rsidR="00043A0E">
        <w:rPr>
          <w:lang w:val="es-ES"/>
        </w:rPr>
        <w:t xml:space="preserve"> en el navegador que inició </w:t>
      </w:r>
      <w:r>
        <w:rPr>
          <w:lang w:val="es-ES"/>
        </w:rPr>
        <w:t>la invocación por protocolo</w:t>
      </w:r>
      <w:bookmarkEnd w:id="7"/>
    </w:p>
    <w:p w:rsidR="00B45322" w:rsidRDefault="00B45322" w:rsidP="009A0990">
      <w:pPr>
        <w:jc w:val="both"/>
        <w:rPr>
          <w:lang w:val="es-ES"/>
        </w:rPr>
      </w:pPr>
      <w:r w:rsidRPr="00B45322">
        <w:rPr>
          <w:lang w:val="es-ES"/>
        </w:rPr>
        <w:t>Como hemos comentado, una aplicación JavaScript ejecutándose en un navegador Web puede invocar una aplicación nativa siempre que esta esté registrada como la aplicación por defecto para tratar un protocolo que no trate el propio navegador (por ejemplo, el Cliente @firma usa el protocolo afirma en una URI del estilo afirma://), proporcionando ciertos datos como parte de la propia URI de invocación, pero</w:t>
      </w:r>
      <w:r>
        <w:rPr>
          <w:lang w:val="es-ES"/>
        </w:rPr>
        <w:t xml:space="preserve"> no hay mecanismos predefinidos para, tras esta invocación, establecer un diálogo bidireccional.</w:t>
      </w:r>
    </w:p>
    <w:p w:rsidR="009A0990" w:rsidRDefault="009A0990" w:rsidP="009A0990">
      <w:pPr>
        <w:jc w:val="both"/>
        <w:rPr>
          <w:lang w:val="es-ES"/>
        </w:rPr>
      </w:pPr>
    </w:p>
    <w:p w:rsidR="00C66A24" w:rsidRDefault="00C66A24" w:rsidP="009A0990">
      <w:pPr>
        <w:pStyle w:val="Ttulo2"/>
        <w:jc w:val="both"/>
        <w:rPr>
          <w:lang w:val="es-ES"/>
        </w:rPr>
      </w:pPr>
      <w:bookmarkStart w:id="8" w:name="_Toc433741891"/>
      <w:r>
        <w:rPr>
          <w:lang w:val="es-ES"/>
        </w:rPr>
        <w:t>Funcionamiento del diálogo entre aplicación AutoFirma y aplicación JavaScript en navegador Web</w:t>
      </w:r>
      <w:bookmarkEnd w:id="8"/>
    </w:p>
    <w:p w:rsidR="00C66A24" w:rsidRDefault="00C66A24" w:rsidP="009A0990">
      <w:pPr>
        <w:jc w:val="both"/>
        <w:rPr>
          <w:lang w:val="es-ES"/>
        </w:rPr>
      </w:pPr>
      <w:r>
        <w:rPr>
          <w:lang w:val="es-ES"/>
        </w:rPr>
        <w:t xml:space="preserve">Dado que, como se ha comentado anteriormente, no hay un mecanismo predefinido para la comunicación entre una aplicación nativa ajena al navegador Web y este último, en AutoFirma se ha implementado un procedimiento de comunicación mediante HTTPS, donde la aplicación AutoFirma actúa como servidor (mediante un </w:t>
      </w:r>
      <w:proofErr w:type="spellStart"/>
      <w:r>
        <w:rPr>
          <w:i/>
          <w:lang w:val="es-ES"/>
        </w:rPr>
        <w:t>ServerSocket</w:t>
      </w:r>
      <w:proofErr w:type="spellEnd"/>
      <w:r>
        <w:rPr>
          <w:lang w:val="es-ES"/>
        </w:rPr>
        <w:t xml:space="preserve"> SSL de Java) y la aplicación JavaScript realiza llamadas HTTP</w:t>
      </w:r>
      <w:r w:rsidR="00D6392F">
        <w:rPr>
          <w:lang w:val="es-ES"/>
        </w:rPr>
        <w:t>S</w:t>
      </w:r>
      <w:r>
        <w:rPr>
          <w:lang w:val="es-ES"/>
        </w:rPr>
        <w:t xml:space="preserve"> normales, dirigidas siempre hacia la dirección 127.0.0.1, que siempre corresponde a la máquina local del firmante.</w:t>
      </w:r>
    </w:p>
    <w:p w:rsidR="00C66A24" w:rsidRDefault="00D6392F" w:rsidP="00D6392F">
      <w:pPr>
        <w:jc w:val="both"/>
        <w:rPr>
          <w:lang w:val="es-ES"/>
        </w:rPr>
      </w:pPr>
      <w:r>
        <w:rPr>
          <w:lang w:val="es-ES"/>
        </w:rPr>
        <w:lastRenderedPageBreak/>
        <w:t xml:space="preserve">El puerto del </w:t>
      </w:r>
      <w:r w:rsidRPr="00D6392F">
        <w:rPr>
          <w:i/>
          <w:lang w:val="es-ES"/>
        </w:rPr>
        <w:t>socket</w:t>
      </w:r>
      <w:r>
        <w:rPr>
          <w:lang w:val="es-ES"/>
        </w:rPr>
        <w:t xml:space="preserve"> a través del cual se realiza la comunicación se genera aleatoriamente en el JavaScript de integración y se envía a </w:t>
      </w:r>
      <w:proofErr w:type="spellStart"/>
      <w:r>
        <w:rPr>
          <w:lang w:val="es-ES"/>
        </w:rPr>
        <w:t>AutoFirma</w:t>
      </w:r>
      <w:proofErr w:type="spellEnd"/>
      <w:r>
        <w:rPr>
          <w:lang w:val="es-ES"/>
        </w:rPr>
        <w:t xml:space="preserve"> </w:t>
      </w:r>
      <w:r w:rsidR="00C66A24">
        <w:rPr>
          <w:lang w:val="es-ES"/>
        </w:rPr>
        <w:t>mediante una invocación por protocolo</w:t>
      </w:r>
      <w:r>
        <w:rPr>
          <w:lang w:val="es-ES"/>
        </w:rPr>
        <w:t xml:space="preserve">. A partir de este momento se inicia un diálogo bidireccional a través del </w:t>
      </w:r>
      <w:r w:rsidR="00C66A24">
        <w:rPr>
          <w:i/>
          <w:lang w:val="es-ES"/>
        </w:rPr>
        <w:t>socket</w:t>
      </w:r>
      <w:r w:rsidR="00C66A24">
        <w:rPr>
          <w:lang w:val="es-ES"/>
        </w:rPr>
        <w:t xml:space="preserve"> SSL.</w:t>
      </w:r>
    </w:p>
    <w:p w:rsidR="00FB50EB" w:rsidRDefault="00FB50EB" w:rsidP="00FB50EB">
      <w:pPr>
        <w:pStyle w:val="Ttulo3"/>
        <w:jc w:val="both"/>
        <w:rPr>
          <w:lang w:val="es-ES"/>
        </w:rPr>
      </w:pPr>
    </w:p>
    <w:p w:rsidR="00FB50EB" w:rsidRDefault="00FB50EB" w:rsidP="00FB50EB">
      <w:pPr>
        <w:pStyle w:val="Ttulo3"/>
        <w:jc w:val="both"/>
        <w:rPr>
          <w:lang w:val="es-ES"/>
        </w:rPr>
      </w:pPr>
      <w:bookmarkStart w:id="9" w:name="_Toc433741892"/>
      <w:r>
        <w:rPr>
          <w:lang w:val="es-ES"/>
        </w:rPr>
        <w:t xml:space="preserve">Aplicación </w:t>
      </w:r>
      <w:proofErr w:type="spellStart"/>
      <w:r>
        <w:rPr>
          <w:lang w:val="es-ES"/>
        </w:rPr>
        <w:t>AutoFirma</w:t>
      </w:r>
      <w:proofErr w:type="spellEnd"/>
      <w:r>
        <w:rPr>
          <w:lang w:val="es-ES"/>
        </w:rPr>
        <w:t xml:space="preserve"> con interfaz gráfico para firmas locales</w:t>
      </w:r>
      <w:bookmarkEnd w:id="9"/>
    </w:p>
    <w:p w:rsidR="00FB50EB" w:rsidRDefault="00FB50EB" w:rsidP="00FB50EB">
      <w:pPr>
        <w:jc w:val="both"/>
        <w:rPr>
          <w:lang w:val="es-ES"/>
        </w:rPr>
      </w:pPr>
      <w:r>
        <w:rPr>
          <w:lang w:val="es-ES"/>
        </w:rPr>
        <w:t xml:space="preserve">La aplicación </w:t>
      </w:r>
      <w:proofErr w:type="spellStart"/>
      <w:r>
        <w:rPr>
          <w:lang w:val="es-ES"/>
        </w:rPr>
        <w:t>AutoFirma</w:t>
      </w:r>
      <w:proofErr w:type="spellEnd"/>
      <w:r>
        <w:rPr>
          <w:lang w:val="es-ES"/>
        </w:rPr>
        <w:t xml:space="preserve"> permite su ejecución directa en local por parte del usuario para la generación de firmas electrónicas sin necesidad de su integración en un flujo Web. Sin embargo, este modo de ejecución está fuera del alcance de este documento.</w:t>
      </w:r>
    </w:p>
    <w:p w:rsidR="00FB50EB" w:rsidRPr="00C66A24" w:rsidRDefault="00FB50EB" w:rsidP="00D6392F">
      <w:pPr>
        <w:jc w:val="both"/>
        <w:rPr>
          <w:lang w:val="es-ES"/>
        </w:rPr>
      </w:pPr>
    </w:p>
    <w:p w:rsidR="00B45322" w:rsidRPr="00B45322" w:rsidRDefault="00B45322" w:rsidP="00B45322">
      <w:pPr>
        <w:pStyle w:val="Ttulo1"/>
        <w:rPr>
          <w:lang w:val="es-ES"/>
        </w:rPr>
      </w:pPr>
      <w:bookmarkStart w:id="10" w:name="_Toc433741893"/>
      <w:r>
        <w:rPr>
          <w:lang w:val="es-ES"/>
        </w:rPr>
        <w:t>Seguridad de la aplicación AutoFirma</w:t>
      </w:r>
      <w:bookmarkEnd w:id="10"/>
    </w:p>
    <w:p w:rsidR="00060F20" w:rsidRDefault="00060F20" w:rsidP="00B45322">
      <w:pPr>
        <w:pStyle w:val="Ttulo2"/>
        <w:rPr>
          <w:lang w:val="es-ES"/>
        </w:rPr>
      </w:pPr>
      <w:bookmarkStart w:id="11" w:name="_Toc433741894"/>
      <w:r>
        <w:rPr>
          <w:lang w:val="es-ES"/>
        </w:rPr>
        <w:t>Seguridad en el propio i</w:t>
      </w:r>
      <w:r w:rsidR="00551E20">
        <w:rPr>
          <w:lang w:val="es-ES"/>
        </w:rPr>
        <w:t>n</w:t>
      </w:r>
      <w:r>
        <w:rPr>
          <w:lang w:val="es-ES"/>
        </w:rPr>
        <w:t>stalador</w:t>
      </w:r>
      <w:bookmarkEnd w:id="11"/>
    </w:p>
    <w:p w:rsidR="00060F20" w:rsidRDefault="00060F20" w:rsidP="00B45322">
      <w:pPr>
        <w:pStyle w:val="Ttulo3"/>
      </w:pPr>
      <w:bookmarkStart w:id="12" w:name="_Toc433741895"/>
      <w:r>
        <w:t>Microsoft Windows</w:t>
      </w:r>
      <w:bookmarkEnd w:id="12"/>
    </w:p>
    <w:p w:rsidR="00593C96" w:rsidRPr="00593C96" w:rsidRDefault="00593C96" w:rsidP="009A0990">
      <w:pPr>
        <w:jc w:val="both"/>
      </w:pPr>
      <w:r>
        <w:t>El instalador (.</w:t>
      </w:r>
      <w:proofErr w:type="spellStart"/>
      <w:r>
        <w:t>exe</w:t>
      </w:r>
      <w:proofErr w:type="spellEnd"/>
      <w:r>
        <w:t>) va firmado electrónicamente, y MS-Windows es capaz de comprobar la validez de la firma.</w:t>
      </w:r>
    </w:p>
    <w:p w:rsidR="00060F20" w:rsidRDefault="00060F20" w:rsidP="009A0990">
      <w:pPr>
        <w:pStyle w:val="Ttulo3"/>
        <w:jc w:val="both"/>
      </w:pPr>
      <w:bookmarkStart w:id="13" w:name="_Toc433741896"/>
      <w:r>
        <w:t>Apple OS X</w:t>
      </w:r>
      <w:bookmarkEnd w:id="13"/>
    </w:p>
    <w:p w:rsidR="00593C96" w:rsidRPr="00593C96" w:rsidRDefault="00593C96" w:rsidP="009A0990">
      <w:pPr>
        <w:jc w:val="both"/>
      </w:pPr>
      <w:r>
        <w:t>El instalador (.</w:t>
      </w:r>
      <w:proofErr w:type="spellStart"/>
      <w:r>
        <w:t>pkg</w:t>
      </w:r>
      <w:proofErr w:type="spellEnd"/>
      <w:r>
        <w:t>) va firmado electrónicamente según los requisitos de Apple para la generación de instaladores firmados.</w:t>
      </w:r>
    </w:p>
    <w:p w:rsidR="00060F20" w:rsidRDefault="00060F20" w:rsidP="00B45322">
      <w:pPr>
        <w:pStyle w:val="Ttulo3"/>
      </w:pPr>
      <w:bookmarkStart w:id="14" w:name="_Toc433741897"/>
      <w:r>
        <w:t>Linux</w:t>
      </w:r>
      <w:bookmarkEnd w:id="14"/>
    </w:p>
    <w:p w:rsidR="00593C96" w:rsidRPr="00593C96" w:rsidRDefault="00593C96" w:rsidP="00593C96">
      <w:r>
        <w:t>No hay firma electrónica, al no soportarse est</w:t>
      </w:r>
      <w:r w:rsidR="00551E20">
        <w:t xml:space="preserve">a en los instaladores DEB de </w:t>
      </w:r>
      <w:proofErr w:type="spellStart"/>
      <w:r w:rsidR="00551E20">
        <w:t>Debian</w:t>
      </w:r>
      <w:proofErr w:type="spellEnd"/>
      <w:r w:rsidR="00551E20">
        <w:t>.</w:t>
      </w:r>
    </w:p>
    <w:p w:rsidR="00D6392F" w:rsidRDefault="00D6392F" w:rsidP="00B45322">
      <w:pPr>
        <w:pStyle w:val="Ttulo2"/>
        <w:rPr>
          <w:lang w:val="es-ES"/>
        </w:rPr>
      </w:pPr>
    </w:p>
    <w:p w:rsidR="00060F20" w:rsidRDefault="00060F20" w:rsidP="00B45322">
      <w:pPr>
        <w:pStyle w:val="Ttulo2"/>
        <w:rPr>
          <w:lang w:val="es-ES"/>
        </w:rPr>
      </w:pPr>
      <w:bookmarkStart w:id="15" w:name="_Toc433741898"/>
      <w:r>
        <w:rPr>
          <w:lang w:val="es-ES"/>
        </w:rPr>
        <w:t>Cambios realizados en el sistema durante el proceso de instalación</w:t>
      </w:r>
      <w:bookmarkEnd w:id="15"/>
    </w:p>
    <w:p w:rsidR="00060F20" w:rsidRDefault="00060F20" w:rsidP="00B45322">
      <w:pPr>
        <w:pStyle w:val="Ttulo3"/>
      </w:pPr>
      <w:bookmarkStart w:id="16" w:name="_Toc433741899"/>
      <w:r>
        <w:t>Registro del protocolo “afirma”</w:t>
      </w:r>
      <w:bookmarkEnd w:id="16"/>
    </w:p>
    <w:p w:rsidR="00060F20" w:rsidRDefault="00060F20" w:rsidP="009A0990">
      <w:pPr>
        <w:jc w:val="both"/>
      </w:pPr>
      <w:r>
        <w:t>Una de las tareas realizadas por el instalador es el registro del protocolo “afirma” asociado a la aplicación AutoFirma, de modo que una invocación al sistema operativo para la apertura de una URL del tipo “afirma</w:t>
      </w:r>
      <w:proofErr w:type="gramStart"/>
      <w:r>
        <w:t>:/</w:t>
      </w:r>
      <w:proofErr w:type="gramEnd"/>
      <w:r>
        <w:t xml:space="preserve">/” conllevará el arranque de la aplicación AutoFirma, recibiendo esta la URL completa con la que fue </w:t>
      </w:r>
      <w:r w:rsidR="00BE7CA7">
        <w:t>instanciada</w:t>
      </w:r>
      <w:r>
        <w:t>.</w:t>
      </w:r>
    </w:p>
    <w:p w:rsidR="00060F20" w:rsidRDefault="00060F20" w:rsidP="009A0990">
      <w:pPr>
        <w:jc w:val="both"/>
      </w:pPr>
      <w:r>
        <w:t>Este registro se realiza de distinta manera según el sistema operativo:</w:t>
      </w:r>
    </w:p>
    <w:p w:rsidR="00060F20" w:rsidRDefault="00060F20" w:rsidP="009A0990">
      <w:pPr>
        <w:pStyle w:val="Ttulo4"/>
        <w:jc w:val="both"/>
      </w:pPr>
      <w:r>
        <w:t>Microsoft Windows</w:t>
      </w:r>
    </w:p>
    <w:p w:rsidR="00060F20" w:rsidRDefault="00060F20" w:rsidP="009A0990">
      <w:pPr>
        <w:jc w:val="both"/>
      </w:pPr>
      <w:r>
        <w:t xml:space="preserve">El registro del protocolo se realiza mediante el propio programa de instalación (NSIS, </w:t>
      </w:r>
      <w:proofErr w:type="spellStart"/>
      <w:r>
        <w:t>Nullsoft</w:t>
      </w:r>
      <w:proofErr w:type="spellEnd"/>
      <w:r>
        <w:t xml:space="preserve"> </w:t>
      </w:r>
      <w:proofErr w:type="spellStart"/>
      <w:r>
        <w:t>Scriptable</w:t>
      </w:r>
      <w:proofErr w:type="spellEnd"/>
      <w:r>
        <w:t xml:space="preserve"> </w:t>
      </w:r>
      <w:proofErr w:type="spellStart"/>
      <w:r>
        <w:t>Install</w:t>
      </w:r>
      <w:proofErr w:type="spellEnd"/>
      <w:r>
        <w:t xml:space="preserve"> </w:t>
      </w:r>
      <w:proofErr w:type="spellStart"/>
      <w:r>
        <w:t>System</w:t>
      </w:r>
      <w:proofErr w:type="spellEnd"/>
      <w:r>
        <w:t xml:space="preserve">), que ejecutándose con privilegios de administrador, añade los siguientes valores en el registro de Windows (sintaxis según NSIS, donde </w:t>
      </w:r>
      <w:r w:rsidRPr="00060F20">
        <w:rPr>
          <w:rFonts w:ascii="Courier" w:hAnsi="Courier" w:cs="Courier"/>
        </w:rPr>
        <w:t>$INSTDIR</w:t>
      </w:r>
      <w:r>
        <w:t xml:space="preserve"> es el directorio de instalación de AutoFirma):</w:t>
      </w:r>
    </w:p>
    <w:p w:rsidR="00060F20" w:rsidRDefault="00060F20" w:rsidP="00060F20"/>
    <w:p w:rsidR="00060F20" w:rsidRPr="00060F20" w:rsidRDefault="00060F20" w:rsidP="00060F20">
      <w:pPr>
        <w:widowControl w:val="0"/>
        <w:autoSpaceDE w:val="0"/>
        <w:autoSpaceDN w:val="0"/>
        <w:adjustRightInd w:val="0"/>
        <w:rPr>
          <w:rFonts w:ascii="Courier" w:hAnsi="Courier" w:cs="Courier"/>
          <w:sz w:val="14"/>
          <w:szCs w:val="14"/>
        </w:rPr>
      </w:pPr>
      <w:proofErr w:type="gramStart"/>
      <w:r w:rsidRPr="00060F20">
        <w:rPr>
          <w:rFonts w:ascii="Courier" w:hAnsi="Courier" w:cs="Courier"/>
          <w:sz w:val="14"/>
          <w:szCs w:val="14"/>
        </w:rPr>
        <w:t>;Protocolo</w:t>
      </w:r>
      <w:proofErr w:type="gramEnd"/>
      <w:r w:rsidRPr="00060F20">
        <w:rPr>
          <w:rFonts w:ascii="Courier" w:hAnsi="Courier" w:cs="Courier"/>
          <w:sz w:val="14"/>
          <w:szCs w:val="14"/>
        </w:rPr>
        <w:t xml:space="preserve"> afirma</w:t>
      </w:r>
    </w:p>
    <w:p w:rsidR="00060F20" w:rsidRPr="00060F20" w:rsidRDefault="00060F20" w:rsidP="00060F20">
      <w:pPr>
        <w:widowControl w:val="0"/>
        <w:autoSpaceDE w:val="0"/>
        <w:autoSpaceDN w:val="0"/>
        <w:adjustRightInd w:val="0"/>
        <w:rPr>
          <w:rFonts w:ascii="Courier" w:hAnsi="Courier" w:cs="Courier"/>
          <w:sz w:val="14"/>
          <w:szCs w:val="14"/>
        </w:rPr>
      </w:pPr>
      <w:proofErr w:type="spellStart"/>
      <w:r w:rsidRPr="00060F20">
        <w:rPr>
          <w:rFonts w:ascii="Courier" w:hAnsi="Courier" w:cs="Courier"/>
          <w:sz w:val="14"/>
          <w:szCs w:val="14"/>
        </w:rPr>
        <w:t>WriteRegStr</w:t>
      </w:r>
      <w:proofErr w:type="spellEnd"/>
      <w:r w:rsidRPr="00060F20">
        <w:rPr>
          <w:rFonts w:ascii="Courier" w:hAnsi="Courier" w:cs="Courier"/>
          <w:sz w:val="14"/>
          <w:szCs w:val="14"/>
        </w:rPr>
        <w:t xml:space="preserve"> HKEY_CLASSES_ROOT "afirma" "" "URL</w:t>
      </w:r>
      <w:proofErr w:type="gramStart"/>
      <w:r w:rsidRPr="00060F20">
        <w:rPr>
          <w:rFonts w:ascii="Courier" w:hAnsi="Courier" w:cs="Courier"/>
          <w:sz w:val="14"/>
          <w:szCs w:val="14"/>
        </w:rPr>
        <w:t>:Afirma</w:t>
      </w:r>
      <w:proofErr w:type="gramEnd"/>
      <w:r w:rsidRPr="00060F20">
        <w:rPr>
          <w:rFonts w:ascii="Courier" w:hAnsi="Courier" w:cs="Courier"/>
          <w:sz w:val="14"/>
          <w:szCs w:val="14"/>
        </w:rPr>
        <w:t xml:space="preserve"> </w:t>
      </w:r>
      <w:proofErr w:type="spellStart"/>
      <w:r w:rsidRPr="00060F20">
        <w:rPr>
          <w:rFonts w:ascii="Courier" w:hAnsi="Courier" w:cs="Courier"/>
          <w:sz w:val="14"/>
          <w:szCs w:val="14"/>
        </w:rPr>
        <w:t>Protocol</w:t>
      </w:r>
      <w:proofErr w:type="spellEnd"/>
      <w:r w:rsidRPr="00060F20">
        <w:rPr>
          <w:rFonts w:ascii="Courier" w:hAnsi="Courier" w:cs="Courier"/>
          <w:sz w:val="14"/>
          <w:szCs w:val="14"/>
        </w:rPr>
        <w:t>"</w:t>
      </w:r>
    </w:p>
    <w:p w:rsidR="00060F20" w:rsidRPr="00043A0E" w:rsidRDefault="00060F20" w:rsidP="00060F20">
      <w:pPr>
        <w:widowControl w:val="0"/>
        <w:autoSpaceDE w:val="0"/>
        <w:autoSpaceDN w:val="0"/>
        <w:adjustRightInd w:val="0"/>
        <w:rPr>
          <w:rFonts w:ascii="Courier" w:hAnsi="Courier" w:cs="Courier"/>
          <w:sz w:val="14"/>
          <w:szCs w:val="14"/>
        </w:rPr>
      </w:pPr>
      <w:proofErr w:type="spellStart"/>
      <w:r w:rsidRPr="00043A0E">
        <w:rPr>
          <w:rFonts w:ascii="Courier" w:hAnsi="Courier" w:cs="Courier"/>
          <w:sz w:val="14"/>
          <w:szCs w:val="14"/>
        </w:rPr>
        <w:t>WriteRegStr</w:t>
      </w:r>
      <w:proofErr w:type="spellEnd"/>
      <w:r w:rsidRPr="00043A0E">
        <w:rPr>
          <w:rFonts w:ascii="Courier" w:hAnsi="Courier" w:cs="Courier"/>
          <w:sz w:val="14"/>
          <w:szCs w:val="14"/>
        </w:rPr>
        <w:t xml:space="preserve"> HKEY_CLASSES_ROOT "afirma\</w:t>
      </w:r>
      <w:proofErr w:type="spellStart"/>
      <w:r w:rsidRPr="00043A0E">
        <w:rPr>
          <w:rFonts w:ascii="Courier" w:hAnsi="Courier" w:cs="Courier"/>
          <w:sz w:val="14"/>
          <w:szCs w:val="14"/>
        </w:rPr>
        <w:t>DefaultIcon</w:t>
      </w:r>
      <w:proofErr w:type="spellEnd"/>
      <w:r w:rsidRPr="00043A0E">
        <w:rPr>
          <w:rFonts w:ascii="Courier" w:hAnsi="Courier" w:cs="Courier"/>
          <w:sz w:val="14"/>
          <w:szCs w:val="14"/>
        </w:rPr>
        <w:t>" "" "$INSTDIR\</w:t>
      </w:r>
      <w:proofErr w:type="spellStart"/>
      <w:r w:rsidRPr="00043A0E">
        <w:rPr>
          <w:rFonts w:ascii="Courier" w:hAnsi="Courier" w:cs="Courier"/>
          <w:sz w:val="14"/>
          <w:szCs w:val="14"/>
        </w:rPr>
        <w:t>AutoFirma</w:t>
      </w:r>
      <w:proofErr w:type="spellEnd"/>
      <w:r w:rsidRPr="00043A0E">
        <w:rPr>
          <w:rFonts w:ascii="Courier" w:hAnsi="Courier" w:cs="Courier"/>
          <w:sz w:val="14"/>
          <w:szCs w:val="14"/>
        </w:rPr>
        <w:t>\ic_firmar.ico"</w:t>
      </w:r>
    </w:p>
    <w:p w:rsidR="00060F20" w:rsidRPr="00043A0E" w:rsidRDefault="00060F20" w:rsidP="00060F20">
      <w:pPr>
        <w:widowControl w:val="0"/>
        <w:autoSpaceDE w:val="0"/>
        <w:autoSpaceDN w:val="0"/>
        <w:adjustRightInd w:val="0"/>
        <w:rPr>
          <w:rFonts w:ascii="Courier" w:hAnsi="Courier" w:cs="Courier"/>
          <w:sz w:val="14"/>
          <w:szCs w:val="14"/>
        </w:rPr>
      </w:pPr>
      <w:proofErr w:type="spellStart"/>
      <w:r w:rsidRPr="00043A0E">
        <w:rPr>
          <w:rFonts w:ascii="Courier" w:hAnsi="Courier" w:cs="Courier"/>
          <w:sz w:val="14"/>
          <w:szCs w:val="14"/>
        </w:rPr>
        <w:t>WriteRegStr</w:t>
      </w:r>
      <w:proofErr w:type="spellEnd"/>
      <w:r w:rsidRPr="00043A0E">
        <w:rPr>
          <w:rFonts w:ascii="Courier" w:hAnsi="Courier" w:cs="Courier"/>
          <w:sz w:val="14"/>
          <w:szCs w:val="14"/>
        </w:rPr>
        <w:t xml:space="preserve"> HKEY_CLASSES_ROOT "afirma" "URL </w:t>
      </w:r>
      <w:proofErr w:type="spellStart"/>
      <w:r w:rsidRPr="00043A0E">
        <w:rPr>
          <w:rFonts w:ascii="Courier" w:hAnsi="Courier" w:cs="Courier"/>
          <w:sz w:val="14"/>
          <w:szCs w:val="14"/>
        </w:rPr>
        <w:t>Protocol</w:t>
      </w:r>
      <w:proofErr w:type="spellEnd"/>
      <w:r w:rsidRPr="00043A0E">
        <w:rPr>
          <w:rFonts w:ascii="Courier" w:hAnsi="Courier" w:cs="Courier"/>
          <w:sz w:val="14"/>
          <w:szCs w:val="14"/>
        </w:rPr>
        <w:t>" ""</w:t>
      </w:r>
    </w:p>
    <w:p w:rsidR="00060F20" w:rsidRPr="00F001E8" w:rsidRDefault="00060F20" w:rsidP="00060F20">
      <w:pPr>
        <w:rPr>
          <w:sz w:val="14"/>
          <w:szCs w:val="14"/>
          <w:lang w:val="en-US"/>
        </w:rPr>
      </w:pPr>
      <w:proofErr w:type="spellStart"/>
      <w:r w:rsidRPr="00F001E8">
        <w:rPr>
          <w:rFonts w:ascii="Courier" w:hAnsi="Courier" w:cs="Courier"/>
          <w:sz w:val="14"/>
          <w:szCs w:val="14"/>
          <w:lang w:val="en-US"/>
        </w:rPr>
        <w:t>WriteRegStr</w:t>
      </w:r>
      <w:proofErr w:type="spellEnd"/>
      <w:r w:rsidRPr="00F001E8">
        <w:rPr>
          <w:rFonts w:ascii="Courier" w:hAnsi="Courier" w:cs="Courier"/>
          <w:sz w:val="14"/>
          <w:szCs w:val="14"/>
          <w:lang w:val="en-US"/>
        </w:rPr>
        <w:t xml:space="preserve"> HKEY_CLASSES_ROOT "</w:t>
      </w:r>
      <w:proofErr w:type="spellStart"/>
      <w:r w:rsidRPr="00F001E8">
        <w:rPr>
          <w:rFonts w:ascii="Courier" w:hAnsi="Courier" w:cs="Courier"/>
          <w:sz w:val="14"/>
          <w:szCs w:val="14"/>
          <w:lang w:val="en-US"/>
        </w:rPr>
        <w:t>afirma</w:t>
      </w:r>
      <w:proofErr w:type="spellEnd"/>
      <w:r w:rsidRPr="00F001E8">
        <w:rPr>
          <w:rFonts w:ascii="Courier" w:hAnsi="Courier" w:cs="Courier"/>
          <w:sz w:val="14"/>
          <w:szCs w:val="14"/>
          <w:lang w:val="en-US"/>
        </w:rPr>
        <w:t>\shell\open\command" "" "$INSTDIR\AutoFirma\AutoFirma.exe %1"</w:t>
      </w:r>
    </w:p>
    <w:p w:rsidR="00060F20" w:rsidRPr="00F001E8" w:rsidRDefault="00060F20" w:rsidP="00060F20">
      <w:pPr>
        <w:rPr>
          <w:lang w:val="en-US"/>
        </w:rPr>
      </w:pPr>
    </w:p>
    <w:p w:rsidR="00060F20" w:rsidRDefault="00060F20" w:rsidP="009A0990">
      <w:pPr>
        <w:jc w:val="both"/>
      </w:pPr>
      <w:r>
        <w:t xml:space="preserve">Estos </w:t>
      </w:r>
      <w:r w:rsidR="00127656">
        <w:t xml:space="preserve">valores son eliminados durante la desinstalación, igualmente por el </w:t>
      </w:r>
      <w:proofErr w:type="spellStart"/>
      <w:r w:rsidR="00127656">
        <w:t>desinstalador</w:t>
      </w:r>
      <w:proofErr w:type="spellEnd"/>
      <w:r w:rsidR="00127656">
        <w:t xml:space="preserve"> de NSIS ejecutándose con permisos de administrador.</w:t>
      </w:r>
    </w:p>
    <w:p w:rsidR="00127656" w:rsidRDefault="00127656" w:rsidP="009A0990">
      <w:pPr>
        <w:pStyle w:val="Ttulo4"/>
        <w:jc w:val="both"/>
      </w:pPr>
      <w:r>
        <w:t>Apple OS X</w:t>
      </w:r>
    </w:p>
    <w:p w:rsidR="00127656" w:rsidRDefault="00127656" w:rsidP="009A0990">
      <w:pPr>
        <w:jc w:val="both"/>
      </w:pPr>
      <w:r>
        <w:t xml:space="preserve">En Apple OS X el registro de protocolo se realiza en el </w:t>
      </w:r>
      <w:proofErr w:type="spellStart"/>
      <w:r>
        <w:t>info.plist</w:t>
      </w:r>
      <w:proofErr w:type="spellEnd"/>
      <w:r>
        <w:t xml:space="preserve"> de la aplicación, con las siguientes líneas:</w:t>
      </w:r>
    </w:p>
    <w:p w:rsidR="00127656" w:rsidRDefault="00127656" w:rsidP="00127656"/>
    <w:p w:rsidR="00127656" w:rsidRPr="00F001E8" w:rsidRDefault="00127656" w:rsidP="00127656">
      <w:pPr>
        <w:rPr>
          <w:rFonts w:ascii="Courier" w:hAnsi="Courier" w:cs="Courier"/>
          <w:sz w:val="18"/>
          <w:szCs w:val="14"/>
          <w:lang w:val="en-US"/>
        </w:rPr>
      </w:pPr>
      <w:r w:rsidRPr="00127656">
        <w:rPr>
          <w:rFonts w:ascii="Courier" w:hAnsi="Courier" w:cs="Courier"/>
          <w:sz w:val="18"/>
          <w:szCs w:val="14"/>
        </w:rPr>
        <w:tab/>
      </w:r>
      <w:r w:rsidRPr="00F001E8">
        <w:rPr>
          <w:rFonts w:ascii="Courier" w:hAnsi="Courier" w:cs="Courier"/>
          <w:sz w:val="18"/>
          <w:szCs w:val="14"/>
          <w:lang w:val="en-US"/>
        </w:rPr>
        <w:t>&lt;</w:t>
      </w:r>
      <w:proofErr w:type="gramStart"/>
      <w:r w:rsidRPr="00F001E8">
        <w:rPr>
          <w:rFonts w:ascii="Courier" w:hAnsi="Courier" w:cs="Courier"/>
          <w:sz w:val="18"/>
          <w:szCs w:val="14"/>
          <w:lang w:val="en-US"/>
        </w:rPr>
        <w:t>array</w:t>
      </w:r>
      <w:proofErr w:type="gramEnd"/>
      <w:r w:rsidRPr="00F001E8">
        <w:rPr>
          <w:rFonts w:ascii="Courier" w:hAnsi="Courier" w:cs="Courier"/>
          <w:sz w:val="18"/>
          <w:szCs w:val="14"/>
          <w:lang w:val="en-US"/>
        </w:rPr>
        <w:t>&gt;</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lastRenderedPageBreak/>
        <w:tab/>
      </w:r>
      <w:r w:rsidRPr="00F001E8">
        <w:rPr>
          <w:rFonts w:ascii="Courier" w:hAnsi="Courier" w:cs="Courier"/>
          <w:sz w:val="18"/>
          <w:szCs w:val="14"/>
          <w:lang w:val="en-US"/>
        </w:rPr>
        <w:tab/>
        <w:t>&lt;</w:t>
      </w:r>
      <w:proofErr w:type="spellStart"/>
      <w:proofErr w:type="gramStart"/>
      <w:r w:rsidRPr="00F001E8">
        <w:rPr>
          <w:rFonts w:ascii="Courier" w:hAnsi="Courier" w:cs="Courier"/>
          <w:sz w:val="18"/>
          <w:szCs w:val="14"/>
          <w:lang w:val="en-US"/>
        </w:rPr>
        <w:t>dict</w:t>
      </w:r>
      <w:proofErr w:type="spellEnd"/>
      <w:proofErr w:type="gramEnd"/>
      <w:r w:rsidRPr="00F001E8">
        <w:rPr>
          <w:rFonts w:ascii="Courier" w:hAnsi="Courier" w:cs="Courier"/>
          <w:sz w:val="18"/>
          <w:szCs w:val="14"/>
          <w:lang w:val="en-US"/>
        </w:rPr>
        <w:t>&gt;</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ab/>
      </w:r>
      <w:r w:rsidRPr="00F001E8">
        <w:rPr>
          <w:rFonts w:ascii="Courier" w:hAnsi="Courier" w:cs="Courier"/>
          <w:sz w:val="18"/>
          <w:szCs w:val="14"/>
          <w:lang w:val="en-US"/>
        </w:rPr>
        <w:tab/>
      </w:r>
      <w:r w:rsidRPr="00F001E8">
        <w:rPr>
          <w:rFonts w:ascii="Courier" w:hAnsi="Courier" w:cs="Courier"/>
          <w:sz w:val="18"/>
          <w:szCs w:val="14"/>
          <w:lang w:val="en-US"/>
        </w:rPr>
        <w:tab/>
        <w:t>&lt;</w:t>
      </w:r>
      <w:proofErr w:type="gramStart"/>
      <w:r w:rsidRPr="00F001E8">
        <w:rPr>
          <w:rFonts w:ascii="Courier" w:hAnsi="Courier" w:cs="Courier"/>
          <w:sz w:val="18"/>
          <w:szCs w:val="14"/>
          <w:lang w:val="en-US"/>
        </w:rPr>
        <w:t>key&gt;</w:t>
      </w:r>
      <w:proofErr w:type="spellStart"/>
      <w:proofErr w:type="gramEnd"/>
      <w:r w:rsidRPr="00F001E8">
        <w:rPr>
          <w:rFonts w:ascii="Courier" w:hAnsi="Courier" w:cs="Courier"/>
          <w:sz w:val="18"/>
          <w:szCs w:val="14"/>
          <w:lang w:val="en-US"/>
        </w:rPr>
        <w:t>CFBundleURLSchemes</w:t>
      </w:r>
      <w:proofErr w:type="spellEnd"/>
      <w:r w:rsidRPr="00F001E8">
        <w:rPr>
          <w:rFonts w:ascii="Courier" w:hAnsi="Courier" w:cs="Courier"/>
          <w:sz w:val="18"/>
          <w:szCs w:val="14"/>
          <w:lang w:val="en-US"/>
        </w:rPr>
        <w:t>&lt;/key&gt;</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ab/>
      </w:r>
      <w:r w:rsidRPr="00F001E8">
        <w:rPr>
          <w:rFonts w:ascii="Courier" w:hAnsi="Courier" w:cs="Courier"/>
          <w:sz w:val="18"/>
          <w:szCs w:val="14"/>
          <w:lang w:val="en-US"/>
        </w:rPr>
        <w:tab/>
      </w:r>
      <w:r w:rsidRPr="00F001E8">
        <w:rPr>
          <w:rFonts w:ascii="Courier" w:hAnsi="Courier" w:cs="Courier"/>
          <w:sz w:val="18"/>
          <w:szCs w:val="14"/>
          <w:lang w:val="en-US"/>
        </w:rPr>
        <w:tab/>
        <w:t>&lt;</w:t>
      </w:r>
      <w:proofErr w:type="gramStart"/>
      <w:r w:rsidRPr="00F001E8">
        <w:rPr>
          <w:rFonts w:ascii="Courier" w:hAnsi="Courier" w:cs="Courier"/>
          <w:sz w:val="18"/>
          <w:szCs w:val="14"/>
          <w:lang w:val="en-US"/>
        </w:rPr>
        <w:t>array</w:t>
      </w:r>
      <w:proofErr w:type="gramEnd"/>
      <w:r w:rsidRPr="00F001E8">
        <w:rPr>
          <w:rFonts w:ascii="Courier" w:hAnsi="Courier" w:cs="Courier"/>
          <w:sz w:val="18"/>
          <w:szCs w:val="14"/>
          <w:lang w:val="en-US"/>
        </w:rPr>
        <w:t>&gt;</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ab/>
      </w:r>
      <w:r w:rsidRPr="00F001E8">
        <w:rPr>
          <w:rFonts w:ascii="Courier" w:hAnsi="Courier" w:cs="Courier"/>
          <w:sz w:val="18"/>
          <w:szCs w:val="14"/>
          <w:lang w:val="en-US"/>
        </w:rPr>
        <w:tab/>
      </w:r>
      <w:r w:rsidRPr="00F001E8">
        <w:rPr>
          <w:rFonts w:ascii="Courier" w:hAnsi="Courier" w:cs="Courier"/>
          <w:sz w:val="18"/>
          <w:szCs w:val="14"/>
          <w:lang w:val="en-US"/>
        </w:rPr>
        <w:tab/>
      </w:r>
      <w:r w:rsidRPr="00F001E8">
        <w:rPr>
          <w:rFonts w:ascii="Courier" w:hAnsi="Courier" w:cs="Courier"/>
          <w:sz w:val="18"/>
          <w:szCs w:val="14"/>
          <w:lang w:val="en-US"/>
        </w:rPr>
        <w:tab/>
        <w:t>&lt;</w:t>
      </w:r>
      <w:proofErr w:type="gramStart"/>
      <w:r w:rsidRPr="00F001E8">
        <w:rPr>
          <w:rFonts w:ascii="Courier" w:hAnsi="Courier" w:cs="Courier"/>
          <w:sz w:val="18"/>
          <w:szCs w:val="14"/>
          <w:lang w:val="en-US"/>
        </w:rPr>
        <w:t>string&gt;</w:t>
      </w:r>
      <w:proofErr w:type="spellStart"/>
      <w:proofErr w:type="gramEnd"/>
      <w:r w:rsidRPr="00F001E8">
        <w:rPr>
          <w:rFonts w:ascii="Courier" w:hAnsi="Courier" w:cs="Courier"/>
          <w:sz w:val="18"/>
          <w:szCs w:val="14"/>
          <w:lang w:val="en-US"/>
        </w:rPr>
        <w:t>afirma</w:t>
      </w:r>
      <w:proofErr w:type="spellEnd"/>
      <w:r w:rsidRPr="00F001E8">
        <w:rPr>
          <w:rFonts w:ascii="Courier" w:hAnsi="Courier" w:cs="Courier"/>
          <w:sz w:val="18"/>
          <w:szCs w:val="14"/>
          <w:lang w:val="en-US"/>
        </w:rPr>
        <w:t>&lt;/string&gt;</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ab/>
      </w:r>
      <w:r w:rsidRPr="00F001E8">
        <w:rPr>
          <w:rFonts w:ascii="Courier" w:hAnsi="Courier" w:cs="Courier"/>
          <w:sz w:val="18"/>
          <w:szCs w:val="14"/>
          <w:lang w:val="en-US"/>
        </w:rPr>
        <w:tab/>
      </w:r>
      <w:r w:rsidRPr="00F001E8">
        <w:rPr>
          <w:rFonts w:ascii="Courier" w:hAnsi="Courier" w:cs="Courier"/>
          <w:sz w:val="18"/>
          <w:szCs w:val="14"/>
          <w:lang w:val="en-US"/>
        </w:rPr>
        <w:tab/>
        <w:t>&lt;/array&gt;</w:t>
      </w:r>
    </w:p>
    <w:p w:rsidR="00127656" w:rsidRPr="00127656" w:rsidRDefault="00127656" w:rsidP="00127656">
      <w:pPr>
        <w:rPr>
          <w:rFonts w:ascii="Courier" w:hAnsi="Courier" w:cs="Courier"/>
          <w:sz w:val="18"/>
          <w:szCs w:val="14"/>
        </w:rPr>
      </w:pPr>
      <w:r w:rsidRPr="00F001E8">
        <w:rPr>
          <w:rFonts w:ascii="Courier" w:hAnsi="Courier" w:cs="Courier"/>
          <w:sz w:val="18"/>
          <w:szCs w:val="14"/>
          <w:lang w:val="en-US"/>
        </w:rPr>
        <w:tab/>
      </w:r>
      <w:r w:rsidRPr="00F001E8">
        <w:rPr>
          <w:rFonts w:ascii="Courier" w:hAnsi="Courier" w:cs="Courier"/>
          <w:sz w:val="18"/>
          <w:szCs w:val="14"/>
          <w:lang w:val="en-US"/>
        </w:rPr>
        <w:tab/>
      </w:r>
      <w:r w:rsidRPr="00F001E8">
        <w:rPr>
          <w:rFonts w:ascii="Courier" w:hAnsi="Courier" w:cs="Courier"/>
          <w:sz w:val="18"/>
          <w:szCs w:val="14"/>
          <w:lang w:val="en-US"/>
        </w:rPr>
        <w:tab/>
      </w:r>
      <w:r w:rsidRPr="00127656">
        <w:rPr>
          <w:rFonts w:ascii="Courier" w:hAnsi="Courier" w:cs="Courier"/>
          <w:sz w:val="18"/>
          <w:szCs w:val="14"/>
        </w:rPr>
        <w:t>&lt;</w:t>
      </w:r>
      <w:proofErr w:type="spellStart"/>
      <w:proofErr w:type="gramStart"/>
      <w:r w:rsidRPr="00127656">
        <w:rPr>
          <w:rFonts w:ascii="Courier" w:hAnsi="Courier" w:cs="Courier"/>
          <w:sz w:val="18"/>
          <w:szCs w:val="14"/>
        </w:rPr>
        <w:t>key</w:t>
      </w:r>
      <w:proofErr w:type="spellEnd"/>
      <w:r w:rsidRPr="00127656">
        <w:rPr>
          <w:rFonts w:ascii="Courier" w:hAnsi="Courier" w:cs="Courier"/>
          <w:sz w:val="18"/>
          <w:szCs w:val="14"/>
        </w:rPr>
        <w:t>&gt;</w:t>
      </w:r>
      <w:proofErr w:type="spellStart"/>
      <w:proofErr w:type="gramEnd"/>
      <w:r w:rsidRPr="00127656">
        <w:rPr>
          <w:rFonts w:ascii="Courier" w:hAnsi="Courier" w:cs="Courier"/>
          <w:sz w:val="18"/>
          <w:szCs w:val="14"/>
        </w:rPr>
        <w:t>CFBundleURLName</w:t>
      </w:r>
      <w:proofErr w:type="spellEnd"/>
      <w:r w:rsidRPr="00127656">
        <w:rPr>
          <w:rFonts w:ascii="Courier" w:hAnsi="Courier" w:cs="Courier"/>
          <w:sz w:val="18"/>
          <w:szCs w:val="14"/>
        </w:rPr>
        <w:t>&lt;/</w:t>
      </w:r>
      <w:proofErr w:type="spellStart"/>
      <w:r w:rsidRPr="00127656">
        <w:rPr>
          <w:rFonts w:ascii="Courier" w:hAnsi="Courier" w:cs="Courier"/>
          <w:sz w:val="18"/>
          <w:szCs w:val="14"/>
        </w:rPr>
        <w:t>key</w:t>
      </w:r>
      <w:proofErr w:type="spellEnd"/>
      <w:r w:rsidRPr="00127656">
        <w:rPr>
          <w:rFonts w:ascii="Courier" w:hAnsi="Courier" w:cs="Courier"/>
          <w:sz w:val="18"/>
          <w:szCs w:val="14"/>
        </w:rPr>
        <w:t>&gt;</w:t>
      </w:r>
    </w:p>
    <w:p w:rsidR="00127656" w:rsidRPr="00127656" w:rsidRDefault="00127656" w:rsidP="00127656">
      <w:pPr>
        <w:rPr>
          <w:rFonts w:ascii="Courier" w:hAnsi="Courier" w:cs="Courier"/>
          <w:sz w:val="18"/>
          <w:szCs w:val="14"/>
        </w:rPr>
      </w:pPr>
      <w:r w:rsidRPr="00127656">
        <w:rPr>
          <w:rFonts w:ascii="Courier" w:hAnsi="Courier" w:cs="Courier"/>
          <w:sz w:val="18"/>
          <w:szCs w:val="14"/>
        </w:rPr>
        <w:tab/>
      </w:r>
      <w:r w:rsidRPr="00127656">
        <w:rPr>
          <w:rFonts w:ascii="Courier" w:hAnsi="Courier" w:cs="Courier"/>
          <w:sz w:val="18"/>
          <w:szCs w:val="14"/>
        </w:rPr>
        <w:tab/>
      </w:r>
      <w:r w:rsidRPr="00127656">
        <w:rPr>
          <w:rFonts w:ascii="Courier" w:hAnsi="Courier" w:cs="Courier"/>
          <w:sz w:val="18"/>
          <w:szCs w:val="14"/>
        </w:rPr>
        <w:tab/>
        <w:t>&lt;</w:t>
      </w:r>
      <w:proofErr w:type="spellStart"/>
      <w:proofErr w:type="gramStart"/>
      <w:r w:rsidRPr="00127656">
        <w:rPr>
          <w:rFonts w:ascii="Courier" w:hAnsi="Courier" w:cs="Courier"/>
          <w:sz w:val="18"/>
          <w:szCs w:val="14"/>
        </w:rPr>
        <w:t>string</w:t>
      </w:r>
      <w:proofErr w:type="spellEnd"/>
      <w:r w:rsidRPr="00127656">
        <w:rPr>
          <w:rFonts w:ascii="Courier" w:hAnsi="Courier" w:cs="Courier"/>
          <w:sz w:val="18"/>
          <w:szCs w:val="14"/>
        </w:rPr>
        <w:t>&gt;</w:t>
      </w:r>
      <w:proofErr w:type="gramEnd"/>
      <w:r w:rsidRPr="00127656">
        <w:rPr>
          <w:rFonts w:ascii="Courier" w:hAnsi="Courier" w:cs="Courier"/>
          <w:sz w:val="18"/>
          <w:szCs w:val="14"/>
        </w:rPr>
        <w:t>Protocolo de invocación del Cliente @firma&lt;/</w:t>
      </w:r>
      <w:proofErr w:type="spellStart"/>
      <w:r w:rsidRPr="00127656">
        <w:rPr>
          <w:rFonts w:ascii="Courier" w:hAnsi="Courier" w:cs="Courier"/>
          <w:sz w:val="18"/>
          <w:szCs w:val="14"/>
        </w:rPr>
        <w:t>string</w:t>
      </w:r>
      <w:proofErr w:type="spellEnd"/>
      <w:r w:rsidRPr="00127656">
        <w:rPr>
          <w:rFonts w:ascii="Courier" w:hAnsi="Courier" w:cs="Courier"/>
          <w:sz w:val="18"/>
          <w:szCs w:val="14"/>
        </w:rPr>
        <w:t>&gt;</w:t>
      </w:r>
    </w:p>
    <w:p w:rsidR="00127656" w:rsidRPr="00127656" w:rsidRDefault="00127656" w:rsidP="00127656">
      <w:pPr>
        <w:rPr>
          <w:rFonts w:ascii="Courier" w:hAnsi="Courier" w:cs="Courier"/>
          <w:sz w:val="18"/>
          <w:szCs w:val="14"/>
        </w:rPr>
      </w:pPr>
      <w:r w:rsidRPr="00127656">
        <w:rPr>
          <w:rFonts w:ascii="Courier" w:hAnsi="Courier" w:cs="Courier"/>
          <w:sz w:val="18"/>
          <w:szCs w:val="14"/>
        </w:rPr>
        <w:tab/>
      </w:r>
      <w:r w:rsidRPr="00127656">
        <w:rPr>
          <w:rFonts w:ascii="Courier" w:hAnsi="Courier" w:cs="Courier"/>
          <w:sz w:val="18"/>
          <w:szCs w:val="14"/>
        </w:rPr>
        <w:tab/>
        <w:t>&lt;/</w:t>
      </w:r>
      <w:proofErr w:type="spellStart"/>
      <w:proofErr w:type="gramStart"/>
      <w:r w:rsidRPr="00127656">
        <w:rPr>
          <w:rFonts w:ascii="Courier" w:hAnsi="Courier" w:cs="Courier"/>
          <w:sz w:val="18"/>
          <w:szCs w:val="14"/>
        </w:rPr>
        <w:t>dict</w:t>
      </w:r>
      <w:proofErr w:type="spellEnd"/>
      <w:proofErr w:type="gramEnd"/>
      <w:r w:rsidRPr="00127656">
        <w:rPr>
          <w:rFonts w:ascii="Courier" w:hAnsi="Courier" w:cs="Courier"/>
          <w:sz w:val="18"/>
          <w:szCs w:val="14"/>
        </w:rPr>
        <w:t>&gt;</w:t>
      </w:r>
    </w:p>
    <w:p w:rsidR="00127656" w:rsidRDefault="00127656" w:rsidP="00127656">
      <w:pPr>
        <w:rPr>
          <w:rFonts w:ascii="Courier" w:hAnsi="Courier" w:cs="Courier"/>
          <w:sz w:val="18"/>
          <w:szCs w:val="14"/>
        </w:rPr>
      </w:pPr>
      <w:r w:rsidRPr="00127656">
        <w:rPr>
          <w:rFonts w:ascii="Courier" w:hAnsi="Courier" w:cs="Courier"/>
          <w:sz w:val="18"/>
          <w:szCs w:val="14"/>
        </w:rPr>
        <w:tab/>
        <w:t>&lt;/</w:t>
      </w:r>
      <w:proofErr w:type="spellStart"/>
      <w:proofErr w:type="gramStart"/>
      <w:r w:rsidRPr="00127656">
        <w:rPr>
          <w:rFonts w:ascii="Courier" w:hAnsi="Courier" w:cs="Courier"/>
          <w:sz w:val="18"/>
          <w:szCs w:val="14"/>
        </w:rPr>
        <w:t>array</w:t>
      </w:r>
      <w:proofErr w:type="spellEnd"/>
      <w:proofErr w:type="gramEnd"/>
      <w:r w:rsidRPr="00127656">
        <w:rPr>
          <w:rFonts w:ascii="Courier" w:hAnsi="Courier" w:cs="Courier"/>
          <w:sz w:val="18"/>
          <w:szCs w:val="14"/>
        </w:rPr>
        <w:t>&gt;</w:t>
      </w:r>
    </w:p>
    <w:p w:rsidR="00127656" w:rsidRDefault="00127656" w:rsidP="00127656"/>
    <w:p w:rsidR="00127656" w:rsidRDefault="00127656" w:rsidP="009A0990">
      <w:pPr>
        <w:jc w:val="both"/>
      </w:pPr>
      <w:r>
        <w:t xml:space="preserve">Dado que en Apple OS X el </w:t>
      </w:r>
      <w:proofErr w:type="spellStart"/>
      <w:r>
        <w:t>info.plist</w:t>
      </w:r>
      <w:proofErr w:type="spellEnd"/>
      <w:r>
        <w:t xml:space="preserve"> es interno a cada aplicación, se elimina con esta (deshaciéndose el registro de protocolo).</w:t>
      </w:r>
    </w:p>
    <w:p w:rsidR="00127656" w:rsidRDefault="00127656" w:rsidP="009A0990">
      <w:pPr>
        <w:jc w:val="both"/>
      </w:pPr>
      <w:r>
        <w:t>El proceso no necesita permisos de administrador.</w:t>
      </w:r>
    </w:p>
    <w:p w:rsidR="00127656" w:rsidRDefault="00127656" w:rsidP="009A0990">
      <w:pPr>
        <w:pStyle w:val="Ttulo4"/>
        <w:jc w:val="both"/>
      </w:pPr>
      <w:r>
        <w:t>Linux</w:t>
      </w:r>
    </w:p>
    <w:p w:rsidR="00127656" w:rsidRDefault="00127656" w:rsidP="009A0990">
      <w:pPr>
        <w:jc w:val="both"/>
      </w:pPr>
      <w:r>
        <w:t>En Linux se realiza una asociación del protocolo mediante una doble declaración en el paquete DEB de instalación:</w:t>
      </w:r>
    </w:p>
    <w:p w:rsidR="00127656" w:rsidRPr="00127656" w:rsidRDefault="00127656" w:rsidP="00B45322">
      <w:pPr>
        <w:pStyle w:val="Ttulo5"/>
      </w:pPr>
      <w:r>
        <w:t>Declaración del x-</w:t>
      </w:r>
      <w:proofErr w:type="spellStart"/>
      <w:r>
        <w:t>scheme</w:t>
      </w:r>
      <w:proofErr w:type="spellEnd"/>
      <w:r>
        <w:t>-</w:t>
      </w:r>
      <w:proofErr w:type="spellStart"/>
      <w:r>
        <w:t>handler</w:t>
      </w:r>
      <w:proofErr w:type="spellEnd"/>
      <w:r>
        <w:t xml:space="preserve"> en el desktop de </w:t>
      </w:r>
      <w:proofErr w:type="spellStart"/>
      <w:r>
        <w:t>Gnome</w:t>
      </w:r>
      <w:proofErr w:type="spellEnd"/>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[Desktop Entry]</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Encoding=UTF-8</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Name=</w:t>
      </w:r>
      <w:proofErr w:type="spellStart"/>
      <w:r w:rsidRPr="00F001E8">
        <w:rPr>
          <w:rFonts w:ascii="Courier" w:hAnsi="Courier" w:cs="Courier"/>
          <w:sz w:val="18"/>
          <w:szCs w:val="14"/>
          <w:lang w:val="en-US"/>
        </w:rPr>
        <w:t>AutoFirma</w:t>
      </w:r>
      <w:proofErr w:type="spellEnd"/>
      <w:r w:rsidRPr="00F001E8">
        <w:rPr>
          <w:rFonts w:ascii="Courier" w:hAnsi="Courier" w:cs="Courier"/>
          <w:sz w:val="18"/>
          <w:szCs w:val="14"/>
          <w:lang w:val="en-US"/>
        </w:rPr>
        <w:t xml:space="preserve"> </w:t>
      </w:r>
      <w:proofErr w:type="spellStart"/>
      <w:r w:rsidRPr="00F001E8">
        <w:rPr>
          <w:rFonts w:ascii="Courier" w:hAnsi="Courier" w:cs="Courier"/>
          <w:sz w:val="18"/>
          <w:szCs w:val="14"/>
          <w:lang w:val="en-US"/>
        </w:rPr>
        <w:t>Cliente</w:t>
      </w:r>
      <w:proofErr w:type="spellEnd"/>
      <w:r w:rsidRPr="00F001E8">
        <w:rPr>
          <w:rFonts w:ascii="Courier" w:hAnsi="Courier" w:cs="Courier"/>
          <w:sz w:val="18"/>
          <w:szCs w:val="14"/>
          <w:lang w:val="en-US"/>
        </w:rPr>
        <w:t xml:space="preserve"> @firma</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Comment=</w:t>
      </w:r>
      <w:proofErr w:type="spellStart"/>
      <w:r w:rsidRPr="00F001E8">
        <w:rPr>
          <w:rFonts w:ascii="Courier" w:hAnsi="Courier" w:cs="Courier"/>
          <w:sz w:val="18"/>
          <w:szCs w:val="14"/>
          <w:lang w:val="en-US"/>
        </w:rPr>
        <w:t>Cliente</w:t>
      </w:r>
      <w:proofErr w:type="spellEnd"/>
      <w:r w:rsidRPr="00F001E8">
        <w:rPr>
          <w:rFonts w:ascii="Courier" w:hAnsi="Courier" w:cs="Courier"/>
          <w:sz w:val="18"/>
          <w:szCs w:val="14"/>
          <w:lang w:val="en-US"/>
        </w:rPr>
        <w:t xml:space="preserve"> @firma</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Exec=java -jar /</w:t>
      </w:r>
      <w:proofErr w:type="spellStart"/>
      <w:r w:rsidRPr="00F001E8">
        <w:rPr>
          <w:rFonts w:ascii="Courier" w:hAnsi="Courier" w:cs="Courier"/>
          <w:sz w:val="18"/>
          <w:szCs w:val="14"/>
          <w:lang w:val="en-US"/>
        </w:rPr>
        <w:t>usr</w:t>
      </w:r>
      <w:proofErr w:type="spellEnd"/>
      <w:r w:rsidRPr="00F001E8">
        <w:rPr>
          <w:rFonts w:ascii="Courier" w:hAnsi="Courier" w:cs="Courier"/>
          <w:sz w:val="18"/>
          <w:szCs w:val="14"/>
          <w:lang w:val="en-US"/>
        </w:rPr>
        <w:t>/lib/</w:t>
      </w:r>
      <w:proofErr w:type="spellStart"/>
      <w:r w:rsidRPr="00F001E8">
        <w:rPr>
          <w:rFonts w:ascii="Courier" w:hAnsi="Courier" w:cs="Courier"/>
          <w:sz w:val="18"/>
          <w:szCs w:val="14"/>
          <w:lang w:val="en-US"/>
        </w:rPr>
        <w:t>autofirma</w:t>
      </w:r>
      <w:proofErr w:type="spellEnd"/>
      <w:r w:rsidRPr="00F001E8">
        <w:rPr>
          <w:rFonts w:ascii="Courier" w:hAnsi="Courier" w:cs="Courier"/>
          <w:sz w:val="18"/>
          <w:szCs w:val="14"/>
          <w:lang w:val="en-US"/>
        </w:rPr>
        <w:t>/autofirma.jar</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Icon=/</w:t>
      </w:r>
      <w:proofErr w:type="spellStart"/>
      <w:r w:rsidRPr="00F001E8">
        <w:rPr>
          <w:rFonts w:ascii="Courier" w:hAnsi="Courier" w:cs="Courier"/>
          <w:sz w:val="18"/>
          <w:szCs w:val="14"/>
          <w:lang w:val="en-US"/>
        </w:rPr>
        <w:t>usr</w:t>
      </w:r>
      <w:proofErr w:type="spellEnd"/>
      <w:r w:rsidRPr="00F001E8">
        <w:rPr>
          <w:rFonts w:ascii="Courier" w:hAnsi="Courier" w:cs="Courier"/>
          <w:sz w:val="18"/>
          <w:szCs w:val="14"/>
          <w:lang w:val="en-US"/>
        </w:rPr>
        <w:t>/share/</w:t>
      </w:r>
      <w:proofErr w:type="spellStart"/>
      <w:r w:rsidRPr="00F001E8">
        <w:rPr>
          <w:rFonts w:ascii="Courier" w:hAnsi="Courier" w:cs="Courier"/>
          <w:sz w:val="18"/>
          <w:szCs w:val="14"/>
          <w:lang w:val="en-US"/>
        </w:rPr>
        <w:t>autofirma</w:t>
      </w:r>
      <w:proofErr w:type="spellEnd"/>
      <w:r w:rsidRPr="00F001E8">
        <w:rPr>
          <w:rFonts w:ascii="Courier" w:hAnsi="Courier" w:cs="Courier"/>
          <w:sz w:val="18"/>
          <w:szCs w:val="14"/>
          <w:lang w:val="en-US"/>
        </w:rPr>
        <w:t>/</w:t>
      </w:r>
      <w:proofErr w:type="spellStart"/>
      <w:r w:rsidRPr="00F001E8">
        <w:rPr>
          <w:rFonts w:ascii="Courier" w:hAnsi="Courier" w:cs="Courier"/>
          <w:sz w:val="18"/>
          <w:szCs w:val="14"/>
          <w:lang w:val="en-US"/>
        </w:rPr>
        <w:t>autofirma.svg</w:t>
      </w:r>
      <w:proofErr w:type="spellEnd"/>
    </w:p>
    <w:p w:rsidR="00127656" w:rsidRPr="00F001E8" w:rsidRDefault="00127656" w:rsidP="00127656">
      <w:pPr>
        <w:rPr>
          <w:rFonts w:ascii="Courier" w:hAnsi="Courier" w:cs="Courier"/>
          <w:sz w:val="18"/>
          <w:szCs w:val="14"/>
          <w:lang w:val="en-US"/>
        </w:rPr>
      </w:pPr>
      <w:proofErr w:type="spellStart"/>
      <w:r w:rsidRPr="00F001E8">
        <w:rPr>
          <w:rFonts w:ascii="Courier" w:hAnsi="Courier" w:cs="Courier"/>
          <w:sz w:val="18"/>
          <w:szCs w:val="14"/>
          <w:lang w:val="en-US"/>
        </w:rPr>
        <w:t>MimeType</w:t>
      </w:r>
      <w:proofErr w:type="spellEnd"/>
      <w:r w:rsidRPr="00F001E8">
        <w:rPr>
          <w:rFonts w:ascii="Courier" w:hAnsi="Courier" w:cs="Courier"/>
          <w:sz w:val="18"/>
          <w:szCs w:val="14"/>
          <w:lang w:val="en-US"/>
        </w:rPr>
        <w:t>=x-scheme-handler/</w:t>
      </w:r>
      <w:proofErr w:type="spellStart"/>
      <w:r w:rsidRPr="00F001E8">
        <w:rPr>
          <w:rFonts w:ascii="Courier" w:hAnsi="Courier" w:cs="Courier"/>
          <w:sz w:val="18"/>
          <w:szCs w:val="14"/>
          <w:lang w:val="en-US"/>
        </w:rPr>
        <w:t>afirma</w:t>
      </w:r>
      <w:proofErr w:type="spellEnd"/>
      <w:r w:rsidRPr="00F001E8">
        <w:rPr>
          <w:rFonts w:ascii="Courier" w:hAnsi="Courier" w:cs="Courier"/>
          <w:sz w:val="18"/>
          <w:szCs w:val="14"/>
          <w:lang w:val="en-US"/>
        </w:rPr>
        <w:t>;</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Terminal=false</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Type=Application</w:t>
      </w:r>
    </w:p>
    <w:p w:rsidR="00127656" w:rsidRPr="00F001E8" w:rsidRDefault="00127656" w:rsidP="00127656">
      <w:pPr>
        <w:rPr>
          <w:rFonts w:ascii="Courier" w:hAnsi="Courier" w:cs="Courier"/>
          <w:sz w:val="18"/>
          <w:szCs w:val="14"/>
          <w:lang w:val="en-US"/>
        </w:rPr>
      </w:pPr>
      <w:r w:rsidRPr="00F001E8">
        <w:rPr>
          <w:rFonts w:ascii="Courier" w:hAnsi="Courier" w:cs="Courier"/>
          <w:sz w:val="18"/>
          <w:szCs w:val="14"/>
          <w:lang w:val="en-US"/>
        </w:rPr>
        <w:t>Categories=</w:t>
      </w:r>
      <w:proofErr w:type="spellStart"/>
      <w:r w:rsidRPr="00F001E8">
        <w:rPr>
          <w:rFonts w:ascii="Courier" w:hAnsi="Courier" w:cs="Courier"/>
          <w:sz w:val="18"/>
          <w:szCs w:val="14"/>
          <w:lang w:val="en-US"/>
        </w:rPr>
        <w:t>GNOME</w:t>
      </w:r>
      <w:proofErr w:type="gramStart"/>
      <w:r w:rsidRPr="00F001E8">
        <w:rPr>
          <w:rFonts w:ascii="Courier" w:hAnsi="Courier" w:cs="Courier"/>
          <w:sz w:val="18"/>
          <w:szCs w:val="14"/>
          <w:lang w:val="en-US"/>
        </w:rPr>
        <w:t>;Application</w:t>
      </w:r>
      <w:proofErr w:type="gramEnd"/>
      <w:r w:rsidRPr="00F001E8">
        <w:rPr>
          <w:rFonts w:ascii="Courier" w:hAnsi="Courier" w:cs="Courier"/>
          <w:sz w:val="18"/>
          <w:szCs w:val="14"/>
          <w:lang w:val="en-US"/>
        </w:rPr>
        <w:t>;Office</w:t>
      </w:r>
      <w:proofErr w:type="spellEnd"/>
    </w:p>
    <w:p w:rsidR="00127656" w:rsidRPr="00B45322" w:rsidRDefault="00127656" w:rsidP="00127656">
      <w:pPr>
        <w:rPr>
          <w:rFonts w:ascii="Courier" w:hAnsi="Courier" w:cs="Courier"/>
          <w:sz w:val="18"/>
          <w:szCs w:val="14"/>
          <w:lang w:val="en-US"/>
        </w:rPr>
      </w:pPr>
      <w:proofErr w:type="spellStart"/>
      <w:r w:rsidRPr="00B45322">
        <w:rPr>
          <w:rFonts w:ascii="Courier" w:hAnsi="Courier" w:cs="Courier"/>
          <w:sz w:val="18"/>
          <w:szCs w:val="14"/>
          <w:lang w:val="en-US"/>
        </w:rPr>
        <w:t>StartupNotify</w:t>
      </w:r>
      <w:proofErr w:type="spellEnd"/>
      <w:r w:rsidRPr="00B45322">
        <w:rPr>
          <w:rFonts w:ascii="Courier" w:hAnsi="Courier" w:cs="Courier"/>
          <w:sz w:val="18"/>
          <w:szCs w:val="14"/>
          <w:lang w:val="en-US"/>
        </w:rPr>
        <w:t>=true</w:t>
      </w:r>
    </w:p>
    <w:p w:rsidR="00127656" w:rsidRPr="00043A0E" w:rsidRDefault="00127656" w:rsidP="00127656">
      <w:pPr>
        <w:rPr>
          <w:rFonts w:ascii="Courier" w:hAnsi="Courier" w:cs="Courier"/>
          <w:sz w:val="18"/>
          <w:szCs w:val="14"/>
          <w:lang w:val="en-US"/>
        </w:rPr>
      </w:pPr>
      <w:proofErr w:type="spellStart"/>
      <w:r w:rsidRPr="00043A0E">
        <w:rPr>
          <w:rFonts w:ascii="Courier" w:hAnsi="Courier" w:cs="Courier"/>
          <w:sz w:val="18"/>
          <w:szCs w:val="14"/>
          <w:lang w:val="en-US"/>
        </w:rPr>
        <w:t>StartupWMClass</w:t>
      </w:r>
      <w:proofErr w:type="spellEnd"/>
      <w:r w:rsidRPr="00043A0E">
        <w:rPr>
          <w:rFonts w:ascii="Courier" w:hAnsi="Courier" w:cs="Courier"/>
          <w:sz w:val="18"/>
          <w:szCs w:val="14"/>
          <w:lang w:val="en-US"/>
        </w:rPr>
        <w:t>=</w:t>
      </w:r>
      <w:proofErr w:type="spellStart"/>
      <w:r w:rsidRPr="00043A0E">
        <w:rPr>
          <w:rFonts w:ascii="Courier" w:hAnsi="Courier" w:cs="Courier"/>
          <w:sz w:val="18"/>
          <w:szCs w:val="14"/>
          <w:lang w:val="en-US"/>
        </w:rPr>
        <w:t>autofirma</w:t>
      </w:r>
      <w:proofErr w:type="spellEnd"/>
    </w:p>
    <w:p w:rsidR="00127656" w:rsidRPr="00593C96" w:rsidRDefault="00593C96" w:rsidP="00B45322">
      <w:pPr>
        <w:pStyle w:val="Ttulo5"/>
      </w:pPr>
      <w:r w:rsidRPr="00593C96">
        <w:t>Declaración como preferencia de Mozilla Firefox en /</w:t>
      </w:r>
      <w:proofErr w:type="spellStart"/>
      <w:r w:rsidRPr="00593C96">
        <w:t>etc</w:t>
      </w:r>
      <w:proofErr w:type="spellEnd"/>
      <w:r w:rsidRPr="00593C96">
        <w:t>/Firefox/</w:t>
      </w:r>
      <w:proofErr w:type="spellStart"/>
      <w:r w:rsidRPr="00593C96">
        <w:t>pref</w:t>
      </w:r>
      <w:proofErr w:type="spellEnd"/>
    </w:p>
    <w:p w:rsidR="00593C96" w:rsidRPr="00593C96" w:rsidRDefault="00593C96" w:rsidP="00593C96">
      <w:pPr>
        <w:rPr>
          <w:rFonts w:ascii="Courier" w:hAnsi="Courier" w:cs="Courier"/>
          <w:sz w:val="18"/>
          <w:szCs w:val="14"/>
        </w:rPr>
      </w:pPr>
      <w:proofErr w:type="gramStart"/>
      <w:r w:rsidRPr="00593C96">
        <w:rPr>
          <w:rFonts w:ascii="Courier" w:hAnsi="Courier" w:cs="Courier"/>
          <w:sz w:val="18"/>
          <w:szCs w:val="14"/>
        </w:rPr>
        <w:t>pref</w:t>
      </w:r>
      <w:proofErr w:type="gramEnd"/>
      <w:r w:rsidRPr="00593C96">
        <w:rPr>
          <w:rFonts w:ascii="Courier" w:hAnsi="Courier" w:cs="Courier"/>
          <w:sz w:val="18"/>
          <w:szCs w:val="14"/>
        </w:rPr>
        <w:t>("network.protocol-handler.app.afirma","/usr/bin/simpleafirma");</w:t>
      </w:r>
    </w:p>
    <w:p w:rsidR="00593C96" w:rsidRPr="00593C96" w:rsidRDefault="00593C96" w:rsidP="00593C96">
      <w:pPr>
        <w:rPr>
          <w:rFonts w:ascii="Courier" w:hAnsi="Courier" w:cs="Courier"/>
          <w:sz w:val="18"/>
          <w:szCs w:val="14"/>
        </w:rPr>
      </w:pPr>
      <w:proofErr w:type="spellStart"/>
      <w:proofErr w:type="gramStart"/>
      <w:r w:rsidRPr="00593C96">
        <w:rPr>
          <w:rFonts w:ascii="Courier" w:hAnsi="Courier" w:cs="Courier"/>
          <w:sz w:val="18"/>
          <w:szCs w:val="14"/>
        </w:rPr>
        <w:t>pref</w:t>
      </w:r>
      <w:proofErr w:type="spellEnd"/>
      <w:proofErr w:type="gramEnd"/>
      <w:r w:rsidRPr="00593C96">
        <w:rPr>
          <w:rFonts w:ascii="Courier" w:hAnsi="Courier" w:cs="Courier"/>
          <w:sz w:val="18"/>
          <w:szCs w:val="14"/>
        </w:rPr>
        <w:t>("</w:t>
      </w:r>
      <w:proofErr w:type="spellStart"/>
      <w:r w:rsidRPr="00593C96">
        <w:rPr>
          <w:rFonts w:ascii="Courier" w:hAnsi="Courier" w:cs="Courier"/>
          <w:sz w:val="18"/>
          <w:szCs w:val="14"/>
        </w:rPr>
        <w:t>network.protocol-handler.warn-external.afirma",false</w:t>
      </w:r>
      <w:proofErr w:type="spellEnd"/>
      <w:r w:rsidRPr="00593C96">
        <w:rPr>
          <w:rFonts w:ascii="Courier" w:hAnsi="Courier" w:cs="Courier"/>
          <w:sz w:val="18"/>
          <w:szCs w:val="14"/>
        </w:rPr>
        <w:t>);</w:t>
      </w:r>
    </w:p>
    <w:p w:rsidR="00593C96" w:rsidRPr="00F001E8" w:rsidRDefault="00593C96" w:rsidP="00593C96">
      <w:pPr>
        <w:rPr>
          <w:rFonts w:ascii="Courier" w:hAnsi="Courier" w:cs="Courier"/>
          <w:sz w:val="18"/>
          <w:szCs w:val="14"/>
          <w:lang w:val="en-US"/>
        </w:rPr>
      </w:pPr>
      <w:proofErr w:type="spellStart"/>
      <w:proofErr w:type="gramStart"/>
      <w:r w:rsidRPr="00F001E8">
        <w:rPr>
          <w:rFonts w:ascii="Courier" w:hAnsi="Courier" w:cs="Courier"/>
          <w:sz w:val="18"/>
          <w:szCs w:val="14"/>
          <w:lang w:val="en-US"/>
        </w:rPr>
        <w:t>pref</w:t>
      </w:r>
      <w:proofErr w:type="spellEnd"/>
      <w:r w:rsidRPr="00F001E8">
        <w:rPr>
          <w:rFonts w:ascii="Courier" w:hAnsi="Courier" w:cs="Courier"/>
          <w:sz w:val="18"/>
          <w:szCs w:val="14"/>
          <w:lang w:val="en-US"/>
        </w:rPr>
        <w:t>(</w:t>
      </w:r>
      <w:proofErr w:type="gramEnd"/>
      <w:r w:rsidRPr="00F001E8">
        <w:rPr>
          <w:rFonts w:ascii="Courier" w:hAnsi="Courier" w:cs="Courier"/>
          <w:sz w:val="18"/>
          <w:szCs w:val="14"/>
          <w:lang w:val="en-US"/>
        </w:rPr>
        <w:t>"network.protocol-handler.external.</w:t>
      </w:r>
      <w:proofErr w:type="spellStart"/>
      <w:r w:rsidRPr="00F001E8">
        <w:rPr>
          <w:rFonts w:ascii="Courier" w:hAnsi="Courier" w:cs="Courier"/>
          <w:sz w:val="18"/>
          <w:szCs w:val="14"/>
          <w:lang w:val="en-US"/>
        </w:rPr>
        <w:t>afirma</w:t>
      </w:r>
      <w:proofErr w:type="spellEnd"/>
      <w:r w:rsidRPr="00F001E8">
        <w:rPr>
          <w:rFonts w:ascii="Courier" w:hAnsi="Courier" w:cs="Courier"/>
          <w:sz w:val="18"/>
          <w:szCs w:val="14"/>
          <w:lang w:val="en-US"/>
        </w:rPr>
        <w:t>",true);</w:t>
      </w:r>
    </w:p>
    <w:p w:rsidR="00593C96" w:rsidRDefault="00593C96" w:rsidP="009A0990">
      <w:pPr>
        <w:pStyle w:val="Ttulo3"/>
        <w:jc w:val="both"/>
      </w:pPr>
      <w:bookmarkStart w:id="17" w:name="_Toc433741900"/>
      <w:r>
        <w:t>Instalación de un certificado SSL auto firmado como de confianza para el sistema</w:t>
      </w:r>
      <w:bookmarkEnd w:id="17"/>
    </w:p>
    <w:p w:rsidR="00593C96" w:rsidRDefault="00593C96" w:rsidP="009A0990">
      <w:pPr>
        <w:jc w:val="both"/>
      </w:pPr>
      <w:r>
        <w:t>El instalador, durante el proceso de instalación, genera un certificado para comunicaciones SSL asociado al host “127.0.0.1” (la dirección local).</w:t>
      </w:r>
    </w:p>
    <w:p w:rsidR="00593C96" w:rsidRDefault="00593C96" w:rsidP="009A0990">
      <w:pPr>
        <w:jc w:val="both"/>
      </w:pPr>
      <w:r>
        <w:t>Este certificado tiene las siguientes características:</w:t>
      </w:r>
    </w:p>
    <w:p w:rsidR="00593C96" w:rsidRDefault="00593C96" w:rsidP="009A0990">
      <w:pPr>
        <w:pStyle w:val="Prrafodelista"/>
        <w:numPr>
          <w:ilvl w:val="0"/>
          <w:numId w:val="2"/>
        </w:numPr>
        <w:jc w:val="both"/>
      </w:pPr>
      <w:r>
        <w:t>Se genera al vuelo durante el proceso de instalación.</w:t>
      </w:r>
    </w:p>
    <w:p w:rsidR="00593C96" w:rsidRDefault="00593C96" w:rsidP="009A0990">
      <w:pPr>
        <w:pStyle w:val="Prrafodelista"/>
        <w:numPr>
          <w:ilvl w:val="0"/>
          <w:numId w:val="2"/>
        </w:numPr>
        <w:jc w:val="both"/>
      </w:pPr>
      <w:r>
        <w:t>El cálculo de claves usa el generador de números aleatorios por defecto de Java 8.</w:t>
      </w:r>
    </w:p>
    <w:p w:rsidR="00593C96" w:rsidRDefault="00593C96" w:rsidP="009A0990">
      <w:pPr>
        <w:pStyle w:val="Prrafodelista"/>
        <w:numPr>
          <w:ilvl w:val="0"/>
          <w:numId w:val="2"/>
        </w:numPr>
        <w:jc w:val="both"/>
      </w:pPr>
      <w:r>
        <w:t xml:space="preserve">El tamaño de la clave es de </w:t>
      </w:r>
      <w:r w:rsidR="00BE7CA7">
        <w:t>2048</w:t>
      </w:r>
      <w:r>
        <w:t xml:space="preserve"> bits.</w:t>
      </w:r>
    </w:p>
    <w:p w:rsidR="00593C96" w:rsidRDefault="00593C96" w:rsidP="009A0990">
      <w:pPr>
        <w:jc w:val="both"/>
      </w:pPr>
      <w:r>
        <w:t>Este certificado, una vez generado:</w:t>
      </w:r>
    </w:p>
    <w:p w:rsidR="00593C96" w:rsidRDefault="00593C96" w:rsidP="009A0990">
      <w:pPr>
        <w:pStyle w:val="Prrafodelista"/>
        <w:numPr>
          <w:ilvl w:val="0"/>
          <w:numId w:val="4"/>
        </w:numPr>
        <w:jc w:val="both"/>
      </w:pPr>
      <w:r>
        <w:t>Se instala en el sistema como de confianza para servidores SSL.</w:t>
      </w:r>
    </w:p>
    <w:p w:rsidR="00593C96" w:rsidRDefault="00593C96" w:rsidP="009A0990">
      <w:pPr>
        <w:pStyle w:val="Prrafodelista"/>
        <w:numPr>
          <w:ilvl w:val="1"/>
          <w:numId w:val="4"/>
        </w:numPr>
        <w:jc w:val="both"/>
      </w:pPr>
      <w:r>
        <w:t>En Mozilla Firefox usando la herramienta “</w:t>
      </w:r>
      <w:proofErr w:type="spellStart"/>
      <w:r>
        <w:t>CertUtil</w:t>
      </w:r>
      <w:proofErr w:type="spellEnd"/>
      <w:r>
        <w:t>” de Mozilla.</w:t>
      </w:r>
    </w:p>
    <w:p w:rsidR="00593C96" w:rsidRDefault="00593C96" w:rsidP="009A0990">
      <w:pPr>
        <w:pStyle w:val="Prrafodelista"/>
        <w:numPr>
          <w:ilvl w:val="1"/>
          <w:numId w:val="4"/>
        </w:numPr>
        <w:jc w:val="both"/>
      </w:pPr>
      <w:r>
        <w:t>En MS-Windows usando las funciones de Java 8 de acceso a CAPI.</w:t>
      </w:r>
    </w:p>
    <w:p w:rsidR="00593C96" w:rsidRDefault="00593C96" w:rsidP="009A0990">
      <w:pPr>
        <w:pStyle w:val="Prrafodelista"/>
        <w:numPr>
          <w:ilvl w:val="1"/>
          <w:numId w:val="4"/>
        </w:numPr>
        <w:jc w:val="both"/>
      </w:pPr>
      <w:r>
        <w:t>En OS X usando las funciones de Java 8 de acceso al llavero de OS X.</w:t>
      </w:r>
    </w:p>
    <w:p w:rsidR="00593C96" w:rsidRDefault="00593C96" w:rsidP="009A0990">
      <w:pPr>
        <w:pStyle w:val="Prrafodelista"/>
        <w:numPr>
          <w:ilvl w:val="0"/>
          <w:numId w:val="4"/>
        </w:numPr>
        <w:jc w:val="both"/>
      </w:pPr>
      <w:r>
        <w:t xml:space="preserve">Se guarda como PKCS#12 en el directorio de </w:t>
      </w:r>
      <w:r w:rsidR="00F001E8">
        <w:t xml:space="preserve">activos </w:t>
      </w:r>
      <w:r>
        <w:t xml:space="preserve">del programa AutoFirma </w:t>
      </w:r>
      <w:r w:rsidR="00F001E8" w:rsidRPr="00F001E8">
        <w:rPr>
          <w:rFonts w:ascii="Courier" w:hAnsi="Courier" w:cs="Courier"/>
          <w:sz w:val="18"/>
          <w:szCs w:val="14"/>
        </w:rPr>
        <w:t>($HOME/.afirma</w:t>
      </w:r>
      <w:r w:rsidR="00F001E8">
        <w:t xml:space="preserve">, donde </w:t>
      </w:r>
      <w:r w:rsidR="00F001E8" w:rsidRPr="00F001E8">
        <w:rPr>
          <w:rFonts w:ascii="Courier" w:hAnsi="Courier" w:cs="Courier"/>
          <w:sz w:val="18"/>
          <w:szCs w:val="14"/>
        </w:rPr>
        <w:t>$HOME</w:t>
      </w:r>
      <w:r w:rsidR="00F001E8">
        <w:t xml:space="preserve"> es el directorio del usuario) </w:t>
      </w:r>
      <w:r>
        <w:t xml:space="preserve">con una contraseña </w:t>
      </w:r>
      <w:r w:rsidR="00F001E8">
        <w:t>prefijada</w:t>
      </w:r>
      <w:r w:rsidR="00C66A24">
        <w:t xml:space="preserve"> (en el propio código del aplicativo)</w:t>
      </w:r>
      <w:r>
        <w:t>.</w:t>
      </w:r>
    </w:p>
    <w:p w:rsidR="00BF4E9A" w:rsidRDefault="00BF4E9A" w:rsidP="009A0990">
      <w:pPr>
        <w:pStyle w:val="Ttulo3"/>
        <w:jc w:val="both"/>
        <w:rPr>
          <w:lang w:val="es-ES"/>
        </w:rPr>
      </w:pPr>
      <w:bookmarkStart w:id="18" w:name="_Toc433741901"/>
      <w:r>
        <w:rPr>
          <w:lang w:val="es-ES"/>
        </w:rPr>
        <w:t>Otros cambios</w:t>
      </w:r>
      <w:bookmarkEnd w:id="18"/>
    </w:p>
    <w:p w:rsidR="00BF4E9A" w:rsidRPr="00BF4E9A" w:rsidRDefault="00BF4E9A" w:rsidP="009A0990">
      <w:pPr>
        <w:jc w:val="both"/>
        <w:rPr>
          <w:lang w:val="es-ES"/>
        </w:rPr>
      </w:pPr>
      <w:r>
        <w:rPr>
          <w:lang w:val="es-ES"/>
        </w:rPr>
        <w:t xml:space="preserve">El programa de instalación puede crear iconos en el menú inicio o el escritorio del usuario, así como dar de alta el </w:t>
      </w:r>
      <w:proofErr w:type="spellStart"/>
      <w:r>
        <w:rPr>
          <w:lang w:val="es-ES"/>
        </w:rPr>
        <w:t>desinstalador</w:t>
      </w:r>
      <w:proofErr w:type="spellEnd"/>
      <w:r>
        <w:rPr>
          <w:lang w:val="es-ES"/>
        </w:rPr>
        <w:t xml:space="preserve"> (por ejemplo, en el caso de Windows, para poder desinstalar la aplicación desde la sección “Programas y Características” del </w:t>
      </w:r>
      <w:r>
        <w:rPr>
          <w:lang w:val="es-ES"/>
        </w:rPr>
        <w:lastRenderedPageBreak/>
        <w:t xml:space="preserve">Panel de Control), pero ningún cambio que modifique o afecte a la </w:t>
      </w:r>
      <w:r w:rsidR="00A23B06">
        <w:rPr>
          <w:lang w:val="es-ES"/>
        </w:rPr>
        <w:t>seguridad del equipo del usuario firmante.</w:t>
      </w:r>
    </w:p>
    <w:p w:rsidR="00551E20" w:rsidRDefault="00551E20" w:rsidP="009A0990">
      <w:pPr>
        <w:pStyle w:val="Ttulo2"/>
        <w:jc w:val="both"/>
        <w:rPr>
          <w:lang w:val="es-ES"/>
        </w:rPr>
      </w:pPr>
      <w:bookmarkStart w:id="19" w:name="_Toc433741902"/>
      <w:r>
        <w:rPr>
          <w:lang w:val="es-ES"/>
        </w:rPr>
        <w:t>Seguridad en el propio binario ejecutable de AutoFirma</w:t>
      </w:r>
      <w:bookmarkEnd w:id="19"/>
    </w:p>
    <w:p w:rsidR="00551E20" w:rsidRDefault="00551E20" w:rsidP="009A0990">
      <w:pPr>
        <w:jc w:val="both"/>
      </w:pPr>
      <w:r>
        <w:t>Los binarios de AutoFirma están firmados digitalmente en el caso de Microsoft Windows. Internet Explorer sobre Microsoft Windows es el único navegador Web que comprueba las firmas electrónicas de los programas que se han arrancado mediante una invocación por protocolo, y es la razón por la que es el binario de Microsoft Windows el único firmado.</w:t>
      </w:r>
    </w:p>
    <w:p w:rsidR="000A5A45" w:rsidRDefault="000A5A45" w:rsidP="00551E20"/>
    <w:p w:rsidR="00551E20" w:rsidRDefault="00551E20" w:rsidP="00551E20">
      <w:pPr>
        <w:jc w:val="center"/>
      </w:pPr>
      <w:r>
        <w:rPr>
          <w:rFonts w:ascii="Helvetica" w:hAnsi="Helvetica" w:cs="Helvetica"/>
          <w:noProof/>
          <w:lang w:val="es-ES" w:eastAsia="es-ES"/>
        </w:rPr>
        <w:drawing>
          <wp:inline distT="0" distB="0" distL="0" distR="0">
            <wp:extent cx="4111202" cy="2474991"/>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23908" cy="2482640"/>
                    </a:xfrm>
                    <a:prstGeom prst="rect">
                      <a:avLst/>
                    </a:prstGeom>
                    <a:noFill/>
                    <a:ln>
                      <a:noFill/>
                    </a:ln>
                  </pic:spPr>
                </pic:pic>
              </a:graphicData>
            </a:graphic>
          </wp:inline>
        </w:drawing>
      </w:r>
    </w:p>
    <w:p w:rsidR="00551E20" w:rsidRDefault="00551E20" w:rsidP="00551E20"/>
    <w:p w:rsidR="00551E20" w:rsidRPr="00551E20" w:rsidRDefault="00551E20" w:rsidP="009A0990">
      <w:pPr>
        <w:jc w:val="both"/>
      </w:pPr>
      <w:r>
        <w:t>No se firman ni los binarios de OS X o Linux ni los JAR de Java internos a la aplicación AutoFirma debido a que esta firma nunca se advierte de su comprobación al usuario por protocolo (por lo que carece de utilidad), pero si puede ocasionar retardos considerables en la carga de la aplicación, puesto que internamente el sistema operativo si calcula las huellas digitales e incluso consulta a los sistemas OCSP.</w:t>
      </w:r>
    </w:p>
    <w:p w:rsidR="00551E20" w:rsidRDefault="000A5A45" w:rsidP="009A0990">
      <w:pPr>
        <w:pStyle w:val="Ttulo2"/>
        <w:jc w:val="both"/>
      </w:pPr>
      <w:bookmarkStart w:id="20" w:name="_Toc433741903"/>
      <w:r>
        <w:t>Seguridad en el propio proceso de firma</w:t>
      </w:r>
      <w:bookmarkEnd w:id="20"/>
    </w:p>
    <w:p w:rsidR="000A5A45" w:rsidRDefault="00E067A3" w:rsidP="009A0990">
      <w:pPr>
        <w:jc w:val="both"/>
      </w:pPr>
      <w:r>
        <w:t>El proceso de firma implementa distintas medidas de seguridad, que van implícitas en la secuencia de uso:</w:t>
      </w:r>
    </w:p>
    <w:p w:rsidR="00E067A3" w:rsidRDefault="00E067A3" w:rsidP="009A0990">
      <w:pPr>
        <w:pStyle w:val="Prrafodelista"/>
        <w:numPr>
          <w:ilvl w:val="0"/>
          <w:numId w:val="6"/>
        </w:numPr>
        <w:jc w:val="both"/>
      </w:pPr>
      <w:r>
        <w:t>El navegador Web invoca por protocolo (afirma://…) a la aplicación AutoFirma.</w:t>
      </w:r>
    </w:p>
    <w:p w:rsidR="00E067A3" w:rsidRDefault="00E067A3" w:rsidP="009A0990">
      <w:pPr>
        <w:pStyle w:val="Prrafodelista"/>
        <w:numPr>
          <w:ilvl w:val="1"/>
          <w:numId w:val="6"/>
        </w:numPr>
        <w:jc w:val="both"/>
      </w:pPr>
      <w:r>
        <w:t>La invocación por protocolo no puede ser interceptada por un programa espía de conexiones de red, ya que no se realiza mediante TCP/IP ni UDP.</w:t>
      </w:r>
    </w:p>
    <w:p w:rsidR="00E067A3" w:rsidRDefault="00E067A3" w:rsidP="009A0990">
      <w:pPr>
        <w:pStyle w:val="Prrafodelista"/>
        <w:numPr>
          <w:ilvl w:val="1"/>
          <w:numId w:val="6"/>
        </w:numPr>
        <w:jc w:val="both"/>
      </w:pPr>
      <w:r>
        <w:t>En la URL de invocación se indica (entre otras cosas):</w:t>
      </w:r>
    </w:p>
    <w:p w:rsidR="00E067A3" w:rsidRDefault="00E067A3" w:rsidP="009A0990">
      <w:pPr>
        <w:pStyle w:val="Prrafodelista"/>
        <w:numPr>
          <w:ilvl w:val="2"/>
          <w:numId w:val="6"/>
        </w:numPr>
        <w:jc w:val="both"/>
      </w:pPr>
      <w:r>
        <w:t xml:space="preserve">Una lista acotada de puertos </w:t>
      </w:r>
      <w:r w:rsidR="00BE7CA7">
        <w:t xml:space="preserve">aleatorios </w:t>
      </w:r>
      <w:r>
        <w:t xml:space="preserve">TCP de conexión, </w:t>
      </w:r>
      <w:r w:rsidR="00BE7CA7">
        <w:t xml:space="preserve">generados dentro del rango de puertos </w:t>
      </w:r>
      <w:r w:rsidR="00415ED2">
        <w:t xml:space="preserve">para uso dinámico (desde el </w:t>
      </w:r>
      <w:r w:rsidR="00415ED2">
        <w:rPr>
          <w:rFonts w:ascii="Arial" w:hAnsi="Arial" w:cs="Arial"/>
          <w:color w:val="252525"/>
          <w:sz w:val="21"/>
          <w:szCs w:val="21"/>
          <w:shd w:val="clear" w:color="auto" w:fill="FFFFFF"/>
        </w:rPr>
        <w:t>49152 al 65535</w:t>
      </w:r>
      <w:r w:rsidR="00415ED2">
        <w:t>)</w:t>
      </w:r>
      <w:r>
        <w:t>.</w:t>
      </w:r>
    </w:p>
    <w:p w:rsidR="00E067A3" w:rsidRDefault="00E067A3" w:rsidP="00737755">
      <w:pPr>
        <w:pStyle w:val="Prrafodelista"/>
        <w:ind w:left="2880"/>
        <w:jc w:val="both"/>
      </w:pPr>
      <w:r>
        <w:t>De esta forma, el servicio se inicia cada vez en un puerto distinto y aleatorio, dificultando ataques previamente planificados a puertos concretos.</w:t>
      </w:r>
    </w:p>
    <w:p w:rsidR="00E067A3" w:rsidRDefault="00E067A3" w:rsidP="009A0990">
      <w:pPr>
        <w:pStyle w:val="Prrafodelista"/>
        <w:numPr>
          <w:ilvl w:val="2"/>
          <w:numId w:val="6"/>
        </w:numPr>
        <w:jc w:val="both"/>
      </w:pPr>
      <w:r>
        <w:t>Un identificador de sesión aleatorio generado localmente al vuelo desde JavaScript.</w:t>
      </w:r>
      <w:r w:rsidR="00415ED2">
        <w:t xml:space="preserve"> El identificador se generará usando las funciones de aleatorios de la “</w:t>
      </w:r>
      <w:r w:rsidR="00415ED2" w:rsidRPr="00415ED2">
        <w:rPr>
          <w:i/>
        </w:rPr>
        <w:t xml:space="preserve">Web </w:t>
      </w:r>
      <w:proofErr w:type="spellStart"/>
      <w:r w:rsidR="00415ED2" w:rsidRPr="00415ED2">
        <w:rPr>
          <w:i/>
        </w:rPr>
        <w:t>Cryptography</w:t>
      </w:r>
      <w:proofErr w:type="spellEnd"/>
      <w:r w:rsidR="00415ED2" w:rsidRPr="00415ED2">
        <w:rPr>
          <w:i/>
        </w:rPr>
        <w:t xml:space="preserve"> API</w:t>
      </w:r>
      <w:r w:rsidR="00415ED2">
        <w:t xml:space="preserve">” si el motor JavaScript lo implementa o un algoritmo basado en la </w:t>
      </w:r>
      <w:r w:rsidR="00415ED2">
        <w:lastRenderedPageBreak/>
        <w:t>generación de aleatorios corriente y marcas de tiempo en caso de no hacerlo.</w:t>
      </w:r>
    </w:p>
    <w:p w:rsidR="00E067A3" w:rsidRDefault="00E067A3" w:rsidP="009A0990">
      <w:pPr>
        <w:pStyle w:val="Prrafodelista"/>
        <w:numPr>
          <w:ilvl w:val="0"/>
          <w:numId w:val="6"/>
        </w:numPr>
        <w:jc w:val="both"/>
      </w:pPr>
      <w:r>
        <w:t>El programa AutoFirma se inicia y abre un servicio servidor de tipo socket TCP SSL en uno de los puertos posibles de la lista recibida, respondiendo a un subconjunto del protocolo HTTPS.</w:t>
      </w:r>
    </w:p>
    <w:p w:rsidR="00E067A3" w:rsidRDefault="00E067A3" w:rsidP="009A0990">
      <w:pPr>
        <w:pStyle w:val="Prrafodelista"/>
        <w:numPr>
          <w:ilvl w:val="1"/>
          <w:numId w:val="6"/>
        </w:numPr>
        <w:jc w:val="both"/>
      </w:pPr>
      <w:r>
        <w:t>El servicio no es concurrente, una vez una instancia de AutoFirma acepta una conexión entrante en su puerto, ignora cualquier otra petición de conexión.</w:t>
      </w:r>
    </w:p>
    <w:p w:rsidR="00E067A3" w:rsidRDefault="00E067A3" w:rsidP="009A0990">
      <w:pPr>
        <w:pStyle w:val="Prrafodelista"/>
        <w:numPr>
          <w:ilvl w:val="0"/>
          <w:numId w:val="6"/>
        </w:numPr>
        <w:jc w:val="both"/>
      </w:pPr>
      <w:r>
        <w:t>El programa AutoFirma acepta la conexión SSL desde el JavaScript que ejecuta localmente el navegador Web.</w:t>
      </w:r>
    </w:p>
    <w:p w:rsidR="00E067A3" w:rsidRDefault="00E067A3" w:rsidP="009A0990">
      <w:pPr>
        <w:pStyle w:val="Prrafodelista"/>
        <w:numPr>
          <w:ilvl w:val="1"/>
          <w:numId w:val="6"/>
        </w:numPr>
        <w:jc w:val="both"/>
      </w:pPr>
      <w:r>
        <w:t>Solo se aceptan conexiones que provengan desde el mismo equipo local (</w:t>
      </w:r>
      <w:proofErr w:type="spellStart"/>
      <w:r>
        <w:t>localhost</w:t>
      </w:r>
      <w:proofErr w:type="spellEnd"/>
      <w:r>
        <w:t xml:space="preserve"> / 127.0.0.1).</w:t>
      </w:r>
      <w:r w:rsidR="00CF7372">
        <w:t xml:space="preserve"> Cualquier conexión externa es rechazada.</w:t>
      </w:r>
    </w:p>
    <w:p w:rsidR="00CF7372" w:rsidRDefault="00CF7372" w:rsidP="009A0990">
      <w:pPr>
        <w:pStyle w:val="Prrafodelista"/>
        <w:numPr>
          <w:ilvl w:val="1"/>
          <w:numId w:val="6"/>
        </w:numPr>
        <w:jc w:val="both"/>
      </w:pPr>
      <w:r>
        <w:t>Solo se aceptan conexiones que indiquen como parámetro en el diálogo el ID de sesión, que al haber sido generado al vuelo localmente y de forma aleatoria por el JavaScript nadie más puede conocer.</w:t>
      </w:r>
    </w:p>
    <w:p w:rsidR="00CF7372" w:rsidRDefault="00CF7372" w:rsidP="009A0990">
      <w:pPr>
        <w:pStyle w:val="Prrafodelista"/>
        <w:numPr>
          <w:ilvl w:val="0"/>
          <w:numId w:val="6"/>
        </w:numPr>
        <w:jc w:val="both"/>
      </w:pPr>
      <w:r>
        <w:t xml:space="preserve">El programa realiza la firma electrónica, para lo cual </w:t>
      </w:r>
      <w:r>
        <w:rPr>
          <w:b/>
        </w:rPr>
        <w:t>siempre</w:t>
      </w:r>
      <w:r>
        <w:t xml:space="preserve"> habrá algún tipo de confirmación visual de cara al usuario firmante (usualmente, el mismo diálogo de selección de certificados).</w:t>
      </w:r>
    </w:p>
    <w:p w:rsidR="00CF7372" w:rsidRDefault="00CF7372" w:rsidP="009A0990">
      <w:pPr>
        <w:pStyle w:val="Prrafodelista"/>
        <w:numPr>
          <w:ilvl w:val="0"/>
          <w:numId w:val="6"/>
        </w:numPr>
        <w:jc w:val="both"/>
      </w:pPr>
      <w:r>
        <w:t>Una vez termina el proceso (o pasa cierto tiempo sin intercambiarse mensajes), el programa se cierra, cerrándose a la vez el servicio SSL.</w:t>
      </w:r>
    </w:p>
    <w:p w:rsidR="00CF7372" w:rsidRDefault="00CF7372" w:rsidP="009A0990">
      <w:pPr>
        <w:pStyle w:val="Prrafodelista"/>
        <w:numPr>
          <w:ilvl w:val="1"/>
          <w:numId w:val="6"/>
        </w:numPr>
        <w:jc w:val="both"/>
      </w:pPr>
      <w:r>
        <w:t>El hecho de tener el servicio abierto únicamente el tiempo necesario reduce la ventana de tiempo en la que este puede recibir ataques.</w:t>
      </w:r>
    </w:p>
    <w:p w:rsidR="00415ED2" w:rsidRDefault="00415ED2" w:rsidP="009A0990">
      <w:pPr>
        <w:pStyle w:val="Prrafodelista"/>
        <w:numPr>
          <w:ilvl w:val="1"/>
          <w:numId w:val="6"/>
        </w:numPr>
        <w:jc w:val="both"/>
      </w:pPr>
      <w:r>
        <w:t xml:space="preserve">Si se volviéndose a requerir la aplicación, se invocará nuevamente por protocolo proporcionándole nuevos puertos de conexión para el socket y un nuevo </w:t>
      </w:r>
      <w:r w:rsidR="00813ADA">
        <w:t xml:space="preserve">ID </w:t>
      </w:r>
      <w:r>
        <w:t>de sesión</w:t>
      </w:r>
      <w:r w:rsidR="00813ADA">
        <w:t>.</w:t>
      </w:r>
    </w:p>
    <w:p w:rsidR="00CF7372" w:rsidRPr="000A5A45" w:rsidRDefault="00CF7372" w:rsidP="009A0990">
      <w:pPr>
        <w:jc w:val="both"/>
      </w:pPr>
    </w:p>
    <w:sectPr w:rsidR="00CF7372" w:rsidRPr="000A5A45" w:rsidSect="005C1DD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1043"/>
    <w:multiLevelType w:val="hybridMultilevel"/>
    <w:tmpl w:val="300A54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5E51698"/>
    <w:multiLevelType w:val="hybridMultilevel"/>
    <w:tmpl w:val="49B4DF76"/>
    <w:lvl w:ilvl="0" w:tplc="0780387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67963F4"/>
    <w:multiLevelType w:val="hybridMultilevel"/>
    <w:tmpl w:val="A3546F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2B157533"/>
    <w:multiLevelType w:val="hybridMultilevel"/>
    <w:tmpl w:val="D434471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2E083316"/>
    <w:multiLevelType w:val="hybridMultilevel"/>
    <w:tmpl w:val="2D34A8F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543D6E8B"/>
    <w:multiLevelType w:val="hybridMultilevel"/>
    <w:tmpl w:val="4D96E02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6C566633"/>
    <w:multiLevelType w:val="hybridMultilevel"/>
    <w:tmpl w:val="251AA54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F20"/>
    <w:rsid w:val="00043A0E"/>
    <w:rsid w:val="00060F20"/>
    <w:rsid w:val="00074716"/>
    <w:rsid w:val="000A5A45"/>
    <w:rsid w:val="00127656"/>
    <w:rsid w:val="001278BF"/>
    <w:rsid w:val="002918AB"/>
    <w:rsid w:val="002B0DFA"/>
    <w:rsid w:val="00415ED2"/>
    <w:rsid w:val="004C320A"/>
    <w:rsid w:val="00551E20"/>
    <w:rsid w:val="00593C96"/>
    <w:rsid w:val="005C1DD0"/>
    <w:rsid w:val="00737755"/>
    <w:rsid w:val="00813ADA"/>
    <w:rsid w:val="00952805"/>
    <w:rsid w:val="009A0990"/>
    <w:rsid w:val="00A23B06"/>
    <w:rsid w:val="00A536B9"/>
    <w:rsid w:val="00AC4E9A"/>
    <w:rsid w:val="00B45322"/>
    <w:rsid w:val="00BE7CA7"/>
    <w:rsid w:val="00BF4E9A"/>
    <w:rsid w:val="00C66A24"/>
    <w:rsid w:val="00CB1BDC"/>
    <w:rsid w:val="00CF7372"/>
    <w:rsid w:val="00D6392F"/>
    <w:rsid w:val="00D84C92"/>
    <w:rsid w:val="00E067A3"/>
    <w:rsid w:val="00E85A70"/>
    <w:rsid w:val="00F001E8"/>
    <w:rsid w:val="00FB50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60F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0F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60F2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127656"/>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45322"/>
    <w:pPr>
      <w:keepNext/>
      <w:keepLines/>
      <w:spacing w:before="20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0F2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0F2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60F2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60F20"/>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60F20"/>
    <w:pPr>
      <w:spacing w:before="120"/>
    </w:pPr>
    <w:rPr>
      <w:b/>
    </w:rPr>
  </w:style>
  <w:style w:type="paragraph" w:styleId="TDC2">
    <w:name w:val="toc 2"/>
    <w:basedOn w:val="Normal"/>
    <w:next w:val="Normal"/>
    <w:autoRedefine/>
    <w:uiPriority w:val="39"/>
    <w:unhideWhenUsed/>
    <w:rsid w:val="00060F20"/>
    <w:pPr>
      <w:ind w:left="240"/>
    </w:pPr>
    <w:rPr>
      <w:b/>
      <w:sz w:val="22"/>
      <w:szCs w:val="22"/>
    </w:rPr>
  </w:style>
  <w:style w:type="paragraph" w:styleId="TDC3">
    <w:name w:val="toc 3"/>
    <w:basedOn w:val="Normal"/>
    <w:next w:val="Normal"/>
    <w:autoRedefine/>
    <w:uiPriority w:val="39"/>
    <w:unhideWhenUsed/>
    <w:rsid w:val="00060F20"/>
    <w:pPr>
      <w:ind w:left="480"/>
    </w:pPr>
    <w:rPr>
      <w:sz w:val="22"/>
      <w:szCs w:val="22"/>
    </w:rPr>
  </w:style>
  <w:style w:type="paragraph" w:styleId="TDC4">
    <w:name w:val="toc 4"/>
    <w:basedOn w:val="Normal"/>
    <w:next w:val="Normal"/>
    <w:autoRedefine/>
    <w:uiPriority w:val="39"/>
    <w:semiHidden/>
    <w:unhideWhenUsed/>
    <w:rsid w:val="00060F20"/>
    <w:pPr>
      <w:ind w:left="720"/>
    </w:pPr>
    <w:rPr>
      <w:sz w:val="20"/>
      <w:szCs w:val="20"/>
    </w:rPr>
  </w:style>
  <w:style w:type="paragraph" w:styleId="TDC5">
    <w:name w:val="toc 5"/>
    <w:basedOn w:val="Normal"/>
    <w:next w:val="Normal"/>
    <w:autoRedefine/>
    <w:uiPriority w:val="39"/>
    <w:semiHidden/>
    <w:unhideWhenUsed/>
    <w:rsid w:val="00060F20"/>
    <w:pPr>
      <w:ind w:left="960"/>
    </w:pPr>
    <w:rPr>
      <w:sz w:val="20"/>
      <w:szCs w:val="20"/>
    </w:rPr>
  </w:style>
  <w:style w:type="paragraph" w:styleId="TDC6">
    <w:name w:val="toc 6"/>
    <w:basedOn w:val="Normal"/>
    <w:next w:val="Normal"/>
    <w:autoRedefine/>
    <w:uiPriority w:val="39"/>
    <w:semiHidden/>
    <w:unhideWhenUsed/>
    <w:rsid w:val="00060F20"/>
    <w:pPr>
      <w:ind w:left="1200"/>
    </w:pPr>
    <w:rPr>
      <w:sz w:val="20"/>
      <w:szCs w:val="20"/>
    </w:rPr>
  </w:style>
  <w:style w:type="paragraph" w:styleId="TDC7">
    <w:name w:val="toc 7"/>
    <w:basedOn w:val="Normal"/>
    <w:next w:val="Normal"/>
    <w:autoRedefine/>
    <w:uiPriority w:val="39"/>
    <w:semiHidden/>
    <w:unhideWhenUsed/>
    <w:rsid w:val="00060F20"/>
    <w:pPr>
      <w:ind w:left="1440"/>
    </w:pPr>
    <w:rPr>
      <w:sz w:val="20"/>
      <w:szCs w:val="20"/>
    </w:rPr>
  </w:style>
  <w:style w:type="paragraph" w:styleId="TDC8">
    <w:name w:val="toc 8"/>
    <w:basedOn w:val="Normal"/>
    <w:next w:val="Normal"/>
    <w:autoRedefine/>
    <w:uiPriority w:val="39"/>
    <w:semiHidden/>
    <w:unhideWhenUsed/>
    <w:rsid w:val="00060F20"/>
    <w:pPr>
      <w:ind w:left="1680"/>
    </w:pPr>
    <w:rPr>
      <w:sz w:val="20"/>
      <w:szCs w:val="20"/>
    </w:rPr>
  </w:style>
  <w:style w:type="paragraph" w:styleId="TDC9">
    <w:name w:val="toc 9"/>
    <w:basedOn w:val="Normal"/>
    <w:next w:val="Normal"/>
    <w:autoRedefine/>
    <w:uiPriority w:val="39"/>
    <w:semiHidden/>
    <w:unhideWhenUsed/>
    <w:rsid w:val="00060F20"/>
    <w:pPr>
      <w:ind w:left="1920"/>
    </w:pPr>
    <w:rPr>
      <w:sz w:val="20"/>
      <w:szCs w:val="20"/>
    </w:rPr>
  </w:style>
  <w:style w:type="character" w:customStyle="1" w:styleId="Ttulo2Car">
    <w:name w:val="Título 2 Car"/>
    <w:basedOn w:val="Fuentedeprrafopredeter"/>
    <w:link w:val="Ttulo2"/>
    <w:uiPriority w:val="9"/>
    <w:rsid w:val="00060F2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60F20"/>
    <w:rPr>
      <w:rFonts w:asciiTheme="majorHAnsi" w:eastAsiaTheme="majorEastAsia" w:hAnsiTheme="majorHAnsi" w:cstheme="majorBidi"/>
      <w:color w:val="1F4D78" w:themeColor="accent1" w:themeShade="7F"/>
    </w:rPr>
  </w:style>
  <w:style w:type="paragraph" w:styleId="Prrafodelista">
    <w:name w:val="List Paragraph"/>
    <w:basedOn w:val="Normal"/>
    <w:uiPriority w:val="34"/>
    <w:qFormat/>
    <w:rsid w:val="00127656"/>
    <w:pPr>
      <w:ind w:left="720"/>
      <w:contextualSpacing/>
    </w:pPr>
  </w:style>
  <w:style w:type="character" w:customStyle="1" w:styleId="Ttulo4Car">
    <w:name w:val="Título 4 Car"/>
    <w:basedOn w:val="Fuentedeprrafopredeter"/>
    <w:link w:val="Ttulo4"/>
    <w:uiPriority w:val="9"/>
    <w:rsid w:val="00127656"/>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593C96"/>
    <w:rPr>
      <w:color w:val="0563C1" w:themeColor="hyperlink"/>
      <w:u w:val="single"/>
    </w:rPr>
  </w:style>
  <w:style w:type="paragraph" w:styleId="Textodeglobo">
    <w:name w:val="Balloon Text"/>
    <w:basedOn w:val="Normal"/>
    <w:link w:val="TextodegloboCar"/>
    <w:uiPriority w:val="99"/>
    <w:semiHidden/>
    <w:unhideWhenUsed/>
    <w:rsid w:val="00B45322"/>
    <w:rPr>
      <w:rFonts w:ascii="Tahoma" w:hAnsi="Tahoma" w:cs="Tahoma"/>
      <w:sz w:val="16"/>
      <w:szCs w:val="16"/>
    </w:rPr>
  </w:style>
  <w:style w:type="character" w:customStyle="1" w:styleId="TextodegloboCar">
    <w:name w:val="Texto de globo Car"/>
    <w:basedOn w:val="Fuentedeprrafopredeter"/>
    <w:link w:val="Textodeglobo"/>
    <w:uiPriority w:val="99"/>
    <w:semiHidden/>
    <w:rsid w:val="00B45322"/>
    <w:rPr>
      <w:rFonts w:ascii="Tahoma" w:hAnsi="Tahoma" w:cs="Tahoma"/>
      <w:sz w:val="16"/>
      <w:szCs w:val="16"/>
    </w:rPr>
  </w:style>
  <w:style w:type="character" w:customStyle="1" w:styleId="Ttulo5Car">
    <w:name w:val="Título 5 Car"/>
    <w:basedOn w:val="Fuentedeprrafopredeter"/>
    <w:link w:val="Ttulo5"/>
    <w:uiPriority w:val="9"/>
    <w:rsid w:val="00B45322"/>
    <w:rPr>
      <w:rFonts w:asciiTheme="majorHAnsi" w:eastAsiaTheme="majorEastAsia" w:hAnsiTheme="majorHAnsi" w:cstheme="majorBidi"/>
      <w:color w:val="1F4D78" w:themeColor="accent1" w:themeShade="7F"/>
    </w:rPr>
  </w:style>
  <w:style w:type="paragraph" w:styleId="Epgrafe">
    <w:name w:val="caption"/>
    <w:basedOn w:val="Normal"/>
    <w:next w:val="Normal"/>
    <w:uiPriority w:val="35"/>
    <w:unhideWhenUsed/>
    <w:qFormat/>
    <w:rsid w:val="00B45322"/>
    <w:pPr>
      <w:spacing w:after="200"/>
    </w:pPr>
    <w:rPr>
      <w:b/>
      <w:bCs/>
      <w:color w:val="5B9BD5" w:themeColor="accent1"/>
      <w:sz w:val="18"/>
      <w:szCs w:val="18"/>
      <w:lang w:val="es-ES"/>
    </w:rPr>
  </w:style>
  <w:style w:type="paragraph" w:styleId="NormalWeb">
    <w:name w:val="Normal (Web)"/>
    <w:basedOn w:val="Normal"/>
    <w:uiPriority w:val="99"/>
    <w:semiHidden/>
    <w:unhideWhenUsed/>
    <w:rsid w:val="002918AB"/>
    <w:pPr>
      <w:spacing w:before="100" w:beforeAutospacing="1" w:after="100" w:afterAutospacing="1"/>
    </w:pPr>
    <w:rPr>
      <w:rFonts w:ascii="Times New Roman" w:eastAsiaTheme="minorEastAsia" w:hAnsi="Times New Roman" w:cs="Times New Roman"/>
      <w:lang w:val="es-ES" w:eastAsia="es-ES"/>
    </w:rPr>
  </w:style>
  <w:style w:type="paragraph" w:styleId="Subttulo">
    <w:name w:val="Subtitle"/>
    <w:basedOn w:val="Normal"/>
    <w:next w:val="Normal"/>
    <w:link w:val="SubttuloCar"/>
    <w:uiPriority w:val="11"/>
    <w:qFormat/>
    <w:rsid w:val="00D84C92"/>
    <w:pPr>
      <w:numPr>
        <w:ilvl w:val="1"/>
      </w:numPr>
    </w:pPr>
    <w:rPr>
      <w:rFonts w:asciiTheme="majorHAnsi" w:eastAsiaTheme="majorEastAsia" w:hAnsiTheme="majorHAnsi" w:cstheme="majorBidi"/>
      <w:i/>
      <w:iCs/>
      <w:color w:val="5B9BD5" w:themeColor="accent1"/>
      <w:spacing w:val="15"/>
    </w:rPr>
  </w:style>
  <w:style w:type="character" w:customStyle="1" w:styleId="SubttuloCar">
    <w:name w:val="Subtítulo Car"/>
    <w:basedOn w:val="Fuentedeprrafopredeter"/>
    <w:link w:val="Subttulo"/>
    <w:uiPriority w:val="11"/>
    <w:rsid w:val="00D84C92"/>
    <w:rPr>
      <w:rFonts w:asciiTheme="majorHAnsi" w:eastAsiaTheme="majorEastAsia" w:hAnsiTheme="majorHAnsi" w:cstheme="majorBidi"/>
      <w:i/>
      <w:iCs/>
      <w:color w:val="5B9BD5" w:themeColor="accent1"/>
      <w:spacing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60F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60F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60F20"/>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127656"/>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45322"/>
    <w:pPr>
      <w:keepNext/>
      <w:keepLines/>
      <w:spacing w:before="20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60F20"/>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60F2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60F2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060F20"/>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60F20"/>
    <w:pPr>
      <w:spacing w:before="120"/>
    </w:pPr>
    <w:rPr>
      <w:b/>
    </w:rPr>
  </w:style>
  <w:style w:type="paragraph" w:styleId="TDC2">
    <w:name w:val="toc 2"/>
    <w:basedOn w:val="Normal"/>
    <w:next w:val="Normal"/>
    <w:autoRedefine/>
    <w:uiPriority w:val="39"/>
    <w:unhideWhenUsed/>
    <w:rsid w:val="00060F20"/>
    <w:pPr>
      <w:ind w:left="240"/>
    </w:pPr>
    <w:rPr>
      <w:b/>
      <w:sz w:val="22"/>
      <w:szCs w:val="22"/>
    </w:rPr>
  </w:style>
  <w:style w:type="paragraph" w:styleId="TDC3">
    <w:name w:val="toc 3"/>
    <w:basedOn w:val="Normal"/>
    <w:next w:val="Normal"/>
    <w:autoRedefine/>
    <w:uiPriority w:val="39"/>
    <w:unhideWhenUsed/>
    <w:rsid w:val="00060F20"/>
    <w:pPr>
      <w:ind w:left="480"/>
    </w:pPr>
    <w:rPr>
      <w:sz w:val="22"/>
      <w:szCs w:val="22"/>
    </w:rPr>
  </w:style>
  <w:style w:type="paragraph" w:styleId="TDC4">
    <w:name w:val="toc 4"/>
    <w:basedOn w:val="Normal"/>
    <w:next w:val="Normal"/>
    <w:autoRedefine/>
    <w:uiPriority w:val="39"/>
    <w:semiHidden/>
    <w:unhideWhenUsed/>
    <w:rsid w:val="00060F20"/>
    <w:pPr>
      <w:ind w:left="720"/>
    </w:pPr>
    <w:rPr>
      <w:sz w:val="20"/>
      <w:szCs w:val="20"/>
    </w:rPr>
  </w:style>
  <w:style w:type="paragraph" w:styleId="TDC5">
    <w:name w:val="toc 5"/>
    <w:basedOn w:val="Normal"/>
    <w:next w:val="Normal"/>
    <w:autoRedefine/>
    <w:uiPriority w:val="39"/>
    <w:semiHidden/>
    <w:unhideWhenUsed/>
    <w:rsid w:val="00060F20"/>
    <w:pPr>
      <w:ind w:left="960"/>
    </w:pPr>
    <w:rPr>
      <w:sz w:val="20"/>
      <w:szCs w:val="20"/>
    </w:rPr>
  </w:style>
  <w:style w:type="paragraph" w:styleId="TDC6">
    <w:name w:val="toc 6"/>
    <w:basedOn w:val="Normal"/>
    <w:next w:val="Normal"/>
    <w:autoRedefine/>
    <w:uiPriority w:val="39"/>
    <w:semiHidden/>
    <w:unhideWhenUsed/>
    <w:rsid w:val="00060F20"/>
    <w:pPr>
      <w:ind w:left="1200"/>
    </w:pPr>
    <w:rPr>
      <w:sz w:val="20"/>
      <w:szCs w:val="20"/>
    </w:rPr>
  </w:style>
  <w:style w:type="paragraph" w:styleId="TDC7">
    <w:name w:val="toc 7"/>
    <w:basedOn w:val="Normal"/>
    <w:next w:val="Normal"/>
    <w:autoRedefine/>
    <w:uiPriority w:val="39"/>
    <w:semiHidden/>
    <w:unhideWhenUsed/>
    <w:rsid w:val="00060F20"/>
    <w:pPr>
      <w:ind w:left="1440"/>
    </w:pPr>
    <w:rPr>
      <w:sz w:val="20"/>
      <w:szCs w:val="20"/>
    </w:rPr>
  </w:style>
  <w:style w:type="paragraph" w:styleId="TDC8">
    <w:name w:val="toc 8"/>
    <w:basedOn w:val="Normal"/>
    <w:next w:val="Normal"/>
    <w:autoRedefine/>
    <w:uiPriority w:val="39"/>
    <w:semiHidden/>
    <w:unhideWhenUsed/>
    <w:rsid w:val="00060F20"/>
    <w:pPr>
      <w:ind w:left="1680"/>
    </w:pPr>
    <w:rPr>
      <w:sz w:val="20"/>
      <w:szCs w:val="20"/>
    </w:rPr>
  </w:style>
  <w:style w:type="paragraph" w:styleId="TDC9">
    <w:name w:val="toc 9"/>
    <w:basedOn w:val="Normal"/>
    <w:next w:val="Normal"/>
    <w:autoRedefine/>
    <w:uiPriority w:val="39"/>
    <w:semiHidden/>
    <w:unhideWhenUsed/>
    <w:rsid w:val="00060F20"/>
    <w:pPr>
      <w:ind w:left="1920"/>
    </w:pPr>
    <w:rPr>
      <w:sz w:val="20"/>
      <w:szCs w:val="20"/>
    </w:rPr>
  </w:style>
  <w:style w:type="character" w:customStyle="1" w:styleId="Ttulo2Car">
    <w:name w:val="Título 2 Car"/>
    <w:basedOn w:val="Fuentedeprrafopredeter"/>
    <w:link w:val="Ttulo2"/>
    <w:uiPriority w:val="9"/>
    <w:rsid w:val="00060F2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60F20"/>
    <w:rPr>
      <w:rFonts w:asciiTheme="majorHAnsi" w:eastAsiaTheme="majorEastAsia" w:hAnsiTheme="majorHAnsi" w:cstheme="majorBidi"/>
      <w:color w:val="1F4D78" w:themeColor="accent1" w:themeShade="7F"/>
    </w:rPr>
  </w:style>
  <w:style w:type="paragraph" w:styleId="Prrafodelista">
    <w:name w:val="List Paragraph"/>
    <w:basedOn w:val="Normal"/>
    <w:uiPriority w:val="34"/>
    <w:qFormat/>
    <w:rsid w:val="00127656"/>
    <w:pPr>
      <w:ind w:left="720"/>
      <w:contextualSpacing/>
    </w:pPr>
  </w:style>
  <w:style w:type="character" w:customStyle="1" w:styleId="Ttulo4Car">
    <w:name w:val="Título 4 Car"/>
    <w:basedOn w:val="Fuentedeprrafopredeter"/>
    <w:link w:val="Ttulo4"/>
    <w:uiPriority w:val="9"/>
    <w:rsid w:val="00127656"/>
    <w:rPr>
      <w:rFonts w:asciiTheme="majorHAnsi" w:eastAsiaTheme="majorEastAsia" w:hAnsiTheme="majorHAnsi" w:cstheme="majorBidi"/>
      <w:i/>
      <w:iCs/>
      <w:color w:val="2E74B5" w:themeColor="accent1" w:themeShade="BF"/>
    </w:rPr>
  </w:style>
  <w:style w:type="character" w:styleId="Hipervnculo">
    <w:name w:val="Hyperlink"/>
    <w:basedOn w:val="Fuentedeprrafopredeter"/>
    <w:uiPriority w:val="99"/>
    <w:unhideWhenUsed/>
    <w:rsid w:val="00593C96"/>
    <w:rPr>
      <w:color w:val="0563C1" w:themeColor="hyperlink"/>
      <w:u w:val="single"/>
    </w:rPr>
  </w:style>
  <w:style w:type="paragraph" w:styleId="Textodeglobo">
    <w:name w:val="Balloon Text"/>
    <w:basedOn w:val="Normal"/>
    <w:link w:val="TextodegloboCar"/>
    <w:uiPriority w:val="99"/>
    <w:semiHidden/>
    <w:unhideWhenUsed/>
    <w:rsid w:val="00B45322"/>
    <w:rPr>
      <w:rFonts w:ascii="Tahoma" w:hAnsi="Tahoma" w:cs="Tahoma"/>
      <w:sz w:val="16"/>
      <w:szCs w:val="16"/>
    </w:rPr>
  </w:style>
  <w:style w:type="character" w:customStyle="1" w:styleId="TextodegloboCar">
    <w:name w:val="Texto de globo Car"/>
    <w:basedOn w:val="Fuentedeprrafopredeter"/>
    <w:link w:val="Textodeglobo"/>
    <w:uiPriority w:val="99"/>
    <w:semiHidden/>
    <w:rsid w:val="00B45322"/>
    <w:rPr>
      <w:rFonts w:ascii="Tahoma" w:hAnsi="Tahoma" w:cs="Tahoma"/>
      <w:sz w:val="16"/>
      <w:szCs w:val="16"/>
    </w:rPr>
  </w:style>
  <w:style w:type="character" w:customStyle="1" w:styleId="Ttulo5Car">
    <w:name w:val="Título 5 Car"/>
    <w:basedOn w:val="Fuentedeprrafopredeter"/>
    <w:link w:val="Ttulo5"/>
    <w:uiPriority w:val="9"/>
    <w:rsid w:val="00B45322"/>
    <w:rPr>
      <w:rFonts w:asciiTheme="majorHAnsi" w:eastAsiaTheme="majorEastAsia" w:hAnsiTheme="majorHAnsi" w:cstheme="majorBidi"/>
      <w:color w:val="1F4D78" w:themeColor="accent1" w:themeShade="7F"/>
    </w:rPr>
  </w:style>
  <w:style w:type="paragraph" w:styleId="Epgrafe">
    <w:name w:val="caption"/>
    <w:basedOn w:val="Normal"/>
    <w:next w:val="Normal"/>
    <w:uiPriority w:val="35"/>
    <w:unhideWhenUsed/>
    <w:qFormat/>
    <w:rsid w:val="00B45322"/>
    <w:pPr>
      <w:spacing w:after="200"/>
    </w:pPr>
    <w:rPr>
      <w:b/>
      <w:bCs/>
      <w:color w:val="5B9BD5" w:themeColor="accent1"/>
      <w:sz w:val="18"/>
      <w:szCs w:val="18"/>
      <w:lang w:val="es-ES"/>
    </w:rPr>
  </w:style>
  <w:style w:type="paragraph" w:styleId="NormalWeb">
    <w:name w:val="Normal (Web)"/>
    <w:basedOn w:val="Normal"/>
    <w:uiPriority w:val="99"/>
    <w:semiHidden/>
    <w:unhideWhenUsed/>
    <w:rsid w:val="002918AB"/>
    <w:pPr>
      <w:spacing w:before="100" w:beforeAutospacing="1" w:after="100" w:afterAutospacing="1"/>
    </w:pPr>
    <w:rPr>
      <w:rFonts w:ascii="Times New Roman" w:eastAsiaTheme="minorEastAsia" w:hAnsi="Times New Roman" w:cs="Times New Roman"/>
      <w:lang w:val="es-ES" w:eastAsia="es-ES"/>
    </w:rPr>
  </w:style>
  <w:style w:type="paragraph" w:styleId="Subttulo">
    <w:name w:val="Subtitle"/>
    <w:basedOn w:val="Normal"/>
    <w:next w:val="Normal"/>
    <w:link w:val="SubttuloCar"/>
    <w:uiPriority w:val="11"/>
    <w:qFormat/>
    <w:rsid w:val="00D84C92"/>
    <w:pPr>
      <w:numPr>
        <w:ilvl w:val="1"/>
      </w:numPr>
    </w:pPr>
    <w:rPr>
      <w:rFonts w:asciiTheme="majorHAnsi" w:eastAsiaTheme="majorEastAsia" w:hAnsiTheme="majorHAnsi" w:cstheme="majorBidi"/>
      <w:i/>
      <w:iCs/>
      <w:color w:val="5B9BD5" w:themeColor="accent1"/>
      <w:spacing w:val="15"/>
    </w:rPr>
  </w:style>
  <w:style w:type="character" w:customStyle="1" w:styleId="SubttuloCar">
    <w:name w:val="Subtítulo Car"/>
    <w:basedOn w:val="Fuentedeprrafopredeter"/>
    <w:link w:val="Subttulo"/>
    <w:uiPriority w:val="11"/>
    <w:rsid w:val="00D84C92"/>
    <w:rPr>
      <w:rFonts w:asciiTheme="majorHAnsi" w:eastAsiaTheme="majorEastAsia" w:hAnsiTheme="majorHAnsi" w:cstheme="majorBidi"/>
      <w:i/>
      <w:iCs/>
      <w:color w:val="5B9BD5" w:themeColor="accent1"/>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0ADA8-E2B9-40C8-9F00-30A2AC50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2666</Words>
  <Characters>14666</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Atos</Company>
  <LinksUpToDate>false</LinksUpToDate>
  <CharactersWithSpaces>17298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 García-Merás Capote</dc:creator>
  <cp:lastModifiedBy>Carlos Gamuci Millán</cp:lastModifiedBy>
  <cp:revision>4</cp:revision>
  <dcterms:created xsi:type="dcterms:W3CDTF">2015-10-27T17:11:00Z</dcterms:created>
  <dcterms:modified xsi:type="dcterms:W3CDTF">2015-10-28T16:32:00Z</dcterms:modified>
</cp:coreProperties>
</file>