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3166" w:rsidRDefault="00B23166" w:rsidP="00DD1C68">
      <w:pPr>
        <w:pStyle w:val="Title"/>
        <w:ind w:right="879"/>
      </w:pPr>
    </w:p>
    <w:p w:rsidR="00B23166" w:rsidRDefault="00B23166" w:rsidP="00DD1C68">
      <w:pPr>
        <w:pStyle w:val="Title"/>
        <w:ind w:right="879"/>
      </w:pPr>
    </w:p>
    <w:p w:rsidR="00B23166" w:rsidRDefault="00B23166" w:rsidP="00DD1C68">
      <w:pPr>
        <w:pStyle w:val="Title"/>
        <w:ind w:right="879"/>
      </w:pPr>
    </w:p>
    <w:p w:rsidR="00B23166" w:rsidRDefault="00B23166" w:rsidP="00DD1C68">
      <w:pPr>
        <w:pStyle w:val="Title"/>
        <w:ind w:right="879"/>
      </w:pPr>
    </w:p>
    <w:p w:rsidR="00B23166" w:rsidRDefault="00B23166" w:rsidP="00DD1C68">
      <w:pPr>
        <w:pStyle w:val="Title"/>
        <w:ind w:right="879"/>
      </w:pPr>
    </w:p>
    <w:p w:rsidR="0067480B" w:rsidRDefault="004D1B76" w:rsidP="00DD1C68">
      <w:pPr>
        <w:pStyle w:val="Title"/>
        <w:ind w:right="879"/>
      </w:pPr>
      <w:r w:rsidRPr="004D1B76">
        <w:t xml:space="preserve">Manual Portafirmas </w:t>
      </w:r>
      <w:proofErr w:type="spellStart"/>
      <w:r w:rsidRPr="004D1B76">
        <w:t>iOS</w:t>
      </w:r>
      <w:proofErr w:type="spellEnd"/>
    </w:p>
    <w:p w:rsidR="00811050" w:rsidRDefault="004D1B76" w:rsidP="004D1B76">
      <w:pPr>
        <w:pStyle w:val="Subtitle"/>
      </w:pPr>
      <w:r>
        <w:t>Revisión 1.1</w:t>
      </w:r>
      <w:r w:rsidR="00811050">
        <w:br w:type="page"/>
      </w:r>
    </w:p>
    <w:p w:rsidR="00777FD0" w:rsidRDefault="00777FD0" w:rsidP="00A413E9">
      <w:pPr>
        <w:pStyle w:val="ndice"/>
      </w:pPr>
      <w:r>
        <w:lastRenderedPageBreak/>
        <w:t>Índice de contenidos</w:t>
      </w:r>
    </w:p>
    <w:p w:rsidR="001C3891" w:rsidRDefault="001C3891" w:rsidP="00A413E9">
      <w:pPr>
        <w:pStyle w:val="TOC1"/>
      </w:pPr>
    </w:p>
    <w:p w:rsidR="00CC2EA7" w:rsidRDefault="00E964FD">
      <w:pPr>
        <w:pStyle w:val="TOC1"/>
        <w:rPr>
          <w:rFonts w:eastAsiaTheme="minorEastAsia"/>
          <w:noProof/>
          <w:lang w:eastAsia="es-ES"/>
        </w:rPr>
      </w:pPr>
      <w:r>
        <w:fldChar w:fldCharType="begin"/>
      </w:r>
      <w:r w:rsidR="00373F8E">
        <w:instrText xml:space="preserve"> TOC \o "1-3" \h \z </w:instrText>
      </w:r>
      <w:r>
        <w:fldChar w:fldCharType="separate"/>
      </w:r>
      <w:hyperlink w:anchor="_Toc499741669" w:history="1">
        <w:r w:rsidR="00CC2EA7" w:rsidRPr="00D25445">
          <w:rPr>
            <w:rStyle w:val="Hyperlink"/>
            <w:noProof/>
          </w:rPr>
          <w:t>1</w:t>
        </w:r>
        <w:r w:rsidR="00CC2EA7">
          <w:rPr>
            <w:rFonts w:eastAsiaTheme="minorEastAsia"/>
            <w:noProof/>
            <w:lang w:eastAsia="es-ES"/>
          </w:rPr>
          <w:tab/>
        </w:r>
        <w:r w:rsidR="00CC2EA7" w:rsidRPr="00D25445">
          <w:rPr>
            <w:rStyle w:val="Hyperlink"/>
            <w:noProof/>
          </w:rPr>
          <w:t>Descarga del portafirmas</w:t>
        </w:r>
        <w:r w:rsidR="00CC2EA7">
          <w:rPr>
            <w:noProof/>
            <w:webHidden/>
          </w:rPr>
          <w:tab/>
        </w:r>
        <w:r w:rsidR="00CC2EA7">
          <w:rPr>
            <w:noProof/>
            <w:webHidden/>
          </w:rPr>
          <w:fldChar w:fldCharType="begin"/>
        </w:r>
        <w:r w:rsidR="00CC2EA7">
          <w:rPr>
            <w:noProof/>
            <w:webHidden/>
          </w:rPr>
          <w:instrText xml:space="preserve"> PAGEREF _Toc499741669 \h </w:instrText>
        </w:r>
        <w:r w:rsidR="00CC2EA7">
          <w:rPr>
            <w:noProof/>
            <w:webHidden/>
          </w:rPr>
        </w:r>
        <w:r w:rsidR="00CC2EA7">
          <w:rPr>
            <w:noProof/>
            <w:webHidden/>
          </w:rPr>
          <w:fldChar w:fldCharType="separate"/>
        </w:r>
        <w:r w:rsidR="00CC2EA7">
          <w:rPr>
            <w:noProof/>
            <w:webHidden/>
          </w:rPr>
          <w:t>3</w:t>
        </w:r>
        <w:r w:rsidR="00CC2EA7">
          <w:rPr>
            <w:noProof/>
            <w:webHidden/>
          </w:rPr>
          <w:fldChar w:fldCharType="end"/>
        </w:r>
      </w:hyperlink>
    </w:p>
    <w:p w:rsidR="00CC2EA7" w:rsidRDefault="00163BC4">
      <w:pPr>
        <w:pStyle w:val="TOC1"/>
        <w:rPr>
          <w:rFonts w:eastAsiaTheme="minorEastAsia"/>
          <w:noProof/>
          <w:lang w:eastAsia="es-ES"/>
        </w:rPr>
      </w:pPr>
      <w:hyperlink w:anchor="_Toc499741670" w:history="1">
        <w:r w:rsidR="00CC2EA7" w:rsidRPr="00D25445">
          <w:rPr>
            <w:rStyle w:val="Hyperlink"/>
            <w:noProof/>
          </w:rPr>
          <w:t>2</w:t>
        </w:r>
        <w:r w:rsidR="00CC2EA7">
          <w:rPr>
            <w:rFonts w:eastAsiaTheme="minorEastAsia"/>
            <w:noProof/>
            <w:lang w:eastAsia="es-ES"/>
          </w:rPr>
          <w:tab/>
        </w:r>
        <w:r w:rsidR="00CC2EA7" w:rsidRPr="00D25445">
          <w:rPr>
            <w:rStyle w:val="Hyperlink"/>
            <w:noProof/>
          </w:rPr>
          <w:t>Portafirmas iOS</w:t>
        </w:r>
        <w:r w:rsidR="00CC2EA7">
          <w:rPr>
            <w:noProof/>
            <w:webHidden/>
          </w:rPr>
          <w:tab/>
        </w:r>
        <w:r w:rsidR="00CC2EA7">
          <w:rPr>
            <w:noProof/>
            <w:webHidden/>
          </w:rPr>
          <w:fldChar w:fldCharType="begin"/>
        </w:r>
        <w:r w:rsidR="00CC2EA7">
          <w:rPr>
            <w:noProof/>
            <w:webHidden/>
          </w:rPr>
          <w:instrText xml:space="preserve"> PAGEREF _Toc499741670 \h </w:instrText>
        </w:r>
        <w:r w:rsidR="00CC2EA7">
          <w:rPr>
            <w:noProof/>
            <w:webHidden/>
          </w:rPr>
        </w:r>
        <w:r w:rsidR="00CC2EA7">
          <w:rPr>
            <w:noProof/>
            <w:webHidden/>
          </w:rPr>
          <w:fldChar w:fldCharType="separate"/>
        </w:r>
        <w:r w:rsidR="00CC2EA7">
          <w:rPr>
            <w:noProof/>
            <w:webHidden/>
          </w:rPr>
          <w:t>4</w:t>
        </w:r>
        <w:r w:rsidR="00CC2EA7">
          <w:rPr>
            <w:noProof/>
            <w:webHidden/>
          </w:rPr>
          <w:fldChar w:fldCharType="end"/>
        </w:r>
      </w:hyperlink>
    </w:p>
    <w:p w:rsidR="00CC2EA7" w:rsidRDefault="00163BC4">
      <w:pPr>
        <w:pStyle w:val="TOC2"/>
        <w:tabs>
          <w:tab w:val="left" w:pos="660"/>
          <w:tab w:val="right" w:leader="dot" w:pos="8949"/>
        </w:tabs>
        <w:rPr>
          <w:rFonts w:eastAsiaTheme="minorEastAsia"/>
          <w:noProof/>
          <w:lang w:eastAsia="es-ES"/>
        </w:rPr>
      </w:pPr>
      <w:hyperlink w:anchor="_Toc499741671" w:history="1">
        <w:r w:rsidR="00CC2EA7" w:rsidRPr="00D25445">
          <w:rPr>
            <w:rStyle w:val="Hyperlink"/>
            <w:noProof/>
          </w:rPr>
          <w:t>2.1</w:t>
        </w:r>
        <w:r w:rsidR="00CC2EA7">
          <w:rPr>
            <w:rFonts w:eastAsiaTheme="minorEastAsia"/>
            <w:noProof/>
            <w:lang w:eastAsia="es-ES"/>
          </w:rPr>
          <w:tab/>
        </w:r>
        <w:r w:rsidR="00CC2EA7" w:rsidRPr="00D25445">
          <w:rPr>
            <w:rStyle w:val="Hyperlink"/>
            <w:noProof/>
          </w:rPr>
          <w:t>Importar Certificado de Usuario desde iTunes</w:t>
        </w:r>
        <w:r w:rsidR="00CC2EA7">
          <w:rPr>
            <w:noProof/>
            <w:webHidden/>
          </w:rPr>
          <w:tab/>
        </w:r>
        <w:r w:rsidR="00CC2EA7">
          <w:rPr>
            <w:noProof/>
            <w:webHidden/>
          </w:rPr>
          <w:fldChar w:fldCharType="begin"/>
        </w:r>
        <w:r w:rsidR="00CC2EA7">
          <w:rPr>
            <w:noProof/>
            <w:webHidden/>
          </w:rPr>
          <w:instrText xml:space="preserve"> PAGEREF _Toc499741671 \h </w:instrText>
        </w:r>
        <w:r w:rsidR="00CC2EA7">
          <w:rPr>
            <w:noProof/>
            <w:webHidden/>
          </w:rPr>
        </w:r>
        <w:r w:rsidR="00CC2EA7">
          <w:rPr>
            <w:noProof/>
            <w:webHidden/>
          </w:rPr>
          <w:fldChar w:fldCharType="separate"/>
        </w:r>
        <w:r w:rsidR="00CC2EA7">
          <w:rPr>
            <w:noProof/>
            <w:webHidden/>
          </w:rPr>
          <w:t>4</w:t>
        </w:r>
        <w:r w:rsidR="00CC2EA7">
          <w:rPr>
            <w:noProof/>
            <w:webHidden/>
          </w:rPr>
          <w:fldChar w:fldCharType="end"/>
        </w:r>
      </w:hyperlink>
    </w:p>
    <w:p w:rsidR="00CC2EA7" w:rsidRDefault="00163BC4">
      <w:pPr>
        <w:pStyle w:val="TOC2"/>
        <w:tabs>
          <w:tab w:val="left" w:pos="660"/>
          <w:tab w:val="right" w:leader="dot" w:pos="8949"/>
        </w:tabs>
        <w:rPr>
          <w:rFonts w:eastAsiaTheme="minorEastAsia"/>
          <w:noProof/>
          <w:lang w:eastAsia="es-ES"/>
        </w:rPr>
      </w:pPr>
      <w:hyperlink w:anchor="_Toc499741672" w:history="1">
        <w:r w:rsidR="00CC2EA7" w:rsidRPr="00D25445">
          <w:rPr>
            <w:rStyle w:val="Hyperlink"/>
            <w:noProof/>
          </w:rPr>
          <w:t>2.2</w:t>
        </w:r>
        <w:r w:rsidR="00CC2EA7">
          <w:rPr>
            <w:rFonts w:eastAsiaTheme="minorEastAsia"/>
            <w:noProof/>
            <w:lang w:eastAsia="es-ES"/>
          </w:rPr>
          <w:tab/>
        </w:r>
        <w:r w:rsidR="00CC2EA7" w:rsidRPr="00D25445">
          <w:rPr>
            <w:rStyle w:val="Hyperlink"/>
            <w:noProof/>
          </w:rPr>
          <w:t>Registrar el nuevo certificado</w:t>
        </w:r>
        <w:r w:rsidR="00CC2EA7">
          <w:rPr>
            <w:noProof/>
            <w:webHidden/>
          </w:rPr>
          <w:tab/>
        </w:r>
        <w:r w:rsidR="00CC2EA7">
          <w:rPr>
            <w:noProof/>
            <w:webHidden/>
          </w:rPr>
          <w:fldChar w:fldCharType="begin"/>
        </w:r>
        <w:r w:rsidR="00CC2EA7">
          <w:rPr>
            <w:noProof/>
            <w:webHidden/>
          </w:rPr>
          <w:instrText xml:space="preserve"> PAGEREF _Toc499741672 \h </w:instrText>
        </w:r>
        <w:r w:rsidR="00CC2EA7">
          <w:rPr>
            <w:noProof/>
            <w:webHidden/>
          </w:rPr>
        </w:r>
        <w:r w:rsidR="00CC2EA7">
          <w:rPr>
            <w:noProof/>
            <w:webHidden/>
          </w:rPr>
          <w:fldChar w:fldCharType="separate"/>
        </w:r>
        <w:r w:rsidR="00CC2EA7">
          <w:rPr>
            <w:noProof/>
            <w:webHidden/>
          </w:rPr>
          <w:t>5</w:t>
        </w:r>
        <w:r w:rsidR="00CC2EA7">
          <w:rPr>
            <w:noProof/>
            <w:webHidden/>
          </w:rPr>
          <w:fldChar w:fldCharType="end"/>
        </w:r>
      </w:hyperlink>
    </w:p>
    <w:p w:rsidR="00CC2EA7" w:rsidRDefault="00163BC4">
      <w:pPr>
        <w:pStyle w:val="TOC2"/>
        <w:tabs>
          <w:tab w:val="left" w:pos="660"/>
          <w:tab w:val="right" w:leader="dot" w:pos="8949"/>
        </w:tabs>
        <w:rPr>
          <w:rFonts w:eastAsiaTheme="minorEastAsia"/>
          <w:noProof/>
          <w:lang w:eastAsia="es-ES"/>
        </w:rPr>
      </w:pPr>
      <w:hyperlink w:anchor="_Toc499741673" w:history="1">
        <w:r w:rsidR="00CC2EA7" w:rsidRPr="00D25445">
          <w:rPr>
            <w:rStyle w:val="Hyperlink"/>
            <w:noProof/>
          </w:rPr>
          <w:t>2.3</w:t>
        </w:r>
        <w:r w:rsidR="00CC2EA7">
          <w:rPr>
            <w:rFonts w:eastAsiaTheme="minorEastAsia"/>
            <w:noProof/>
            <w:lang w:eastAsia="es-ES"/>
          </w:rPr>
          <w:tab/>
        </w:r>
        <w:r w:rsidR="00CC2EA7" w:rsidRPr="00D25445">
          <w:rPr>
            <w:rStyle w:val="Hyperlink"/>
            <w:noProof/>
          </w:rPr>
          <w:t>Configurar la URL del servidor</w:t>
        </w:r>
        <w:r w:rsidR="00CC2EA7">
          <w:rPr>
            <w:noProof/>
            <w:webHidden/>
          </w:rPr>
          <w:tab/>
        </w:r>
        <w:r w:rsidR="00CC2EA7">
          <w:rPr>
            <w:noProof/>
            <w:webHidden/>
          </w:rPr>
          <w:fldChar w:fldCharType="begin"/>
        </w:r>
        <w:r w:rsidR="00CC2EA7">
          <w:rPr>
            <w:noProof/>
            <w:webHidden/>
          </w:rPr>
          <w:instrText xml:space="preserve"> PAGEREF _Toc499741673 \h </w:instrText>
        </w:r>
        <w:r w:rsidR="00CC2EA7">
          <w:rPr>
            <w:noProof/>
            <w:webHidden/>
          </w:rPr>
        </w:r>
        <w:r w:rsidR="00CC2EA7">
          <w:rPr>
            <w:noProof/>
            <w:webHidden/>
          </w:rPr>
          <w:fldChar w:fldCharType="separate"/>
        </w:r>
        <w:r w:rsidR="00CC2EA7">
          <w:rPr>
            <w:noProof/>
            <w:webHidden/>
          </w:rPr>
          <w:t>5</w:t>
        </w:r>
        <w:r w:rsidR="00CC2EA7">
          <w:rPr>
            <w:noProof/>
            <w:webHidden/>
          </w:rPr>
          <w:fldChar w:fldCharType="end"/>
        </w:r>
      </w:hyperlink>
    </w:p>
    <w:p w:rsidR="00CC2EA7" w:rsidRDefault="00163BC4">
      <w:pPr>
        <w:pStyle w:val="TOC1"/>
        <w:rPr>
          <w:rFonts w:eastAsiaTheme="minorEastAsia"/>
          <w:noProof/>
          <w:lang w:eastAsia="es-ES"/>
        </w:rPr>
      </w:pPr>
      <w:hyperlink w:anchor="_Toc499741674" w:history="1">
        <w:r w:rsidR="00CC2EA7" w:rsidRPr="00D25445">
          <w:rPr>
            <w:rStyle w:val="Hyperlink"/>
            <w:noProof/>
          </w:rPr>
          <w:t>3</w:t>
        </w:r>
        <w:r w:rsidR="00CC2EA7">
          <w:rPr>
            <w:rFonts w:eastAsiaTheme="minorEastAsia"/>
            <w:noProof/>
            <w:lang w:eastAsia="es-ES"/>
          </w:rPr>
          <w:tab/>
        </w:r>
        <w:r w:rsidR="00CC2EA7" w:rsidRPr="00D25445">
          <w:rPr>
            <w:rStyle w:val="Hyperlink"/>
            <w:noProof/>
          </w:rPr>
          <w:t>Visualización de las peticiones</w:t>
        </w:r>
        <w:r w:rsidR="00CC2EA7">
          <w:rPr>
            <w:noProof/>
            <w:webHidden/>
          </w:rPr>
          <w:tab/>
        </w:r>
        <w:r w:rsidR="00CC2EA7">
          <w:rPr>
            <w:noProof/>
            <w:webHidden/>
          </w:rPr>
          <w:fldChar w:fldCharType="begin"/>
        </w:r>
        <w:r w:rsidR="00CC2EA7">
          <w:rPr>
            <w:noProof/>
            <w:webHidden/>
          </w:rPr>
          <w:instrText xml:space="preserve"> PAGEREF _Toc499741674 \h </w:instrText>
        </w:r>
        <w:r w:rsidR="00CC2EA7">
          <w:rPr>
            <w:noProof/>
            <w:webHidden/>
          </w:rPr>
        </w:r>
        <w:r w:rsidR="00CC2EA7">
          <w:rPr>
            <w:noProof/>
            <w:webHidden/>
          </w:rPr>
          <w:fldChar w:fldCharType="separate"/>
        </w:r>
        <w:r w:rsidR="00CC2EA7">
          <w:rPr>
            <w:noProof/>
            <w:webHidden/>
          </w:rPr>
          <w:t>7</w:t>
        </w:r>
        <w:r w:rsidR="00CC2EA7">
          <w:rPr>
            <w:noProof/>
            <w:webHidden/>
          </w:rPr>
          <w:fldChar w:fldCharType="end"/>
        </w:r>
      </w:hyperlink>
    </w:p>
    <w:p w:rsidR="00CC2EA7" w:rsidRDefault="00163BC4">
      <w:pPr>
        <w:pStyle w:val="TOC1"/>
        <w:rPr>
          <w:rFonts w:eastAsiaTheme="minorEastAsia"/>
          <w:noProof/>
          <w:lang w:eastAsia="es-ES"/>
        </w:rPr>
      </w:pPr>
      <w:hyperlink w:anchor="_Toc499741675" w:history="1">
        <w:r w:rsidR="00CC2EA7" w:rsidRPr="00D25445">
          <w:rPr>
            <w:rStyle w:val="Hyperlink"/>
            <w:noProof/>
          </w:rPr>
          <w:t>4</w:t>
        </w:r>
        <w:r w:rsidR="00CC2EA7">
          <w:rPr>
            <w:rFonts w:eastAsiaTheme="minorEastAsia"/>
            <w:noProof/>
            <w:lang w:eastAsia="es-ES"/>
          </w:rPr>
          <w:tab/>
        </w:r>
        <w:r w:rsidR="00CC2EA7" w:rsidRPr="00D25445">
          <w:rPr>
            <w:rStyle w:val="Hyperlink"/>
            <w:noProof/>
          </w:rPr>
          <w:t>Firma, Visto Bueno o Rechazo de peticiones</w:t>
        </w:r>
        <w:r w:rsidR="00CC2EA7">
          <w:rPr>
            <w:noProof/>
            <w:webHidden/>
          </w:rPr>
          <w:tab/>
        </w:r>
        <w:r w:rsidR="00CC2EA7">
          <w:rPr>
            <w:noProof/>
            <w:webHidden/>
          </w:rPr>
          <w:fldChar w:fldCharType="begin"/>
        </w:r>
        <w:r w:rsidR="00CC2EA7">
          <w:rPr>
            <w:noProof/>
            <w:webHidden/>
          </w:rPr>
          <w:instrText xml:space="preserve"> PAGEREF _Toc499741675 \h </w:instrText>
        </w:r>
        <w:r w:rsidR="00CC2EA7">
          <w:rPr>
            <w:noProof/>
            <w:webHidden/>
          </w:rPr>
        </w:r>
        <w:r w:rsidR="00CC2EA7">
          <w:rPr>
            <w:noProof/>
            <w:webHidden/>
          </w:rPr>
          <w:fldChar w:fldCharType="separate"/>
        </w:r>
        <w:r w:rsidR="00CC2EA7">
          <w:rPr>
            <w:noProof/>
            <w:webHidden/>
          </w:rPr>
          <w:t>9</w:t>
        </w:r>
        <w:r w:rsidR="00CC2EA7">
          <w:rPr>
            <w:noProof/>
            <w:webHidden/>
          </w:rPr>
          <w:fldChar w:fldCharType="end"/>
        </w:r>
      </w:hyperlink>
    </w:p>
    <w:p w:rsidR="00777FD0" w:rsidRDefault="00E964F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fldChar w:fldCharType="end"/>
      </w:r>
      <w:r w:rsidR="00777FD0">
        <w:br w:type="page"/>
      </w:r>
    </w:p>
    <w:p w:rsidR="004D1B76" w:rsidRPr="004D1B76" w:rsidRDefault="004D1B76" w:rsidP="004D1B76">
      <w:pPr>
        <w:pStyle w:val="Heading1"/>
      </w:pPr>
      <w:bookmarkStart w:id="0" w:name="_Toc499741669"/>
      <w:r w:rsidRPr="004D1B76">
        <w:lastRenderedPageBreak/>
        <w:t>Descarga del portafirmas</w:t>
      </w:r>
      <w:bookmarkEnd w:id="0"/>
    </w:p>
    <w:p w:rsidR="008442C4" w:rsidRPr="004D1B76" w:rsidRDefault="004D1B76" w:rsidP="00E71CBF">
      <w:pPr>
        <w:jc w:val="both"/>
        <w:rPr>
          <w:sz w:val="24"/>
        </w:rPr>
      </w:pPr>
      <w:r w:rsidRPr="004D1B76">
        <w:rPr>
          <w:sz w:val="24"/>
        </w:rPr>
        <w:t xml:space="preserve">El primer paso para el acceso al Portafirmas desde Apple </w:t>
      </w:r>
      <w:proofErr w:type="spellStart"/>
      <w:r w:rsidRPr="004D1B76">
        <w:rPr>
          <w:sz w:val="24"/>
        </w:rPr>
        <w:t>iOS</w:t>
      </w:r>
      <w:proofErr w:type="spellEnd"/>
      <w:r w:rsidRPr="004D1B76">
        <w:rPr>
          <w:sz w:val="24"/>
        </w:rPr>
        <w:t xml:space="preserve"> es la descarga de la aplicación desde la Apple Store. Para encontrarla podemos buscar por “Portafirmas @firma”.</w:t>
      </w:r>
    </w:p>
    <w:p w:rsidR="008442C4" w:rsidRDefault="004D1B76" w:rsidP="004D1B76">
      <w:pPr>
        <w:jc w:val="center"/>
      </w:pPr>
      <w:r w:rsidRPr="002E5B10">
        <w:rPr>
          <w:rFonts w:cs="Arial"/>
          <w:b/>
          <w:noProof/>
          <w:sz w:val="24"/>
          <w:lang w:eastAsia="es-ES"/>
        </w:rPr>
        <w:drawing>
          <wp:inline distT="0" distB="0" distL="0" distR="0" wp14:anchorId="3B5FA943" wp14:editId="5FED3300">
            <wp:extent cx="2571750" cy="2715904"/>
            <wp:effectExtent l="38100" t="19050" r="19050" b="27296"/>
            <wp:docPr id="35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 b="60398"/>
                    <a:stretch/>
                  </pic:blipFill>
                  <pic:spPr>
                    <a:xfrm>
                      <a:off x="0" y="0"/>
                      <a:ext cx="2571750" cy="27159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1B76" w:rsidRDefault="004D1B76" w:rsidP="00E71CBF">
      <w:pPr>
        <w:jc w:val="both"/>
        <w:rPr>
          <w:sz w:val="24"/>
        </w:rPr>
      </w:pPr>
      <w:r w:rsidRPr="004D1B76">
        <w:rPr>
          <w:sz w:val="24"/>
        </w:rPr>
        <w:t>A continuación, pulsaremos sobre el icono de instalación:</w:t>
      </w:r>
    </w:p>
    <w:p w:rsidR="004D1B76" w:rsidRPr="004D1B76" w:rsidRDefault="004D1B76" w:rsidP="004D1B76">
      <w:pPr>
        <w:jc w:val="center"/>
        <w:rPr>
          <w:sz w:val="24"/>
        </w:rPr>
      </w:pPr>
      <w:r w:rsidRPr="002E5B10">
        <w:rPr>
          <w:rFonts w:cs="Arial"/>
          <w:b/>
          <w:noProof/>
          <w:sz w:val="24"/>
          <w:lang w:eastAsia="es-ES"/>
        </w:rPr>
        <w:drawing>
          <wp:inline distT="0" distB="0" distL="0" distR="0" wp14:anchorId="73E413A3" wp14:editId="0FD2480F">
            <wp:extent cx="552450" cy="533400"/>
            <wp:effectExtent l="19050" t="0" r="0" b="0"/>
            <wp:docPr id="36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4D1B76" w:rsidRDefault="004D1B7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1" w:name="_Toc414390327"/>
      <w:bookmarkStart w:id="2" w:name="_Toc424848869"/>
      <w:bookmarkStart w:id="3" w:name="_Toc425144390"/>
      <w:bookmarkStart w:id="4" w:name="_Toc429737797"/>
      <w:r>
        <w:br w:type="page"/>
      </w:r>
    </w:p>
    <w:p w:rsidR="00777FD0" w:rsidRDefault="004D1B76" w:rsidP="004D1B76">
      <w:pPr>
        <w:pStyle w:val="Heading1"/>
      </w:pPr>
      <w:bookmarkStart w:id="5" w:name="_Toc499741670"/>
      <w:r w:rsidRPr="004D1B76">
        <w:lastRenderedPageBreak/>
        <w:t xml:space="preserve">Portafirmas </w:t>
      </w:r>
      <w:proofErr w:type="spellStart"/>
      <w:r w:rsidRPr="004D1B76">
        <w:t>iOS</w:t>
      </w:r>
      <w:bookmarkEnd w:id="1"/>
      <w:bookmarkEnd w:id="2"/>
      <w:bookmarkEnd w:id="3"/>
      <w:bookmarkEnd w:id="4"/>
      <w:bookmarkEnd w:id="5"/>
      <w:proofErr w:type="spellEnd"/>
    </w:p>
    <w:p w:rsidR="004140CE" w:rsidRPr="004D1B76" w:rsidRDefault="004140CE" w:rsidP="004140CE">
      <w:pPr>
        <w:jc w:val="both"/>
        <w:rPr>
          <w:sz w:val="24"/>
        </w:rPr>
      </w:pPr>
      <w:bookmarkStart w:id="6" w:name="_Toc414390332"/>
      <w:bookmarkStart w:id="7" w:name="_Toc424848874"/>
      <w:bookmarkStart w:id="8" w:name="_Toc425144395"/>
      <w:bookmarkStart w:id="9" w:name="_Toc429737802"/>
      <w:r w:rsidRPr="00C6217D">
        <w:rPr>
          <w:sz w:val="24"/>
        </w:rPr>
        <w:t>La aplicación móvil del portafirmas permite el acceso a</w:t>
      </w:r>
      <w:r>
        <w:rPr>
          <w:sz w:val="24"/>
        </w:rPr>
        <w:t xml:space="preserve"> cualquier instancia de </w:t>
      </w:r>
      <w:r w:rsidRPr="00C6217D">
        <w:rPr>
          <w:sz w:val="24"/>
        </w:rPr>
        <w:t>l</w:t>
      </w:r>
      <w:r>
        <w:rPr>
          <w:sz w:val="24"/>
        </w:rPr>
        <w:t>os</w:t>
      </w:r>
      <w:r w:rsidRPr="00C6217D">
        <w:rPr>
          <w:sz w:val="24"/>
        </w:rPr>
        <w:t xml:space="preserve"> portafirmas </w:t>
      </w:r>
      <w:r>
        <w:rPr>
          <w:sz w:val="24"/>
        </w:rPr>
        <w:t xml:space="preserve">web compatibles </w:t>
      </w:r>
      <w:r w:rsidRPr="00C6217D">
        <w:rPr>
          <w:sz w:val="24"/>
        </w:rPr>
        <w:t>para la visualización y firma de las peticiones de firma.</w:t>
      </w:r>
    </w:p>
    <w:p w:rsidR="004D1B76" w:rsidRPr="004D1B76" w:rsidRDefault="004D1B76" w:rsidP="00E71CBF">
      <w:pPr>
        <w:jc w:val="both"/>
        <w:rPr>
          <w:sz w:val="24"/>
        </w:rPr>
      </w:pPr>
      <w:r w:rsidRPr="004D1B76">
        <w:rPr>
          <w:sz w:val="24"/>
        </w:rPr>
        <w:t xml:space="preserve">El uso de la aplicación es sencillo pero requiere </w:t>
      </w:r>
      <w:r w:rsidR="009912F1">
        <w:rPr>
          <w:sz w:val="24"/>
        </w:rPr>
        <w:t>de varios</w:t>
      </w:r>
      <w:r w:rsidRPr="004D1B76">
        <w:rPr>
          <w:sz w:val="24"/>
        </w:rPr>
        <w:t xml:space="preserve"> pasos iniciales par</w:t>
      </w:r>
      <w:r>
        <w:rPr>
          <w:sz w:val="24"/>
        </w:rPr>
        <w:t>a poder conectarse al servidor:</w:t>
      </w:r>
    </w:p>
    <w:p w:rsidR="009912F1" w:rsidRDefault="009912F1" w:rsidP="00E71CBF">
      <w:pPr>
        <w:pStyle w:val="ListParagraph"/>
        <w:numPr>
          <w:ilvl w:val="0"/>
          <w:numId w:val="22"/>
        </w:numPr>
        <w:jc w:val="both"/>
        <w:rPr>
          <w:sz w:val="24"/>
        </w:rPr>
      </w:pPr>
      <w:r w:rsidRPr="009912F1">
        <w:rPr>
          <w:sz w:val="24"/>
        </w:rPr>
        <w:t>Importar Certificado de Usuario desde iTunes</w:t>
      </w:r>
    </w:p>
    <w:p w:rsidR="009912F1" w:rsidRPr="009912F1" w:rsidRDefault="009912F1" w:rsidP="00E71CBF">
      <w:pPr>
        <w:pStyle w:val="ListParagraph"/>
        <w:numPr>
          <w:ilvl w:val="0"/>
          <w:numId w:val="22"/>
        </w:numPr>
        <w:jc w:val="both"/>
        <w:rPr>
          <w:sz w:val="24"/>
        </w:rPr>
      </w:pPr>
      <w:r w:rsidRPr="009912F1">
        <w:rPr>
          <w:sz w:val="24"/>
        </w:rPr>
        <w:t>Registrar el nuevo certificado</w:t>
      </w:r>
    </w:p>
    <w:p w:rsidR="004D1B76" w:rsidRPr="004D1B76" w:rsidRDefault="004D1B76" w:rsidP="00E71CBF">
      <w:pPr>
        <w:pStyle w:val="ListParagraph"/>
        <w:numPr>
          <w:ilvl w:val="0"/>
          <w:numId w:val="22"/>
        </w:numPr>
        <w:jc w:val="both"/>
        <w:rPr>
          <w:sz w:val="24"/>
        </w:rPr>
      </w:pPr>
      <w:r w:rsidRPr="004D1B76">
        <w:rPr>
          <w:sz w:val="24"/>
        </w:rPr>
        <w:t xml:space="preserve">Configurar la </w:t>
      </w:r>
      <w:r w:rsidR="009912F1">
        <w:rPr>
          <w:sz w:val="24"/>
        </w:rPr>
        <w:t>URL</w:t>
      </w:r>
      <w:r w:rsidRPr="004D1B76">
        <w:rPr>
          <w:sz w:val="24"/>
        </w:rPr>
        <w:t xml:space="preserve"> del servidor</w:t>
      </w:r>
    </w:p>
    <w:p w:rsidR="004D1B76" w:rsidRPr="00E71CBF" w:rsidRDefault="004D1B76" w:rsidP="004D1B76">
      <w:pPr>
        <w:pStyle w:val="Heading2"/>
      </w:pPr>
      <w:bookmarkStart w:id="10" w:name="_Toc499741671"/>
      <w:bookmarkEnd w:id="6"/>
      <w:bookmarkEnd w:id="7"/>
      <w:bookmarkEnd w:id="8"/>
      <w:bookmarkEnd w:id="9"/>
      <w:r w:rsidRPr="004D1B76">
        <w:t>Importar Certificado de Us</w:t>
      </w:r>
      <w:r w:rsidR="009912F1">
        <w:t>u</w:t>
      </w:r>
      <w:r w:rsidRPr="004D1B76">
        <w:t>ario desde iTunes</w:t>
      </w:r>
      <w:bookmarkEnd w:id="10"/>
    </w:p>
    <w:p w:rsidR="004D1B76" w:rsidRPr="004D1B76" w:rsidRDefault="004D1B76" w:rsidP="004D1B76">
      <w:pPr>
        <w:jc w:val="both"/>
        <w:rPr>
          <w:sz w:val="24"/>
        </w:rPr>
      </w:pPr>
      <w:r w:rsidRPr="004D1B76">
        <w:rPr>
          <w:sz w:val="24"/>
        </w:rPr>
        <w:t>Una vez instalada la aplicación deberemos proporcionarle el certificado de firma que queremos utilizar.</w:t>
      </w:r>
    </w:p>
    <w:p w:rsidR="004D1B76" w:rsidRPr="004D1B76" w:rsidRDefault="004D1B76" w:rsidP="004D1B76">
      <w:pPr>
        <w:jc w:val="both"/>
        <w:rPr>
          <w:sz w:val="24"/>
        </w:rPr>
      </w:pPr>
      <w:r w:rsidRPr="004D1B76">
        <w:rPr>
          <w:sz w:val="24"/>
        </w:rPr>
        <w:t>Dentro de iTunes tendremos que seleccionar el dispositivo conectado (Paso 1), navegar hasta la pestaña de “</w:t>
      </w:r>
      <w:r w:rsidRPr="004D1B76">
        <w:rPr>
          <w:b/>
          <w:sz w:val="24"/>
        </w:rPr>
        <w:t>Aplicaciones</w:t>
      </w:r>
      <w:r w:rsidRPr="004D1B76">
        <w:rPr>
          <w:sz w:val="24"/>
        </w:rPr>
        <w:t>” (Paso 2) y posicionarnos en el final de la página.</w:t>
      </w:r>
    </w:p>
    <w:p w:rsidR="004D1B76" w:rsidRDefault="004D1B76" w:rsidP="004D1B76">
      <w:pPr>
        <w:jc w:val="both"/>
        <w:rPr>
          <w:sz w:val="24"/>
        </w:rPr>
      </w:pPr>
      <w:r w:rsidRPr="004D1B76">
        <w:rPr>
          <w:sz w:val="24"/>
        </w:rPr>
        <w:t xml:space="preserve">Una vez ahí deberíamos ver la aplicación </w:t>
      </w:r>
      <w:proofErr w:type="spellStart"/>
      <w:r w:rsidRPr="004D1B76">
        <w:rPr>
          <w:sz w:val="24"/>
        </w:rPr>
        <w:t>Port@firmas</w:t>
      </w:r>
      <w:proofErr w:type="spellEnd"/>
      <w:r w:rsidRPr="004D1B76">
        <w:rPr>
          <w:sz w:val="24"/>
        </w:rPr>
        <w:t xml:space="preserve"> en la parte izquierda de la pantalla dentro de la columna “</w:t>
      </w:r>
      <w:r w:rsidRPr="004D1B76">
        <w:rPr>
          <w:b/>
          <w:sz w:val="24"/>
        </w:rPr>
        <w:t>Aplicaciones</w:t>
      </w:r>
      <w:r w:rsidRPr="004D1B76">
        <w:rPr>
          <w:sz w:val="24"/>
        </w:rPr>
        <w:t>”. Si la seleccionamos (Paso 3) la columna de la derecha se actualizará para dejarnos añadir archivos. Utilizamos el botón “</w:t>
      </w:r>
      <w:r w:rsidRPr="004D1B76">
        <w:rPr>
          <w:b/>
          <w:sz w:val="24"/>
        </w:rPr>
        <w:t>Añadir</w:t>
      </w:r>
      <w:r w:rsidRPr="004D1B76">
        <w:rPr>
          <w:sz w:val="24"/>
        </w:rPr>
        <w:t xml:space="preserve">” (Paso 4) para agregar los </w:t>
      </w:r>
      <w:r w:rsidRPr="004D1B76">
        <w:rPr>
          <w:b/>
          <w:sz w:val="24"/>
        </w:rPr>
        <w:t>almacenes de certificados</w:t>
      </w:r>
      <w:r w:rsidRPr="004D1B76">
        <w:rPr>
          <w:sz w:val="24"/>
        </w:rPr>
        <w:t xml:space="preserve"> (ficheros .p12/.</w:t>
      </w:r>
      <w:proofErr w:type="spellStart"/>
      <w:r w:rsidRPr="004D1B76">
        <w:rPr>
          <w:sz w:val="24"/>
        </w:rPr>
        <w:t>pfx</w:t>
      </w:r>
      <w:proofErr w:type="spellEnd"/>
      <w:r w:rsidRPr="004D1B76">
        <w:rPr>
          <w:sz w:val="24"/>
        </w:rPr>
        <w:t>) que queramos.</w:t>
      </w:r>
    </w:p>
    <w:p w:rsidR="00604E33" w:rsidRPr="004D1B76" w:rsidRDefault="004D1B76" w:rsidP="00F60E0B">
      <w:pPr>
        <w:jc w:val="center"/>
        <w:rPr>
          <w:sz w:val="24"/>
        </w:rPr>
      </w:pPr>
      <w:r w:rsidRPr="002E5B10">
        <w:rPr>
          <w:rFonts w:cs="Arial"/>
          <w:b/>
          <w:noProof/>
          <w:sz w:val="24"/>
          <w:lang w:eastAsia="es-ES"/>
        </w:rPr>
        <w:drawing>
          <wp:inline distT="0" distB="0" distL="0" distR="0" wp14:anchorId="25F6B56A" wp14:editId="049A6779">
            <wp:extent cx="4856400" cy="3034800"/>
            <wp:effectExtent l="0" t="0" r="1905" b="0"/>
            <wp:docPr id="3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00" cy="30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604E33" w:rsidRPr="004D1B76">
        <w:rPr>
          <w:sz w:val="24"/>
        </w:rPr>
        <w:br w:type="page"/>
      </w:r>
    </w:p>
    <w:p w:rsidR="00330D57" w:rsidRDefault="009912F1" w:rsidP="006E2B0D">
      <w:pPr>
        <w:pStyle w:val="Heading2"/>
      </w:pPr>
      <w:bookmarkStart w:id="11" w:name="_Toc499741672"/>
      <w:bookmarkStart w:id="12" w:name="_Toc414390351"/>
      <w:bookmarkStart w:id="13" w:name="_Toc424848897"/>
      <w:bookmarkStart w:id="14" w:name="_Toc425144418"/>
      <w:bookmarkStart w:id="15" w:name="_Toc429737825"/>
      <w:r>
        <w:lastRenderedPageBreak/>
        <w:t>Registrar el nuevo certificado</w:t>
      </w:r>
      <w:bookmarkEnd w:id="11"/>
    </w:p>
    <w:p w:rsidR="006E2B0D" w:rsidRPr="006E2B0D" w:rsidRDefault="006E2B0D" w:rsidP="006E2B0D">
      <w:pPr>
        <w:spacing w:before="240"/>
        <w:jc w:val="both"/>
        <w:rPr>
          <w:sz w:val="24"/>
        </w:rPr>
      </w:pPr>
      <w:r w:rsidRPr="006E2B0D">
        <w:rPr>
          <w:sz w:val="24"/>
        </w:rPr>
        <w:t>Una vez añadido un certificado a la aplicación deberemos registrarlo.</w:t>
      </w:r>
    </w:p>
    <w:p w:rsidR="006E2B0D" w:rsidRPr="006E2B0D" w:rsidRDefault="006E2B0D" w:rsidP="006E2B0D">
      <w:pPr>
        <w:pStyle w:val="ListParagraph"/>
        <w:numPr>
          <w:ilvl w:val="0"/>
          <w:numId w:val="25"/>
        </w:numPr>
        <w:ind w:left="714" w:hanging="357"/>
        <w:contextualSpacing w:val="0"/>
        <w:jc w:val="both"/>
        <w:rPr>
          <w:sz w:val="24"/>
        </w:rPr>
      </w:pPr>
      <w:r w:rsidRPr="006E2B0D">
        <w:rPr>
          <w:sz w:val="24"/>
        </w:rPr>
        <w:t>Desde la pantalla de inicio accederemos al aparatado “</w:t>
      </w:r>
      <w:r w:rsidRPr="006E2B0D">
        <w:rPr>
          <w:b/>
          <w:sz w:val="24"/>
        </w:rPr>
        <w:t>CERTIFICADO</w:t>
      </w:r>
      <w:r w:rsidRPr="006E2B0D">
        <w:rPr>
          <w:sz w:val="24"/>
        </w:rPr>
        <w:t>” que aparecerá con el valor “</w:t>
      </w:r>
      <w:r w:rsidRPr="006E2B0D">
        <w:rPr>
          <w:b/>
          <w:sz w:val="24"/>
        </w:rPr>
        <w:t>Sin especificar</w:t>
      </w:r>
      <w:r w:rsidRPr="006E2B0D">
        <w:rPr>
          <w:sz w:val="24"/>
        </w:rPr>
        <w:t>”.</w:t>
      </w:r>
    </w:p>
    <w:p w:rsidR="006E2B0D" w:rsidRPr="006E2B0D" w:rsidRDefault="006E2B0D" w:rsidP="006E2B0D">
      <w:pPr>
        <w:pStyle w:val="ListParagraph"/>
        <w:numPr>
          <w:ilvl w:val="0"/>
          <w:numId w:val="25"/>
        </w:numPr>
        <w:ind w:left="714" w:hanging="357"/>
        <w:contextualSpacing w:val="0"/>
        <w:jc w:val="both"/>
        <w:rPr>
          <w:sz w:val="24"/>
        </w:rPr>
      </w:pPr>
      <w:r w:rsidRPr="006E2B0D">
        <w:rPr>
          <w:sz w:val="24"/>
        </w:rPr>
        <w:t>En esa nueva pantalla nos aparecerá el listado de certificados, actualmente vacía. Para agregar el certificado importado pulsaremos el símbolo ‘+’.</w:t>
      </w:r>
    </w:p>
    <w:p w:rsidR="006E2B0D" w:rsidRPr="006E2B0D" w:rsidRDefault="006E2B0D" w:rsidP="006E2B0D">
      <w:pPr>
        <w:pStyle w:val="ListParagraph"/>
        <w:numPr>
          <w:ilvl w:val="0"/>
          <w:numId w:val="25"/>
        </w:numPr>
        <w:ind w:left="714" w:hanging="357"/>
        <w:contextualSpacing w:val="0"/>
        <w:jc w:val="both"/>
        <w:rPr>
          <w:sz w:val="24"/>
        </w:rPr>
      </w:pPr>
      <w:r w:rsidRPr="006E2B0D">
        <w:rPr>
          <w:sz w:val="24"/>
        </w:rPr>
        <w:t xml:space="preserve">En la nueva pantalla seleccionaremos el almacén importado desde iTunes (Figura 2.1), </w:t>
      </w:r>
      <w:r w:rsidRPr="006E2B0D">
        <w:rPr>
          <w:b/>
          <w:sz w:val="24"/>
        </w:rPr>
        <w:t>introducimos la contraseña</w:t>
      </w:r>
      <w:r w:rsidRPr="006E2B0D">
        <w:rPr>
          <w:sz w:val="24"/>
        </w:rPr>
        <w:t xml:space="preserve"> del almacén y pulsamos el botón “</w:t>
      </w:r>
      <w:r w:rsidRPr="006E2B0D">
        <w:rPr>
          <w:b/>
          <w:sz w:val="24"/>
        </w:rPr>
        <w:t>Registrar</w:t>
      </w:r>
      <w:r w:rsidRPr="006E2B0D">
        <w:rPr>
          <w:sz w:val="24"/>
        </w:rPr>
        <w:t xml:space="preserve">” (Figura 2.2). </w:t>
      </w:r>
    </w:p>
    <w:p w:rsidR="006E2B0D" w:rsidRPr="00F60E0B" w:rsidRDefault="006E2B0D" w:rsidP="006E2B0D">
      <w:pPr>
        <w:pStyle w:val="ListParagraph"/>
        <w:numPr>
          <w:ilvl w:val="0"/>
          <w:numId w:val="25"/>
        </w:numPr>
        <w:ind w:left="714" w:hanging="357"/>
        <w:contextualSpacing w:val="0"/>
        <w:jc w:val="both"/>
        <w:rPr>
          <w:sz w:val="24"/>
        </w:rPr>
      </w:pPr>
      <w:r w:rsidRPr="006E2B0D">
        <w:rPr>
          <w:sz w:val="24"/>
        </w:rPr>
        <w:t>En el listado de certificados, ahora seleccionaremos el certificado registrado y la aplicación nos mostrará un mensaje con el resultado del proceso (Figura 2.3).</w:t>
      </w:r>
    </w:p>
    <w:p w:rsidR="006E2B0D" w:rsidRDefault="006E2B0D" w:rsidP="009912F1">
      <w:pPr>
        <w:keepNext/>
      </w:pPr>
      <w:r w:rsidRPr="002E5B10">
        <w:rPr>
          <w:rFonts w:cs="Arial"/>
          <w:b/>
          <w:noProof/>
          <w:sz w:val="24"/>
          <w:lang w:eastAsia="es-ES"/>
        </w:rPr>
        <w:drawing>
          <wp:inline distT="0" distB="0" distL="0" distR="0" wp14:anchorId="18E7AA61" wp14:editId="0A800E4D">
            <wp:extent cx="1688400" cy="3006000"/>
            <wp:effectExtent l="95250" t="95250" r="83820" b="99695"/>
            <wp:docPr id="38" name="Imagen 4" descr="iOS Simulator Screen Shot 10 Mar, 2015 09.00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 descr="iOS Simulator Screen Shot 10 Mar, 2015 09.00.27.pn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400" cy="3006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2E5B10">
        <w:rPr>
          <w:rFonts w:cs="Arial"/>
          <w:b/>
          <w:noProof/>
          <w:sz w:val="24"/>
          <w:lang w:eastAsia="es-ES"/>
        </w:rPr>
        <w:drawing>
          <wp:inline distT="0" distB="0" distL="0" distR="0" wp14:anchorId="3C82576D" wp14:editId="6F60BFB8">
            <wp:extent cx="1677600" cy="2980800"/>
            <wp:effectExtent l="95250" t="95250" r="75565" b="86360"/>
            <wp:docPr id="39" name="Imagen 5" descr="iOS Simulator Screen Shot 10 Mar, 2015 09.0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 descr="iOS Simulator Screen Shot 10 Mar, 2015 09.00.51.png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600" cy="2980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2E5B10">
        <w:rPr>
          <w:rFonts w:cs="Arial"/>
          <w:b/>
          <w:noProof/>
          <w:sz w:val="24"/>
          <w:lang w:eastAsia="es-ES"/>
        </w:rPr>
        <w:drawing>
          <wp:inline distT="0" distB="0" distL="0" distR="0" wp14:anchorId="63EAC2BC" wp14:editId="403DA021">
            <wp:extent cx="1674000" cy="2977200"/>
            <wp:effectExtent l="95250" t="95250" r="78740" b="90170"/>
            <wp:docPr id="40" name="Imagen 6" descr="iOS Simulator Screen Shot 10 Mar, 2015 09.01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 descr="iOS Simulator Screen Shot 10 Mar, 2015 09.01.13.png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2977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12F1" w:rsidRPr="006E2B0D" w:rsidRDefault="009912F1" w:rsidP="009912F1">
      <w:pPr>
        <w:tabs>
          <w:tab w:val="center" w:pos="1418"/>
          <w:tab w:val="center" w:pos="4395"/>
          <w:tab w:val="center" w:pos="7513"/>
        </w:tabs>
        <w:spacing w:line="360" w:lineRule="auto"/>
      </w:pPr>
      <w:r>
        <w:tab/>
        <w:t>Fig. 2.1</w:t>
      </w:r>
      <w:r>
        <w:tab/>
        <w:t>Fig. 2.2</w:t>
      </w:r>
      <w:r>
        <w:tab/>
        <w:t>Fig. 2.3</w:t>
      </w:r>
    </w:p>
    <w:p w:rsidR="002A3A7E" w:rsidRPr="005F7B84" w:rsidRDefault="009912F1" w:rsidP="009912F1">
      <w:pPr>
        <w:pStyle w:val="Heading2"/>
      </w:pPr>
      <w:bookmarkStart w:id="16" w:name="_Toc499741673"/>
      <w:r w:rsidRPr="009912F1">
        <w:t>Configurar la URL del servidor</w:t>
      </w:r>
      <w:bookmarkEnd w:id="16"/>
    </w:p>
    <w:p w:rsidR="002A3A7E" w:rsidRDefault="009912F1" w:rsidP="002A3A7E">
      <w:pPr>
        <w:jc w:val="both"/>
      </w:pPr>
      <w:r w:rsidRPr="009912F1">
        <w:t>Una vez hemos configurado nuestros datos, debemos establecer la ruta del Portafirmas al que queremos acceder.</w:t>
      </w:r>
    </w:p>
    <w:p w:rsidR="009912F1" w:rsidRDefault="009912F1" w:rsidP="009912F1">
      <w:pPr>
        <w:pStyle w:val="ListParagraph"/>
        <w:numPr>
          <w:ilvl w:val="0"/>
          <w:numId w:val="26"/>
        </w:numPr>
        <w:jc w:val="both"/>
      </w:pPr>
      <w:r>
        <w:t>Desde la pantalla de inicio acceder al aparatado “</w:t>
      </w:r>
      <w:r w:rsidRPr="009912F1">
        <w:rPr>
          <w:b/>
        </w:rPr>
        <w:t>SERVIDOR</w:t>
      </w:r>
      <w:r>
        <w:t>” que aparecerá con el valor “</w:t>
      </w:r>
      <w:r w:rsidRPr="00F60E0B">
        <w:rPr>
          <w:b/>
        </w:rPr>
        <w:t>Sin especificar</w:t>
      </w:r>
      <w:r>
        <w:t>”.</w:t>
      </w:r>
    </w:p>
    <w:p w:rsidR="009912F1" w:rsidRDefault="009912F1" w:rsidP="009912F1">
      <w:pPr>
        <w:pStyle w:val="ListParagraph"/>
        <w:numPr>
          <w:ilvl w:val="0"/>
          <w:numId w:val="26"/>
        </w:numPr>
        <w:jc w:val="both"/>
      </w:pPr>
      <w:r>
        <w:lastRenderedPageBreak/>
        <w:t>En la nueva pantalla</w:t>
      </w:r>
      <w:r w:rsidR="00F60E0B">
        <w:t xml:space="preserve"> (Fig. 2.4),</w:t>
      </w:r>
      <w:r>
        <w:t xml:space="preserve"> pulsar sobre el símbolo ‘+’ y configurar el acceso al Portafirmas con los datos:</w:t>
      </w:r>
    </w:p>
    <w:p w:rsidR="009912F1" w:rsidRDefault="009912F1" w:rsidP="009912F1">
      <w:pPr>
        <w:pStyle w:val="ListParagraph"/>
        <w:numPr>
          <w:ilvl w:val="1"/>
          <w:numId w:val="26"/>
        </w:numPr>
        <w:jc w:val="both"/>
      </w:pPr>
      <w:r>
        <w:t>Alias: &lt;Asignar un nombre&gt;</w:t>
      </w:r>
    </w:p>
    <w:p w:rsidR="009912F1" w:rsidRDefault="009912F1" w:rsidP="009912F1">
      <w:pPr>
        <w:pStyle w:val="ListParagraph"/>
        <w:numPr>
          <w:ilvl w:val="1"/>
          <w:numId w:val="26"/>
        </w:numPr>
        <w:jc w:val="both"/>
      </w:pPr>
      <w:r>
        <w:t xml:space="preserve">URL: &lt;URL del </w:t>
      </w:r>
      <w:r w:rsidR="00F60E0B">
        <w:t>servicio móvil del P</w:t>
      </w:r>
      <w:r>
        <w:t>ortafirmas&gt;</w:t>
      </w:r>
    </w:p>
    <w:p w:rsidR="009912F1" w:rsidRDefault="009912F1" w:rsidP="009912F1">
      <w:pPr>
        <w:pStyle w:val="ListParagraph"/>
        <w:numPr>
          <w:ilvl w:val="0"/>
          <w:numId w:val="26"/>
        </w:numPr>
        <w:jc w:val="both"/>
      </w:pPr>
      <w:r>
        <w:t>Pulsar el botón “</w:t>
      </w:r>
      <w:proofErr w:type="spellStart"/>
      <w:r w:rsidRPr="009912F1">
        <w:rPr>
          <w:b/>
        </w:rPr>
        <w:t>Save</w:t>
      </w:r>
      <w:proofErr w:type="spellEnd"/>
      <w:r>
        <w:t>”.</w:t>
      </w:r>
    </w:p>
    <w:p w:rsidR="009912F1" w:rsidRDefault="009912F1" w:rsidP="009912F1">
      <w:pPr>
        <w:pStyle w:val="ListParagraph"/>
        <w:numPr>
          <w:ilvl w:val="0"/>
          <w:numId w:val="26"/>
        </w:numPr>
        <w:jc w:val="both"/>
      </w:pPr>
      <w:r>
        <w:t>Tras confirmar que se ha creado correctamente,</w:t>
      </w:r>
      <w:r w:rsidR="00F60E0B">
        <w:t xml:space="preserve"> </w:t>
      </w:r>
      <w:r>
        <w:t>seleccionar el elemento recién creado</w:t>
      </w:r>
      <w:r w:rsidR="00F60E0B">
        <w:t xml:space="preserve"> (Fig. 2.5)</w:t>
      </w:r>
      <w:r>
        <w:t>.</w:t>
      </w:r>
    </w:p>
    <w:p w:rsidR="00F60E0B" w:rsidRDefault="00F60E0B" w:rsidP="00F60E0B">
      <w:pPr>
        <w:jc w:val="center"/>
      </w:pPr>
      <w:r w:rsidRPr="002E5B10">
        <w:rPr>
          <w:rFonts w:cs="Arial"/>
          <w:b/>
          <w:noProof/>
          <w:sz w:val="24"/>
          <w:lang w:eastAsia="es-ES"/>
        </w:rPr>
        <w:drawing>
          <wp:inline distT="0" distB="0" distL="0" distR="0" wp14:anchorId="1FABBEAF" wp14:editId="1ABEFC58">
            <wp:extent cx="4412496" cy="1788485"/>
            <wp:effectExtent l="19050" t="19050" r="26154" b="21265"/>
            <wp:docPr id="41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74" cy="17957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F60E0B" w:rsidRDefault="00F60E0B" w:rsidP="00F60E0B">
      <w:pPr>
        <w:tabs>
          <w:tab w:val="center" w:pos="4536"/>
        </w:tabs>
        <w:jc w:val="center"/>
      </w:pPr>
      <w:r>
        <w:t>Fig. 2.4</w:t>
      </w:r>
    </w:p>
    <w:p w:rsidR="00F60E0B" w:rsidRDefault="00F60E0B" w:rsidP="00F60E0B">
      <w:pPr>
        <w:jc w:val="center"/>
      </w:pPr>
      <w:r w:rsidRPr="002E5B10">
        <w:rPr>
          <w:rFonts w:cs="Arial"/>
          <w:b/>
          <w:noProof/>
          <w:sz w:val="24"/>
          <w:lang w:eastAsia="es-ES"/>
        </w:rPr>
        <w:drawing>
          <wp:inline distT="0" distB="0" distL="0" distR="0" wp14:anchorId="1277FC00" wp14:editId="200B4912">
            <wp:extent cx="4423291" cy="1022941"/>
            <wp:effectExtent l="19050" t="19050" r="15359" b="24809"/>
            <wp:docPr id="42" name="Imagen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840" cy="10269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F60E0B" w:rsidRPr="00F60E0B" w:rsidRDefault="00F60E0B" w:rsidP="00F60E0B">
      <w:pPr>
        <w:tabs>
          <w:tab w:val="center" w:pos="4536"/>
        </w:tabs>
        <w:jc w:val="center"/>
      </w:pPr>
      <w:r>
        <w:t>Fig. 2.5</w:t>
      </w:r>
    </w:p>
    <w:p w:rsidR="004140CE" w:rsidRDefault="004140CE" w:rsidP="004140CE">
      <w:bookmarkStart w:id="17" w:name="_Toc434222911"/>
      <w:r>
        <w:t>Por defecto, aparecerán configurados los dos Portafirmas del Ministerio de Hacienda y Función Pública</w:t>
      </w:r>
      <w:bookmarkStart w:id="18" w:name="_GoBack"/>
      <w:bookmarkEnd w:id="18"/>
      <w:r>
        <w:t>. Estas URL pueden editarse o eliminarse según la necesidad.</w:t>
      </w:r>
    </w:p>
    <w:p w:rsidR="00F60E0B" w:rsidRDefault="00F60E0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1E4BD0" w:rsidRDefault="00F60E0B" w:rsidP="000A3A9E">
      <w:pPr>
        <w:pStyle w:val="Heading1"/>
      </w:pPr>
      <w:bookmarkStart w:id="19" w:name="_Toc499741674"/>
      <w:bookmarkEnd w:id="17"/>
      <w:r>
        <w:lastRenderedPageBreak/>
        <w:t>Visualización de las peticiones</w:t>
      </w:r>
      <w:bookmarkEnd w:id="19"/>
    </w:p>
    <w:p w:rsidR="00F60E0B" w:rsidRPr="00F60E0B" w:rsidRDefault="00F60E0B" w:rsidP="00F60E0B">
      <w:pPr>
        <w:jc w:val="both"/>
        <w:rPr>
          <w:sz w:val="24"/>
        </w:rPr>
      </w:pPr>
      <w:r w:rsidRPr="00F60E0B">
        <w:rPr>
          <w:sz w:val="24"/>
        </w:rPr>
        <w:t xml:space="preserve">Una vez configurado el certificado y la dirección del portafirmas, </w:t>
      </w:r>
      <w:proofErr w:type="spellStart"/>
      <w:r w:rsidRPr="00F60E0B">
        <w:rPr>
          <w:sz w:val="24"/>
        </w:rPr>
        <w:t>podémos</w:t>
      </w:r>
      <w:proofErr w:type="spellEnd"/>
      <w:r w:rsidRPr="00F60E0B">
        <w:rPr>
          <w:sz w:val="24"/>
        </w:rPr>
        <w:t xml:space="preserve"> acceder a nuestra cuenta del Portafirmas mediante el botón “Acceder”.</w:t>
      </w:r>
    </w:p>
    <w:p w:rsidR="00330D57" w:rsidRPr="00F60E0B" w:rsidRDefault="00F60E0B" w:rsidP="00F60E0B">
      <w:pPr>
        <w:jc w:val="both"/>
        <w:rPr>
          <w:sz w:val="24"/>
        </w:rPr>
      </w:pPr>
      <w:r w:rsidRPr="00F60E0B">
        <w:rPr>
          <w:sz w:val="24"/>
        </w:rPr>
        <w:t>Hay disponibles tres listados diferentes: peticiones Pendientes, Rechazadas y Firmadas. Éstas últimas incluyen también las peticiones de Visto Bueno.</w:t>
      </w:r>
    </w:p>
    <w:bookmarkEnd w:id="12"/>
    <w:bookmarkEnd w:id="13"/>
    <w:bookmarkEnd w:id="14"/>
    <w:bookmarkEnd w:id="15"/>
    <w:p w:rsidR="00EF250F" w:rsidRDefault="00F60E0B" w:rsidP="00F60E0B">
      <w:pPr>
        <w:jc w:val="center"/>
      </w:pPr>
      <w:r w:rsidRPr="002E5B10">
        <w:rPr>
          <w:rFonts w:cs="Arial"/>
          <w:b/>
          <w:noProof/>
          <w:sz w:val="24"/>
          <w:lang w:eastAsia="es-ES"/>
        </w:rPr>
        <w:drawing>
          <wp:inline distT="0" distB="0" distL="0" distR="0" wp14:anchorId="5D052F81" wp14:editId="2AFC624C">
            <wp:extent cx="1701538" cy="3028507"/>
            <wp:effectExtent l="76200" t="76200" r="70112" b="57593"/>
            <wp:docPr id="20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936" cy="304345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2E5B10">
        <w:rPr>
          <w:rFonts w:cs="Arial"/>
          <w:b/>
          <w:noProof/>
          <w:sz w:val="24"/>
          <w:lang w:eastAsia="es-ES"/>
        </w:rPr>
        <w:drawing>
          <wp:inline distT="0" distB="0" distL="0" distR="0" wp14:anchorId="72776C51" wp14:editId="6A835429">
            <wp:extent cx="1707608" cy="3038328"/>
            <wp:effectExtent l="76200" t="76200" r="83092" b="47772"/>
            <wp:docPr id="21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217" cy="305720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2040D3">
        <w:rPr>
          <w:rFonts w:cs="Arial"/>
          <w:b/>
          <w:noProof/>
          <w:sz w:val="24"/>
          <w:lang w:eastAsia="es-ES"/>
        </w:rPr>
        <w:drawing>
          <wp:inline distT="0" distB="0" distL="0" distR="0" wp14:anchorId="4F17C681" wp14:editId="5E271116">
            <wp:extent cx="1665928" cy="3025019"/>
            <wp:effectExtent l="76200" t="76200" r="67622" b="61081"/>
            <wp:docPr id="43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644" cy="30517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0E0B" w:rsidRDefault="00F60E0B">
      <w:pPr>
        <w:rPr>
          <w:sz w:val="24"/>
        </w:rPr>
      </w:pPr>
      <w:r>
        <w:rPr>
          <w:sz w:val="24"/>
        </w:rPr>
        <w:br w:type="page"/>
      </w:r>
    </w:p>
    <w:p w:rsidR="00F60E0B" w:rsidRPr="00F60E0B" w:rsidRDefault="00F60E0B" w:rsidP="00F60E0B">
      <w:pPr>
        <w:rPr>
          <w:sz w:val="24"/>
        </w:rPr>
      </w:pPr>
      <w:r w:rsidRPr="00F60E0B">
        <w:rPr>
          <w:sz w:val="24"/>
        </w:rPr>
        <w:lastRenderedPageBreak/>
        <w:t>Desde cualquiera de los listados podemos acceder al detalle de una petición y obtener así información más precisa sobre ella.</w:t>
      </w:r>
    </w:p>
    <w:p w:rsidR="00F60E0B" w:rsidRDefault="00F60E0B" w:rsidP="00F60E0B">
      <w:pPr>
        <w:jc w:val="center"/>
        <w:rPr>
          <w:rFonts w:cs="Arial"/>
          <w:color w:val="333333"/>
          <w:sz w:val="20"/>
          <w:szCs w:val="20"/>
        </w:rPr>
      </w:pPr>
      <w:r w:rsidRPr="002E5B10">
        <w:rPr>
          <w:rFonts w:cs="Arial"/>
          <w:b/>
          <w:noProof/>
          <w:sz w:val="24"/>
          <w:lang w:eastAsia="es-ES"/>
        </w:rPr>
        <w:drawing>
          <wp:inline distT="0" distB="0" distL="0" distR="0" wp14:anchorId="00E92129" wp14:editId="0AA9DFCA">
            <wp:extent cx="1712963" cy="3085305"/>
            <wp:effectExtent l="76200" t="76200" r="77737" b="57945"/>
            <wp:docPr id="24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6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547" cy="30989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2E5B10">
        <w:rPr>
          <w:rFonts w:cs="Arial"/>
          <w:b/>
          <w:noProof/>
          <w:sz w:val="24"/>
          <w:lang w:eastAsia="es-ES"/>
        </w:rPr>
        <w:drawing>
          <wp:inline distT="0" distB="0" distL="0" distR="0" wp14:anchorId="57A666CA" wp14:editId="25C228C4">
            <wp:extent cx="1633961" cy="3084395"/>
            <wp:effectExtent l="76200" t="76200" r="80539" b="58855"/>
            <wp:docPr id="26" name="Imagen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7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140" cy="30960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2040D3">
        <w:rPr>
          <w:rFonts w:cs="Arial"/>
          <w:b/>
          <w:noProof/>
          <w:sz w:val="24"/>
          <w:lang w:eastAsia="es-ES"/>
        </w:rPr>
        <w:drawing>
          <wp:inline distT="0" distB="0" distL="0" distR="0" wp14:anchorId="7CE7CCB3" wp14:editId="63A4F2AD">
            <wp:extent cx="1739531" cy="3090855"/>
            <wp:effectExtent l="76200" t="76200" r="70219" b="52395"/>
            <wp:docPr id="44" name="Imagen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8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213" cy="30956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0E0B" w:rsidRPr="00F60E0B" w:rsidRDefault="00F60E0B" w:rsidP="00F60E0B">
      <w:pPr>
        <w:rPr>
          <w:sz w:val="24"/>
        </w:rPr>
      </w:pPr>
      <w:r w:rsidRPr="00F60E0B">
        <w:rPr>
          <w:sz w:val="24"/>
        </w:rPr>
        <w:t xml:space="preserve">También permite acceder y </w:t>
      </w:r>
      <w:proofErr w:type="spellStart"/>
      <w:r w:rsidRPr="00F60E0B">
        <w:rPr>
          <w:sz w:val="24"/>
        </w:rPr>
        <w:t>previsualizar</w:t>
      </w:r>
      <w:proofErr w:type="spellEnd"/>
      <w:r w:rsidRPr="00F60E0B">
        <w:rPr>
          <w:sz w:val="24"/>
        </w:rPr>
        <w:t xml:space="preserve"> los documentos que pueda contener:</w:t>
      </w:r>
    </w:p>
    <w:p w:rsidR="00F60E0B" w:rsidRDefault="00F60E0B" w:rsidP="00F60E0B">
      <w:pPr>
        <w:jc w:val="center"/>
        <w:rPr>
          <w:rFonts w:cs="Arial"/>
          <w:color w:val="333333"/>
          <w:sz w:val="20"/>
          <w:szCs w:val="20"/>
        </w:rPr>
      </w:pPr>
      <w:r w:rsidRPr="002E5B10">
        <w:rPr>
          <w:rFonts w:cs="Arial"/>
          <w:b/>
          <w:noProof/>
          <w:sz w:val="24"/>
          <w:lang w:eastAsia="es-ES"/>
        </w:rPr>
        <w:drawing>
          <wp:inline distT="0" distB="0" distL="0" distR="0" wp14:anchorId="547CB353" wp14:editId="4EF864FF">
            <wp:extent cx="1830961" cy="3257801"/>
            <wp:effectExtent l="76200" t="76200" r="74039" b="56899"/>
            <wp:docPr id="29" name="Imagen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1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204" cy="32778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2E5B10">
        <w:rPr>
          <w:rFonts w:cs="Arial"/>
          <w:b/>
          <w:noProof/>
          <w:sz w:val="24"/>
          <w:lang w:eastAsia="es-ES"/>
        </w:rPr>
        <w:drawing>
          <wp:inline distT="0" distB="0" distL="0" distR="0" wp14:anchorId="7A3EE6B2" wp14:editId="5A253F96">
            <wp:extent cx="1831436" cy="3259706"/>
            <wp:effectExtent l="76200" t="76200" r="73564" b="54994"/>
            <wp:docPr id="30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2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391" cy="328098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239A" w:rsidRPr="00F60E0B" w:rsidRDefault="00F60E0B" w:rsidP="00F60E0B">
      <w:pPr>
        <w:pStyle w:val="Heading1"/>
      </w:pPr>
      <w:bookmarkStart w:id="20" w:name="_Toc499741675"/>
      <w:r w:rsidRPr="00F60E0B">
        <w:lastRenderedPageBreak/>
        <w:t>Firma, Visto Bueno o Rechazo de peticiones</w:t>
      </w:r>
      <w:bookmarkEnd w:id="20"/>
    </w:p>
    <w:p w:rsidR="00DD1C68" w:rsidRPr="00F60E0B" w:rsidRDefault="00F60E0B" w:rsidP="00A41801">
      <w:pPr>
        <w:jc w:val="both"/>
        <w:rPr>
          <w:sz w:val="24"/>
        </w:rPr>
      </w:pPr>
      <w:r w:rsidRPr="00F60E0B">
        <w:rPr>
          <w:sz w:val="24"/>
        </w:rPr>
        <w:t>Desde el listado de peticiones pendientes podemos acceder a las diferentes acciones disponibles (Firma/Visto Bueno/Rechazo). Para ello debemos pulsar el botón “Seleccionar” situado arriba a la derecha.</w:t>
      </w:r>
    </w:p>
    <w:p w:rsidR="00E623A9" w:rsidRDefault="00F60E0B" w:rsidP="00F60E0B">
      <w:pPr>
        <w:jc w:val="center"/>
        <w:rPr>
          <w:rFonts w:cs="Arial"/>
          <w:color w:val="333333"/>
          <w:sz w:val="20"/>
          <w:szCs w:val="20"/>
        </w:rPr>
      </w:pPr>
      <w:r w:rsidRPr="002040D3">
        <w:rPr>
          <w:rFonts w:cs="Arial"/>
          <w:b/>
          <w:noProof/>
          <w:sz w:val="24"/>
          <w:lang w:eastAsia="es-ES"/>
        </w:rPr>
        <w:drawing>
          <wp:inline distT="0" distB="0" distL="0" distR="0" wp14:anchorId="72CF1DA0" wp14:editId="0EB072EC">
            <wp:extent cx="1750385" cy="3110138"/>
            <wp:effectExtent l="76200" t="76200" r="78415" b="52162"/>
            <wp:docPr id="32" name="Imagen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468" cy="312094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1801" w:rsidRDefault="00A41801">
      <w:pPr>
        <w:rPr>
          <w:sz w:val="24"/>
        </w:rPr>
      </w:pPr>
      <w:r>
        <w:rPr>
          <w:sz w:val="24"/>
        </w:rPr>
        <w:br w:type="page"/>
      </w:r>
    </w:p>
    <w:p w:rsidR="00F60E0B" w:rsidRPr="00F60E0B" w:rsidRDefault="00F60E0B" w:rsidP="00A41801">
      <w:pPr>
        <w:jc w:val="both"/>
        <w:rPr>
          <w:sz w:val="24"/>
        </w:rPr>
      </w:pPr>
      <w:r w:rsidRPr="00F60E0B">
        <w:rPr>
          <w:sz w:val="24"/>
        </w:rPr>
        <w:lastRenderedPageBreak/>
        <w:t>Veremos como ahora la lista se nos muestra en modo edición de manera que podemos seleccionar las peticiones que queramos procesar.</w:t>
      </w:r>
    </w:p>
    <w:p w:rsidR="004E4AF4" w:rsidRPr="00DD1C68" w:rsidRDefault="00F60E0B" w:rsidP="00F60E0B">
      <w:pPr>
        <w:jc w:val="center"/>
        <w:rPr>
          <w:rFonts w:cs="Arial"/>
          <w:color w:val="333333"/>
          <w:sz w:val="20"/>
          <w:szCs w:val="20"/>
        </w:rPr>
      </w:pPr>
      <w:r w:rsidRPr="002040D3">
        <w:rPr>
          <w:rFonts w:cs="Arial"/>
          <w:b/>
          <w:noProof/>
          <w:sz w:val="24"/>
          <w:lang w:eastAsia="es-ES"/>
        </w:rPr>
        <w:drawing>
          <wp:inline distT="0" distB="0" distL="0" distR="0" wp14:anchorId="11868B19" wp14:editId="7192F108">
            <wp:extent cx="1681036" cy="2985976"/>
            <wp:effectExtent l="76200" t="76200" r="71564" b="62024"/>
            <wp:docPr id="33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583" cy="301003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4AF4" w:rsidRPr="00F60E0B" w:rsidRDefault="00F60E0B" w:rsidP="00F60E0B">
      <w:pPr>
        <w:jc w:val="both"/>
        <w:rPr>
          <w:sz w:val="24"/>
        </w:rPr>
      </w:pPr>
      <w:r w:rsidRPr="00F60E0B">
        <w:rPr>
          <w:sz w:val="24"/>
        </w:rPr>
        <w:t>Una vez seleccionada alguna petición los botones inferiores de “Firmar/Visto Bueno” y “Rechazar” se habilitarán para que podamos pulsarlos y procesar como queramos las peticiones seleccionadas.</w:t>
      </w:r>
    </w:p>
    <w:p w:rsidR="004E4AF4" w:rsidRPr="00DD1C68" w:rsidRDefault="00F60E0B" w:rsidP="00F60E0B">
      <w:pPr>
        <w:jc w:val="center"/>
        <w:rPr>
          <w:rFonts w:cs="Arial"/>
          <w:color w:val="333333"/>
          <w:sz w:val="20"/>
          <w:szCs w:val="20"/>
        </w:rPr>
      </w:pPr>
      <w:r w:rsidRPr="002040D3">
        <w:rPr>
          <w:rFonts w:cs="Arial"/>
          <w:b/>
          <w:noProof/>
          <w:sz w:val="24"/>
          <w:lang w:eastAsia="es-ES"/>
        </w:rPr>
        <w:drawing>
          <wp:inline distT="0" distB="0" distL="0" distR="0" wp14:anchorId="4596C46B" wp14:editId="43FA29E4">
            <wp:extent cx="1697223" cy="3020826"/>
            <wp:effectExtent l="76200" t="76200" r="74427" b="65274"/>
            <wp:docPr id="45" name="Imagen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714" cy="303237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4AF4" w:rsidRPr="00F60E0B" w:rsidRDefault="00F60E0B">
      <w:pPr>
        <w:rPr>
          <w:sz w:val="24"/>
        </w:rPr>
      </w:pPr>
      <w:r w:rsidRPr="00F60E0B">
        <w:rPr>
          <w:sz w:val="24"/>
        </w:rPr>
        <w:lastRenderedPageBreak/>
        <w:t>Estas acciones también se pueden llevar a cabo desde el detalle de una petición pendiente. Para ello, una vez dentro del detalle, solo debemos pulsar sobre el botón superior derecho y nos aparecerán las diferentes opciones.</w:t>
      </w:r>
    </w:p>
    <w:p w:rsidR="004E4AF4" w:rsidRPr="00DD1C68" w:rsidRDefault="00F60E0B" w:rsidP="00F60E0B">
      <w:pPr>
        <w:jc w:val="center"/>
        <w:rPr>
          <w:rFonts w:cs="Arial"/>
          <w:color w:val="333333"/>
          <w:sz w:val="20"/>
          <w:szCs w:val="20"/>
        </w:rPr>
      </w:pPr>
      <w:r w:rsidRPr="002040D3">
        <w:rPr>
          <w:rFonts w:cs="Arial"/>
          <w:b/>
          <w:noProof/>
          <w:sz w:val="24"/>
          <w:lang w:eastAsia="es-ES"/>
        </w:rPr>
        <w:drawing>
          <wp:inline distT="0" distB="0" distL="0" distR="0" wp14:anchorId="073C5921" wp14:editId="3134004F">
            <wp:extent cx="1580264" cy="2812655"/>
            <wp:effectExtent l="57150" t="76200" r="77086" b="63895"/>
            <wp:docPr id="46" name="Imagen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1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307" cy="282341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2040D3">
        <w:rPr>
          <w:rFonts w:cs="Arial"/>
          <w:b/>
          <w:noProof/>
          <w:sz w:val="24"/>
          <w:lang w:eastAsia="es-ES"/>
        </w:rPr>
        <w:drawing>
          <wp:inline distT="0" distB="0" distL="0" distR="0" wp14:anchorId="6D3387BD" wp14:editId="6CEB49A1">
            <wp:extent cx="1586450" cy="2818853"/>
            <wp:effectExtent l="57150" t="76200" r="70900" b="57697"/>
            <wp:docPr id="47" name="Imagen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3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395" cy="282941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0E0B" w:rsidRDefault="00F60E0B">
      <w:pPr>
        <w:rPr>
          <w:rFonts w:cs="Arial"/>
          <w:color w:val="333333"/>
          <w:sz w:val="20"/>
          <w:szCs w:val="20"/>
        </w:rPr>
      </w:pPr>
      <w:r>
        <w:rPr>
          <w:rFonts w:cs="Arial"/>
          <w:color w:val="333333"/>
          <w:sz w:val="20"/>
          <w:szCs w:val="20"/>
        </w:rPr>
        <w:br w:type="page"/>
      </w:r>
    </w:p>
    <w:p w:rsidR="004E4AF4" w:rsidRDefault="004E4AF4">
      <w:pPr>
        <w:rPr>
          <w:rFonts w:cs="Arial"/>
          <w:color w:val="333333"/>
          <w:sz w:val="20"/>
          <w:szCs w:val="20"/>
        </w:rPr>
      </w:pPr>
    </w:p>
    <w:p w:rsidR="00F60E0B" w:rsidRDefault="00F60E0B">
      <w:pPr>
        <w:rPr>
          <w:rFonts w:cs="Arial"/>
          <w:color w:val="333333"/>
          <w:sz w:val="20"/>
          <w:szCs w:val="20"/>
        </w:rPr>
      </w:pPr>
    </w:p>
    <w:p w:rsidR="00F60E0B" w:rsidRDefault="00F60E0B">
      <w:pPr>
        <w:rPr>
          <w:rFonts w:cs="Arial"/>
          <w:color w:val="333333"/>
          <w:sz w:val="20"/>
          <w:szCs w:val="20"/>
        </w:rPr>
      </w:pPr>
    </w:p>
    <w:p w:rsidR="00F60E0B" w:rsidRDefault="00F60E0B">
      <w:pPr>
        <w:rPr>
          <w:rFonts w:cs="Arial"/>
          <w:color w:val="333333"/>
          <w:sz w:val="20"/>
          <w:szCs w:val="20"/>
        </w:rPr>
      </w:pPr>
    </w:p>
    <w:p w:rsidR="00F60E0B" w:rsidRDefault="00F60E0B">
      <w:pPr>
        <w:rPr>
          <w:rFonts w:cs="Arial"/>
          <w:color w:val="333333"/>
          <w:sz w:val="20"/>
          <w:szCs w:val="20"/>
        </w:rPr>
      </w:pPr>
    </w:p>
    <w:p w:rsidR="00F60E0B" w:rsidRDefault="00F60E0B">
      <w:pPr>
        <w:rPr>
          <w:rFonts w:cs="Arial"/>
          <w:color w:val="333333"/>
          <w:sz w:val="20"/>
          <w:szCs w:val="20"/>
        </w:rPr>
      </w:pPr>
    </w:p>
    <w:p w:rsidR="00F60E0B" w:rsidRDefault="00F60E0B">
      <w:pPr>
        <w:rPr>
          <w:rFonts w:cs="Arial"/>
          <w:color w:val="333333"/>
          <w:sz w:val="20"/>
          <w:szCs w:val="20"/>
        </w:rPr>
      </w:pPr>
    </w:p>
    <w:p w:rsidR="00F60E0B" w:rsidRDefault="00F60E0B">
      <w:pPr>
        <w:rPr>
          <w:rFonts w:cs="Arial"/>
          <w:color w:val="333333"/>
          <w:sz w:val="20"/>
          <w:szCs w:val="20"/>
        </w:rPr>
      </w:pPr>
    </w:p>
    <w:p w:rsidR="00F60E0B" w:rsidRDefault="00F60E0B">
      <w:pPr>
        <w:rPr>
          <w:rFonts w:cs="Arial"/>
          <w:color w:val="333333"/>
          <w:sz w:val="20"/>
          <w:szCs w:val="20"/>
        </w:rPr>
      </w:pPr>
    </w:p>
    <w:p w:rsidR="00F60E0B" w:rsidRPr="00DD1C68" w:rsidRDefault="00F60E0B">
      <w:pPr>
        <w:rPr>
          <w:rFonts w:cs="Arial"/>
          <w:color w:val="333333"/>
          <w:sz w:val="20"/>
          <w:szCs w:val="20"/>
        </w:rPr>
      </w:pPr>
    </w:p>
    <w:p w:rsidR="004E4AF4" w:rsidRPr="00DD1C68" w:rsidRDefault="004E4AF4">
      <w:pPr>
        <w:rPr>
          <w:rFonts w:cs="Arial"/>
          <w:color w:val="333333"/>
          <w:sz w:val="20"/>
          <w:szCs w:val="20"/>
        </w:rPr>
      </w:pPr>
    </w:p>
    <w:p w:rsidR="004E4AF4" w:rsidRPr="00DD1C68" w:rsidRDefault="004E4AF4">
      <w:pPr>
        <w:rPr>
          <w:rFonts w:cs="Arial"/>
          <w:color w:val="333333"/>
          <w:sz w:val="20"/>
          <w:szCs w:val="20"/>
        </w:rPr>
      </w:pPr>
    </w:p>
    <w:p w:rsidR="004E4AF4" w:rsidRPr="00DD1C68" w:rsidRDefault="004E4AF4">
      <w:pPr>
        <w:rPr>
          <w:rFonts w:cs="Arial"/>
          <w:color w:val="333333"/>
          <w:sz w:val="20"/>
          <w:szCs w:val="20"/>
        </w:rPr>
      </w:pPr>
    </w:p>
    <w:p w:rsidR="004E4AF4" w:rsidRPr="00DD1C68" w:rsidRDefault="004E4AF4">
      <w:pPr>
        <w:rPr>
          <w:rFonts w:cs="Arial"/>
          <w:color w:val="333333"/>
          <w:sz w:val="20"/>
          <w:szCs w:val="20"/>
        </w:rPr>
      </w:pPr>
    </w:p>
    <w:p w:rsidR="004E4AF4" w:rsidRPr="00DD1C68" w:rsidRDefault="004E4AF4">
      <w:pPr>
        <w:rPr>
          <w:rFonts w:cs="Arial"/>
          <w:color w:val="333333"/>
          <w:sz w:val="20"/>
          <w:szCs w:val="20"/>
        </w:rPr>
      </w:pPr>
    </w:p>
    <w:p w:rsidR="004E4AF4" w:rsidRPr="00DD1C68" w:rsidRDefault="004E4AF4">
      <w:pPr>
        <w:rPr>
          <w:rFonts w:cs="Arial"/>
          <w:color w:val="333333"/>
          <w:sz w:val="20"/>
          <w:szCs w:val="20"/>
        </w:rPr>
      </w:pPr>
    </w:p>
    <w:p w:rsidR="004E4AF4" w:rsidRPr="00DD1C68" w:rsidRDefault="004E4AF4">
      <w:pPr>
        <w:rPr>
          <w:rFonts w:cs="Arial"/>
          <w:color w:val="333333"/>
          <w:sz w:val="20"/>
          <w:szCs w:val="20"/>
        </w:rPr>
      </w:pPr>
    </w:p>
    <w:p w:rsidR="004E4AF4" w:rsidRDefault="004E4AF4">
      <w:pPr>
        <w:rPr>
          <w:rFonts w:cs="Arial"/>
          <w:color w:val="333333"/>
          <w:sz w:val="20"/>
          <w:szCs w:val="20"/>
        </w:rPr>
      </w:pPr>
    </w:p>
    <w:p w:rsidR="00F60E0B" w:rsidRPr="00DD1C68" w:rsidRDefault="00F60E0B">
      <w:pPr>
        <w:rPr>
          <w:rFonts w:cs="Arial"/>
          <w:color w:val="333333"/>
          <w:sz w:val="20"/>
          <w:szCs w:val="20"/>
        </w:rPr>
      </w:pPr>
    </w:p>
    <w:p w:rsidR="004E4AF4" w:rsidRDefault="004E4AF4">
      <w:pPr>
        <w:rPr>
          <w:rFonts w:cs="Arial"/>
          <w:color w:val="333333"/>
          <w:sz w:val="20"/>
          <w:szCs w:val="20"/>
        </w:rPr>
      </w:pPr>
    </w:p>
    <w:p w:rsidR="00506880" w:rsidRPr="00DD1C68" w:rsidRDefault="00506880">
      <w:pPr>
        <w:rPr>
          <w:rFonts w:cs="Arial"/>
          <w:color w:val="333333"/>
          <w:sz w:val="20"/>
          <w:szCs w:val="20"/>
        </w:rPr>
      </w:pPr>
    </w:p>
    <w:p w:rsidR="004E4AF4" w:rsidRPr="00DD1C68" w:rsidRDefault="004E4AF4" w:rsidP="00195F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center"/>
        <w:rPr>
          <w:rFonts w:cs="Arial"/>
          <w:color w:val="333333"/>
          <w:sz w:val="20"/>
          <w:szCs w:val="20"/>
        </w:rPr>
      </w:pPr>
    </w:p>
    <w:p w:rsidR="00195F3D" w:rsidRPr="001B688B" w:rsidRDefault="00195F3D" w:rsidP="00195F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center"/>
        <w:rPr>
          <w:rFonts w:cs="Arial"/>
          <w:color w:val="333333"/>
          <w:sz w:val="20"/>
          <w:szCs w:val="20"/>
        </w:rPr>
      </w:pPr>
      <w:r>
        <w:rPr>
          <w:rFonts w:cs="Arial"/>
          <w:noProof/>
          <w:color w:val="1C438B"/>
          <w:sz w:val="20"/>
          <w:szCs w:val="20"/>
          <w:lang w:eastAsia="es-ES"/>
        </w:rPr>
        <w:drawing>
          <wp:inline distT="0" distB="0" distL="0" distR="0">
            <wp:extent cx="838200" cy="295275"/>
            <wp:effectExtent l="0" t="0" r="0" b="0"/>
            <wp:docPr id="4" name="Imagen 4" descr="Creative Commons License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reative Commons License"/>
                    <pic:cNvPicPr>
                      <a:picLocks noChangeAspect="1" noChangeArrowheads="1"/>
                    </pic:cNvPicPr>
                  </pic:nvPicPr>
                  <pic:blipFill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F3D" w:rsidRDefault="00195F3D" w:rsidP="00195F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jc w:val="center"/>
      </w:pPr>
      <w:r>
        <w:t>Esta</w:t>
      </w:r>
      <w:r w:rsidRPr="00B651D2">
        <w:t xml:space="preserve"> </w:t>
      </w:r>
      <w:r>
        <w:t xml:space="preserve">obra </w:t>
      </w:r>
      <w:r w:rsidRPr="00B651D2">
        <w:t xml:space="preserve">está </w:t>
      </w:r>
      <w:r>
        <w:t>bajo una licencia</w:t>
      </w:r>
      <w:r w:rsidRPr="00B651D2">
        <w:t xml:space="preserve"> </w:t>
      </w:r>
      <w:hyperlink w:anchor="Licencia_Creative_Commons" w:history="1">
        <w:proofErr w:type="spellStart"/>
        <w:r w:rsidRPr="008A61F4">
          <w:rPr>
            <w:rStyle w:val="Hyperlink"/>
            <w:rFonts w:cs="Arial"/>
            <w:sz w:val="20"/>
            <w:szCs w:val="20"/>
          </w:rPr>
          <w:t>Creative</w:t>
        </w:r>
        <w:proofErr w:type="spellEnd"/>
        <w:r w:rsidRPr="008A61F4">
          <w:rPr>
            <w:rStyle w:val="Hyperlink"/>
            <w:rFonts w:cs="Arial"/>
            <w:sz w:val="20"/>
            <w:szCs w:val="20"/>
          </w:rPr>
          <w:t xml:space="preserve"> </w:t>
        </w:r>
        <w:proofErr w:type="spellStart"/>
        <w:r w:rsidRPr="008A61F4">
          <w:rPr>
            <w:rStyle w:val="Hyperlink"/>
            <w:rFonts w:cs="Arial"/>
            <w:sz w:val="20"/>
            <w:szCs w:val="20"/>
          </w:rPr>
          <w:t>Commons</w:t>
        </w:r>
        <w:proofErr w:type="spellEnd"/>
        <w:r w:rsidRPr="008A61F4">
          <w:rPr>
            <w:rStyle w:val="Hyperlink"/>
            <w:rFonts w:cs="Arial"/>
            <w:sz w:val="20"/>
            <w:szCs w:val="20"/>
          </w:rPr>
          <w:t xml:space="preserve"> Reconocimiento-</w:t>
        </w:r>
        <w:proofErr w:type="spellStart"/>
        <w:r w:rsidRPr="008A61F4">
          <w:rPr>
            <w:rStyle w:val="Hyperlink"/>
            <w:rFonts w:cs="Arial"/>
            <w:sz w:val="20"/>
            <w:szCs w:val="20"/>
          </w:rPr>
          <w:t>NoComercial</w:t>
        </w:r>
        <w:proofErr w:type="spellEnd"/>
        <w:r w:rsidRPr="008A61F4">
          <w:rPr>
            <w:rStyle w:val="Hyperlink"/>
            <w:rFonts w:cs="Arial"/>
            <w:sz w:val="20"/>
            <w:szCs w:val="20"/>
          </w:rPr>
          <w:t>-</w:t>
        </w:r>
        <w:proofErr w:type="spellStart"/>
        <w:r w:rsidRPr="008A61F4">
          <w:rPr>
            <w:rStyle w:val="Hyperlink"/>
            <w:rFonts w:cs="Arial"/>
            <w:sz w:val="20"/>
            <w:szCs w:val="20"/>
          </w:rPr>
          <w:t>CompartirIgual</w:t>
        </w:r>
        <w:proofErr w:type="spellEnd"/>
        <w:r w:rsidRPr="008A61F4">
          <w:rPr>
            <w:rStyle w:val="Hyperlink"/>
            <w:rFonts w:cs="Arial"/>
            <w:sz w:val="20"/>
            <w:szCs w:val="20"/>
          </w:rPr>
          <w:t xml:space="preserve"> 3.0 </w:t>
        </w:r>
        <w:proofErr w:type="spellStart"/>
        <w:r w:rsidRPr="008A61F4">
          <w:rPr>
            <w:rStyle w:val="Hyperlink"/>
            <w:rFonts w:cs="Arial"/>
            <w:sz w:val="20"/>
            <w:szCs w:val="20"/>
          </w:rPr>
          <w:t>Unported</w:t>
        </w:r>
        <w:proofErr w:type="spellEnd"/>
      </w:hyperlink>
      <w:r w:rsidRPr="00B651D2">
        <w:t>.</w:t>
      </w:r>
    </w:p>
    <w:p w:rsidR="00195F3D" w:rsidRPr="00B651D2" w:rsidRDefault="00195F3D" w:rsidP="00F116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sectPr w:rsidR="00195F3D" w:rsidRPr="00B651D2" w:rsidSect="00937C31">
      <w:headerReference w:type="default" r:id="rId33"/>
      <w:footerReference w:type="default" r:id="rId34"/>
      <w:headerReference w:type="first" r:id="rId35"/>
      <w:pgSz w:w="11907" w:h="16839" w:code="9"/>
      <w:pgMar w:top="2892" w:right="1134" w:bottom="1418" w:left="1814" w:header="1531" w:footer="737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3BC4" w:rsidRDefault="00163BC4" w:rsidP="0092317D">
      <w:pPr>
        <w:spacing w:after="0" w:line="240" w:lineRule="auto"/>
      </w:pPr>
      <w:r>
        <w:separator/>
      </w:r>
    </w:p>
  </w:endnote>
  <w:endnote w:type="continuationSeparator" w:id="0">
    <w:p w:rsidR="00163BC4" w:rsidRDefault="00163BC4" w:rsidP="0092317D">
      <w:pPr>
        <w:spacing w:after="0" w:line="240" w:lineRule="auto"/>
      </w:pPr>
      <w:r>
        <w:continuationSeparator/>
      </w:r>
    </w:p>
  </w:endnote>
  <w:endnote w:type="continuationNotice" w:id="1">
    <w:p w:rsidR="00163BC4" w:rsidRDefault="00163BC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Neue LT 55 Roman">
    <w:altName w:val="Malgun Gothic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1B76" w:rsidRDefault="004D1B76" w:rsidP="00AB7F65">
    <w:pPr>
      <w:pStyle w:val="Footer"/>
    </w:pPr>
    <w:r>
      <w:rPr>
        <w:noProof/>
        <w:lang w:eastAsia="es-ES"/>
      </w:rPr>
      <w:drawing>
        <wp:inline distT="0" distB="0" distL="0" distR="0">
          <wp:extent cx="990600" cy="190500"/>
          <wp:effectExtent l="0" t="0" r="0" b="0"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600" cy="190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4140CE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3BC4" w:rsidRDefault="00163BC4" w:rsidP="0092317D">
      <w:pPr>
        <w:spacing w:after="0" w:line="240" w:lineRule="auto"/>
      </w:pPr>
      <w:r>
        <w:separator/>
      </w:r>
    </w:p>
  </w:footnote>
  <w:footnote w:type="continuationSeparator" w:id="0">
    <w:p w:rsidR="00163BC4" w:rsidRDefault="00163BC4" w:rsidP="0092317D">
      <w:pPr>
        <w:spacing w:after="0" w:line="240" w:lineRule="auto"/>
      </w:pPr>
      <w:r>
        <w:continuationSeparator/>
      </w:r>
    </w:p>
  </w:footnote>
  <w:footnote w:type="continuationNotice" w:id="1">
    <w:p w:rsidR="00163BC4" w:rsidRDefault="00163BC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70" w:type="dxa"/>
      <w:tblBorders>
        <w:bottom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119"/>
      <w:gridCol w:w="5386"/>
    </w:tblGrid>
    <w:tr w:rsidR="004D1B76" w:rsidTr="004569D9">
      <w:trPr>
        <w:cantSplit/>
        <w:trHeight w:val="551"/>
      </w:trPr>
      <w:tc>
        <w:tcPr>
          <w:tcW w:w="3119" w:type="dxa"/>
          <w:vMerge w:val="restart"/>
          <w:vAlign w:val="center"/>
        </w:tcPr>
        <w:p w:rsidR="004D1B76" w:rsidRDefault="004D1B76" w:rsidP="00E22988">
          <w:pPr>
            <w:pStyle w:val="Header"/>
            <w:numPr>
              <w:ilvl w:val="0"/>
              <w:numId w:val="1"/>
            </w:numPr>
            <w:tabs>
              <w:tab w:val="clear" w:pos="4513"/>
              <w:tab w:val="clear" w:pos="9026"/>
              <w:tab w:val="left" w:pos="4035"/>
              <w:tab w:val="center" w:pos="4153"/>
              <w:tab w:val="right" w:pos="8306"/>
            </w:tabs>
            <w:jc w:val="both"/>
            <w:rPr>
              <w:rFonts w:cs="Arial"/>
            </w:rPr>
          </w:pPr>
          <w:r>
            <w:object w:dxaOrig="5805" w:dyaOrig="325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0pt;height:33pt" o:ole="">
                <v:imagedata r:id="rId1" o:title=""/>
              </v:shape>
              <o:OLEObject Type="Embed" ProgID="PBrush" ShapeID="_x0000_i1025" DrawAspect="Content" ObjectID="_1574150905" r:id="rId2"/>
            </w:object>
          </w:r>
        </w:p>
      </w:tc>
      <w:tc>
        <w:tcPr>
          <w:tcW w:w="5386" w:type="dxa"/>
          <w:vAlign w:val="center"/>
        </w:tcPr>
        <w:p w:rsidR="004D1B76" w:rsidRPr="00D35A6D" w:rsidRDefault="004D1B76" w:rsidP="00E22988">
          <w:pPr>
            <w:pStyle w:val="Header"/>
            <w:numPr>
              <w:ilvl w:val="0"/>
              <w:numId w:val="1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jc w:val="center"/>
            <w:rPr>
              <w:rFonts w:cs="Arial"/>
              <w:sz w:val="18"/>
            </w:rPr>
          </w:pPr>
          <w:r>
            <w:rPr>
              <w:rFonts w:cs="Arial"/>
              <w:sz w:val="18"/>
            </w:rPr>
            <w:t>SECRETARÍA GENERAL DE ADMINISTRACIÓN DIGITAL</w:t>
          </w:r>
        </w:p>
      </w:tc>
    </w:tr>
    <w:tr w:rsidR="004D1B76" w:rsidTr="004569D9">
      <w:trPr>
        <w:cantSplit/>
        <w:trHeight w:val="122"/>
      </w:trPr>
      <w:tc>
        <w:tcPr>
          <w:tcW w:w="3119" w:type="dxa"/>
          <w:vMerge/>
        </w:tcPr>
        <w:p w:rsidR="004D1B76" w:rsidRDefault="004D1B76" w:rsidP="00E22988">
          <w:pPr>
            <w:pStyle w:val="Header"/>
            <w:numPr>
              <w:ilvl w:val="0"/>
              <w:numId w:val="1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spacing w:before="120"/>
            <w:jc w:val="both"/>
          </w:pPr>
        </w:p>
      </w:tc>
      <w:tc>
        <w:tcPr>
          <w:tcW w:w="5386" w:type="dxa"/>
          <w:vAlign w:val="center"/>
        </w:tcPr>
        <w:p w:rsidR="004D1B76" w:rsidRDefault="004D1B76" w:rsidP="00E22988">
          <w:pPr>
            <w:pStyle w:val="Header"/>
            <w:numPr>
              <w:ilvl w:val="0"/>
              <w:numId w:val="1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jc w:val="center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Portafirmas </w:t>
          </w:r>
          <w:proofErr w:type="spellStart"/>
          <w:r>
            <w:rPr>
              <w:rFonts w:cs="Arial"/>
              <w:sz w:val="16"/>
            </w:rPr>
            <w:t>iOS</w:t>
          </w:r>
          <w:proofErr w:type="spellEnd"/>
        </w:p>
      </w:tc>
    </w:tr>
  </w:tbl>
  <w:p w:rsidR="004D1B76" w:rsidRDefault="004D1B7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70" w:type="dxa"/>
      <w:tblBorders>
        <w:bottom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890"/>
      <w:gridCol w:w="3999"/>
    </w:tblGrid>
    <w:tr w:rsidR="004D1B76" w:rsidTr="004569D9">
      <w:trPr>
        <w:cantSplit/>
        <w:trHeight w:val="703"/>
      </w:trPr>
      <w:tc>
        <w:tcPr>
          <w:tcW w:w="4962" w:type="dxa"/>
          <w:vMerge w:val="restart"/>
          <w:vAlign w:val="center"/>
        </w:tcPr>
        <w:p w:rsidR="004D1B76" w:rsidRDefault="004D1B76" w:rsidP="00E22988">
          <w:pPr>
            <w:pStyle w:val="Header"/>
            <w:numPr>
              <w:ilvl w:val="0"/>
              <w:numId w:val="1"/>
            </w:numPr>
            <w:tabs>
              <w:tab w:val="clear" w:pos="4513"/>
              <w:tab w:val="clear" w:pos="9026"/>
              <w:tab w:val="left" w:pos="4035"/>
              <w:tab w:val="center" w:pos="4153"/>
              <w:tab w:val="right" w:pos="8306"/>
            </w:tabs>
            <w:jc w:val="both"/>
            <w:rPr>
              <w:rFonts w:cs="Arial"/>
            </w:rPr>
          </w:pPr>
          <w:r>
            <w:object w:dxaOrig="5805" w:dyaOrig="325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102pt;height:57pt" o:ole="">
                <v:imagedata r:id="rId1" o:title=""/>
              </v:shape>
              <o:OLEObject Type="Embed" ProgID="PBrush" ShapeID="_x0000_i1026" DrawAspect="Content" ObjectID="_1574150906" r:id="rId2"/>
            </w:object>
          </w:r>
        </w:p>
      </w:tc>
      <w:tc>
        <w:tcPr>
          <w:tcW w:w="4067" w:type="dxa"/>
          <w:vAlign w:val="center"/>
        </w:tcPr>
        <w:p w:rsidR="004D1B76" w:rsidRPr="00D35A6D" w:rsidRDefault="004D1B76" w:rsidP="00E22988">
          <w:pPr>
            <w:pStyle w:val="Header"/>
            <w:numPr>
              <w:ilvl w:val="0"/>
              <w:numId w:val="1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jc w:val="center"/>
            <w:rPr>
              <w:rFonts w:cs="Arial"/>
              <w:sz w:val="18"/>
            </w:rPr>
          </w:pPr>
          <w:r>
            <w:rPr>
              <w:rFonts w:cs="Arial"/>
              <w:sz w:val="18"/>
            </w:rPr>
            <w:t>SECRETARÍA GENERAL DE ADMINISTRACIÓN DIGITAL</w:t>
          </w:r>
        </w:p>
      </w:tc>
    </w:tr>
    <w:tr w:rsidR="004D1B76" w:rsidTr="004569D9">
      <w:trPr>
        <w:cantSplit/>
        <w:trHeight w:val="542"/>
      </w:trPr>
      <w:tc>
        <w:tcPr>
          <w:tcW w:w="4962" w:type="dxa"/>
          <w:vMerge/>
        </w:tcPr>
        <w:p w:rsidR="004D1B76" w:rsidRDefault="004D1B76" w:rsidP="00E22988">
          <w:pPr>
            <w:pStyle w:val="Header"/>
            <w:numPr>
              <w:ilvl w:val="0"/>
              <w:numId w:val="1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spacing w:before="120"/>
            <w:jc w:val="both"/>
          </w:pPr>
        </w:p>
      </w:tc>
      <w:tc>
        <w:tcPr>
          <w:tcW w:w="4067" w:type="dxa"/>
          <w:vAlign w:val="center"/>
        </w:tcPr>
        <w:p w:rsidR="004D1B76" w:rsidRPr="00D35A6D" w:rsidRDefault="004D1B76" w:rsidP="00E22988">
          <w:pPr>
            <w:pStyle w:val="Header"/>
            <w:numPr>
              <w:ilvl w:val="0"/>
              <w:numId w:val="1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jc w:val="center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Portafirmas </w:t>
          </w:r>
          <w:proofErr w:type="spellStart"/>
          <w:r>
            <w:rPr>
              <w:rFonts w:cs="Arial"/>
              <w:sz w:val="16"/>
            </w:rPr>
            <w:t>iOS</w:t>
          </w:r>
          <w:proofErr w:type="spellEnd"/>
        </w:p>
      </w:tc>
    </w:tr>
  </w:tbl>
  <w:p w:rsidR="004D1B76" w:rsidRPr="00BE6F86" w:rsidRDefault="004D1B76" w:rsidP="00BE6F8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96E41"/>
    <w:multiLevelType w:val="hybridMultilevel"/>
    <w:tmpl w:val="9906E934"/>
    <w:lvl w:ilvl="0" w:tplc="360A7CD0">
      <w:numFmt w:val="bullet"/>
      <w:lvlText w:val="•"/>
      <w:lvlJc w:val="left"/>
      <w:pPr>
        <w:ind w:left="1065" w:hanging="705"/>
      </w:pPr>
      <w:rPr>
        <w:rFonts w:ascii="Calibri" w:eastAsia="Times New Roman" w:hAnsi="Calibri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9C5AF4"/>
    <w:multiLevelType w:val="hybridMultilevel"/>
    <w:tmpl w:val="4652195E"/>
    <w:lvl w:ilvl="0" w:tplc="360A7CD0">
      <w:numFmt w:val="bullet"/>
      <w:lvlText w:val="•"/>
      <w:lvlJc w:val="left"/>
      <w:pPr>
        <w:ind w:left="1065" w:hanging="705"/>
      </w:pPr>
      <w:rPr>
        <w:rFonts w:ascii="Calibri" w:eastAsia="Times New Roman" w:hAnsi="Calibri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D55164"/>
    <w:multiLevelType w:val="hybridMultilevel"/>
    <w:tmpl w:val="56D0D71C"/>
    <w:lvl w:ilvl="0" w:tplc="360A7CD0">
      <w:numFmt w:val="bullet"/>
      <w:lvlText w:val="•"/>
      <w:lvlJc w:val="left"/>
      <w:pPr>
        <w:ind w:left="1065" w:hanging="705"/>
      </w:pPr>
      <w:rPr>
        <w:rFonts w:ascii="Calibri" w:eastAsia="Times New Roman" w:hAnsi="Calibri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9A52C9"/>
    <w:multiLevelType w:val="hybridMultilevel"/>
    <w:tmpl w:val="62AA7476"/>
    <w:lvl w:ilvl="0" w:tplc="360A7CD0">
      <w:numFmt w:val="bullet"/>
      <w:lvlText w:val="•"/>
      <w:lvlJc w:val="left"/>
      <w:pPr>
        <w:ind w:left="1065" w:hanging="705"/>
      </w:pPr>
      <w:rPr>
        <w:rFonts w:ascii="Calibri" w:eastAsia="Times New Roman" w:hAnsi="Calibri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C20D76"/>
    <w:multiLevelType w:val="hybridMultilevel"/>
    <w:tmpl w:val="3F82E2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55433C"/>
    <w:multiLevelType w:val="hybridMultilevel"/>
    <w:tmpl w:val="2534AE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444CC5"/>
    <w:multiLevelType w:val="hybridMultilevel"/>
    <w:tmpl w:val="BAC48D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1E02464"/>
    <w:multiLevelType w:val="hybridMultilevel"/>
    <w:tmpl w:val="2648FF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3088D4">
      <w:numFmt w:val="bullet"/>
      <w:lvlText w:val="•"/>
      <w:lvlJc w:val="left"/>
      <w:pPr>
        <w:ind w:left="1785" w:hanging="705"/>
      </w:pPr>
      <w:rPr>
        <w:rFonts w:ascii="Calibri" w:eastAsiaTheme="minorHAnsi" w:hAnsi="Calibri" w:cstheme="minorBidi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0F174B"/>
    <w:multiLevelType w:val="multilevel"/>
    <w:tmpl w:val="1996DC5C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  <w:sz w:val="20"/>
        <w:lang w:val="es-ES"/>
      </w:rPr>
    </w:lvl>
    <w:lvl w:ilvl="1">
      <w:start w:val="1"/>
      <w:numFmt w:val="bullet"/>
      <w:lvlText w:val=""/>
      <w:lvlJc w:val="left"/>
      <w:pPr>
        <w:tabs>
          <w:tab w:val="num" w:pos="644"/>
        </w:tabs>
        <w:ind w:left="567" w:hanging="283"/>
      </w:pPr>
      <w:rPr>
        <w:rFonts w:ascii="Symbol" w:hAnsi="Symbol" w:hint="default"/>
        <w:color w:val="CC0000"/>
        <w:sz w:val="20"/>
      </w:rPr>
    </w:lvl>
    <w:lvl w:ilvl="2">
      <w:start w:val="1"/>
      <w:numFmt w:val="bullet"/>
      <w:lvlText w:val=""/>
      <w:lvlJc w:val="left"/>
      <w:pPr>
        <w:tabs>
          <w:tab w:val="num" w:pos="927"/>
        </w:tabs>
        <w:ind w:left="851" w:hanging="284"/>
      </w:pPr>
      <w:rPr>
        <w:rFonts w:ascii="Symbol" w:hAnsi="Symbol" w:hint="default"/>
        <w:color w:val="CC0000"/>
        <w:sz w:val="16"/>
      </w:rPr>
    </w:lvl>
    <w:lvl w:ilvl="3">
      <w:start w:val="1"/>
      <w:numFmt w:val="bullet"/>
      <w:lvlText w:val="-"/>
      <w:lvlJc w:val="left"/>
      <w:pPr>
        <w:tabs>
          <w:tab w:val="num" w:pos="1211"/>
        </w:tabs>
        <w:ind w:left="1134" w:hanging="283"/>
      </w:pPr>
      <w:rPr>
        <w:rFonts w:hint="default"/>
        <w:color w:val="CC0000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AB906EB"/>
    <w:multiLevelType w:val="hybridMultilevel"/>
    <w:tmpl w:val="2424037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65402C"/>
    <w:multiLevelType w:val="hybridMultilevel"/>
    <w:tmpl w:val="14ECF7A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EDB0955"/>
    <w:multiLevelType w:val="hybridMultilevel"/>
    <w:tmpl w:val="41DCF6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2FF74D5"/>
    <w:multiLevelType w:val="multilevel"/>
    <w:tmpl w:val="98CC59F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48D600BE"/>
    <w:multiLevelType w:val="hybridMultilevel"/>
    <w:tmpl w:val="58065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8DF6294"/>
    <w:multiLevelType w:val="hybridMultilevel"/>
    <w:tmpl w:val="164E28D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D0D2631"/>
    <w:multiLevelType w:val="hybridMultilevel"/>
    <w:tmpl w:val="CE400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143613"/>
    <w:multiLevelType w:val="hybridMultilevel"/>
    <w:tmpl w:val="461E46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A466E2F"/>
    <w:multiLevelType w:val="hybridMultilevel"/>
    <w:tmpl w:val="8C9495AE"/>
    <w:lvl w:ilvl="0" w:tplc="360A7CD0">
      <w:numFmt w:val="bullet"/>
      <w:lvlText w:val="•"/>
      <w:lvlJc w:val="left"/>
      <w:pPr>
        <w:ind w:left="1065" w:hanging="705"/>
      </w:pPr>
      <w:rPr>
        <w:rFonts w:ascii="Calibri" w:eastAsia="Times New Roman" w:hAnsi="Calibri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D0E31CA"/>
    <w:multiLevelType w:val="hybridMultilevel"/>
    <w:tmpl w:val="DA1E70E0"/>
    <w:lvl w:ilvl="0" w:tplc="E40AF780">
      <w:start w:val="1"/>
      <w:numFmt w:val="lowerLetter"/>
      <w:pStyle w:val="BulletLet1"/>
      <w:lvlText w:val="%1."/>
      <w:lvlJc w:val="right"/>
      <w:pPr>
        <w:tabs>
          <w:tab w:val="num" w:pos="567"/>
        </w:tabs>
        <w:ind w:left="567" w:hanging="113"/>
      </w:pPr>
      <w:rPr>
        <w:rFonts w:ascii="HelveticaNeue LT 55 Roman" w:hAnsi="HelveticaNeue LT 55 Roman" w:hint="default"/>
        <w:color w:val="CC000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6E724EA5"/>
    <w:multiLevelType w:val="hybridMultilevel"/>
    <w:tmpl w:val="2648FF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3088D4">
      <w:numFmt w:val="bullet"/>
      <w:lvlText w:val="•"/>
      <w:lvlJc w:val="left"/>
      <w:pPr>
        <w:ind w:left="1785" w:hanging="705"/>
      </w:pPr>
      <w:rPr>
        <w:rFonts w:ascii="Calibri" w:eastAsiaTheme="minorHAnsi" w:hAnsi="Calibri" w:cstheme="minorBidi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1F87D45"/>
    <w:multiLevelType w:val="hybridMultilevel"/>
    <w:tmpl w:val="08609F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2E166E2"/>
    <w:multiLevelType w:val="hybridMultilevel"/>
    <w:tmpl w:val="574A3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ABC441A"/>
    <w:multiLevelType w:val="hybridMultilevel"/>
    <w:tmpl w:val="CFA2F5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CD13654"/>
    <w:multiLevelType w:val="hybridMultilevel"/>
    <w:tmpl w:val="E3DAD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15"/>
  </w:num>
  <w:num w:numId="4">
    <w:abstractNumId w:val="18"/>
  </w:num>
  <w:num w:numId="5">
    <w:abstractNumId w:val="13"/>
  </w:num>
  <w:num w:numId="6">
    <w:abstractNumId w:val="21"/>
  </w:num>
  <w:num w:numId="7">
    <w:abstractNumId w:val="20"/>
  </w:num>
  <w:num w:numId="8">
    <w:abstractNumId w:val="4"/>
  </w:num>
  <w:num w:numId="9">
    <w:abstractNumId w:val="0"/>
  </w:num>
  <w:num w:numId="10">
    <w:abstractNumId w:val="2"/>
  </w:num>
  <w:num w:numId="11">
    <w:abstractNumId w:val="3"/>
  </w:num>
  <w:num w:numId="12">
    <w:abstractNumId w:val="1"/>
  </w:num>
  <w:num w:numId="13">
    <w:abstractNumId w:val="17"/>
  </w:num>
  <w:num w:numId="14">
    <w:abstractNumId w:val="6"/>
  </w:num>
  <w:num w:numId="15">
    <w:abstractNumId w:val="11"/>
  </w:num>
  <w:num w:numId="16">
    <w:abstractNumId w:val="16"/>
  </w:num>
  <w:num w:numId="17">
    <w:abstractNumId w:val="10"/>
  </w:num>
  <w:num w:numId="18">
    <w:abstractNumId w:val="9"/>
  </w:num>
  <w:num w:numId="19">
    <w:abstractNumId w:val="14"/>
  </w:num>
  <w:num w:numId="20">
    <w:abstractNumId w:val="22"/>
  </w:num>
  <w:num w:numId="21">
    <w:abstractNumId w:val="23"/>
  </w:num>
  <w:num w:numId="22">
    <w:abstractNumId w:val="7"/>
  </w:num>
  <w:num w:numId="23">
    <w:abstractNumId w:val="12"/>
  </w:num>
  <w:num w:numId="24">
    <w:abstractNumId w:val="12"/>
  </w:num>
  <w:num w:numId="25">
    <w:abstractNumId w:val="19"/>
  </w:num>
  <w:num w:numId="26">
    <w:abstractNumId w:val="5"/>
  </w:num>
  <w:num w:numId="27">
    <w:abstractNumId w:val="12"/>
  </w:num>
  <w:num w:numId="28">
    <w:abstractNumId w:val="1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rawingGridVerticalSpacing w:val="299"/>
  <w:displayHorizontalDrawingGridEvery w:val="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1A7"/>
    <w:rsid w:val="00000C57"/>
    <w:rsid w:val="00002266"/>
    <w:rsid w:val="000066B1"/>
    <w:rsid w:val="00013EE3"/>
    <w:rsid w:val="00014732"/>
    <w:rsid w:val="0001494A"/>
    <w:rsid w:val="00014A7B"/>
    <w:rsid w:val="00022001"/>
    <w:rsid w:val="000223EE"/>
    <w:rsid w:val="000226B7"/>
    <w:rsid w:val="00030518"/>
    <w:rsid w:val="00030FE5"/>
    <w:rsid w:val="00031701"/>
    <w:rsid w:val="000323B8"/>
    <w:rsid w:val="00033C3D"/>
    <w:rsid w:val="000349C2"/>
    <w:rsid w:val="00037E72"/>
    <w:rsid w:val="00041FE5"/>
    <w:rsid w:val="00042FDF"/>
    <w:rsid w:val="00047426"/>
    <w:rsid w:val="00047DFA"/>
    <w:rsid w:val="0005201A"/>
    <w:rsid w:val="0005303E"/>
    <w:rsid w:val="00054A27"/>
    <w:rsid w:val="00055DBD"/>
    <w:rsid w:val="000562DF"/>
    <w:rsid w:val="00061E31"/>
    <w:rsid w:val="00067CA5"/>
    <w:rsid w:val="00071A6A"/>
    <w:rsid w:val="0007292B"/>
    <w:rsid w:val="00073922"/>
    <w:rsid w:val="0007398E"/>
    <w:rsid w:val="000805B1"/>
    <w:rsid w:val="00082AEC"/>
    <w:rsid w:val="00087FAF"/>
    <w:rsid w:val="00091A86"/>
    <w:rsid w:val="00093B1E"/>
    <w:rsid w:val="00094E44"/>
    <w:rsid w:val="000950CD"/>
    <w:rsid w:val="0009578C"/>
    <w:rsid w:val="00095C8F"/>
    <w:rsid w:val="000A3A9E"/>
    <w:rsid w:val="000A7353"/>
    <w:rsid w:val="000A7A61"/>
    <w:rsid w:val="000B1DB2"/>
    <w:rsid w:val="000B2551"/>
    <w:rsid w:val="000B2D23"/>
    <w:rsid w:val="000B7F83"/>
    <w:rsid w:val="000C56E7"/>
    <w:rsid w:val="000C7991"/>
    <w:rsid w:val="000D0175"/>
    <w:rsid w:val="000D2A43"/>
    <w:rsid w:val="000D7A5C"/>
    <w:rsid w:val="000E0DE4"/>
    <w:rsid w:val="000E2B72"/>
    <w:rsid w:val="000E3860"/>
    <w:rsid w:val="000E4DA5"/>
    <w:rsid w:val="000E52C8"/>
    <w:rsid w:val="000E595F"/>
    <w:rsid w:val="000E6540"/>
    <w:rsid w:val="000F1D88"/>
    <w:rsid w:val="000F3013"/>
    <w:rsid w:val="000F3266"/>
    <w:rsid w:val="000F4302"/>
    <w:rsid w:val="000F4A5E"/>
    <w:rsid w:val="00101443"/>
    <w:rsid w:val="00101739"/>
    <w:rsid w:val="00105E4E"/>
    <w:rsid w:val="0010630E"/>
    <w:rsid w:val="001117B7"/>
    <w:rsid w:val="00112B45"/>
    <w:rsid w:val="00112F4F"/>
    <w:rsid w:val="00114C2E"/>
    <w:rsid w:val="001204FF"/>
    <w:rsid w:val="00122249"/>
    <w:rsid w:val="0012514D"/>
    <w:rsid w:val="0012550B"/>
    <w:rsid w:val="001318B5"/>
    <w:rsid w:val="00131917"/>
    <w:rsid w:val="00131C51"/>
    <w:rsid w:val="00133703"/>
    <w:rsid w:val="001348FF"/>
    <w:rsid w:val="001368E3"/>
    <w:rsid w:val="0013744B"/>
    <w:rsid w:val="00140F20"/>
    <w:rsid w:val="001412F1"/>
    <w:rsid w:val="00142657"/>
    <w:rsid w:val="00142AFE"/>
    <w:rsid w:val="00145775"/>
    <w:rsid w:val="001479C4"/>
    <w:rsid w:val="001500F7"/>
    <w:rsid w:val="001629E7"/>
    <w:rsid w:val="00163BC4"/>
    <w:rsid w:val="001656CD"/>
    <w:rsid w:val="00166DF4"/>
    <w:rsid w:val="0016708D"/>
    <w:rsid w:val="00167BBD"/>
    <w:rsid w:val="001702AE"/>
    <w:rsid w:val="001710E5"/>
    <w:rsid w:val="001744A3"/>
    <w:rsid w:val="001749E3"/>
    <w:rsid w:val="00180565"/>
    <w:rsid w:val="001815B1"/>
    <w:rsid w:val="00181C16"/>
    <w:rsid w:val="00182E55"/>
    <w:rsid w:val="00183821"/>
    <w:rsid w:val="001879F7"/>
    <w:rsid w:val="00187F0D"/>
    <w:rsid w:val="00190B29"/>
    <w:rsid w:val="00190CEE"/>
    <w:rsid w:val="00195F3D"/>
    <w:rsid w:val="001A0336"/>
    <w:rsid w:val="001A141E"/>
    <w:rsid w:val="001B25C5"/>
    <w:rsid w:val="001B40A5"/>
    <w:rsid w:val="001B449A"/>
    <w:rsid w:val="001B482D"/>
    <w:rsid w:val="001C3891"/>
    <w:rsid w:val="001C5491"/>
    <w:rsid w:val="001C5CCA"/>
    <w:rsid w:val="001E1732"/>
    <w:rsid w:val="001E24BD"/>
    <w:rsid w:val="001E3AB9"/>
    <w:rsid w:val="001E4BD0"/>
    <w:rsid w:val="001E737D"/>
    <w:rsid w:val="001E7A58"/>
    <w:rsid w:val="001F2450"/>
    <w:rsid w:val="001F3824"/>
    <w:rsid w:val="001F467C"/>
    <w:rsid w:val="001F4EA1"/>
    <w:rsid w:val="001F68B8"/>
    <w:rsid w:val="001F6D3E"/>
    <w:rsid w:val="00201098"/>
    <w:rsid w:val="0020405E"/>
    <w:rsid w:val="002042CA"/>
    <w:rsid w:val="00207E34"/>
    <w:rsid w:val="00210DDE"/>
    <w:rsid w:val="00220637"/>
    <w:rsid w:val="00222D00"/>
    <w:rsid w:val="0023009D"/>
    <w:rsid w:val="002340E4"/>
    <w:rsid w:val="0024291C"/>
    <w:rsid w:val="00250E97"/>
    <w:rsid w:val="002526C3"/>
    <w:rsid w:val="00255996"/>
    <w:rsid w:val="00256A2A"/>
    <w:rsid w:val="00257141"/>
    <w:rsid w:val="002660D3"/>
    <w:rsid w:val="002732FA"/>
    <w:rsid w:val="00274C5E"/>
    <w:rsid w:val="00276057"/>
    <w:rsid w:val="00283D16"/>
    <w:rsid w:val="00285DA3"/>
    <w:rsid w:val="00292371"/>
    <w:rsid w:val="00292EB0"/>
    <w:rsid w:val="0029392A"/>
    <w:rsid w:val="00294BA1"/>
    <w:rsid w:val="00295BB1"/>
    <w:rsid w:val="002A1526"/>
    <w:rsid w:val="002A1E12"/>
    <w:rsid w:val="002A3A7E"/>
    <w:rsid w:val="002A560F"/>
    <w:rsid w:val="002A7617"/>
    <w:rsid w:val="002B0E8C"/>
    <w:rsid w:val="002B4DCC"/>
    <w:rsid w:val="002B690B"/>
    <w:rsid w:val="002B77B7"/>
    <w:rsid w:val="002C092A"/>
    <w:rsid w:val="002C0D64"/>
    <w:rsid w:val="002C260C"/>
    <w:rsid w:val="002C486C"/>
    <w:rsid w:val="002D0E2B"/>
    <w:rsid w:val="002D2149"/>
    <w:rsid w:val="002D2C5B"/>
    <w:rsid w:val="002D6029"/>
    <w:rsid w:val="002D7D8E"/>
    <w:rsid w:val="002E10E4"/>
    <w:rsid w:val="002E38CA"/>
    <w:rsid w:val="002E4476"/>
    <w:rsid w:val="002E62BF"/>
    <w:rsid w:val="002E715D"/>
    <w:rsid w:val="002E7272"/>
    <w:rsid w:val="002F0A74"/>
    <w:rsid w:val="002F1982"/>
    <w:rsid w:val="002F1E08"/>
    <w:rsid w:val="002F2C0A"/>
    <w:rsid w:val="002F3F5B"/>
    <w:rsid w:val="002F469F"/>
    <w:rsid w:val="002F5955"/>
    <w:rsid w:val="00300B4F"/>
    <w:rsid w:val="00301224"/>
    <w:rsid w:val="0030192A"/>
    <w:rsid w:val="00302218"/>
    <w:rsid w:val="00307ED7"/>
    <w:rsid w:val="00310E1C"/>
    <w:rsid w:val="00312281"/>
    <w:rsid w:val="0031437C"/>
    <w:rsid w:val="00314B4D"/>
    <w:rsid w:val="00315C9C"/>
    <w:rsid w:val="00317C83"/>
    <w:rsid w:val="00325450"/>
    <w:rsid w:val="003277C1"/>
    <w:rsid w:val="003307CC"/>
    <w:rsid w:val="00330D57"/>
    <w:rsid w:val="00334557"/>
    <w:rsid w:val="00334F97"/>
    <w:rsid w:val="00342232"/>
    <w:rsid w:val="00345202"/>
    <w:rsid w:val="003460D8"/>
    <w:rsid w:val="0034621C"/>
    <w:rsid w:val="00350954"/>
    <w:rsid w:val="0035546A"/>
    <w:rsid w:val="003563DA"/>
    <w:rsid w:val="00356DAE"/>
    <w:rsid w:val="00356F41"/>
    <w:rsid w:val="00360D67"/>
    <w:rsid w:val="003616F1"/>
    <w:rsid w:val="00364F2E"/>
    <w:rsid w:val="003679BC"/>
    <w:rsid w:val="003707F5"/>
    <w:rsid w:val="00371D57"/>
    <w:rsid w:val="00371D5D"/>
    <w:rsid w:val="00373F8E"/>
    <w:rsid w:val="00374EAA"/>
    <w:rsid w:val="00375386"/>
    <w:rsid w:val="003804F1"/>
    <w:rsid w:val="003822A2"/>
    <w:rsid w:val="00382FD2"/>
    <w:rsid w:val="00383A35"/>
    <w:rsid w:val="00386D71"/>
    <w:rsid w:val="00391741"/>
    <w:rsid w:val="003923F0"/>
    <w:rsid w:val="003939C9"/>
    <w:rsid w:val="00394B52"/>
    <w:rsid w:val="00394C91"/>
    <w:rsid w:val="003960AB"/>
    <w:rsid w:val="00396A6A"/>
    <w:rsid w:val="003A0687"/>
    <w:rsid w:val="003A10AA"/>
    <w:rsid w:val="003A1403"/>
    <w:rsid w:val="003A3A91"/>
    <w:rsid w:val="003A5899"/>
    <w:rsid w:val="003B1151"/>
    <w:rsid w:val="003B3830"/>
    <w:rsid w:val="003B5595"/>
    <w:rsid w:val="003C04BA"/>
    <w:rsid w:val="003C05C8"/>
    <w:rsid w:val="003C2F3F"/>
    <w:rsid w:val="003C5F6B"/>
    <w:rsid w:val="003D4982"/>
    <w:rsid w:val="003D6A53"/>
    <w:rsid w:val="003E4D5B"/>
    <w:rsid w:val="003F2598"/>
    <w:rsid w:val="003F2FA6"/>
    <w:rsid w:val="003F4FE6"/>
    <w:rsid w:val="00405A93"/>
    <w:rsid w:val="00407650"/>
    <w:rsid w:val="00407688"/>
    <w:rsid w:val="00407D77"/>
    <w:rsid w:val="0041183C"/>
    <w:rsid w:val="004121DC"/>
    <w:rsid w:val="004140CE"/>
    <w:rsid w:val="00415EF5"/>
    <w:rsid w:val="00420456"/>
    <w:rsid w:val="00421C66"/>
    <w:rsid w:val="004252DF"/>
    <w:rsid w:val="00425990"/>
    <w:rsid w:val="004306C3"/>
    <w:rsid w:val="0043208B"/>
    <w:rsid w:val="00432383"/>
    <w:rsid w:val="004332E4"/>
    <w:rsid w:val="004368FC"/>
    <w:rsid w:val="004374C7"/>
    <w:rsid w:val="00437CA8"/>
    <w:rsid w:val="004409AE"/>
    <w:rsid w:val="00442C52"/>
    <w:rsid w:val="004438F4"/>
    <w:rsid w:val="00443B87"/>
    <w:rsid w:val="00446DEA"/>
    <w:rsid w:val="00453637"/>
    <w:rsid w:val="00454B29"/>
    <w:rsid w:val="004569D9"/>
    <w:rsid w:val="004609FE"/>
    <w:rsid w:val="00464011"/>
    <w:rsid w:val="00467F26"/>
    <w:rsid w:val="00471CA7"/>
    <w:rsid w:val="00473A6B"/>
    <w:rsid w:val="0047485D"/>
    <w:rsid w:val="00477092"/>
    <w:rsid w:val="00481AD6"/>
    <w:rsid w:val="00482142"/>
    <w:rsid w:val="004828B0"/>
    <w:rsid w:val="00492F05"/>
    <w:rsid w:val="0049327E"/>
    <w:rsid w:val="00493EBE"/>
    <w:rsid w:val="00494F65"/>
    <w:rsid w:val="00496D76"/>
    <w:rsid w:val="00497167"/>
    <w:rsid w:val="00497F04"/>
    <w:rsid w:val="004A3D2C"/>
    <w:rsid w:val="004A3ED0"/>
    <w:rsid w:val="004A4359"/>
    <w:rsid w:val="004A456F"/>
    <w:rsid w:val="004A4933"/>
    <w:rsid w:val="004A4E20"/>
    <w:rsid w:val="004A729D"/>
    <w:rsid w:val="004B3C93"/>
    <w:rsid w:val="004C1582"/>
    <w:rsid w:val="004C2649"/>
    <w:rsid w:val="004C3360"/>
    <w:rsid w:val="004C346D"/>
    <w:rsid w:val="004D1B76"/>
    <w:rsid w:val="004D26E2"/>
    <w:rsid w:val="004D29FC"/>
    <w:rsid w:val="004D3ACA"/>
    <w:rsid w:val="004D6B12"/>
    <w:rsid w:val="004D7BA2"/>
    <w:rsid w:val="004E305D"/>
    <w:rsid w:val="004E3E1F"/>
    <w:rsid w:val="004E4AF4"/>
    <w:rsid w:val="004E6558"/>
    <w:rsid w:val="004E6D34"/>
    <w:rsid w:val="004E6FE8"/>
    <w:rsid w:val="004F0471"/>
    <w:rsid w:val="004F0FFF"/>
    <w:rsid w:val="004F1E51"/>
    <w:rsid w:val="004F1F3B"/>
    <w:rsid w:val="004F3E24"/>
    <w:rsid w:val="004F7905"/>
    <w:rsid w:val="004F7C5C"/>
    <w:rsid w:val="005001BF"/>
    <w:rsid w:val="00503187"/>
    <w:rsid w:val="00503DDA"/>
    <w:rsid w:val="00504874"/>
    <w:rsid w:val="00506880"/>
    <w:rsid w:val="00506AAF"/>
    <w:rsid w:val="005075B6"/>
    <w:rsid w:val="00510F34"/>
    <w:rsid w:val="00512033"/>
    <w:rsid w:val="0051291D"/>
    <w:rsid w:val="005134FB"/>
    <w:rsid w:val="00517527"/>
    <w:rsid w:val="00521A3B"/>
    <w:rsid w:val="005222A8"/>
    <w:rsid w:val="00522F6E"/>
    <w:rsid w:val="0052572F"/>
    <w:rsid w:val="00526A44"/>
    <w:rsid w:val="005307C7"/>
    <w:rsid w:val="00532688"/>
    <w:rsid w:val="00533BEC"/>
    <w:rsid w:val="005347B2"/>
    <w:rsid w:val="005373F5"/>
    <w:rsid w:val="00540F44"/>
    <w:rsid w:val="005410DC"/>
    <w:rsid w:val="005422F6"/>
    <w:rsid w:val="00544A42"/>
    <w:rsid w:val="00544D97"/>
    <w:rsid w:val="005475E5"/>
    <w:rsid w:val="00554468"/>
    <w:rsid w:val="00555672"/>
    <w:rsid w:val="005617C3"/>
    <w:rsid w:val="00562427"/>
    <w:rsid w:val="00563C5B"/>
    <w:rsid w:val="00565034"/>
    <w:rsid w:val="005717A5"/>
    <w:rsid w:val="00573D10"/>
    <w:rsid w:val="00576B26"/>
    <w:rsid w:val="0057702A"/>
    <w:rsid w:val="005774DE"/>
    <w:rsid w:val="00580692"/>
    <w:rsid w:val="00581B7E"/>
    <w:rsid w:val="0058208A"/>
    <w:rsid w:val="00584DDB"/>
    <w:rsid w:val="0058518F"/>
    <w:rsid w:val="00585257"/>
    <w:rsid w:val="00586D3B"/>
    <w:rsid w:val="005876F3"/>
    <w:rsid w:val="005910A1"/>
    <w:rsid w:val="005941A6"/>
    <w:rsid w:val="005945DD"/>
    <w:rsid w:val="00595046"/>
    <w:rsid w:val="005A012F"/>
    <w:rsid w:val="005A1D63"/>
    <w:rsid w:val="005A27D8"/>
    <w:rsid w:val="005A5990"/>
    <w:rsid w:val="005A7FD0"/>
    <w:rsid w:val="005B0621"/>
    <w:rsid w:val="005B11E2"/>
    <w:rsid w:val="005B1F3F"/>
    <w:rsid w:val="005B5140"/>
    <w:rsid w:val="005B6D9A"/>
    <w:rsid w:val="005C0006"/>
    <w:rsid w:val="005C1D2C"/>
    <w:rsid w:val="005C2458"/>
    <w:rsid w:val="005C3C84"/>
    <w:rsid w:val="005C416D"/>
    <w:rsid w:val="005C6FD5"/>
    <w:rsid w:val="005D09E9"/>
    <w:rsid w:val="005D2E04"/>
    <w:rsid w:val="005D49F4"/>
    <w:rsid w:val="005D5FEF"/>
    <w:rsid w:val="005D63EE"/>
    <w:rsid w:val="005D6620"/>
    <w:rsid w:val="005D6A29"/>
    <w:rsid w:val="005E1195"/>
    <w:rsid w:val="005E11E2"/>
    <w:rsid w:val="005E4221"/>
    <w:rsid w:val="005E4BAB"/>
    <w:rsid w:val="005E4E3B"/>
    <w:rsid w:val="005E536D"/>
    <w:rsid w:val="005E5FA3"/>
    <w:rsid w:val="005F0EBD"/>
    <w:rsid w:val="005F1CF6"/>
    <w:rsid w:val="005F3973"/>
    <w:rsid w:val="005F46AF"/>
    <w:rsid w:val="005F70C5"/>
    <w:rsid w:val="005F7B84"/>
    <w:rsid w:val="00600189"/>
    <w:rsid w:val="0060055C"/>
    <w:rsid w:val="00603766"/>
    <w:rsid w:val="00603B89"/>
    <w:rsid w:val="00604875"/>
    <w:rsid w:val="00604E33"/>
    <w:rsid w:val="0060630B"/>
    <w:rsid w:val="00606B64"/>
    <w:rsid w:val="006079B3"/>
    <w:rsid w:val="006108D4"/>
    <w:rsid w:val="00611CD6"/>
    <w:rsid w:val="0061299A"/>
    <w:rsid w:val="00630147"/>
    <w:rsid w:val="00631DB9"/>
    <w:rsid w:val="00634DF4"/>
    <w:rsid w:val="00635295"/>
    <w:rsid w:val="00636278"/>
    <w:rsid w:val="00636C18"/>
    <w:rsid w:val="006370AE"/>
    <w:rsid w:val="00640057"/>
    <w:rsid w:val="00640300"/>
    <w:rsid w:val="00642DC2"/>
    <w:rsid w:val="00644A03"/>
    <w:rsid w:val="00644F1B"/>
    <w:rsid w:val="00644F62"/>
    <w:rsid w:val="00650013"/>
    <w:rsid w:val="006526CA"/>
    <w:rsid w:val="00652741"/>
    <w:rsid w:val="00652B88"/>
    <w:rsid w:val="00654009"/>
    <w:rsid w:val="00654A0B"/>
    <w:rsid w:val="00654A14"/>
    <w:rsid w:val="00655839"/>
    <w:rsid w:val="00655B32"/>
    <w:rsid w:val="00663884"/>
    <w:rsid w:val="006638DA"/>
    <w:rsid w:val="00664B7B"/>
    <w:rsid w:val="006707F7"/>
    <w:rsid w:val="00672B35"/>
    <w:rsid w:val="00673C45"/>
    <w:rsid w:val="0067480B"/>
    <w:rsid w:val="006814E5"/>
    <w:rsid w:val="00683F77"/>
    <w:rsid w:val="00683F89"/>
    <w:rsid w:val="006858E0"/>
    <w:rsid w:val="006876B6"/>
    <w:rsid w:val="00693C7F"/>
    <w:rsid w:val="00693E4F"/>
    <w:rsid w:val="00694D54"/>
    <w:rsid w:val="006961AE"/>
    <w:rsid w:val="00697904"/>
    <w:rsid w:val="006A2DC8"/>
    <w:rsid w:val="006A36E0"/>
    <w:rsid w:val="006A70AB"/>
    <w:rsid w:val="006B13E1"/>
    <w:rsid w:val="006B14BE"/>
    <w:rsid w:val="006B5169"/>
    <w:rsid w:val="006B6C25"/>
    <w:rsid w:val="006C0736"/>
    <w:rsid w:val="006C28FC"/>
    <w:rsid w:val="006C36F5"/>
    <w:rsid w:val="006C40FD"/>
    <w:rsid w:val="006C5035"/>
    <w:rsid w:val="006C6DD4"/>
    <w:rsid w:val="006C76ED"/>
    <w:rsid w:val="006C7B98"/>
    <w:rsid w:val="006D03F6"/>
    <w:rsid w:val="006D09D5"/>
    <w:rsid w:val="006D1118"/>
    <w:rsid w:val="006D1981"/>
    <w:rsid w:val="006D1BE4"/>
    <w:rsid w:val="006D58F7"/>
    <w:rsid w:val="006D6A5C"/>
    <w:rsid w:val="006E0DB8"/>
    <w:rsid w:val="006E21DF"/>
    <w:rsid w:val="006E2B0D"/>
    <w:rsid w:val="006E69FA"/>
    <w:rsid w:val="006F00FD"/>
    <w:rsid w:val="006F22DB"/>
    <w:rsid w:val="006F2D2A"/>
    <w:rsid w:val="006F5624"/>
    <w:rsid w:val="006F5999"/>
    <w:rsid w:val="00702EE5"/>
    <w:rsid w:val="007047EC"/>
    <w:rsid w:val="00705AE0"/>
    <w:rsid w:val="0072067B"/>
    <w:rsid w:val="00736391"/>
    <w:rsid w:val="0074123E"/>
    <w:rsid w:val="00745992"/>
    <w:rsid w:val="00746386"/>
    <w:rsid w:val="007507D6"/>
    <w:rsid w:val="007508C4"/>
    <w:rsid w:val="00751F17"/>
    <w:rsid w:val="0075275B"/>
    <w:rsid w:val="00753338"/>
    <w:rsid w:val="0076057C"/>
    <w:rsid w:val="00761912"/>
    <w:rsid w:val="00762335"/>
    <w:rsid w:val="00762F55"/>
    <w:rsid w:val="00765154"/>
    <w:rsid w:val="00765999"/>
    <w:rsid w:val="00767D3D"/>
    <w:rsid w:val="00772B24"/>
    <w:rsid w:val="00772E87"/>
    <w:rsid w:val="00774BD0"/>
    <w:rsid w:val="007754B0"/>
    <w:rsid w:val="00777FD0"/>
    <w:rsid w:val="007820BC"/>
    <w:rsid w:val="00782376"/>
    <w:rsid w:val="00784A21"/>
    <w:rsid w:val="0079024D"/>
    <w:rsid w:val="00791E8A"/>
    <w:rsid w:val="007943FA"/>
    <w:rsid w:val="00794674"/>
    <w:rsid w:val="007946DA"/>
    <w:rsid w:val="00794B66"/>
    <w:rsid w:val="00795653"/>
    <w:rsid w:val="007A0D5A"/>
    <w:rsid w:val="007A10A8"/>
    <w:rsid w:val="007A1AD4"/>
    <w:rsid w:val="007A32D7"/>
    <w:rsid w:val="007A34D5"/>
    <w:rsid w:val="007A3B02"/>
    <w:rsid w:val="007A68F5"/>
    <w:rsid w:val="007B75D9"/>
    <w:rsid w:val="007C1450"/>
    <w:rsid w:val="007C4196"/>
    <w:rsid w:val="007C4734"/>
    <w:rsid w:val="007C547D"/>
    <w:rsid w:val="007C7968"/>
    <w:rsid w:val="007C797E"/>
    <w:rsid w:val="007D6988"/>
    <w:rsid w:val="007D69DE"/>
    <w:rsid w:val="007D75F6"/>
    <w:rsid w:val="007D7FB0"/>
    <w:rsid w:val="007E4487"/>
    <w:rsid w:val="007E65E6"/>
    <w:rsid w:val="007E6E15"/>
    <w:rsid w:val="007F1D17"/>
    <w:rsid w:val="008013B8"/>
    <w:rsid w:val="00801C30"/>
    <w:rsid w:val="00802F31"/>
    <w:rsid w:val="008054F6"/>
    <w:rsid w:val="00807547"/>
    <w:rsid w:val="00811050"/>
    <w:rsid w:val="00811181"/>
    <w:rsid w:val="008134C5"/>
    <w:rsid w:val="00813F2C"/>
    <w:rsid w:val="0081455F"/>
    <w:rsid w:val="00815B72"/>
    <w:rsid w:val="00815F6D"/>
    <w:rsid w:val="0081678B"/>
    <w:rsid w:val="00821E64"/>
    <w:rsid w:val="0082593F"/>
    <w:rsid w:val="00826D1B"/>
    <w:rsid w:val="00827E9A"/>
    <w:rsid w:val="0083091D"/>
    <w:rsid w:val="00831A99"/>
    <w:rsid w:val="00831DAC"/>
    <w:rsid w:val="00837678"/>
    <w:rsid w:val="00840E48"/>
    <w:rsid w:val="00841120"/>
    <w:rsid w:val="008419E6"/>
    <w:rsid w:val="00843F59"/>
    <w:rsid w:val="008442C4"/>
    <w:rsid w:val="0084731A"/>
    <w:rsid w:val="008511C9"/>
    <w:rsid w:val="00851A4A"/>
    <w:rsid w:val="00852623"/>
    <w:rsid w:val="00852727"/>
    <w:rsid w:val="00853B2E"/>
    <w:rsid w:val="0085663A"/>
    <w:rsid w:val="00861B81"/>
    <w:rsid w:val="00866DAC"/>
    <w:rsid w:val="008725CF"/>
    <w:rsid w:val="008745A2"/>
    <w:rsid w:val="00876197"/>
    <w:rsid w:val="00882101"/>
    <w:rsid w:val="00882102"/>
    <w:rsid w:val="0088275C"/>
    <w:rsid w:val="008844DC"/>
    <w:rsid w:val="0088475B"/>
    <w:rsid w:val="00885D1F"/>
    <w:rsid w:val="00886757"/>
    <w:rsid w:val="00887960"/>
    <w:rsid w:val="008916B3"/>
    <w:rsid w:val="00894473"/>
    <w:rsid w:val="0089520F"/>
    <w:rsid w:val="008966BB"/>
    <w:rsid w:val="008A0916"/>
    <w:rsid w:val="008A1157"/>
    <w:rsid w:val="008A2187"/>
    <w:rsid w:val="008A2975"/>
    <w:rsid w:val="008A58F3"/>
    <w:rsid w:val="008A6168"/>
    <w:rsid w:val="008B0D1E"/>
    <w:rsid w:val="008B2A8C"/>
    <w:rsid w:val="008B4B34"/>
    <w:rsid w:val="008C08FF"/>
    <w:rsid w:val="008C0AA1"/>
    <w:rsid w:val="008C44D5"/>
    <w:rsid w:val="008C4D76"/>
    <w:rsid w:val="008C4EF7"/>
    <w:rsid w:val="008C5311"/>
    <w:rsid w:val="008C7E65"/>
    <w:rsid w:val="008D1AE1"/>
    <w:rsid w:val="008D39BF"/>
    <w:rsid w:val="008D3BBC"/>
    <w:rsid w:val="008D3C67"/>
    <w:rsid w:val="008D4240"/>
    <w:rsid w:val="008D4C3B"/>
    <w:rsid w:val="008D4ED9"/>
    <w:rsid w:val="008D74A8"/>
    <w:rsid w:val="008E0808"/>
    <w:rsid w:val="008E10A5"/>
    <w:rsid w:val="008E17BA"/>
    <w:rsid w:val="008E452B"/>
    <w:rsid w:val="008E76C4"/>
    <w:rsid w:val="008F4109"/>
    <w:rsid w:val="008F5333"/>
    <w:rsid w:val="009019D2"/>
    <w:rsid w:val="00903463"/>
    <w:rsid w:val="009034A0"/>
    <w:rsid w:val="00903F81"/>
    <w:rsid w:val="00904D3A"/>
    <w:rsid w:val="0090519C"/>
    <w:rsid w:val="00906C70"/>
    <w:rsid w:val="00907C3F"/>
    <w:rsid w:val="00907EBC"/>
    <w:rsid w:val="00910410"/>
    <w:rsid w:val="00911E27"/>
    <w:rsid w:val="009121CE"/>
    <w:rsid w:val="00914844"/>
    <w:rsid w:val="0091544B"/>
    <w:rsid w:val="00917439"/>
    <w:rsid w:val="00921E91"/>
    <w:rsid w:val="0092239A"/>
    <w:rsid w:val="00922A30"/>
    <w:rsid w:val="0092317D"/>
    <w:rsid w:val="0092339C"/>
    <w:rsid w:val="00923439"/>
    <w:rsid w:val="009254C1"/>
    <w:rsid w:val="00930062"/>
    <w:rsid w:val="00932DCA"/>
    <w:rsid w:val="00935132"/>
    <w:rsid w:val="009359B4"/>
    <w:rsid w:val="00936B64"/>
    <w:rsid w:val="00937C31"/>
    <w:rsid w:val="00945389"/>
    <w:rsid w:val="00953FF9"/>
    <w:rsid w:val="00954949"/>
    <w:rsid w:val="009624C8"/>
    <w:rsid w:val="00964BF5"/>
    <w:rsid w:val="00965B71"/>
    <w:rsid w:val="009710A7"/>
    <w:rsid w:val="0097160D"/>
    <w:rsid w:val="009730D6"/>
    <w:rsid w:val="009742C6"/>
    <w:rsid w:val="009755CD"/>
    <w:rsid w:val="009817A1"/>
    <w:rsid w:val="009861FF"/>
    <w:rsid w:val="009869EE"/>
    <w:rsid w:val="00987111"/>
    <w:rsid w:val="009912F1"/>
    <w:rsid w:val="009970DC"/>
    <w:rsid w:val="009A03E9"/>
    <w:rsid w:val="009A0F87"/>
    <w:rsid w:val="009A2B35"/>
    <w:rsid w:val="009A3044"/>
    <w:rsid w:val="009A64D0"/>
    <w:rsid w:val="009A6656"/>
    <w:rsid w:val="009A6AFC"/>
    <w:rsid w:val="009A7A07"/>
    <w:rsid w:val="009A7F53"/>
    <w:rsid w:val="009B1597"/>
    <w:rsid w:val="009B6600"/>
    <w:rsid w:val="009C1610"/>
    <w:rsid w:val="009C3422"/>
    <w:rsid w:val="009C410D"/>
    <w:rsid w:val="009C5322"/>
    <w:rsid w:val="009D1772"/>
    <w:rsid w:val="009D1899"/>
    <w:rsid w:val="009D7DA3"/>
    <w:rsid w:val="009E066D"/>
    <w:rsid w:val="009E25C8"/>
    <w:rsid w:val="009E3B38"/>
    <w:rsid w:val="009E61E6"/>
    <w:rsid w:val="009F023E"/>
    <w:rsid w:val="009F4631"/>
    <w:rsid w:val="009F76F3"/>
    <w:rsid w:val="00A01071"/>
    <w:rsid w:val="00A02B84"/>
    <w:rsid w:val="00A03261"/>
    <w:rsid w:val="00A04B19"/>
    <w:rsid w:val="00A06C95"/>
    <w:rsid w:val="00A06F69"/>
    <w:rsid w:val="00A1119D"/>
    <w:rsid w:val="00A1454F"/>
    <w:rsid w:val="00A16BEA"/>
    <w:rsid w:val="00A17157"/>
    <w:rsid w:val="00A1730D"/>
    <w:rsid w:val="00A17453"/>
    <w:rsid w:val="00A17E06"/>
    <w:rsid w:val="00A21CA3"/>
    <w:rsid w:val="00A2431B"/>
    <w:rsid w:val="00A272D8"/>
    <w:rsid w:val="00A30EF7"/>
    <w:rsid w:val="00A31B1E"/>
    <w:rsid w:val="00A335CF"/>
    <w:rsid w:val="00A338F5"/>
    <w:rsid w:val="00A33EF3"/>
    <w:rsid w:val="00A340EB"/>
    <w:rsid w:val="00A35319"/>
    <w:rsid w:val="00A35460"/>
    <w:rsid w:val="00A35619"/>
    <w:rsid w:val="00A362AA"/>
    <w:rsid w:val="00A3728C"/>
    <w:rsid w:val="00A37B5D"/>
    <w:rsid w:val="00A413E9"/>
    <w:rsid w:val="00A41801"/>
    <w:rsid w:val="00A44D9D"/>
    <w:rsid w:val="00A45960"/>
    <w:rsid w:val="00A45D0D"/>
    <w:rsid w:val="00A4715D"/>
    <w:rsid w:val="00A4726C"/>
    <w:rsid w:val="00A500EF"/>
    <w:rsid w:val="00A56C80"/>
    <w:rsid w:val="00A659B9"/>
    <w:rsid w:val="00A65FE5"/>
    <w:rsid w:val="00A6609F"/>
    <w:rsid w:val="00A66C23"/>
    <w:rsid w:val="00A70888"/>
    <w:rsid w:val="00A716EC"/>
    <w:rsid w:val="00A72951"/>
    <w:rsid w:val="00A736D0"/>
    <w:rsid w:val="00A75350"/>
    <w:rsid w:val="00A75890"/>
    <w:rsid w:val="00A82AFB"/>
    <w:rsid w:val="00A848C6"/>
    <w:rsid w:val="00A92687"/>
    <w:rsid w:val="00A933C2"/>
    <w:rsid w:val="00A95915"/>
    <w:rsid w:val="00A979C1"/>
    <w:rsid w:val="00AA03C7"/>
    <w:rsid w:val="00AA2D53"/>
    <w:rsid w:val="00AA690B"/>
    <w:rsid w:val="00AA7B3F"/>
    <w:rsid w:val="00AB06AD"/>
    <w:rsid w:val="00AB1BC9"/>
    <w:rsid w:val="00AB7B7D"/>
    <w:rsid w:val="00AB7F65"/>
    <w:rsid w:val="00AC13D1"/>
    <w:rsid w:val="00AC1BD6"/>
    <w:rsid w:val="00AC2E4B"/>
    <w:rsid w:val="00AC7341"/>
    <w:rsid w:val="00AD2033"/>
    <w:rsid w:val="00AD373A"/>
    <w:rsid w:val="00AD3E00"/>
    <w:rsid w:val="00AD4F95"/>
    <w:rsid w:val="00AD51F9"/>
    <w:rsid w:val="00AD539A"/>
    <w:rsid w:val="00AD7710"/>
    <w:rsid w:val="00AD7F1B"/>
    <w:rsid w:val="00AE0E39"/>
    <w:rsid w:val="00AE2AF2"/>
    <w:rsid w:val="00AE2C4D"/>
    <w:rsid w:val="00AE512E"/>
    <w:rsid w:val="00AE6BD6"/>
    <w:rsid w:val="00AE7C7E"/>
    <w:rsid w:val="00AE7F89"/>
    <w:rsid w:val="00AF2D3D"/>
    <w:rsid w:val="00AF419F"/>
    <w:rsid w:val="00AF53B5"/>
    <w:rsid w:val="00AF75B9"/>
    <w:rsid w:val="00B000DD"/>
    <w:rsid w:val="00B00CDA"/>
    <w:rsid w:val="00B04BFE"/>
    <w:rsid w:val="00B05F5D"/>
    <w:rsid w:val="00B17D46"/>
    <w:rsid w:val="00B20DDE"/>
    <w:rsid w:val="00B21773"/>
    <w:rsid w:val="00B23166"/>
    <w:rsid w:val="00B3183A"/>
    <w:rsid w:val="00B31E22"/>
    <w:rsid w:val="00B321A7"/>
    <w:rsid w:val="00B335BF"/>
    <w:rsid w:val="00B37A02"/>
    <w:rsid w:val="00B40F5D"/>
    <w:rsid w:val="00B41649"/>
    <w:rsid w:val="00B417EC"/>
    <w:rsid w:val="00B44126"/>
    <w:rsid w:val="00B460C0"/>
    <w:rsid w:val="00B47D28"/>
    <w:rsid w:val="00B5022A"/>
    <w:rsid w:val="00B534E9"/>
    <w:rsid w:val="00B53B34"/>
    <w:rsid w:val="00B56763"/>
    <w:rsid w:val="00B62F0A"/>
    <w:rsid w:val="00B62F83"/>
    <w:rsid w:val="00B63F8B"/>
    <w:rsid w:val="00B64299"/>
    <w:rsid w:val="00B64CF0"/>
    <w:rsid w:val="00B6606B"/>
    <w:rsid w:val="00B67590"/>
    <w:rsid w:val="00B702A7"/>
    <w:rsid w:val="00B72EEF"/>
    <w:rsid w:val="00B77CD6"/>
    <w:rsid w:val="00B83B87"/>
    <w:rsid w:val="00B90D88"/>
    <w:rsid w:val="00B91837"/>
    <w:rsid w:val="00B91ACB"/>
    <w:rsid w:val="00B9464A"/>
    <w:rsid w:val="00B9589E"/>
    <w:rsid w:val="00BA2E05"/>
    <w:rsid w:val="00BA3238"/>
    <w:rsid w:val="00BA4690"/>
    <w:rsid w:val="00BA4D43"/>
    <w:rsid w:val="00BA6D49"/>
    <w:rsid w:val="00BA7865"/>
    <w:rsid w:val="00BB2DBF"/>
    <w:rsid w:val="00BB402B"/>
    <w:rsid w:val="00BB52C5"/>
    <w:rsid w:val="00BB7621"/>
    <w:rsid w:val="00BB7C4B"/>
    <w:rsid w:val="00BC1F11"/>
    <w:rsid w:val="00BC46D4"/>
    <w:rsid w:val="00BC4945"/>
    <w:rsid w:val="00BC5677"/>
    <w:rsid w:val="00BC5710"/>
    <w:rsid w:val="00BC6C1D"/>
    <w:rsid w:val="00BD0A3F"/>
    <w:rsid w:val="00BD6E5D"/>
    <w:rsid w:val="00BD7913"/>
    <w:rsid w:val="00BE1891"/>
    <w:rsid w:val="00BE21D8"/>
    <w:rsid w:val="00BE290F"/>
    <w:rsid w:val="00BE59B3"/>
    <w:rsid w:val="00BE65BE"/>
    <w:rsid w:val="00BE6F03"/>
    <w:rsid w:val="00BE6F86"/>
    <w:rsid w:val="00BE71A3"/>
    <w:rsid w:val="00BE742D"/>
    <w:rsid w:val="00BF1C2B"/>
    <w:rsid w:val="00BF2C2E"/>
    <w:rsid w:val="00BF776A"/>
    <w:rsid w:val="00C015AE"/>
    <w:rsid w:val="00C02BBC"/>
    <w:rsid w:val="00C03638"/>
    <w:rsid w:val="00C05A67"/>
    <w:rsid w:val="00C069DA"/>
    <w:rsid w:val="00C1151A"/>
    <w:rsid w:val="00C13A91"/>
    <w:rsid w:val="00C14057"/>
    <w:rsid w:val="00C154FC"/>
    <w:rsid w:val="00C172E1"/>
    <w:rsid w:val="00C20CAA"/>
    <w:rsid w:val="00C22277"/>
    <w:rsid w:val="00C347F5"/>
    <w:rsid w:val="00C373AE"/>
    <w:rsid w:val="00C379B6"/>
    <w:rsid w:val="00C37ABB"/>
    <w:rsid w:val="00C418C1"/>
    <w:rsid w:val="00C44259"/>
    <w:rsid w:val="00C442CE"/>
    <w:rsid w:val="00C44737"/>
    <w:rsid w:val="00C473A1"/>
    <w:rsid w:val="00C47F9C"/>
    <w:rsid w:val="00C5020C"/>
    <w:rsid w:val="00C50DAB"/>
    <w:rsid w:val="00C522C3"/>
    <w:rsid w:val="00C5240C"/>
    <w:rsid w:val="00C60B3E"/>
    <w:rsid w:val="00C663C3"/>
    <w:rsid w:val="00C66F0F"/>
    <w:rsid w:val="00C67CDD"/>
    <w:rsid w:val="00C74BF1"/>
    <w:rsid w:val="00C75A4D"/>
    <w:rsid w:val="00C75DBC"/>
    <w:rsid w:val="00C75E5F"/>
    <w:rsid w:val="00C9264A"/>
    <w:rsid w:val="00C93844"/>
    <w:rsid w:val="00C977A8"/>
    <w:rsid w:val="00CA00E9"/>
    <w:rsid w:val="00CA0B0D"/>
    <w:rsid w:val="00CA16CE"/>
    <w:rsid w:val="00CA275E"/>
    <w:rsid w:val="00CA377C"/>
    <w:rsid w:val="00CA3CA9"/>
    <w:rsid w:val="00CA7340"/>
    <w:rsid w:val="00CB4F96"/>
    <w:rsid w:val="00CC2726"/>
    <w:rsid w:val="00CC2EA7"/>
    <w:rsid w:val="00CC54BA"/>
    <w:rsid w:val="00CC59AF"/>
    <w:rsid w:val="00CC768F"/>
    <w:rsid w:val="00CC7F63"/>
    <w:rsid w:val="00CD1B7A"/>
    <w:rsid w:val="00CD44A9"/>
    <w:rsid w:val="00CD4CDD"/>
    <w:rsid w:val="00CD52D7"/>
    <w:rsid w:val="00CD62F1"/>
    <w:rsid w:val="00CD71C8"/>
    <w:rsid w:val="00CE05E1"/>
    <w:rsid w:val="00CE07A7"/>
    <w:rsid w:val="00CE0AC6"/>
    <w:rsid w:val="00CE3107"/>
    <w:rsid w:val="00CE7B98"/>
    <w:rsid w:val="00CF3874"/>
    <w:rsid w:val="00CF4C9A"/>
    <w:rsid w:val="00CF6A9F"/>
    <w:rsid w:val="00D0236C"/>
    <w:rsid w:val="00D02DB2"/>
    <w:rsid w:val="00D04F25"/>
    <w:rsid w:val="00D115B1"/>
    <w:rsid w:val="00D132BD"/>
    <w:rsid w:val="00D1384A"/>
    <w:rsid w:val="00D153ED"/>
    <w:rsid w:val="00D15DAE"/>
    <w:rsid w:val="00D16C5D"/>
    <w:rsid w:val="00D17848"/>
    <w:rsid w:val="00D22ACA"/>
    <w:rsid w:val="00D2317C"/>
    <w:rsid w:val="00D232AB"/>
    <w:rsid w:val="00D25525"/>
    <w:rsid w:val="00D2616D"/>
    <w:rsid w:val="00D26F61"/>
    <w:rsid w:val="00D30E32"/>
    <w:rsid w:val="00D31EB1"/>
    <w:rsid w:val="00D333FA"/>
    <w:rsid w:val="00D338C3"/>
    <w:rsid w:val="00D3453F"/>
    <w:rsid w:val="00D35678"/>
    <w:rsid w:val="00D368F4"/>
    <w:rsid w:val="00D36960"/>
    <w:rsid w:val="00D4507A"/>
    <w:rsid w:val="00D45DCC"/>
    <w:rsid w:val="00D466EC"/>
    <w:rsid w:val="00D46F42"/>
    <w:rsid w:val="00D4735E"/>
    <w:rsid w:val="00D47DF2"/>
    <w:rsid w:val="00D47DF3"/>
    <w:rsid w:val="00D47FFE"/>
    <w:rsid w:val="00D51132"/>
    <w:rsid w:val="00D516C5"/>
    <w:rsid w:val="00D51F15"/>
    <w:rsid w:val="00D53EE0"/>
    <w:rsid w:val="00D55544"/>
    <w:rsid w:val="00D60A4E"/>
    <w:rsid w:val="00D61BF0"/>
    <w:rsid w:val="00D62E4D"/>
    <w:rsid w:val="00D709BC"/>
    <w:rsid w:val="00D71C12"/>
    <w:rsid w:val="00D72857"/>
    <w:rsid w:val="00D74A4D"/>
    <w:rsid w:val="00D7572B"/>
    <w:rsid w:val="00D75D77"/>
    <w:rsid w:val="00D77621"/>
    <w:rsid w:val="00D778A6"/>
    <w:rsid w:val="00D77BBA"/>
    <w:rsid w:val="00D81663"/>
    <w:rsid w:val="00D82E7D"/>
    <w:rsid w:val="00D83511"/>
    <w:rsid w:val="00D83705"/>
    <w:rsid w:val="00D840D1"/>
    <w:rsid w:val="00D8763E"/>
    <w:rsid w:val="00D906DA"/>
    <w:rsid w:val="00DA1049"/>
    <w:rsid w:val="00DA1C5D"/>
    <w:rsid w:val="00DA2C90"/>
    <w:rsid w:val="00DA3A7F"/>
    <w:rsid w:val="00DA5E73"/>
    <w:rsid w:val="00DB6345"/>
    <w:rsid w:val="00DC01F8"/>
    <w:rsid w:val="00DC18C6"/>
    <w:rsid w:val="00DC753C"/>
    <w:rsid w:val="00DD1C68"/>
    <w:rsid w:val="00DD34CE"/>
    <w:rsid w:val="00DD4BF5"/>
    <w:rsid w:val="00DD7EC7"/>
    <w:rsid w:val="00DE0F9B"/>
    <w:rsid w:val="00DE2312"/>
    <w:rsid w:val="00DE3EA7"/>
    <w:rsid w:val="00DE66C4"/>
    <w:rsid w:val="00DF036C"/>
    <w:rsid w:val="00DF2CDD"/>
    <w:rsid w:val="00DF37D3"/>
    <w:rsid w:val="00DF44FB"/>
    <w:rsid w:val="00DF521A"/>
    <w:rsid w:val="00E0381E"/>
    <w:rsid w:val="00E06173"/>
    <w:rsid w:val="00E0755D"/>
    <w:rsid w:val="00E137CD"/>
    <w:rsid w:val="00E14C20"/>
    <w:rsid w:val="00E1642F"/>
    <w:rsid w:val="00E20479"/>
    <w:rsid w:val="00E22988"/>
    <w:rsid w:val="00E23746"/>
    <w:rsid w:val="00E2394C"/>
    <w:rsid w:val="00E24816"/>
    <w:rsid w:val="00E26A21"/>
    <w:rsid w:val="00E31CF8"/>
    <w:rsid w:val="00E34261"/>
    <w:rsid w:val="00E3559F"/>
    <w:rsid w:val="00E35B58"/>
    <w:rsid w:val="00E36D94"/>
    <w:rsid w:val="00E375B2"/>
    <w:rsid w:val="00E4783F"/>
    <w:rsid w:val="00E55801"/>
    <w:rsid w:val="00E55892"/>
    <w:rsid w:val="00E567B0"/>
    <w:rsid w:val="00E56859"/>
    <w:rsid w:val="00E57455"/>
    <w:rsid w:val="00E57D13"/>
    <w:rsid w:val="00E623A9"/>
    <w:rsid w:val="00E646AD"/>
    <w:rsid w:val="00E648B5"/>
    <w:rsid w:val="00E64C1B"/>
    <w:rsid w:val="00E676BB"/>
    <w:rsid w:val="00E713BE"/>
    <w:rsid w:val="00E71CBF"/>
    <w:rsid w:val="00E72878"/>
    <w:rsid w:val="00E729C3"/>
    <w:rsid w:val="00E74572"/>
    <w:rsid w:val="00E7662D"/>
    <w:rsid w:val="00E829C8"/>
    <w:rsid w:val="00E840A9"/>
    <w:rsid w:val="00E84E0D"/>
    <w:rsid w:val="00E86748"/>
    <w:rsid w:val="00E878DF"/>
    <w:rsid w:val="00E91FC8"/>
    <w:rsid w:val="00E926E6"/>
    <w:rsid w:val="00E964FD"/>
    <w:rsid w:val="00E9768B"/>
    <w:rsid w:val="00EA0B81"/>
    <w:rsid w:val="00EA2384"/>
    <w:rsid w:val="00EA2C16"/>
    <w:rsid w:val="00EA3128"/>
    <w:rsid w:val="00EA652E"/>
    <w:rsid w:val="00EA75FB"/>
    <w:rsid w:val="00EB1656"/>
    <w:rsid w:val="00EB209C"/>
    <w:rsid w:val="00EB386A"/>
    <w:rsid w:val="00EB4A9F"/>
    <w:rsid w:val="00EB4ACA"/>
    <w:rsid w:val="00EB5265"/>
    <w:rsid w:val="00EB6503"/>
    <w:rsid w:val="00EB6687"/>
    <w:rsid w:val="00EC002C"/>
    <w:rsid w:val="00EC02FE"/>
    <w:rsid w:val="00EC13A5"/>
    <w:rsid w:val="00EC2CE7"/>
    <w:rsid w:val="00EC3938"/>
    <w:rsid w:val="00EC4A04"/>
    <w:rsid w:val="00EC6037"/>
    <w:rsid w:val="00ED3306"/>
    <w:rsid w:val="00ED7D94"/>
    <w:rsid w:val="00EE0F90"/>
    <w:rsid w:val="00EE3425"/>
    <w:rsid w:val="00EE561B"/>
    <w:rsid w:val="00EF1636"/>
    <w:rsid w:val="00EF250F"/>
    <w:rsid w:val="00EF5657"/>
    <w:rsid w:val="00F03BA1"/>
    <w:rsid w:val="00F03C2C"/>
    <w:rsid w:val="00F04F64"/>
    <w:rsid w:val="00F06745"/>
    <w:rsid w:val="00F075CB"/>
    <w:rsid w:val="00F110A0"/>
    <w:rsid w:val="00F11135"/>
    <w:rsid w:val="00F1169C"/>
    <w:rsid w:val="00F1273B"/>
    <w:rsid w:val="00F12CD0"/>
    <w:rsid w:val="00F1343A"/>
    <w:rsid w:val="00F21F5A"/>
    <w:rsid w:val="00F233C5"/>
    <w:rsid w:val="00F24256"/>
    <w:rsid w:val="00F258D5"/>
    <w:rsid w:val="00F25F5E"/>
    <w:rsid w:val="00F266BE"/>
    <w:rsid w:val="00F309E2"/>
    <w:rsid w:val="00F3236B"/>
    <w:rsid w:val="00F32CBE"/>
    <w:rsid w:val="00F32F05"/>
    <w:rsid w:val="00F33118"/>
    <w:rsid w:val="00F3384A"/>
    <w:rsid w:val="00F3652F"/>
    <w:rsid w:val="00F4132C"/>
    <w:rsid w:val="00F41890"/>
    <w:rsid w:val="00F45913"/>
    <w:rsid w:val="00F45C65"/>
    <w:rsid w:val="00F503AC"/>
    <w:rsid w:val="00F55330"/>
    <w:rsid w:val="00F55FC4"/>
    <w:rsid w:val="00F60E0B"/>
    <w:rsid w:val="00F62CB8"/>
    <w:rsid w:val="00F63F47"/>
    <w:rsid w:val="00F65EA9"/>
    <w:rsid w:val="00F749A1"/>
    <w:rsid w:val="00F74D0C"/>
    <w:rsid w:val="00F75ADE"/>
    <w:rsid w:val="00F76F3E"/>
    <w:rsid w:val="00F872BC"/>
    <w:rsid w:val="00F87D25"/>
    <w:rsid w:val="00F87E59"/>
    <w:rsid w:val="00F90A24"/>
    <w:rsid w:val="00F9306C"/>
    <w:rsid w:val="00F94625"/>
    <w:rsid w:val="00F9474B"/>
    <w:rsid w:val="00F94BC5"/>
    <w:rsid w:val="00F9733A"/>
    <w:rsid w:val="00FA11DA"/>
    <w:rsid w:val="00FA1E71"/>
    <w:rsid w:val="00FA7EE5"/>
    <w:rsid w:val="00FB1F15"/>
    <w:rsid w:val="00FB2AA2"/>
    <w:rsid w:val="00FB4E34"/>
    <w:rsid w:val="00FB77AD"/>
    <w:rsid w:val="00FC0319"/>
    <w:rsid w:val="00FC1B2B"/>
    <w:rsid w:val="00FC3858"/>
    <w:rsid w:val="00FC47E2"/>
    <w:rsid w:val="00FC4805"/>
    <w:rsid w:val="00FC7085"/>
    <w:rsid w:val="00FD3F54"/>
    <w:rsid w:val="00FD443D"/>
    <w:rsid w:val="00FE0D56"/>
    <w:rsid w:val="00FE281A"/>
    <w:rsid w:val="00FE2C65"/>
    <w:rsid w:val="00FE6035"/>
    <w:rsid w:val="00FE6270"/>
    <w:rsid w:val="00FE64E1"/>
    <w:rsid w:val="00FF3AA8"/>
    <w:rsid w:val="00FF65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825E524C-6A37-47DF-B2EE-7DD11C39D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22C3"/>
  </w:style>
  <w:style w:type="paragraph" w:styleId="Heading1">
    <w:name w:val="heading 1"/>
    <w:basedOn w:val="Normal"/>
    <w:next w:val="Normal"/>
    <w:link w:val="Heading1Char"/>
    <w:uiPriority w:val="9"/>
    <w:qFormat/>
    <w:rsid w:val="00777FD0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7FD0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6E5D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15B1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31A99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67590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13E9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13E9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13E9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1105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110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77F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77F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5B1F3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A413E9"/>
    <w:pPr>
      <w:tabs>
        <w:tab w:val="left" w:pos="440"/>
        <w:tab w:val="right" w:leader="dot" w:pos="8949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13E9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BD6E5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A413E9"/>
    <w:pPr>
      <w:spacing w:after="100"/>
    </w:pPr>
  </w:style>
  <w:style w:type="table" w:styleId="TableGrid">
    <w:name w:val="Table Grid"/>
    <w:basedOn w:val="TableNormal"/>
    <w:uiPriority w:val="59"/>
    <w:rsid w:val="00D115B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D115B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CC59AF"/>
    <w:rPr>
      <w:color w:val="0000FF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31A9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OC4">
    <w:name w:val="toc 4"/>
    <w:basedOn w:val="Normal"/>
    <w:next w:val="Normal"/>
    <w:autoRedefine/>
    <w:uiPriority w:val="39"/>
    <w:unhideWhenUsed/>
    <w:rsid w:val="00201098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01098"/>
    <w:pPr>
      <w:spacing w:after="100"/>
      <w:ind w:left="8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4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4E3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D1B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1B7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1B7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1B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1B7A"/>
    <w:rPr>
      <w:b/>
      <w:bCs/>
      <w:sz w:val="20"/>
      <w:szCs w:val="20"/>
    </w:rPr>
  </w:style>
  <w:style w:type="paragraph" w:styleId="Header">
    <w:name w:val="header"/>
    <w:basedOn w:val="Normal"/>
    <w:link w:val="HeaderChar"/>
    <w:unhideWhenUsed/>
    <w:rsid w:val="009231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2317D"/>
  </w:style>
  <w:style w:type="paragraph" w:styleId="Footer">
    <w:name w:val="footer"/>
    <w:basedOn w:val="Normal"/>
    <w:link w:val="FooterChar"/>
    <w:uiPriority w:val="99"/>
    <w:unhideWhenUsed/>
    <w:rsid w:val="009231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317D"/>
  </w:style>
  <w:style w:type="character" w:styleId="HTMLCode">
    <w:name w:val="HTML Code"/>
    <w:basedOn w:val="DefaultParagraphFont"/>
    <w:uiPriority w:val="99"/>
    <w:semiHidden/>
    <w:unhideWhenUsed/>
    <w:rsid w:val="007A34D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5020C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B6759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13E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13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13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ndice">
    <w:name w:val="Índice"/>
    <w:basedOn w:val="Heading1"/>
    <w:next w:val="Normal"/>
    <w:qFormat/>
    <w:rsid w:val="00A413E9"/>
    <w:pPr>
      <w:numPr>
        <w:numId w:val="0"/>
      </w:numPr>
      <w:outlineLvl w:val="9"/>
    </w:pPr>
  </w:style>
  <w:style w:type="paragraph" w:styleId="NormalWeb">
    <w:name w:val="Normal (Web)"/>
    <w:basedOn w:val="Normal"/>
    <w:uiPriority w:val="99"/>
    <w:semiHidden/>
    <w:unhideWhenUsed/>
    <w:rsid w:val="00B83B87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sz w:val="24"/>
      <w:szCs w:val="24"/>
      <w:lang w:eastAsia="es-ES"/>
    </w:rPr>
  </w:style>
  <w:style w:type="character" w:styleId="HTMLAcronym">
    <w:name w:val="HTML Acronym"/>
    <w:basedOn w:val="DefaultParagraphFont"/>
    <w:uiPriority w:val="99"/>
    <w:semiHidden/>
    <w:unhideWhenUsed/>
    <w:rsid w:val="00B83B87"/>
  </w:style>
  <w:style w:type="character" w:customStyle="1" w:styleId="curid">
    <w:name w:val="curid"/>
    <w:basedOn w:val="DefaultParagraphFont"/>
    <w:rsid w:val="00B83B87"/>
    <w:rPr>
      <w:rFonts w:ascii="Verdana" w:hAnsi="Verdana" w:hint="default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0D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0D64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TOC6">
    <w:name w:val="toc 6"/>
    <w:basedOn w:val="Normal"/>
    <w:next w:val="Normal"/>
    <w:autoRedefine/>
    <w:uiPriority w:val="39"/>
    <w:unhideWhenUsed/>
    <w:rsid w:val="009A6656"/>
    <w:pPr>
      <w:spacing w:after="100"/>
      <w:ind w:left="1100"/>
    </w:pPr>
    <w:rPr>
      <w:rFonts w:eastAsiaTheme="minorEastAsia"/>
      <w:lang w:eastAsia="es-ES"/>
    </w:rPr>
  </w:style>
  <w:style w:type="paragraph" w:styleId="TOC7">
    <w:name w:val="toc 7"/>
    <w:basedOn w:val="Normal"/>
    <w:next w:val="Normal"/>
    <w:autoRedefine/>
    <w:uiPriority w:val="39"/>
    <w:unhideWhenUsed/>
    <w:rsid w:val="009A6656"/>
    <w:pPr>
      <w:spacing w:after="100"/>
      <w:ind w:left="1320"/>
    </w:pPr>
    <w:rPr>
      <w:rFonts w:eastAsiaTheme="minorEastAsia"/>
      <w:lang w:eastAsia="es-ES"/>
    </w:rPr>
  </w:style>
  <w:style w:type="paragraph" w:styleId="TOC8">
    <w:name w:val="toc 8"/>
    <w:basedOn w:val="Normal"/>
    <w:next w:val="Normal"/>
    <w:autoRedefine/>
    <w:uiPriority w:val="39"/>
    <w:unhideWhenUsed/>
    <w:rsid w:val="009A6656"/>
    <w:pPr>
      <w:spacing w:after="100"/>
      <w:ind w:left="1540"/>
    </w:pPr>
    <w:rPr>
      <w:rFonts w:eastAsiaTheme="minorEastAsia"/>
      <w:lang w:eastAsia="es-ES"/>
    </w:rPr>
  </w:style>
  <w:style w:type="paragraph" w:styleId="TOC9">
    <w:name w:val="toc 9"/>
    <w:basedOn w:val="Normal"/>
    <w:next w:val="Normal"/>
    <w:autoRedefine/>
    <w:uiPriority w:val="39"/>
    <w:unhideWhenUsed/>
    <w:rsid w:val="009A6656"/>
    <w:pPr>
      <w:spacing w:after="100"/>
      <w:ind w:left="1760"/>
    </w:pPr>
    <w:rPr>
      <w:rFonts w:eastAsiaTheme="minorEastAsia"/>
      <w:lang w:eastAsia="es-ES"/>
    </w:rPr>
  </w:style>
  <w:style w:type="character" w:customStyle="1" w:styleId="webkit-html-attribute">
    <w:name w:val="webkit-html-attribute"/>
    <w:basedOn w:val="DefaultParagraphFont"/>
    <w:rsid w:val="005A5990"/>
  </w:style>
  <w:style w:type="character" w:customStyle="1" w:styleId="apple-converted-space">
    <w:name w:val="apple-converted-space"/>
    <w:basedOn w:val="DefaultParagraphFont"/>
    <w:rsid w:val="005A5990"/>
  </w:style>
  <w:style w:type="character" w:customStyle="1" w:styleId="webkit-html-attribute-name">
    <w:name w:val="webkit-html-attribute-name"/>
    <w:basedOn w:val="DefaultParagraphFont"/>
    <w:rsid w:val="005A5990"/>
  </w:style>
  <w:style w:type="character" w:customStyle="1" w:styleId="webkit-html-attribute-value">
    <w:name w:val="webkit-html-attribute-value"/>
    <w:basedOn w:val="DefaultParagraphFont"/>
    <w:rsid w:val="005A5990"/>
  </w:style>
  <w:style w:type="character" w:styleId="FollowedHyperlink">
    <w:name w:val="FollowedHyperlink"/>
    <w:basedOn w:val="DefaultParagraphFont"/>
    <w:uiPriority w:val="99"/>
    <w:semiHidden/>
    <w:unhideWhenUsed/>
    <w:rsid w:val="008A2187"/>
    <w:rPr>
      <w:color w:val="800080" w:themeColor="followedHyperlink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CF4C9A"/>
    <w:rPr>
      <w:i/>
      <w:iCs/>
    </w:rPr>
  </w:style>
  <w:style w:type="paragraph" w:styleId="Subtitle">
    <w:name w:val="Subtitle"/>
    <w:basedOn w:val="Normal"/>
    <w:next w:val="Normal"/>
    <w:link w:val="SubtitleChar"/>
    <w:uiPriority w:val="11"/>
    <w:qFormat/>
    <w:rsid w:val="005556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5567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555672"/>
    <w:rPr>
      <w:b/>
      <w:bCs/>
      <w:i/>
      <w:iCs/>
      <w:color w:val="4F81BD" w:themeColor="accent1"/>
    </w:rPr>
  </w:style>
  <w:style w:type="paragraph" w:styleId="Revision">
    <w:name w:val="Revision"/>
    <w:hidden/>
    <w:uiPriority w:val="99"/>
    <w:semiHidden/>
    <w:rsid w:val="00555672"/>
    <w:pPr>
      <w:spacing w:after="0" w:line="240" w:lineRule="auto"/>
    </w:pPr>
  </w:style>
  <w:style w:type="paragraph" w:customStyle="1" w:styleId="BulletLet1">
    <w:name w:val="Bullet Let 1"/>
    <w:basedOn w:val="Normal"/>
    <w:rsid w:val="008F4109"/>
    <w:pPr>
      <w:numPr>
        <w:numId w:val="4"/>
      </w:numPr>
      <w:spacing w:before="120" w:after="0" w:line="240" w:lineRule="atLeast"/>
      <w:jc w:val="both"/>
    </w:pPr>
    <w:rPr>
      <w:rFonts w:ascii="Arial" w:eastAsia="Times New Roman" w:hAnsi="Arial" w:cs="Arial"/>
      <w:kern w:val="3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D44A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D44A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D44A9"/>
    <w:rPr>
      <w:vertAlign w:val="superscript"/>
    </w:rPr>
  </w:style>
  <w:style w:type="paragraph" w:styleId="NoSpacing">
    <w:name w:val="No Spacing"/>
    <w:uiPriority w:val="1"/>
    <w:qFormat/>
    <w:rsid w:val="00F03C2C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F03C2C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F03C2C"/>
    <w:rPr>
      <w:i/>
      <w:iCs/>
    </w:rPr>
  </w:style>
  <w:style w:type="paragraph" w:customStyle="1" w:styleId="Default">
    <w:name w:val="Default"/>
    <w:rsid w:val="00E22988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912F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7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1085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654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372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939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38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422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08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910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938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81872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704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9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56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1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0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6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25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7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518">
      <w:bodyDiv w:val="1"/>
      <w:marLeft w:val="60"/>
      <w:marRight w:val="6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2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24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208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194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670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312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568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992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77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http://i.creativecommons.org/l/by-nc-sa/3.0/88x31.png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#Licencia_Creative_Commons"/><Relationship Id="rId35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CADB0D-8927-467D-A9E2-20BEE37BAC1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E616261-B6DC-4FF2-B703-F3CE503BC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12</Pages>
  <Words>786</Words>
  <Characters>4325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Manual del Integrador del MiniApplet @firma</vt:lpstr>
      <vt:lpstr>Manual del Integrador del MiniApplet @firma</vt:lpstr>
    </vt:vector>
  </TitlesOfParts>
  <Manager>Ministerio de Hacienda y Administraciones Públicas</Manager>
  <Company>Ministerio de Hacienda y Administraciones Públicas</Company>
  <LinksUpToDate>false</LinksUpToDate>
  <CharactersWithSpaces>5101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del Integrador del MiniApplet @firma</dc:title>
  <dc:creator>tomas.garciameras@atos.net;carlos.gamuci@atos.net</dc:creator>
  <cp:keywords>Cliente @firma</cp:keywords>
  <cp:lastModifiedBy>Carlos Gamuci Millan</cp:lastModifiedBy>
  <cp:revision>7</cp:revision>
  <cp:lastPrinted>2017-01-25T10:37:00Z</cp:lastPrinted>
  <dcterms:created xsi:type="dcterms:W3CDTF">2017-11-29T15:54:00Z</dcterms:created>
  <dcterms:modified xsi:type="dcterms:W3CDTF">2017-12-07T10:22:00Z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