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7" w:right="-573" w:firstLine="0"/>
        <w:rPr>
          <w:rFonts w:ascii="Calibri" w:cs="Calibri" w:eastAsia="Calibri" w:hAnsi="Calibri"/>
          <w:color w:val="f1be3e"/>
          <w:sz w:val="56"/>
          <w:szCs w:val="56"/>
        </w:rPr>
      </w:pPr>
      <w:r w:rsidDel="00000000" w:rsidR="00000000" w:rsidRPr="00000000">
        <w:rPr>
          <w:rFonts w:ascii="Calibri" w:cs="Calibri" w:eastAsia="Calibri" w:hAnsi="Calibri"/>
          <w:color w:val="f1be3e"/>
          <w:sz w:val="56"/>
          <w:szCs w:val="56"/>
          <w:rtl w:val="0"/>
        </w:rPr>
        <w:t xml:space="preserve">Format agenda</w:t>
      </w:r>
    </w:p>
    <w:p w:rsidR="00000000" w:rsidDel="00000000" w:rsidP="00000000" w:rsidRDefault="00000000" w:rsidRPr="00000000" w14:paraId="00000002">
      <w:pPr>
        <w:spacing w:line="240" w:lineRule="auto"/>
        <w:ind w:left="-567" w:firstLine="0"/>
        <w:rPr>
          <w:rFonts w:ascii="Calibri" w:cs="Calibri" w:eastAsia="Calibri" w:hAnsi="Calibri"/>
          <w:b w:val="1"/>
          <w:color w:val="00a6d6"/>
          <w:sz w:val="24"/>
          <w:szCs w:val="24"/>
        </w:rPr>
      </w:pPr>
      <w:r w:rsidDel="00000000" w:rsidR="00000000" w:rsidRPr="00000000">
        <w:rPr>
          <w:rtl w:val="0"/>
        </w:rPr>
      </w:r>
    </w:p>
    <w:p w:rsidR="00000000" w:rsidDel="00000000" w:rsidP="00000000" w:rsidRDefault="00000000" w:rsidRPr="00000000" w14:paraId="00000003">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b w:val="1"/>
          <w:color w:val="00a6d6"/>
          <w:sz w:val="24"/>
          <w:szCs w:val="24"/>
          <w:rtl w:val="0"/>
        </w:rPr>
        <w:t xml:space="preserve">Agenda [Minutes 2 with TA and TU Coach]</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4">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w:t>
        <w:tab/>
        <w:tab/>
        <w:t xml:space="preserve">TU Library</w:t>
      </w:r>
    </w:p>
    <w:p w:rsidR="00000000" w:rsidDel="00000000" w:rsidP="00000000" w:rsidRDefault="00000000" w:rsidRPr="00000000" w14:paraId="00000006">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Datum: </w:t>
        <w:tab/>
        <w:tab/>
        <w:t xml:space="preserve">28/04/2022</w:t>
      </w:r>
    </w:p>
    <w:p w:rsidR="00000000" w:rsidDel="00000000" w:rsidP="00000000" w:rsidRDefault="00000000" w:rsidRPr="00000000" w14:paraId="00000007">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w:t>
        <w:tab/>
        <w:tab/>
        <w:t xml:space="preserve">11:09-12:00</w:t>
      </w:r>
    </w:p>
    <w:p w:rsidR="00000000" w:rsidDel="00000000" w:rsidP="00000000" w:rsidRDefault="00000000" w:rsidRPr="00000000" w14:paraId="00000008">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Attendees:</w:t>
        <w:tab/>
        <w:tab/>
        <w:t xml:space="preserve">Daniel, Nathaniel, Diego(Chair), Kenzo(Minute Taker), Lucas</w:t>
      </w:r>
    </w:p>
    <w:p w:rsidR="00000000" w:rsidDel="00000000" w:rsidP="00000000" w:rsidRDefault="00000000" w:rsidRPr="00000000" w14:paraId="00000009">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ind w:left="-567" w:firstLine="0"/>
        <w:rPr>
          <w:rFonts w:ascii="Calibri" w:cs="Calibri" w:eastAsia="Calibri" w:hAnsi="Calibri"/>
          <w:b w:val="1"/>
          <w:color w:val="32a390"/>
          <w:sz w:val="24"/>
          <w:szCs w:val="24"/>
        </w:rPr>
      </w:pPr>
      <w:r w:rsidDel="00000000" w:rsidR="00000000" w:rsidRPr="00000000">
        <w:rPr>
          <w:rtl w:val="0"/>
        </w:rPr>
      </w:r>
    </w:p>
    <w:p w:rsidR="00000000" w:rsidDel="00000000" w:rsidP="00000000" w:rsidRDefault="00000000" w:rsidRPr="00000000" w14:paraId="0000000B">
      <w:pPr>
        <w:spacing w:line="240" w:lineRule="auto"/>
        <w:ind w:left="-567" w:firstLine="0"/>
        <w:rPr>
          <w:rFonts w:ascii="Calibri" w:cs="Calibri" w:eastAsia="Calibri" w:hAnsi="Calibri"/>
          <w:b w:val="1"/>
          <w:color w:val="32a390"/>
          <w:sz w:val="24"/>
          <w:szCs w:val="24"/>
        </w:rPr>
      </w:pPr>
      <w:r w:rsidDel="00000000" w:rsidR="00000000" w:rsidRPr="00000000">
        <w:rPr>
          <w:rtl w:val="0"/>
        </w:rPr>
      </w:r>
    </w:p>
    <w:p w:rsidR="00000000" w:rsidDel="00000000" w:rsidP="00000000" w:rsidRDefault="00000000" w:rsidRPr="00000000" w14:paraId="0000000C">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b w:val="1"/>
          <w:color w:val="00a6d6"/>
          <w:sz w:val="24"/>
          <w:szCs w:val="24"/>
          <w:rtl w:val="0"/>
        </w:rPr>
        <w:t xml:space="preserve">Agenda-items </w:t>
      </w:r>
      <w:r w:rsidDel="00000000" w:rsidR="00000000" w:rsidRPr="00000000">
        <w:rPr>
          <w:rtl w:val="0"/>
        </w:rPr>
      </w:r>
    </w:p>
    <w:p w:rsidR="00000000" w:rsidDel="00000000" w:rsidP="00000000" w:rsidRDefault="00000000" w:rsidRPr="00000000" w14:paraId="0000000D">
      <w:pPr>
        <w:spacing w:line="240" w:lineRule="auto"/>
        <w:ind w:left="-567" w:firstLine="0"/>
        <w:rPr>
          <w:rFonts w:ascii="Calibri" w:cs="Calibri" w:eastAsia="Calibri" w:hAnsi="Calibri"/>
          <w:color w:val="00a6d6"/>
          <w:sz w:val="24"/>
          <w:szCs w:val="24"/>
        </w:rPr>
      </w:pPr>
      <w:r w:rsidDel="00000000" w:rsidR="00000000" w:rsidRPr="00000000">
        <w:rPr>
          <w:rtl w:val="0"/>
        </w:rPr>
      </w:r>
    </w:p>
    <w:p w:rsidR="00000000" w:rsidDel="00000000" w:rsidP="00000000" w:rsidRDefault="00000000" w:rsidRPr="00000000" w14:paraId="0000000E">
      <w:pPr>
        <w:spacing w:line="240" w:lineRule="auto"/>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[11:07]</w:t>
        <w:tab/>
        <w:tab/>
      </w:r>
      <w:r w:rsidDel="00000000" w:rsidR="00000000" w:rsidRPr="00000000">
        <w:rPr>
          <w:rFonts w:ascii="Calibri" w:cs="Calibri" w:eastAsia="Calibri" w:hAnsi="Calibri"/>
          <w:b w:val="1"/>
          <w:sz w:val="24"/>
          <w:szCs w:val="24"/>
          <w:rtl w:val="0"/>
        </w:rPr>
        <w:t xml:space="preserve">Opening by the chair</w:t>
      </w:r>
      <w:r w:rsidDel="00000000" w:rsidR="00000000" w:rsidRPr="00000000">
        <w:rPr>
          <w:rtl w:val="0"/>
        </w:rPr>
      </w:r>
    </w:p>
    <w:p w:rsidR="00000000" w:rsidDel="00000000" w:rsidP="00000000" w:rsidRDefault="00000000" w:rsidRPr="00000000" w14:paraId="0000000F">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[11:07-11:08]</w:t>
        <w:tab/>
      </w:r>
      <w:r w:rsidDel="00000000" w:rsidR="00000000" w:rsidRPr="00000000">
        <w:rPr>
          <w:rFonts w:ascii="Calibri" w:cs="Calibri" w:eastAsia="Calibri" w:hAnsi="Calibri"/>
          <w:b w:val="1"/>
          <w:sz w:val="24"/>
          <w:szCs w:val="24"/>
          <w:rtl w:val="0"/>
        </w:rPr>
        <w:t xml:space="preserve">Every One is here and meeting with TA and Coach </w:t>
      </w:r>
    </w:p>
    <w:p w:rsidR="00000000" w:rsidDel="00000000" w:rsidP="00000000" w:rsidRDefault="00000000" w:rsidRPr="00000000" w14:paraId="00000011">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[11:08-11:13]</w:t>
        <w:tab/>
      </w:r>
      <w:r w:rsidDel="00000000" w:rsidR="00000000" w:rsidRPr="00000000">
        <w:rPr>
          <w:rFonts w:ascii="Calibri" w:cs="Calibri" w:eastAsia="Calibri" w:hAnsi="Calibri"/>
          <w:b w:val="1"/>
          <w:sz w:val="24"/>
          <w:szCs w:val="24"/>
          <w:rtl w:val="0"/>
        </w:rPr>
        <w:t xml:space="preserve">Discuss the Spotify API and permissions and Recap meeting with Client</w:t>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ind w:left="-567"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[11:13-11:24]</w:t>
        <w:tab/>
        <w:tab/>
      </w:r>
      <w:r w:rsidDel="00000000" w:rsidR="00000000" w:rsidRPr="00000000">
        <w:rPr>
          <w:rFonts w:ascii="Calibri" w:cs="Calibri" w:eastAsia="Calibri" w:hAnsi="Calibri"/>
          <w:b w:val="1"/>
          <w:sz w:val="24"/>
          <w:szCs w:val="24"/>
          <w:rtl w:val="0"/>
        </w:rPr>
        <w:t xml:space="preserve">[DashBoard] – [Add an Interface for Researcher]</w:t>
      </w:r>
      <w:r w:rsidDel="00000000" w:rsidR="00000000" w:rsidRPr="00000000">
        <w:rPr>
          <w:rtl w:val="0"/>
        </w:rPr>
      </w:r>
    </w:p>
    <w:p w:rsidR="00000000" w:rsidDel="00000000" w:rsidP="00000000" w:rsidRDefault="00000000" w:rsidRPr="00000000" w14:paraId="00000015">
      <w:pPr>
        <w:spacing w:line="240" w:lineRule="auto"/>
        <w:ind w:left="2125.9842519685035" w:firstLine="0"/>
        <w:rPr>
          <w:rFonts w:ascii="Calibri" w:cs="Calibri" w:eastAsia="Calibri" w:hAnsi="Calibri"/>
          <w:b w:val="1"/>
          <w:i w:val="1"/>
          <w:sz w:val="24"/>
          <w:szCs w:val="24"/>
        </w:rPr>
      </w:pPr>
      <w:r w:rsidDel="00000000" w:rsidR="00000000" w:rsidRPr="00000000">
        <w:rPr>
          <w:rFonts w:ascii="Calibri" w:cs="Calibri" w:eastAsia="Calibri" w:hAnsi="Calibri"/>
          <w:i w:val="1"/>
          <w:sz w:val="24"/>
          <w:szCs w:val="24"/>
          <w:rtl w:val="0"/>
        </w:rPr>
        <w:t xml:space="preserve">Add a dashboard for the researcher to change some factors. Discussion on the parameters and how it should be done. Fix a date to see what can be added to the Dashboard. Check the agreement with clients each week and see if these agreements change and see if they are manageable and accept or refuse.  </w:t>
      </w:r>
      <w:r w:rsidDel="00000000" w:rsidR="00000000" w:rsidRPr="00000000">
        <w:rPr>
          <w:rtl w:val="0"/>
        </w:rPr>
      </w:r>
    </w:p>
    <w:p w:rsidR="00000000" w:rsidDel="00000000" w:rsidP="00000000" w:rsidRDefault="00000000" w:rsidRPr="00000000" w14:paraId="00000016">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[11:24- 11:30]</w:t>
        <w:tab/>
      </w:r>
      <w:r w:rsidDel="00000000" w:rsidR="00000000" w:rsidRPr="00000000">
        <w:rPr>
          <w:rFonts w:ascii="Calibri" w:cs="Calibri" w:eastAsia="Calibri" w:hAnsi="Calibri"/>
          <w:b w:val="1"/>
          <w:sz w:val="24"/>
          <w:szCs w:val="24"/>
          <w:rtl w:val="0"/>
        </w:rPr>
        <w:tab/>
        <w:t xml:space="preserve">[The Application] – [How it works]</w:t>
      </w:r>
    </w:p>
    <w:p w:rsidR="00000000" w:rsidDel="00000000" w:rsidP="00000000" w:rsidRDefault="00000000" w:rsidRPr="00000000" w14:paraId="00000018">
      <w:pPr>
        <w:spacing w:line="240" w:lineRule="auto"/>
        <w:ind w:left="2125.9842519685035"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i w:val="1"/>
          <w:sz w:val="24"/>
          <w:szCs w:val="24"/>
          <w:rtl w:val="0"/>
        </w:rPr>
        <w:t xml:space="preserve">Discuss the functions of the application. Batch of users is complicated to check with all the ethics. Work is not dependent on the users. Check on the creation of the data sets for users. Perhaps create fake users to check application</w:t>
      </w:r>
    </w:p>
    <w:p w:rsidR="00000000" w:rsidDel="00000000" w:rsidP="00000000" w:rsidRDefault="00000000" w:rsidRPr="00000000" w14:paraId="00000019">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[11:31- 11:35]</w:t>
        <w:tab/>
      </w:r>
      <w:r w:rsidDel="00000000" w:rsidR="00000000" w:rsidRPr="00000000">
        <w:rPr>
          <w:rFonts w:ascii="Calibri" w:cs="Calibri" w:eastAsia="Calibri" w:hAnsi="Calibri"/>
          <w:b w:val="1"/>
          <w:sz w:val="24"/>
          <w:szCs w:val="24"/>
          <w:rtl w:val="0"/>
        </w:rPr>
        <w:tab/>
        <w:t xml:space="preserve">[DB] – [Hosting the DB and the data]</w:t>
      </w:r>
    </w:p>
    <w:p w:rsidR="00000000" w:rsidDel="00000000" w:rsidP="00000000" w:rsidRDefault="00000000" w:rsidRPr="00000000" w14:paraId="0000001B">
      <w:pPr>
        <w:spacing w:line="240" w:lineRule="auto"/>
        <w:ind w:left="2125.9842519685035"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i w:val="1"/>
          <w:sz w:val="24"/>
          <w:szCs w:val="24"/>
          <w:rtl w:val="0"/>
        </w:rPr>
        <w:t xml:space="preserve">Check with the Client on the DB Hosting as it should be there concern and in there own hands </w:t>
      </w:r>
    </w:p>
    <w:p w:rsidR="00000000" w:rsidDel="00000000" w:rsidP="00000000" w:rsidRDefault="00000000" w:rsidRPr="00000000" w14:paraId="0000001C">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D">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[11:35- 11:42]</w:t>
      </w:r>
      <w:r w:rsidDel="00000000" w:rsidR="00000000" w:rsidRPr="00000000">
        <w:rPr>
          <w:rFonts w:ascii="Calibri" w:cs="Calibri" w:eastAsia="Calibri" w:hAnsi="Calibri"/>
          <w:b w:val="1"/>
          <w:sz w:val="24"/>
          <w:szCs w:val="24"/>
          <w:rtl w:val="0"/>
        </w:rPr>
        <w:tab/>
        <w:tab/>
        <w:t xml:space="preserve">[Questionnaire] – [Missing Values]</w:t>
      </w:r>
    </w:p>
    <w:p w:rsidR="00000000" w:rsidDel="00000000" w:rsidP="00000000" w:rsidRDefault="00000000" w:rsidRPr="00000000" w14:paraId="0000001E">
      <w:pPr>
        <w:spacing w:line="240" w:lineRule="auto"/>
        <w:ind w:left="2125.9842519685035"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i w:val="1"/>
          <w:sz w:val="24"/>
          <w:szCs w:val="24"/>
          <w:rtl w:val="0"/>
        </w:rPr>
        <w:t xml:space="preserve">Inforce values, users must answer all the questions to submit to prevent missing values. And go more in depth with the way a client selects an answer</w:t>
      </w:r>
    </w:p>
    <w:p w:rsidR="00000000" w:rsidDel="00000000" w:rsidP="00000000" w:rsidRDefault="00000000" w:rsidRPr="00000000" w14:paraId="0000001F">
      <w:pPr>
        <w:spacing w:line="240" w:lineRule="auto"/>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567"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[11:42- 11:58]</w:t>
        <w:tab/>
        <w:tab/>
      </w:r>
      <w:r w:rsidDel="00000000" w:rsidR="00000000" w:rsidRPr="00000000">
        <w:rPr>
          <w:rFonts w:ascii="Calibri" w:cs="Calibri" w:eastAsia="Calibri" w:hAnsi="Calibri"/>
          <w:b w:val="1"/>
          <w:sz w:val="24"/>
          <w:szCs w:val="24"/>
          <w:rtl w:val="0"/>
        </w:rPr>
        <w:t xml:space="preserve">General Discussion on the Group Atmosphere and Time slots and the purpose of the Coach </w:t>
      </w:r>
    </w:p>
    <w:p w:rsidR="00000000" w:rsidDel="00000000" w:rsidP="00000000" w:rsidRDefault="00000000" w:rsidRPr="00000000" w14:paraId="00000021">
      <w:pPr>
        <w:spacing w:line="240" w:lineRule="auto"/>
        <w:ind w:left="1417.322834645669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i w:val="1"/>
          <w:sz w:val="24"/>
          <w:szCs w:val="24"/>
          <w:rtl w:val="0"/>
        </w:rPr>
        <w:t xml:space="preserve">Setup meeting for week 5 or 6. Role of Coach: see if we are on track with the learning objective of the course Tus 17(before 15 TA not 11-12) or Thursday 19(before 12) or Wed 25(before 2) or Thursday 27(before 12)</w:t>
      </w:r>
      <w:r w:rsidDel="00000000" w:rsidR="00000000" w:rsidRPr="00000000">
        <w:rPr>
          <w:rtl w:val="0"/>
        </w:rPr>
      </w:r>
    </w:p>
    <w:p w:rsidR="00000000" w:rsidDel="00000000" w:rsidP="00000000" w:rsidRDefault="00000000" w:rsidRPr="00000000" w14:paraId="00000022">
      <w:pPr>
        <w:spacing w:line="240" w:lineRule="auto"/>
        <w:ind w:left="-56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567" w:firstLine="0"/>
        <w:rPr/>
      </w:pPr>
      <w:r w:rsidDel="00000000" w:rsidR="00000000" w:rsidRPr="00000000">
        <w:rPr>
          <w:rFonts w:ascii="Calibri" w:cs="Calibri" w:eastAsia="Calibri" w:hAnsi="Calibri"/>
          <w:sz w:val="24"/>
          <w:szCs w:val="24"/>
          <w:rtl w:val="0"/>
        </w:rPr>
        <w:t xml:space="preserve">[11:58-12:00]</w:t>
        <w:tab/>
        <w:tab/>
      </w:r>
      <w:r w:rsidDel="00000000" w:rsidR="00000000" w:rsidRPr="00000000">
        <w:rPr>
          <w:rFonts w:ascii="Calibri" w:cs="Calibri" w:eastAsia="Calibri" w:hAnsi="Calibri"/>
          <w:b w:val="1"/>
          <w:sz w:val="24"/>
          <w:szCs w:val="24"/>
          <w:rtl w:val="0"/>
        </w:rPr>
        <w:t xml:space="preserve">Closure by the chair</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