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GAYET Lilian</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FILLEUL Lucas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center"/>
        <w:rPr>
          <w:b w:val="1"/>
        </w:rPr>
      </w:pPr>
      <w:bookmarkStart w:colFirst="0" w:colLast="0" w:name="_6z0s57mgawas" w:id="0"/>
      <w:bookmarkEnd w:id="0"/>
      <w:r w:rsidDel="00000000" w:rsidR="00000000" w:rsidRPr="00000000">
        <w:rPr>
          <w:b w:val="1"/>
          <w:rtl w:val="0"/>
        </w:rPr>
        <w:t xml:space="preserve">Rapport Projet C++</w:t>
      </w:r>
    </w:p>
    <w:p w:rsidR="00000000" w:rsidDel="00000000" w:rsidP="00000000" w:rsidRDefault="00000000" w:rsidRPr="00000000" w14:paraId="00000015">
      <w:pPr>
        <w:pStyle w:val="Title"/>
        <w:jc w:val="center"/>
        <w:rPr>
          <w:b w:val="1"/>
        </w:rPr>
      </w:pPr>
      <w:bookmarkStart w:colFirst="0" w:colLast="0" w:name="_k09zeodguwj1" w:id="1"/>
      <w:bookmarkEnd w:id="1"/>
      <w:r w:rsidDel="00000000" w:rsidR="00000000" w:rsidRPr="00000000">
        <w:rPr>
          <w:b w:val="1"/>
          <w:rtl w:val="0"/>
        </w:rPr>
        <w:t xml:space="preserve">Partie 1 - Les matrices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 </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61xa3i75sld8" w:id="2"/>
      <w:bookmarkEnd w:id="2"/>
      <w:r w:rsidDel="00000000" w:rsidR="00000000" w:rsidRPr="00000000">
        <w:rPr>
          <w:rtl w:val="0"/>
        </w:rPr>
        <w:t xml:space="preserve">Sommaire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1xa3i75sl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_61xa3i75sld8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hq3b2cquq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Modélisation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_ghq3b2cquqtr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4but7280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_ms4but72800x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pPr>
          <w:hyperlink w:anchor="_up1lqg4ld6r5">
            <w:r w:rsidDel="00000000" w:rsidR="00000000" w:rsidRPr="00000000">
              <w:rPr>
                <w:rtl w:val="0"/>
              </w:rPr>
              <w:t xml:space="preserve">Classe CMatrice</w:t>
            </w:r>
          </w:hyperlink>
          <w:r w:rsidDel="00000000" w:rsidR="00000000" w:rsidRPr="00000000">
            <w:rPr>
              <w:rtl w:val="0"/>
            </w:rPr>
            <w:tab/>
          </w:r>
          <w:r w:rsidDel="00000000" w:rsidR="00000000" w:rsidRPr="00000000">
            <w:fldChar w:fldCharType="begin"/>
            <w:instrText xml:space="preserve"> PAGEREF _up1lqg4ld6r5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hrlcx7z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 CException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_swhrlcx7z1x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4kiverjl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 COperations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_yk4kiverjloa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h34rlnhod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Utilisation de la librairie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_4h34rlnhodp2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d8knhw3d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CMatrice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_kjd8knhw3df5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qtxpphpo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_15qtxpphpoy0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b0ean3xs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CParseur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_wqb0ean3xsaj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wqtp5c5ox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_6wqtp5c5oxqq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bb7zpgk9rug"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ghq3b2cquqtr" w:id="4"/>
      <w:bookmarkEnd w:id="4"/>
      <w:r w:rsidDel="00000000" w:rsidR="00000000" w:rsidRPr="00000000">
        <w:rPr>
          <w:rtl w:val="0"/>
        </w:rPr>
        <w:t xml:space="preserve">Modélisation</w:t>
      </w:r>
    </w:p>
    <w:p w:rsidR="00000000" w:rsidDel="00000000" w:rsidP="00000000" w:rsidRDefault="00000000" w:rsidRPr="00000000" w14:paraId="0000003D">
      <w:pPr>
        <w:pStyle w:val="Heading2"/>
        <w:ind w:left="720" w:firstLine="0"/>
        <w:rPr/>
      </w:pPr>
      <w:bookmarkStart w:colFirst="0" w:colLast="0" w:name="_ms4but72800x" w:id="5"/>
      <w:bookmarkEnd w:id="5"/>
      <w:r w:rsidDel="00000000" w:rsidR="00000000" w:rsidRPr="00000000">
        <w:rPr>
          <w:rtl w:val="0"/>
        </w:rPr>
        <w:t xml:space="preserve">Diagramme de classes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Dans un premier temps, suite à la lecture du sujet, nous avons listé les classes qui nous semblaient importantes à la réalisation de ce projet ainsi que les attributs et méthodes de chacune. Après discussion et modification, nous avons finalisé le diagramme de classe et avons obtenus ceci : (En annexe dans un format plus grand et dans le dossier de rendus).</w:t>
      </w:r>
    </w:p>
    <w:p w:rsidR="00000000" w:rsidDel="00000000" w:rsidP="00000000" w:rsidRDefault="00000000" w:rsidRPr="00000000" w14:paraId="00000040">
      <w:pPr>
        <w:pStyle w:val="Heading3"/>
        <w:ind w:firstLine="1440"/>
        <w:rPr/>
      </w:pPr>
      <w:bookmarkStart w:colFirst="0" w:colLast="0" w:name="_9hy0b7vpthnn" w:id="6"/>
      <w:bookmarkEnd w:id="6"/>
      <w:r w:rsidDel="00000000" w:rsidR="00000000" w:rsidRPr="00000000">
        <w:rPr>
          <w:rtl w:val="0"/>
        </w:rPr>
      </w:r>
    </w:p>
    <w:p w:rsidR="00000000" w:rsidDel="00000000" w:rsidP="00000000" w:rsidRDefault="00000000" w:rsidRPr="00000000" w14:paraId="00000041">
      <w:pPr>
        <w:pStyle w:val="Heading3"/>
        <w:ind w:firstLine="1440"/>
        <w:rPr/>
      </w:pPr>
      <w:bookmarkStart w:colFirst="0" w:colLast="0" w:name="_dc8u11xif5jt" w:id="7"/>
      <w:bookmarkEnd w:id="7"/>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wp:posOffset>
            </wp:positionH>
            <wp:positionV relativeFrom="paragraph">
              <wp:posOffset>714375</wp:posOffset>
            </wp:positionV>
            <wp:extent cx="6815091" cy="30622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5091" cy="3062288"/>
                    </a:xfrm>
                    <a:prstGeom prst="rect"/>
                    <a:ln/>
                  </pic:spPr>
                </pic:pic>
              </a:graphicData>
            </a:graphic>
          </wp:anchor>
        </w:drawing>
      </w:r>
    </w:p>
    <w:p w:rsidR="00000000" w:rsidDel="00000000" w:rsidP="00000000" w:rsidRDefault="00000000" w:rsidRPr="00000000" w14:paraId="00000042">
      <w:pPr>
        <w:pStyle w:val="Heading3"/>
        <w:numPr>
          <w:ilvl w:val="1"/>
          <w:numId w:val="4"/>
        </w:numPr>
        <w:ind w:left="1440" w:hanging="360"/>
      </w:pPr>
      <w:bookmarkStart w:colFirst="0" w:colLast="0" w:name="_up1lqg4ld6r5" w:id="8"/>
      <w:bookmarkEnd w:id="8"/>
      <w:r w:rsidDel="00000000" w:rsidR="00000000" w:rsidRPr="00000000">
        <w:rPr>
          <w:rtl w:val="0"/>
        </w:rPr>
        <w:t xml:space="preserve">Classe CMatrice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La classe </w:t>
      </w:r>
      <w:r w:rsidDel="00000000" w:rsidR="00000000" w:rsidRPr="00000000">
        <w:rPr>
          <w:b w:val="1"/>
          <w:rtl w:val="0"/>
        </w:rPr>
        <w:t xml:space="preserve">CMatrice </w:t>
      </w:r>
      <w:r w:rsidDel="00000000" w:rsidR="00000000" w:rsidRPr="00000000">
        <w:rPr>
          <w:rtl w:val="0"/>
        </w:rPr>
        <w:t xml:space="preserve">nous permettra de créer, initialiser et gérer un objet </w:t>
      </w:r>
      <w:r w:rsidDel="00000000" w:rsidR="00000000" w:rsidRPr="00000000">
        <w:rPr>
          <w:b w:val="1"/>
          <w:rtl w:val="0"/>
        </w:rPr>
        <w:t xml:space="preserve">CMatrice </w:t>
      </w:r>
      <w:r w:rsidDel="00000000" w:rsidR="00000000" w:rsidRPr="00000000">
        <w:rPr>
          <w:rtl w:val="0"/>
        </w:rPr>
        <w:t xml:space="preserve">où les composantes de celle-ci seront typées selon le choix de l’utilisateur. Par conséquent, cette classe sera un patron de classe. Ses attributs sont deux unsigned int renseignant le nombre de lignes et de colonnes de la matrice ainsi qu’un tableau de tableau du type donné par l’utilisateur.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Nous avons décidé d'implémenter 5 constructeurs au total. Le premier, le constructeur par défaut que l’utilisateur ne pourra pas utiliser. Le second, le constructeur de recopie. Enfin les trois derniers sont des constructeurs de confort. Par rapport au premier constructeur, ayant décidé d’implémenter la classe </w:t>
      </w:r>
      <w:r w:rsidDel="00000000" w:rsidR="00000000" w:rsidRPr="00000000">
        <w:rPr>
          <w:b w:val="1"/>
          <w:rtl w:val="0"/>
        </w:rPr>
        <w:t xml:space="preserve">CMatrice </w:t>
      </w:r>
      <w:r w:rsidDel="00000000" w:rsidR="00000000" w:rsidRPr="00000000">
        <w:rPr>
          <w:rtl w:val="0"/>
        </w:rPr>
        <w:t xml:space="preserve">de manière à ne pas accepter la re-dimensions d’une matrice, il nous fallait bloquer son utilisation. Initialisée à une valeur par défaut et ne pouvant être redimensionnable, la matrice serait inutile à l’utilisation et pourrait être bloquante. C’est pourquoi nous avons décidé de bloquer l’appel au constructeur par défaut. Enfin nous avons implémenté un destructeur spécifiant en précondition que l’attribut contenant les données de la matrice ait été supprimé auparavant.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Afin d’améliorer l’initialisation et l’utilisation des objets </w:t>
      </w:r>
      <w:r w:rsidDel="00000000" w:rsidR="00000000" w:rsidRPr="00000000">
        <w:rPr>
          <w:b w:val="1"/>
          <w:rtl w:val="0"/>
        </w:rPr>
        <w:t xml:space="preserve">CMatrice</w:t>
      </w:r>
      <w:r w:rsidDel="00000000" w:rsidR="00000000" w:rsidRPr="00000000">
        <w:rPr>
          <w:rtl w:val="0"/>
        </w:rPr>
        <w:t xml:space="preserve">, nous avons implémenté plusieurs méthodes :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MATLireNombreLigne : Qui renvoie le nombre de ligne de la matrice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MATLireNombreColonne : Qui renvoie le nombre de colonne de la matrice ;</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MATLireElement: Qui renvoie l’élément à la position (x,y) passée en paramètre ;</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MATAffecterDonnees: Qui affecte aux données un tableau passée en paramètre ;</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MATAffecterElement: Qui affecte à la position (x,y) passée en paramètre l’élément lui aussi passé en paramètre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MATAfficherMatrice: Qui affiche dans la console la matrice ;</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MATSupprimerMatrice: Qui supprime les données de la matrice.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3"/>
        <w:numPr>
          <w:ilvl w:val="1"/>
          <w:numId w:val="4"/>
        </w:numPr>
        <w:rPr>
          <w:b w:val="1"/>
        </w:rPr>
      </w:pPr>
      <w:bookmarkStart w:colFirst="0" w:colLast="0" w:name="_swhrlcx7z1x" w:id="9"/>
      <w:bookmarkEnd w:id="9"/>
      <w:r w:rsidDel="00000000" w:rsidR="00000000" w:rsidRPr="00000000">
        <w:rPr>
          <w:rtl w:val="0"/>
        </w:rPr>
        <w:t xml:space="preserve">Classe CException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t xml:space="preserve">La classe </w:t>
      </w:r>
      <w:r w:rsidDel="00000000" w:rsidR="00000000" w:rsidRPr="00000000">
        <w:rPr>
          <w:b w:val="1"/>
          <w:rtl w:val="0"/>
        </w:rPr>
        <w:t xml:space="preserve">CException </w:t>
      </w:r>
      <w:r w:rsidDel="00000000" w:rsidR="00000000" w:rsidRPr="00000000">
        <w:rPr>
          <w:rtl w:val="0"/>
        </w:rPr>
        <w:t xml:space="preserve">permettra de lever et gérer des exceptions afin de prévenir des cas d’utilisations prévisibles mais anormaux.</w:t>
      </w:r>
    </w:p>
    <w:p w:rsidR="00000000" w:rsidDel="00000000" w:rsidP="00000000" w:rsidRDefault="00000000" w:rsidRPr="00000000" w14:paraId="00000056">
      <w:pPr>
        <w:ind w:left="0" w:firstLine="0"/>
        <w:rPr/>
      </w:pPr>
      <w:r w:rsidDel="00000000" w:rsidR="00000000" w:rsidRPr="00000000">
        <w:rPr>
          <w:rtl w:val="0"/>
        </w:rPr>
        <w:t xml:space="preserve">Elle comporte les méthodes suivantes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EXCLireCodeErreur</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EXCLireMessageErreur</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EXCModifierErreur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EXCLireCodeErreur permet, comme son nom l’indique, de renvoyer le code d’erreur levé.</w:t>
      </w:r>
    </w:p>
    <w:p w:rsidR="00000000" w:rsidDel="00000000" w:rsidP="00000000" w:rsidRDefault="00000000" w:rsidRPr="00000000" w14:paraId="0000005C">
      <w:pPr>
        <w:ind w:left="0" w:firstLine="0"/>
        <w:rPr/>
      </w:pPr>
      <w:r w:rsidDel="00000000" w:rsidR="00000000" w:rsidRPr="00000000">
        <w:rPr>
          <w:rtl w:val="0"/>
        </w:rPr>
        <w:t xml:space="preserve">EXCLireMessageErreur, quand à elle, “traduit” le code d’erreur en un message d’erreur afin d’expliquer à l’utilisateur la raison de la levée d’exception.</w:t>
      </w:r>
    </w:p>
    <w:p w:rsidR="00000000" w:rsidDel="00000000" w:rsidP="00000000" w:rsidRDefault="00000000" w:rsidRPr="00000000" w14:paraId="0000005D">
      <w:pPr>
        <w:ind w:left="0" w:firstLine="0"/>
        <w:rPr/>
      </w:pPr>
      <w:r w:rsidDel="00000000" w:rsidR="00000000" w:rsidRPr="00000000">
        <w:rPr>
          <w:rtl w:val="0"/>
        </w:rPr>
        <w:t xml:space="preserve">EXCModifierErreur est un accesseur d’écriture du code d’erreur mais il n’est pas utilisé au sein de notre code. Cependant, il pourrait s’avérer utile lors d’une nouvelle implémentation du code.</w:t>
      </w:r>
    </w:p>
    <w:p w:rsidR="00000000" w:rsidDel="00000000" w:rsidP="00000000" w:rsidRDefault="00000000" w:rsidRPr="00000000" w14:paraId="0000005E">
      <w:pPr>
        <w:ind w:left="0" w:firstLine="720"/>
        <w:rPr/>
      </w:pPr>
      <w:r w:rsidDel="00000000" w:rsidR="00000000" w:rsidRPr="00000000">
        <w:rPr>
          <w:rtl w:val="0"/>
        </w:rPr>
        <w:t xml:space="preserve">La classe </w:t>
      </w:r>
      <w:r w:rsidDel="00000000" w:rsidR="00000000" w:rsidRPr="00000000">
        <w:rPr>
          <w:b w:val="1"/>
          <w:rtl w:val="0"/>
        </w:rPr>
        <w:t xml:space="preserve">CException </w:t>
      </w:r>
      <w:r w:rsidDel="00000000" w:rsidR="00000000" w:rsidRPr="00000000">
        <w:rPr>
          <w:rtl w:val="0"/>
        </w:rPr>
        <w:t xml:space="preserve">étant très généraliste, il n’y aura qu’à changer EXCLireMessageErreur dans le .cpp pour pouvoir réutiliser cette classe dans d’autres projets.</w:t>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t xml:space="preserve">Les exceptions gérer dans ce projet sont :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u w:val="single"/>
        </w:rPr>
      </w:pPr>
      <w:r w:rsidDel="00000000" w:rsidR="00000000" w:rsidRPr="00000000">
        <w:rPr>
          <w:u w:val="single"/>
          <w:rtl w:val="0"/>
        </w:rPr>
        <w:t xml:space="preserve">Dans l’utilisation de la classe </w:t>
      </w:r>
      <w:r w:rsidDel="00000000" w:rsidR="00000000" w:rsidRPr="00000000">
        <w:rPr>
          <w:b w:val="1"/>
          <w:u w:val="single"/>
          <w:rtl w:val="0"/>
        </w:rPr>
        <w:t xml:space="preserve">COperation </w:t>
      </w:r>
      <w:r w:rsidDel="00000000" w:rsidR="00000000" w:rsidRPr="00000000">
        <w:rPr>
          <w:u w:val="single"/>
          <w:rtl w:val="0"/>
        </w:rPr>
        <w:t xml:space="preserve">: </w:t>
      </w:r>
    </w:p>
    <w:p w:rsidR="00000000" w:rsidDel="00000000" w:rsidP="00000000" w:rsidRDefault="00000000" w:rsidRPr="00000000" w14:paraId="00000063">
      <w:pPr>
        <w:ind w:left="0" w:firstLine="0"/>
        <w:rPr/>
      </w:pPr>
      <w:r w:rsidDel="00000000" w:rsidR="00000000" w:rsidRPr="00000000">
        <w:rPr>
          <w:b w:val="1"/>
          <w:i w:val="1"/>
          <w:rtl w:val="0"/>
        </w:rPr>
        <w:t xml:space="preserve">Taile_Diff (code 100) </w:t>
      </w:r>
      <w:r w:rsidDel="00000000" w:rsidR="00000000" w:rsidRPr="00000000">
        <w:rPr>
          <w:rtl w:val="0"/>
        </w:rPr>
        <w:t xml:space="preserve">: "Addition de matrice de tailles différentes !"</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i w:val="1"/>
          <w:rtl w:val="0"/>
        </w:rPr>
        <w:t xml:space="preserve">Mul_Taille_Diff (code 101) </w:t>
      </w:r>
      <w:r w:rsidDel="00000000" w:rsidR="00000000" w:rsidRPr="00000000">
        <w:rPr>
          <w:rtl w:val="0"/>
        </w:rPr>
        <w:t xml:space="preserve">: “Multiplication de matrice de tailles invalides !"</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i w:val="1"/>
          <w:rtl w:val="0"/>
        </w:rPr>
        <w:t xml:space="preserve">Division_Par_Zero (code 102) </w:t>
      </w:r>
      <w:r w:rsidDel="00000000" w:rsidR="00000000" w:rsidRPr="00000000">
        <w:rPr>
          <w:rtl w:val="0"/>
        </w:rPr>
        <w:t xml:space="preserve">: “Division de matrice par zéro !"</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i w:val="1"/>
          <w:rtl w:val="0"/>
        </w:rPr>
        <w:t xml:space="preserve">Parametre_Invalide (code 103) </w:t>
      </w:r>
      <w:r w:rsidDel="00000000" w:rsidR="00000000" w:rsidRPr="00000000">
        <w:rPr>
          <w:rtl w:val="0"/>
        </w:rPr>
        <w:t xml:space="preserve">: “Paramètres invalides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u w:val="single"/>
          <w:rtl w:val="0"/>
        </w:rPr>
        <w:t xml:space="preserve">Dans l’utilisation de la classe </w:t>
      </w:r>
      <w:r w:rsidDel="00000000" w:rsidR="00000000" w:rsidRPr="00000000">
        <w:rPr>
          <w:b w:val="1"/>
          <w:u w:val="single"/>
          <w:rtl w:val="0"/>
        </w:rPr>
        <w:t xml:space="preserve">CParseur</w:t>
      </w:r>
      <w:r w:rsidDel="00000000" w:rsidR="00000000" w:rsidRPr="00000000">
        <w:rPr>
          <w:u w:val="single"/>
          <w:rtl w:val="0"/>
        </w:rPr>
        <w:t xml:space="preserve">: </w:t>
      </w:r>
    </w:p>
    <w:p w:rsidR="00000000" w:rsidDel="00000000" w:rsidP="00000000" w:rsidRDefault="00000000" w:rsidRPr="00000000" w14:paraId="00000069">
      <w:pPr>
        <w:rPr/>
      </w:pPr>
      <w:r w:rsidDel="00000000" w:rsidR="00000000" w:rsidRPr="00000000">
        <w:rPr>
          <w:b w:val="1"/>
          <w:i w:val="1"/>
          <w:rtl w:val="0"/>
        </w:rPr>
        <w:t xml:space="preserve">Fichier_Introuvable (code 200) </w:t>
      </w:r>
      <w:r w:rsidDel="00000000" w:rsidR="00000000" w:rsidRPr="00000000">
        <w:rPr>
          <w:rtl w:val="0"/>
        </w:rPr>
        <w:t xml:space="preserve">: "Fichier introuvable !"</w:t>
      </w:r>
    </w:p>
    <w:p w:rsidR="00000000" w:rsidDel="00000000" w:rsidP="00000000" w:rsidRDefault="00000000" w:rsidRPr="00000000" w14:paraId="0000006A">
      <w:pPr>
        <w:rPr/>
      </w:pPr>
      <w:r w:rsidDel="00000000" w:rsidR="00000000" w:rsidRPr="00000000">
        <w:rPr>
          <w:b w:val="1"/>
          <w:i w:val="1"/>
          <w:rtl w:val="0"/>
        </w:rPr>
        <w:t xml:space="preserve">Format_Fichier_Errone (code 201) </w:t>
      </w:r>
      <w:r w:rsidDel="00000000" w:rsidR="00000000" w:rsidRPr="00000000">
        <w:rPr>
          <w:rtl w:val="0"/>
        </w:rPr>
        <w:t xml:space="preserve">: “Format de fichier erroné !"</w:t>
      </w:r>
    </w:p>
    <w:p w:rsidR="00000000" w:rsidDel="00000000" w:rsidP="00000000" w:rsidRDefault="00000000" w:rsidRPr="00000000" w14:paraId="0000006B">
      <w:pPr>
        <w:rPr/>
      </w:pPr>
      <w:r w:rsidDel="00000000" w:rsidR="00000000" w:rsidRPr="00000000">
        <w:rPr>
          <w:b w:val="1"/>
          <w:i w:val="1"/>
          <w:rtl w:val="0"/>
        </w:rPr>
        <w:t xml:space="preserve">Type_Matrice_Non_Gerer (code 202) </w:t>
      </w:r>
      <w:r w:rsidDel="00000000" w:rsidR="00000000" w:rsidRPr="00000000">
        <w:rPr>
          <w:rtl w:val="0"/>
        </w:rPr>
        <w:t xml:space="preserve">: “Type de matrice non géré (Type != double) !"</w:t>
      </w:r>
    </w:p>
    <w:p w:rsidR="00000000" w:rsidDel="00000000" w:rsidP="00000000" w:rsidRDefault="00000000" w:rsidRPr="00000000" w14:paraId="0000006C">
      <w:pPr>
        <w:rPr/>
      </w:pPr>
      <w:r w:rsidDel="00000000" w:rsidR="00000000" w:rsidRPr="00000000">
        <w:rPr>
          <w:b w:val="1"/>
          <w:i w:val="1"/>
          <w:rtl w:val="0"/>
        </w:rPr>
        <w:t xml:space="preserve">Nombre_Ligne_Incompatible (code 203) </w:t>
      </w:r>
      <w:r w:rsidDel="00000000" w:rsidR="00000000" w:rsidRPr="00000000">
        <w:rPr>
          <w:rtl w:val="0"/>
        </w:rPr>
        <w:t xml:space="preserve">: “Nombre de lignes incompatible !"</w:t>
      </w:r>
    </w:p>
    <w:p w:rsidR="00000000" w:rsidDel="00000000" w:rsidP="00000000" w:rsidRDefault="00000000" w:rsidRPr="00000000" w14:paraId="0000006D">
      <w:pPr>
        <w:rPr/>
      </w:pPr>
      <w:r w:rsidDel="00000000" w:rsidR="00000000" w:rsidRPr="00000000">
        <w:rPr>
          <w:b w:val="1"/>
          <w:i w:val="1"/>
          <w:rtl w:val="0"/>
        </w:rPr>
        <w:t xml:space="preserve">Nombre_Colonnes_Incompatible (code 204) </w:t>
      </w:r>
      <w:r w:rsidDel="00000000" w:rsidR="00000000" w:rsidRPr="00000000">
        <w:rPr>
          <w:rtl w:val="0"/>
        </w:rPr>
        <w:t xml:space="preserve">: "Nombre de colonnes incompatible !"</w:t>
      </w:r>
    </w:p>
    <w:p w:rsidR="00000000" w:rsidDel="00000000" w:rsidP="00000000" w:rsidRDefault="00000000" w:rsidRPr="00000000" w14:paraId="0000006E">
      <w:pPr>
        <w:rPr/>
      </w:pPr>
      <w:r w:rsidDel="00000000" w:rsidR="00000000" w:rsidRPr="00000000">
        <w:rPr>
          <w:b w:val="1"/>
          <w:i w:val="1"/>
          <w:rtl w:val="0"/>
        </w:rPr>
        <w:t xml:space="preserve">Donnes_Matrice_Errone (code 205) </w:t>
      </w:r>
      <w:r w:rsidDel="00000000" w:rsidR="00000000" w:rsidRPr="00000000">
        <w:rPr>
          <w:rtl w:val="0"/>
        </w:rPr>
        <w:t xml:space="preserve">: “Données de matrice erronées!"</w:t>
      </w:r>
    </w:p>
    <w:p w:rsidR="00000000" w:rsidDel="00000000" w:rsidP="00000000" w:rsidRDefault="00000000" w:rsidRPr="00000000" w14:paraId="0000006F">
      <w:pPr>
        <w:rPr/>
      </w:pPr>
      <w:r w:rsidDel="00000000" w:rsidR="00000000" w:rsidRPr="00000000">
        <w:rPr>
          <w:b w:val="1"/>
          <w:i w:val="1"/>
          <w:rtl w:val="0"/>
        </w:rPr>
        <w:t xml:space="preserve">Format_Fichier_Errone_Type (code 206) </w:t>
      </w:r>
      <w:r w:rsidDel="00000000" w:rsidR="00000000" w:rsidRPr="00000000">
        <w:rPr>
          <w:rtl w:val="0"/>
        </w:rPr>
        <w:t xml:space="preserve">: “Format de fichier erroné (type)!"</w:t>
      </w:r>
    </w:p>
    <w:p w:rsidR="00000000" w:rsidDel="00000000" w:rsidP="00000000" w:rsidRDefault="00000000" w:rsidRPr="00000000" w14:paraId="00000070">
      <w:pPr>
        <w:rPr/>
      </w:pPr>
      <w:r w:rsidDel="00000000" w:rsidR="00000000" w:rsidRPr="00000000">
        <w:rPr>
          <w:b w:val="1"/>
          <w:i w:val="1"/>
          <w:rtl w:val="0"/>
        </w:rPr>
        <w:t xml:space="preserve">Format_Fichier_Errone_Lignes (code 207) </w:t>
      </w:r>
      <w:r w:rsidDel="00000000" w:rsidR="00000000" w:rsidRPr="00000000">
        <w:rPr>
          <w:rtl w:val="0"/>
        </w:rPr>
        <w:t xml:space="preserve">: “Format de fichier erroné (lignes)!"</w:t>
      </w:r>
    </w:p>
    <w:p w:rsidR="00000000" w:rsidDel="00000000" w:rsidP="00000000" w:rsidRDefault="00000000" w:rsidRPr="00000000" w14:paraId="00000071">
      <w:pPr>
        <w:rPr/>
      </w:pPr>
      <w:r w:rsidDel="00000000" w:rsidR="00000000" w:rsidRPr="00000000">
        <w:rPr>
          <w:b w:val="1"/>
          <w:i w:val="1"/>
          <w:rtl w:val="0"/>
        </w:rPr>
        <w:t xml:space="preserve">Format_Fichier_Errone_Colonnes (code 208) </w:t>
      </w:r>
      <w:r w:rsidDel="00000000" w:rsidR="00000000" w:rsidRPr="00000000">
        <w:rPr>
          <w:rtl w:val="0"/>
        </w:rPr>
        <w:t xml:space="preserve">: “Format de fichier erroné (colonnes)!"</w:t>
      </w:r>
    </w:p>
    <w:p w:rsidR="00000000" w:rsidDel="00000000" w:rsidP="00000000" w:rsidRDefault="00000000" w:rsidRPr="00000000" w14:paraId="00000072">
      <w:pPr>
        <w:rPr/>
      </w:pPr>
      <w:r w:rsidDel="00000000" w:rsidR="00000000" w:rsidRPr="00000000">
        <w:rPr>
          <w:b w:val="1"/>
          <w:i w:val="1"/>
          <w:rtl w:val="0"/>
        </w:rPr>
        <w:t xml:space="preserve">Format_Fichier_Errone_Donnees (code 209) </w:t>
      </w:r>
      <w:r w:rsidDel="00000000" w:rsidR="00000000" w:rsidRPr="00000000">
        <w:rPr>
          <w:rtl w:val="0"/>
        </w:rPr>
        <w:t xml:space="preserve">: “Format de fichier erroné (données)!"</w:t>
      </w:r>
    </w:p>
    <w:p w:rsidR="00000000" w:rsidDel="00000000" w:rsidP="00000000" w:rsidRDefault="00000000" w:rsidRPr="00000000" w14:paraId="00000073">
      <w:pPr>
        <w:rPr/>
      </w:pPr>
      <w:r w:rsidDel="00000000" w:rsidR="00000000" w:rsidRPr="00000000">
        <w:rPr>
          <w:b w:val="1"/>
          <w:i w:val="1"/>
          <w:rtl w:val="0"/>
        </w:rPr>
        <w:t xml:space="preserve">Format_Fichier_Errone_Donnees_NBLignes (code 210) </w:t>
      </w:r>
      <w:r w:rsidDel="00000000" w:rsidR="00000000" w:rsidRPr="00000000">
        <w:rPr>
          <w:rtl w:val="0"/>
        </w:rPr>
        <w:t xml:space="preserve">: “Format de fichier erroné (nbligne ne correspond pas)!"</w:t>
      </w:r>
    </w:p>
    <w:p w:rsidR="00000000" w:rsidDel="00000000" w:rsidP="00000000" w:rsidRDefault="00000000" w:rsidRPr="00000000" w14:paraId="00000074">
      <w:pPr>
        <w:rPr/>
      </w:pPr>
      <w:r w:rsidDel="00000000" w:rsidR="00000000" w:rsidRPr="00000000">
        <w:rPr>
          <w:b w:val="1"/>
          <w:i w:val="1"/>
          <w:rtl w:val="0"/>
        </w:rPr>
        <w:t xml:space="preserve">Format_Fichier_Errone_Donnees_NBColonnes (code 211) </w:t>
      </w:r>
      <w:r w:rsidDel="00000000" w:rsidR="00000000" w:rsidRPr="00000000">
        <w:rPr>
          <w:rtl w:val="0"/>
        </w:rPr>
        <w:t xml:space="preserve">: “Format de fichier erroné (nbcolonne ne correspond pas)!"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Dans l’utilisation de la classe </w:t>
      </w:r>
      <w:r w:rsidDel="00000000" w:rsidR="00000000" w:rsidRPr="00000000">
        <w:rPr>
          <w:b w:val="1"/>
          <w:u w:val="single"/>
          <w:rtl w:val="0"/>
        </w:rPr>
        <w:t xml:space="preserve">CMatrice </w:t>
      </w:r>
      <w:r w:rsidDel="00000000" w:rsidR="00000000" w:rsidRPr="00000000">
        <w:rPr>
          <w:u w:val="single"/>
          <w:rtl w:val="0"/>
        </w:rPr>
        <w:t xml:space="preserve">: </w:t>
      </w:r>
    </w:p>
    <w:p w:rsidR="00000000" w:rsidDel="00000000" w:rsidP="00000000" w:rsidRDefault="00000000" w:rsidRPr="00000000" w14:paraId="00000077">
      <w:pPr>
        <w:rPr/>
      </w:pPr>
      <w:r w:rsidDel="00000000" w:rsidR="00000000" w:rsidRPr="00000000">
        <w:rPr>
          <w:b w:val="1"/>
          <w:i w:val="1"/>
          <w:rtl w:val="0"/>
        </w:rPr>
        <w:t xml:space="preserve">Parametre_Matrice_Invalide(code 300) </w:t>
      </w:r>
      <w:r w:rsidDel="00000000" w:rsidR="00000000" w:rsidRPr="00000000">
        <w:rPr>
          <w:rtl w:val="0"/>
        </w:rPr>
        <w:t xml:space="preserve">: "Matrice passée en paramètre invalide !"</w:t>
      </w:r>
    </w:p>
    <w:p w:rsidR="00000000" w:rsidDel="00000000" w:rsidP="00000000" w:rsidRDefault="00000000" w:rsidRPr="00000000" w14:paraId="00000078">
      <w:pPr>
        <w:rPr/>
      </w:pPr>
      <w:r w:rsidDel="00000000" w:rsidR="00000000" w:rsidRPr="00000000">
        <w:rPr>
          <w:b w:val="1"/>
          <w:i w:val="1"/>
          <w:rtl w:val="0"/>
        </w:rPr>
        <w:t xml:space="preserve">Position_Invalide(code 301) </w:t>
      </w:r>
      <w:r w:rsidDel="00000000" w:rsidR="00000000" w:rsidRPr="00000000">
        <w:rPr>
          <w:rtl w:val="0"/>
        </w:rPr>
        <w:t xml:space="preserve">: “Position recherchée invalide !"</w:t>
      </w:r>
    </w:p>
    <w:p w:rsidR="00000000" w:rsidDel="00000000" w:rsidP="00000000" w:rsidRDefault="00000000" w:rsidRPr="00000000" w14:paraId="00000079">
      <w:pPr>
        <w:rPr/>
      </w:pPr>
      <w:r w:rsidDel="00000000" w:rsidR="00000000" w:rsidRPr="00000000">
        <w:rPr>
          <w:b w:val="1"/>
          <w:i w:val="1"/>
          <w:rtl w:val="0"/>
        </w:rPr>
        <w:t xml:space="preserve">Matrice_Vide(code 302) </w:t>
      </w:r>
      <w:r w:rsidDel="00000000" w:rsidR="00000000" w:rsidRPr="00000000">
        <w:rPr>
          <w:rtl w:val="0"/>
        </w:rPr>
        <w:t xml:space="preserve">: “Matrice vide !"</w:t>
      </w:r>
    </w:p>
    <w:p w:rsidR="00000000" w:rsidDel="00000000" w:rsidP="00000000" w:rsidRDefault="00000000" w:rsidRPr="00000000" w14:paraId="0000007A">
      <w:pPr>
        <w:rPr/>
      </w:pPr>
      <w:r w:rsidDel="00000000" w:rsidR="00000000" w:rsidRPr="00000000">
        <w:rPr>
          <w:b w:val="1"/>
          <w:i w:val="1"/>
          <w:rtl w:val="0"/>
        </w:rPr>
        <w:t xml:space="preserve">Matrice_Deja_Allouee(code 303) </w:t>
      </w:r>
      <w:r w:rsidDel="00000000" w:rsidR="00000000" w:rsidRPr="00000000">
        <w:rPr>
          <w:rtl w:val="0"/>
        </w:rPr>
        <w:t xml:space="preserve">: “ Matrice déjà allouée !"</w:t>
      </w:r>
    </w:p>
    <w:p w:rsidR="00000000" w:rsidDel="00000000" w:rsidP="00000000" w:rsidRDefault="00000000" w:rsidRPr="00000000" w14:paraId="0000007B">
      <w:pPr>
        <w:rPr/>
      </w:pPr>
      <w:r w:rsidDel="00000000" w:rsidR="00000000" w:rsidRPr="00000000">
        <w:rPr>
          <w:b w:val="1"/>
          <w:i w:val="1"/>
          <w:rtl w:val="0"/>
        </w:rPr>
        <w:t xml:space="preserve">Parametre_Tableau_Invalide(code 304) </w:t>
      </w:r>
      <w:r w:rsidDel="00000000" w:rsidR="00000000" w:rsidRPr="00000000">
        <w:rPr>
          <w:rtl w:val="0"/>
        </w:rPr>
        <w:t xml:space="preserve">: "Tableau passé en paramètre invalide !"</w:t>
      </w:r>
    </w:p>
    <w:p w:rsidR="00000000" w:rsidDel="00000000" w:rsidP="00000000" w:rsidRDefault="00000000" w:rsidRPr="00000000" w14:paraId="0000007C">
      <w:pPr>
        <w:rPr/>
      </w:pPr>
      <w:r w:rsidDel="00000000" w:rsidR="00000000" w:rsidRPr="00000000">
        <w:rPr>
          <w:b w:val="1"/>
          <w:i w:val="1"/>
          <w:rtl w:val="0"/>
        </w:rPr>
        <w:t xml:space="preserve">Parametre_Element_Invalide(code 305) </w:t>
      </w:r>
      <w:r w:rsidDel="00000000" w:rsidR="00000000" w:rsidRPr="00000000">
        <w:rPr>
          <w:rtl w:val="0"/>
        </w:rPr>
        <w:t xml:space="preserve">: “Element passe en paramètre invalide !"</w:t>
      </w:r>
    </w:p>
    <w:p w:rsidR="00000000" w:rsidDel="00000000" w:rsidP="00000000" w:rsidRDefault="00000000" w:rsidRPr="00000000" w14:paraId="0000007D">
      <w:pPr>
        <w:rPr/>
      </w:pPr>
      <w:r w:rsidDel="00000000" w:rsidR="00000000" w:rsidRPr="00000000">
        <w:rPr>
          <w:b w:val="1"/>
          <w:i w:val="1"/>
          <w:rtl w:val="0"/>
        </w:rPr>
        <w:t xml:space="preserve">Matrice_Nombre_Ligne_Incompatible(code 306) </w:t>
      </w:r>
      <w:r w:rsidDel="00000000" w:rsidR="00000000" w:rsidRPr="00000000">
        <w:rPr>
          <w:rtl w:val="0"/>
        </w:rPr>
        <w:t xml:space="preserve">: “Nombre de lignes incompatible !"</w:t>
      </w:r>
    </w:p>
    <w:p w:rsidR="00000000" w:rsidDel="00000000" w:rsidP="00000000" w:rsidRDefault="00000000" w:rsidRPr="00000000" w14:paraId="0000007E">
      <w:pPr>
        <w:rPr/>
      </w:pPr>
      <w:r w:rsidDel="00000000" w:rsidR="00000000" w:rsidRPr="00000000">
        <w:rPr>
          <w:b w:val="1"/>
          <w:i w:val="1"/>
          <w:rtl w:val="0"/>
        </w:rPr>
        <w:t xml:space="preserve">Matrice_Nombre_Colonnes_Incompatible(code 307)</w:t>
      </w:r>
      <w:r w:rsidDel="00000000" w:rsidR="00000000" w:rsidRPr="00000000">
        <w:rPr>
          <w:rtl w:val="0"/>
        </w:rPr>
        <w:t xml:space="preserve">:“Nombre de colonnes incompatible!"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3"/>
        <w:numPr>
          <w:ilvl w:val="1"/>
          <w:numId w:val="4"/>
        </w:numPr>
        <w:rPr>
          <w:color w:val="000000"/>
        </w:rPr>
      </w:pPr>
      <w:bookmarkStart w:colFirst="0" w:colLast="0" w:name="_yk4kiverjloa" w:id="10"/>
      <w:bookmarkEnd w:id="10"/>
      <w:r w:rsidDel="00000000" w:rsidR="00000000" w:rsidRPr="00000000">
        <w:rPr>
          <w:rtl w:val="0"/>
        </w:rPr>
        <w:t xml:space="preserve">Classe COperations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720"/>
        <w:rPr/>
      </w:pPr>
      <w:r w:rsidDel="00000000" w:rsidR="00000000" w:rsidRPr="00000000">
        <w:rPr>
          <w:rtl w:val="0"/>
        </w:rPr>
        <w:t xml:space="preserve">La classe </w:t>
      </w:r>
      <w:r w:rsidDel="00000000" w:rsidR="00000000" w:rsidRPr="00000000">
        <w:rPr>
          <w:b w:val="1"/>
          <w:rtl w:val="0"/>
        </w:rPr>
        <w:t xml:space="preserve">COperations </w:t>
      </w:r>
      <w:r w:rsidDel="00000000" w:rsidR="00000000" w:rsidRPr="00000000">
        <w:rPr>
          <w:rtl w:val="0"/>
        </w:rPr>
        <w:t xml:space="preserve">permettra d’effectuer des opérations plus complexe sur des matrices (Addition / Multiplication / Soustraction / Transposée / etc…). Cette classe statique contient les patrons des méthodes de division et de multiplication d’une matrice avec une valeur (entier, double, etc …) définie par l’utilisateur.</w:t>
      </w:r>
    </w:p>
    <w:p w:rsidR="00000000" w:rsidDel="00000000" w:rsidP="00000000" w:rsidRDefault="00000000" w:rsidRPr="00000000" w14:paraId="00000085">
      <w:pPr>
        <w:ind w:left="0" w:firstLine="720"/>
        <w:rPr/>
      </w:pPr>
      <w:r w:rsidDel="00000000" w:rsidR="00000000" w:rsidRPr="00000000">
        <w:rPr>
          <w:rtl w:val="0"/>
        </w:rPr>
        <w:t xml:space="preserve">Les opérations implémentées sont : </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OPEMultiplication&lt;Type&gt; : Qui multiplie la matrice par un nombre ;</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OPEDivision&lt;Type&gt; : Qui multiplie la matrice par un nombre ;</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OPETransposee: Qui calcul la transposée de la matrice ;</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OPEAddition: Qui additionne deux matrice ;</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OPESoustraction: Qui soustrait une matrice par une autre ;</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OPEMultiplication: Qui multiplie deux matrice ;</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4h34rlnhodp2" w:id="11"/>
      <w:bookmarkEnd w:id="11"/>
      <w:r w:rsidDel="00000000" w:rsidR="00000000" w:rsidRPr="00000000">
        <w:rPr>
          <w:rtl w:val="0"/>
        </w:rPr>
        <w:t xml:space="preserve">Utilisation de la librairie</w:t>
      </w:r>
    </w:p>
    <w:p w:rsidR="00000000" w:rsidDel="00000000" w:rsidP="00000000" w:rsidRDefault="00000000" w:rsidRPr="00000000" w14:paraId="0000008F">
      <w:pPr>
        <w:pStyle w:val="Heading2"/>
        <w:ind w:left="720" w:firstLine="0"/>
        <w:rPr/>
      </w:pPr>
      <w:bookmarkStart w:colFirst="0" w:colLast="0" w:name="_kjd8knhw3df5" w:id="12"/>
      <w:bookmarkEnd w:id="12"/>
      <w:r w:rsidDel="00000000" w:rsidR="00000000" w:rsidRPr="00000000">
        <w:rPr>
          <w:rtl w:val="0"/>
        </w:rPr>
        <w:t xml:space="preserve">CMatrice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u w:val="single"/>
          <w:rtl w:val="0"/>
        </w:rPr>
        <w:t xml:space="preserve">Exemple de déclaration et instanciation d’un objet </w:t>
      </w:r>
      <w:r w:rsidDel="00000000" w:rsidR="00000000" w:rsidRPr="00000000">
        <w:rPr>
          <w:b w:val="1"/>
          <w:u w:val="single"/>
          <w:rtl w:val="0"/>
        </w:rPr>
        <w:t xml:space="preserve">CMatrice </w:t>
      </w:r>
      <w:r w:rsidDel="00000000" w:rsidR="00000000" w:rsidRPr="00000000">
        <w:rPr>
          <w:u w:val="single"/>
          <w:rtl w:val="0"/>
        </w:rPr>
        <w:t xml:space="preserve">: </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CMatrice&lt;Type&gt; matrice = CMatrice&lt;Type&gt;(NbLignes, NbColonnes);</w:t>
      </w:r>
    </w:p>
    <w:p w:rsidR="00000000" w:rsidDel="00000000" w:rsidP="00000000" w:rsidRDefault="00000000" w:rsidRPr="00000000" w14:paraId="00000094">
      <w:pPr>
        <w:rPr>
          <w:i w:val="1"/>
        </w:rPr>
      </w:pPr>
      <w:r w:rsidDel="00000000" w:rsidR="00000000" w:rsidRPr="00000000">
        <w:rPr>
          <w:i w:val="1"/>
          <w:rtl w:val="0"/>
        </w:rPr>
        <w:t xml:space="preserve">CMatrice&lt;Type&gt; matrice = CMatrice&lt;Type&gt;(NbLignes, NbColonnes, Tableau);</w:t>
      </w:r>
    </w:p>
    <w:p w:rsidR="00000000" w:rsidDel="00000000" w:rsidP="00000000" w:rsidRDefault="00000000" w:rsidRPr="00000000" w14:paraId="00000095">
      <w:pPr>
        <w:rPr>
          <w:i w:val="1"/>
        </w:rPr>
      </w:pPr>
      <w:r w:rsidDel="00000000" w:rsidR="00000000" w:rsidRPr="00000000">
        <w:rPr>
          <w:i w:val="1"/>
          <w:rtl w:val="0"/>
        </w:rPr>
        <w:t xml:space="preserve">CMatrice&lt;Type&gt; matrice = CMatrice&lt;Type&gt;(AutreMatrice);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5"/>
        </w:numPr>
        <w:ind w:left="720" w:hanging="360"/>
        <w:rPr/>
      </w:pPr>
      <w:r w:rsidDel="00000000" w:rsidR="00000000" w:rsidRPr="00000000">
        <w:rPr>
          <w:u w:val="single"/>
          <w:rtl w:val="0"/>
        </w:rPr>
        <w:t xml:space="preserve">Exemple de déclaration et instanciation d’un pointeur d’un objet </w:t>
      </w:r>
      <w:r w:rsidDel="00000000" w:rsidR="00000000" w:rsidRPr="00000000">
        <w:rPr>
          <w:b w:val="1"/>
          <w:u w:val="single"/>
          <w:rtl w:val="0"/>
        </w:rPr>
        <w:t xml:space="preserve">CMatrice </w:t>
      </w:r>
      <w:r w:rsidDel="00000000" w:rsidR="00000000" w:rsidRPr="00000000">
        <w:rPr>
          <w:u w:val="single"/>
          <w:rtl w:val="0"/>
        </w:rPr>
        <w:t xml:space="preserve">: </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CMatrice&lt;Type&gt; * pmatrice = new CMatrice&lt;Type&gt;(NbLignes, NbColonnes);</w:t>
      </w:r>
    </w:p>
    <w:p w:rsidR="00000000" w:rsidDel="00000000" w:rsidP="00000000" w:rsidRDefault="00000000" w:rsidRPr="00000000" w14:paraId="0000009A">
      <w:pPr>
        <w:rPr>
          <w:i w:val="1"/>
        </w:rPr>
      </w:pPr>
      <w:r w:rsidDel="00000000" w:rsidR="00000000" w:rsidRPr="00000000">
        <w:rPr>
          <w:i w:val="1"/>
          <w:rtl w:val="0"/>
        </w:rPr>
        <w:t xml:space="preserve">CMatrice&lt;Type&gt; * pmatrice = new CMatrice&lt;Type&gt;(NbLignes, NbColonnes, Tableau);</w:t>
      </w:r>
    </w:p>
    <w:p w:rsidR="00000000" w:rsidDel="00000000" w:rsidP="00000000" w:rsidRDefault="00000000" w:rsidRPr="00000000" w14:paraId="0000009B">
      <w:pPr>
        <w:rPr>
          <w:i w:val="1"/>
        </w:rPr>
      </w:pPr>
      <w:r w:rsidDel="00000000" w:rsidR="00000000" w:rsidRPr="00000000">
        <w:rPr>
          <w:i w:val="1"/>
          <w:rtl w:val="0"/>
        </w:rPr>
        <w:t xml:space="preserve">CMatrice&lt;Type&gt; * pmatrice = new CMatrice&lt;Type&gt;(AutreMatrice);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5"/>
        </w:numPr>
        <w:ind w:left="720" w:hanging="360"/>
        <w:rPr/>
      </w:pPr>
      <w:r w:rsidDel="00000000" w:rsidR="00000000" w:rsidRPr="00000000">
        <w:rPr>
          <w:u w:val="single"/>
          <w:rtl w:val="0"/>
        </w:rPr>
        <w:t xml:space="preserve">Exemple d’utilisation des méthodes sur un objet ou un pointeur d’objet </w:t>
      </w:r>
      <w:r w:rsidDel="00000000" w:rsidR="00000000" w:rsidRPr="00000000">
        <w:rPr>
          <w:b w:val="1"/>
          <w:u w:val="single"/>
          <w:rtl w:val="0"/>
        </w:rPr>
        <w:t xml:space="preserve">CMatrice </w:t>
      </w:r>
      <w:r w:rsidDel="00000000" w:rsidR="00000000" w:rsidRPr="00000000">
        <w:rPr>
          <w:u w:val="single"/>
          <w:rtl w:val="0"/>
        </w:rPr>
        <w:t xml:space="preserv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i w:val="1"/>
        </w:rPr>
      </w:pPr>
      <w:r w:rsidDel="00000000" w:rsidR="00000000" w:rsidRPr="00000000">
        <w:rPr>
          <w:rtl w:val="0"/>
        </w:rPr>
        <w:t xml:space="preserve">1) Récupération du nombre de lignes d’une matrice : </w:t>
      </w:r>
      <w:r w:rsidDel="00000000" w:rsidR="00000000" w:rsidRPr="00000000">
        <w:rPr>
          <w:rtl w:val="0"/>
        </w:rPr>
      </w:r>
    </w:p>
    <w:p w:rsidR="00000000" w:rsidDel="00000000" w:rsidP="00000000" w:rsidRDefault="00000000" w:rsidRPr="00000000" w14:paraId="000000A0">
      <w:pPr>
        <w:ind w:left="0" w:firstLine="0"/>
        <w:rPr>
          <w:i w:val="1"/>
        </w:rPr>
      </w:pPr>
      <w:r w:rsidDel="00000000" w:rsidR="00000000" w:rsidRPr="00000000">
        <w:rPr>
          <w:i w:val="1"/>
          <w:rtl w:val="0"/>
        </w:rPr>
        <w:t xml:space="preserve">matrice.MATLireNombreLigne();</w:t>
      </w:r>
    </w:p>
    <w:p w:rsidR="00000000" w:rsidDel="00000000" w:rsidP="00000000" w:rsidRDefault="00000000" w:rsidRPr="00000000" w14:paraId="000000A1">
      <w:pPr>
        <w:ind w:left="0" w:firstLine="0"/>
        <w:rPr>
          <w:i w:val="1"/>
        </w:rPr>
      </w:pPr>
      <w:r w:rsidDel="00000000" w:rsidR="00000000" w:rsidRPr="00000000">
        <w:rPr>
          <w:i w:val="1"/>
          <w:rtl w:val="0"/>
        </w:rPr>
        <w:t xml:space="preserve">pmatrice-&gt;MATLireNombreLigne();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rtl w:val="0"/>
        </w:rPr>
        <w:t xml:space="preserve">2) Récupération du nombre de colonnes d’une matrice : </w:t>
      </w: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matrice.MATLireNombreColonne();</w:t>
      </w:r>
    </w:p>
    <w:p w:rsidR="00000000" w:rsidDel="00000000" w:rsidP="00000000" w:rsidRDefault="00000000" w:rsidRPr="00000000" w14:paraId="000000A5">
      <w:pPr>
        <w:rPr>
          <w:i w:val="1"/>
        </w:rPr>
      </w:pPr>
      <w:r w:rsidDel="00000000" w:rsidR="00000000" w:rsidRPr="00000000">
        <w:rPr>
          <w:i w:val="1"/>
          <w:rtl w:val="0"/>
        </w:rPr>
        <w:t xml:space="preserve">pmatrice-&gt;MATLireNombreColonne();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t xml:space="preserve">3) Affecter un élément à une position donnée d’une matrice : </w:t>
      </w:r>
      <w:r w:rsidDel="00000000" w:rsidR="00000000" w:rsidRPr="00000000">
        <w:rPr>
          <w:rtl w:val="0"/>
        </w:rPr>
      </w:r>
    </w:p>
    <w:p w:rsidR="00000000" w:rsidDel="00000000" w:rsidP="00000000" w:rsidRDefault="00000000" w:rsidRPr="00000000" w14:paraId="000000A8">
      <w:pPr>
        <w:rPr>
          <w:i w:val="1"/>
        </w:rPr>
      </w:pPr>
      <w:r w:rsidDel="00000000" w:rsidR="00000000" w:rsidRPr="00000000">
        <w:rPr>
          <w:i w:val="1"/>
          <w:rtl w:val="0"/>
        </w:rPr>
        <w:t xml:space="preserve">matrice.MATAffecterElement(positionLigne, positionColonne, Element);</w:t>
      </w:r>
    </w:p>
    <w:p w:rsidR="00000000" w:rsidDel="00000000" w:rsidP="00000000" w:rsidRDefault="00000000" w:rsidRPr="00000000" w14:paraId="000000A9">
      <w:pPr>
        <w:rPr>
          <w:i w:val="1"/>
        </w:rPr>
      </w:pPr>
      <w:r w:rsidDel="00000000" w:rsidR="00000000" w:rsidRPr="00000000">
        <w:rPr>
          <w:i w:val="1"/>
          <w:rtl w:val="0"/>
        </w:rPr>
        <w:t xml:space="preserve">pmatrice-&gt;MATAffecterElement(positionLigne, positionColonne, Element);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t xml:space="preserve">4) Affecter à une matrice ses éléments : </w:t>
      </w: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matrice.MATAffecterDonnees(Tableau);</w:t>
      </w:r>
    </w:p>
    <w:p w:rsidR="00000000" w:rsidDel="00000000" w:rsidP="00000000" w:rsidRDefault="00000000" w:rsidRPr="00000000" w14:paraId="000000AD">
      <w:pPr>
        <w:rPr>
          <w:i w:val="1"/>
        </w:rPr>
      </w:pPr>
      <w:r w:rsidDel="00000000" w:rsidR="00000000" w:rsidRPr="00000000">
        <w:rPr>
          <w:i w:val="1"/>
          <w:rtl w:val="0"/>
        </w:rPr>
        <w:t xml:space="preserve">pmatrice-&gt;MATAffecterDonnees(Tableau);</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t xml:space="preserve">5) Afficher la matrice : </w:t>
      </w: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matrice.MATAfficherMatrice();</w:t>
      </w:r>
    </w:p>
    <w:p w:rsidR="00000000" w:rsidDel="00000000" w:rsidP="00000000" w:rsidRDefault="00000000" w:rsidRPr="00000000" w14:paraId="000000B1">
      <w:pPr>
        <w:rPr>
          <w:i w:val="1"/>
        </w:rPr>
      </w:pPr>
      <w:r w:rsidDel="00000000" w:rsidR="00000000" w:rsidRPr="00000000">
        <w:rPr>
          <w:i w:val="1"/>
          <w:rtl w:val="0"/>
        </w:rPr>
        <w:t xml:space="preserve">pmatrice-&gt;MATAfficherMatrice();</w:t>
      </w:r>
    </w:p>
    <w:p w:rsidR="00000000" w:rsidDel="00000000" w:rsidP="00000000" w:rsidRDefault="00000000" w:rsidRPr="00000000" w14:paraId="000000B2">
      <w:pPr>
        <w:pStyle w:val="Heading3"/>
        <w:rPr/>
      </w:pPr>
      <w:bookmarkStart w:colFirst="0" w:colLast="0" w:name="_xvnx8mk6k6td" w:id="13"/>
      <w:bookmarkEnd w:id="13"/>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ind w:firstLine="720"/>
        <w:rPr/>
      </w:pPr>
      <w:bookmarkStart w:colFirst="0" w:colLast="0" w:name="_15qtxpphpoy0" w:id="14"/>
      <w:bookmarkEnd w:id="14"/>
      <w:r w:rsidDel="00000000" w:rsidR="00000000" w:rsidRPr="00000000">
        <w:rPr>
          <w:rtl w:val="0"/>
        </w:rPr>
        <w:t xml:space="preserve">COperation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5"/>
        </w:numPr>
        <w:ind w:left="720" w:hanging="360"/>
        <w:rPr/>
      </w:pPr>
      <w:r w:rsidDel="00000000" w:rsidR="00000000" w:rsidRPr="00000000">
        <w:rPr>
          <w:u w:val="single"/>
          <w:rtl w:val="0"/>
        </w:rPr>
        <w:t xml:space="preserve">Exemple d’utilisation des méthodes de la classe </w:t>
      </w:r>
      <w:r w:rsidDel="00000000" w:rsidR="00000000" w:rsidRPr="00000000">
        <w:rPr>
          <w:b w:val="1"/>
          <w:u w:val="single"/>
          <w:rtl w:val="0"/>
        </w:rPr>
        <w:t xml:space="preserve">COperation </w:t>
      </w:r>
      <w:r w:rsidDel="00000000" w:rsidR="00000000" w:rsidRPr="00000000">
        <w:rPr>
          <w:u w:val="single"/>
          <w:rtl w:val="0"/>
        </w:rPr>
        <w:t xml:space="preserv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i w:val="1"/>
        </w:rPr>
      </w:pPr>
      <w:r w:rsidDel="00000000" w:rsidR="00000000" w:rsidRPr="00000000">
        <w:rPr>
          <w:rtl w:val="0"/>
        </w:rPr>
        <w:t xml:space="preserve">1) Addition de deux matrices : </w:t>
      </w:r>
      <w:r w:rsidDel="00000000" w:rsidR="00000000" w:rsidRPr="00000000">
        <w:rPr>
          <w:rtl w:val="0"/>
        </w:rPr>
      </w:r>
    </w:p>
    <w:p w:rsidR="00000000" w:rsidDel="00000000" w:rsidP="00000000" w:rsidRDefault="00000000" w:rsidRPr="00000000" w14:paraId="000000B9">
      <w:pPr>
        <w:ind w:left="0" w:firstLine="0"/>
        <w:rPr>
          <w:i w:val="1"/>
        </w:rPr>
      </w:pPr>
      <w:r w:rsidDel="00000000" w:rsidR="00000000" w:rsidRPr="00000000">
        <w:rPr>
          <w:i w:val="1"/>
          <w:rtl w:val="0"/>
        </w:rPr>
        <w:t xml:space="preserve">CMatrice&lt;Type&gt; matrice = COperation::OPEAddition(matrice1, matrice2);</w:t>
      </w:r>
    </w:p>
    <w:p w:rsidR="00000000" w:rsidDel="00000000" w:rsidP="00000000" w:rsidRDefault="00000000" w:rsidRPr="00000000" w14:paraId="000000BA">
      <w:pPr>
        <w:ind w:left="0" w:firstLine="0"/>
        <w:rPr>
          <w:i w:val="1"/>
        </w:rPr>
      </w:pPr>
      <w:r w:rsidDel="00000000" w:rsidR="00000000" w:rsidRPr="00000000">
        <w:rPr>
          <w:i w:val="1"/>
          <w:rtl w:val="0"/>
        </w:rPr>
        <w:t xml:space="preserve">CMatrice&lt;Type&gt; * pmatrice  = &amp;COperation::OPEAddition(matrice1, matrice2);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t xml:space="preserve">2) Soustraction de deux matrices : </w:t>
      </w: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CMatrice&lt;Type&gt; matrice = COperation::OPESoustraction(matrice1, matrice2);</w:t>
      </w:r>
    </w:p>
    <w:p w:rsidR="00000000" w:rsidDel="00000000" w:rsidP="00000000" w:rsidRDefault="00000000" w:rsidRPr="00000000" w14:paraId="000000BE">
      <w:pPr>
        <w:rPr>
          <w:i w:val="1"/>
        </w:rPr>
      </w:pPr>
      <w:r w:rsidDel="00000000" w:rsidR="00000000" w:rsidRPr="00000000">
        <w:rPr>
          <w:i w:val="1"/>
          <w:rtl w:val="0"/>
        </w:rPr>
        <w:t xml:space="preserve">CMatrice&lt;Type&gt; * pmatrice  = &amp;COperation::OPESoustraction(matrice1, matrice2);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t xml:space="preserve">3) Multiplication de deux matrices : </w:t>
      </w: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CMatrice&lt;Type&gt; matrice = COperation::OPEMultiplication(matrice1, matrice2);</w:t>
      </w:r>
    </w:p>
    <w:p w:rsidR="00000000" w:rsidDel="00000000" w:rsidP="00000000" w:rsidRDefault="00000000" w:rsidRPr="00000000" w14:paraId="000000C2">
      <w:pPr>
        <w:rPr>
          <w:i w:val="1"/>
        </w:rPr>
      </w:pPr>
      <w:r w:rsidDel="00000000" w:rsidR="00000000" w:rsidRPr="00000000">
        <w:rPr>
          <w:i w:val="1"/>
          <w:rtl w:val="0"/>
        </w:rPr>
        <w:t xml:space="preserve">CMatrice&lt;Type&gt; * pmatrice  = &amp;COperation::OPEMultiplication(matrice1, matrice2);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t xml:space="preserve">4) Multiplication d’une matrice par une valeur numérique : </w:t>
      </w: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CMatrice&lt;Type&gt; matrice = COperation::OPEMultiplication(matrice1, ValeurNum);</w:t>
      </w:r>
    </w:p>
    <w:p w:rsidR="00000000" w:rsidDel="00000000" w:rsidP="00000000" w:rsidRDefault="00000000" w:rsidRPr="00000000" w14:paraId="000000C6">
      <w:pPr>
        <w:rPr>
          <w:i w:val="1"/>
        </w:rPr>
      </w:pPr>
      <w:r w:rsidDel="00000000" w:rsidR="00000000" w:rsidRPr="00000000">
        <w:rPr>
          <w:i w:val="1"/>
          <w:rtl w:val="0"/>
        </w:rPr>
        <w:t xml:space="preserve">CMatrice&lt;Type&gt; * pmatrice  = &amp;COperation::OPEMultiplication(matrice1, ValeurNum);</w:t>
      </w:r>
    </w:p>
    <w:p w:rsidR="00000000" w:rsidDel="00000000" w:rsidP="00000000" w:rsidRDefault="00000000" w:rsidRPr="00000000" w14:paraId="000000C7">
      <w:pPr>
        <w:rPr>
          <w:i w:val="1"/>
        </w:rPr>
      </w:pPr>
      <w:r w:rsidDel="00000000" w:rsidR="00000000" w:rsidRPr="00000000">
        <w:rPr>
          <w:i w:val="1"/>
          <w:rtl w:val="0"/>
        </w:rPr>
        <w:t xml:space="preserve">CMatrice&lt;Type&gt; matrice = COperation::OPEMultiplication(ValeurNum, matrice1);</w:t>
      </w:r>
    </w:p>
    <w:p w:rsidR="00000000" w:rsidDel="00000000" w:rsidP="00000000" w:rsidRDefault="00000000" w:rsidRPr="00000000" w14:paraId="000000C8">
      <w:pPr>
        <w:rPr>
          <w:i w:val="1"/>
        </w:rPr>
      </w:pPr>
      <w:r w:rsidDel="00000000" w:rsidR="00000000" w:rsidRPr="00000000">
        <w:rPr>
          <w:i w:val="1"/>
          <w:rtl w:val="0"/>
        </w:rPr>
        <w:t xml:space="preserve">CMatrice&lt;Type&gt; * pmatrice  = &amp;COperation::OPEMultiplication(ValeurNum, matrice1);</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t xml:space="preserve">5) Division d’une matrice par une valeur numérique : </w:t>
      </w: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CMatrice&lt;Type&gt; matrice = COperation::OPEDivision(matrice1, ValeurNumerique);</w:t>
      </w:r>
    </w:p>
    <w:p w:rsidR="00000000" w:rsidDel="00000000" w:rsidP="00000000" w:rsidRDefault="00000000" w:rsidRPr="00000000" w14:paraId="000000CC">
      <w:pPr>
        <w:rPr>
          <w:i w:val="1"/>
        </w:rPr>
      </w:pPr>
      <w:r w:rsidDel="00000000" w:rsidR="00000000" w:rsidRPr="00000000">
        <w:rPr>
          <w:i w:val="1"/>
          <w:rtl w:val="0"/>
        </w:rPr>
        <w:t xml:space="preserve">CMatrice&lt;Type&gt; * pmatrice  = &amp;COperation::OPEDivision(matrice1, ValeurNumerique);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t xml:space="preserve">6) Calcul de la transposée d’un matrice : </w:t>
      </w: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CMatrice&lt;Type&gt; matrice = COperation::OPETransposee(matrice1);</w:t>
      </w:r>
    </w:p>
    <w:p w:rsidR="00000000" w:rsidDel="00000000" w:rsidP="00000000" w:rsidRDefault="00000000" w:rsidRPr="00000000" w14:paraId="000000D0">
      <w:pPr>
        <w:rPr>
          <w:i w:val="1"/>
        </w:rPr>
      </w:pPr>
      <w:r w:rsidDel="00000000" w:rsidR="00000000" w:rsidRPr="00000000">
        <w:rPr>
          <w:i w:val="1"/>
          <w:rtl w:val="0"/>
        </w:rPr>
        <w:t xml:space="preserve">CMatrice&lt;Type&gt; * pmatrice  = &amp;COperation::OPETransposee(matrice1);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ind w:left="720" w:firstLine="0"/>
        <w:rPr/>
      </w:pPr>
      <w:bookmarkStart w:colFirst="0" w:colLast="0" w:name="_wqb0ean3xsaj" w:id="15"/>
      <w:bookmarkEnd w:id="15"/>
      <w:r w:rsidDel="00000000" w:rsidR="00000000" w:rsidRPr="00000000">
        <w:rPr>
          <w:rtl w:val="0"/>
        </w:rPr>
        <w:t xml:space="preserve">CParseur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5"/>
        </w:numPr>
        <w:ind w:left="720" w:hanging="360"/>
        <w:rPr/>
      </w:pPr>
      <w:r w:rsidDel="00000000" w:rsidR="00000000" w:rsidRPr="00000000">
        <w:rPr>
          <w:u w:val="single"/>
          <w:rtl w:val="0"/>
        </w:rPr>
        <w:t xml:space="preserve">Exemple d’utilisation de la méthode de parsing d’une matrice :</w:t>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CMatrice&lt;Type&gt; matrice = CParseur::PARParseurMatrice(CheminFichier);</w:t>
      </w:r>
    </w:p>
    <w:p w:rsidR="00000000" w:rsidDel="00000000" w:rsidP="00000000" w:rsidRDefault="00000000" w:rsidRPr="00000000" w14:paraId="000000D7">
      <w:pPr>
        <w:rPr>
          <w:i w:val="1"/>
        </w:rPr>
      </w:pPr>
      <w:r w:rsidDel="00000000" w:rsidR="00000000" w:rsidRPr="00000000">
        <w:rPr>
          <w:i w:val="1"/>
          <w:rtl w:val="0"/>
        </w:rPr>
        <w:t xml:space="preserve">CMatrice&lt;Type&gt; * pmatrice  = &amp;CParseur::PARParseurMatrice(CheminFichier);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6wqtp5c5oxqq" w:id="16"/>
      <w:bookmarkEnd w:id="16"/>
      <w:r w:rsidDel="00000000" w:rsidR="00000000" w:rsidRPr="00000000">
        <w:rPr>
          <w:rtl w:val="0"/>
        </w:rPr>
        <w:t xml:space="preserve">Annexes</w:t>
      </w:r>
    </w:p>
    <w:p w:rsidR="00000000" w:rsidDel="00000000" w:rsidP="00000000" w:rsidRDefault="00000000" w:rsidRPr="00000000" w14:paraId="000000DD">
      <w:pPr>
        <w:rPr/>
      </w:pPr>
      <w:r w:rsidDel="00000000" w:rsidR="00000000" w:rsidRPr="00000000">
        <w:rPr/>
        <w:drawing>
          <wp:inline distB="114300" distT="114300" distL="114300" distR="114300">
            <wp:extent cx="5395913" cy="7829550"/>
            <wp:effectExtent b="0" l="0" r="0" t="0"/>
            <wp:docPr id="2" name="image2.png"/>
            <a:graphic>
              <a:graphicData uri="http://schemas.openxmlformats.org/drawingml/2006/picture">
                <pic:pic>
                  <pic:nvPicPr>
                    <pic:cNvPr id="0" name="image2.png"/>
                    <pic:cNvPicPr preferRelativeResize="0"/>
                  </pic:nvPicPr>
                  <pic:blipFill>
                    <a:blip r:embed="rId7"/>
                    <a:srcRect b="8258" l="0" r="0" t="0"/>
                    <a:stretch>
                      <a:fillRect/>
                    </a:stretch>
                  </pic:blipFill>
                  <pic:spPr>
                    <a:xfrm>
                      <a:off x="0" y="0"/>
                      <a:ext cx="5395913" cy="7829550"/>
                    </a:xfrm>
                    <a:prstGeom prst="rect"/>
                    <a:ln/>
                  </pic:spPr>
                </pic:pic>
              </a:graphicData>
            </a:graphic>
          </wp:inline>
        </w:drawing>
      </w:r>
      <w:r w:rsidDel="00000000" w:rsidR="00000000" w:rsidRPr="00000000">
        <w:rPr>
          <w:rtl w:val="0"/>
        </w:rPr>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ind w:firstLine="720"/>
      <w:jc w:val="center"/>
      <w:rPr>
        <w:b w:val="1"/>
        <w:sz w:val="24"/>
        <w:szCs w:val="24"/>
      </w:rPr>
    </w:pPr>
    <w:r w:rsidDel="00000000" w:rsidR="00000000" w:rsidRPr="00000000">
      <w:rPr>
        <w:rtl w:val="0"/>
      </w:rPr>
      <w:t xml:space="preserve">©GAYET Lilian &amp; FILLEUL Lucas</w:t>
      <w:tab/>
      <w:t xml:space="preserve">Polytech Tours - DI3AG2 2018-2019</w:t>
      <w:tab/>
      <w:tab/>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ind w:left="144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