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Pr>
        <w:drawing>
          <wp:anchor allowOverlap="1" behindDoc="0" distB="114300" distT="114300" distL="114300" distR="114300" hidden="0" layoutInCell="1" locked="0" relativeHeight="0" simplePos="0">
            <wp:simplePos x="0" y="0"/>
            <wp:positionH relativeFrom="page">
              <wp:posOffset>2238375</wp:posOffset>
            </wp:positionH>
            <wp:positionV relativeFrom="page">
              <wp:posOffset>1228725</wp:posOffset>
            </wp:positionV>
            <wp:extent cx="3292534" cy="83160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92534" cy="83160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rtl w:val="0"/>
        </w:rPr>
      </w:r>
    </w:p>
    <w:p w:rsidR="00000000" w:rsidDel="00000000" w:rsidP="00000000" w:rsidRDefault="00000000" w:rsidRPr="00000000" w14:paraId="00000007">
      <w:pPr>
        <w:ind w:firstLine="720"/>
        <w:rPr>
          <w:b w:val="1"/>
          <w:bCs w:val="1"/>
          <w:sz w:val="20"/>
          <w:szCs w:val="20"/>
        </w:rPr>
      </w:pPr>
      <w:r w:rsidDel="00000000" w:rsidR="00000000" w:rsidRPr="00000000">
        <w:rPr>
          <w:rtl w:val="0"/>
        </w:rPr>
      </w:r>
    </w:p>
    <w:p w:rsidR="00000000" w:rsidDel="00000000" w:rsidP="00000000" w:rsidRDefault="00000000" w:rsidRPr="00000000" w14:paraId="00000008">
      <w:pPr>
        <w:ind w:firstLine="720"/>
        <w:rPr>
          <w:b w:val="1"/>
          <w:bCs w:val="1"/>
          <w:sz w:val="20"/>
          <w:szCs w:val="20"/>
        </w:rPr>
      </w:pPr>
      <w:r w:rsidDel="00000000" w:rsidR="00000000" w:rsidRPr="00000000">
        <w:rPr>
          <w:rtl w:val="0"/>
        </w:rPr>
      </w:r>
    </w:p>
    <w:p w:rsidR="00000000" w:rsidDel="00000000" w:rsidP="00000000" w:rsidRDefault="00000000" w:rsidRPr="00000000" w14:paraId="00000009">
      <w:pPr>
        <w:ind w:firstLine="720"/>
        <w:rPr>
          <w:b w:val="1"/>
          <w:bCs w:val="1"/>
          <w:sz w:val="20"/>
          <w:szCs w:val="20"/>
        </w:rPr>
      </w:pPr>
      <w:r w:rsidDel="00000000" w:rsidR="00000000" w:rsidRPr="00000000">
        <w:rPr>
          <w:rtl w:val="0"/>
        </w:rPr>
      </w:r>
    </w:p>
    <w:p w:rsidR="00000000" w:rsidDel="00000000" w:rsidP="00000000" w:rsidRDefault="00000000" w:rsidRPr="00000000" w14:paraId="0000000A">
      <w:pPr>
        <w:ind w:firstLine="720"/>
        <w:rPr>
          <w:b w:val="1"/>
          <w:bCs w:val="1"/>
          <w:sz w:val="20"/>
          <w:szCs w:val="20"/>
        </w:rPr>
      </w:pPr>
      <w:r w:rsidDel="00000000" w:rsidR="00000000" w:rsidRPr="00000000">
        <w:rPr>
          <w:rtl w:val="0"/>
        </w:rPr>
      </w:r>
    </w:p>
    <w:p w:rsidR="00000000" w:rsidDel="00000000" w:rsidP="00000000" w:rsidRDefault="00000000" w:rsidRPr="00000000" w14:paraId="0000000B">
      <w:pPr>
        <w:ind w:left="0" w:firstLine="0"/>
        <w:rPr>
          <w:b w:val="1"/>
          <w:bCs w:val="1"/>
          <w:sz w:val="20"/>
          <w:szCs w:val="20"/>
        </w:rPr>
      </w:pPr>
      <w:r w:rsidDel="00000000" w:rsidR="00000000" w:rsidRPr="00000000">
        <w:rPr>
          <w:rtl w:val="0"/>
        </w:rPr>
      </w:r>
    </w:p>
    <w:p w:rsidR="00000000" w:rsidDel="00000000" w:rsidP="00000000" w:rsidRDefault="00000000" w:rsidRPr="00000000" w14:paraId="0000000C">
      <w:pPr>
        <w:ind w:left="0" w:firstLine="0"/>
        <w:jc w:val="center"/>
        <w:rPr>
          <w:b w:val="1"/>
          <w:bCs w:val="1"/>
          <w:color w:val="434343"/>
          <w:sz w:val="36"/>
          <w:szCs w:val="36"/>
        </w:rPr>
      </w:pPr>
      <w:r w:rsidDel="00000000" w:rsidR="00000000" w:rsidRPr="00000000">
        <w:rPr>
          <w:b w:val="1"/>
          <w:bCs w:val="1"/>
          <w:sz w:val="20"/>
          <w:szCs w:val="20"/>
          <w:rtl w:val="0"/>
        </w:rPr>
        <w:br w:type="textWrapping"/>
      </w:r>
      <w:r w:rsidDel="00000000" w:rsidR="00000000" w:rsidRPr="00000000">
        <w:rPr>
          <w:b w:val="1"/>
          <w:bCs w:val="1"/>
          <w:color w:val="434343"/>
          <w:sz w:val="36"/>
          <w:szCs w:val="36"/>
          <w:rtl w:val="0"/>
        </w:rPr>
        <w:t xml:space="preserve">Tecnicatura Universitaria en Programación</w:t>
      </w:r>
    </w:p>
    <w:p w:rsidR="00000000" w:rsidDel="00000000" w:rsidP="00000000" w:rsidRDefault="00000000" w:rsidRPr="00000000" w14:paraId="0000000D">
      <w:pPr>
        <w:ind w:left="0" w:firstLine="0"/>
        <w:jc w:val="center"/>
        <w:rPr>
          <w:b w:val="1"/>
          <w:bCs w:val="1"/>
          <w:color w:val="434343"/>
          <w:sz w:val="60"/>
          <w:szCs w:val="60"/>
        </w:rPr>
      </w:pPr>
      <w:r w:rsidDel="00000000" w:rsidR="00000000" w:rsidRPr="00000000">
        <w:rPr>
          <w:b w:val="1"/>
          <w:bCs w:val="1"/>
          <w:color w:val="434343"/>
          <w:sz w:val="36"/>
          <w:szCs w:val="36"/>
          <w:rtl w:val="0"/>
        </w:rPr>
        <w:t xml:space="preserve">Práctica Profesional Supervisada – 2026</w:t>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628650</wp:posOffset>
            </wp:positionH>
            <wp:positionV relativeFrom="paragraph">
              <wp:posOffset>1428750</wp:posOffset>
            </wp:positionV>
            <wp:extent cx="4695444" cy="1183636"/>
            <wp:effectExtent b="0" l="0" r="0" t="0"/>
            <wp:wrapNone/>
            <wp:docPr id="2" name="image3.png"/>
            <a:graphic>
              <a:graphicData uri="http://schemas.openxmlformats.org/drawingml/2006/picture">
                <pic:pic>
                  <pic:nvPicPr>
                    <pic:cNvPr id="0" name="image3.png"/>
                    <pic:cNvPicPr preferRelativeResize="0"/>
                  </pic:nvPicPr>
                  <pic:blipFill>
                    <a:blip r:embed="rId7"/>
                    <a:srcRect b="5862" l="0" r="0" t="5862"/>
                    <a:stretch>
                      <a:fillRect/>
                    </a:stretch>
                  </pic:blipFill>
                  <pic:spPr>
                    <a:xfrm>
                      <a:off x="0" y="0"/>
                      <a:ext cx="4695444" cy="1183636"/>
                    </a:xfrm>
                    <a:prstGeom prst="rect"/>
                    <a:ln/>
                  </pic:spPr>
                </pic:pic>
              </a:graphicData>
            </a:graphic>
          </wp:anchor>
        </w:drawing>
      </w:r>
    </w:p>
    <w:p w:rsidR="00000000" w:rsidDel="00000000" w:rsidP="00000000" w:rsidRDefault="00000000" w:rsidRPr="00000000" w14:paraId="0000000E">
      <w:pPr>
        <w:ind w:left="0" w:firstLine="0"/>
        <w:jc w:val="center"/>
        <w:rPr>
          <w:b w:val="1"/>
          <w:bCs w:val="1"/>
          <w:color w:val="434343"/>
          <w:sz w:val="36"/>
          <w:szCs w:val="36"/>
        </w:rPr>
      </w:pPr>
      <w:r w:rsidDel="00000000" w:rsidR="00000000" w:rsidRPr="00000000">
        <w:rPr>
          <w:rtl w:val="0"/>
        </w:rPr>
      </w:r>
    </w:p>
    <w:p w:rsidR="00000000" w:rsidDel="00000000" w:rsidP="00000000" w:rsidRDefault="00000000" w:rsidRPr="00000000" w14:paraId="0000000F">
      <w:pPr>
        <w:ind w:left="0" w:firstLine="0"/>
        <w:jc w:val="center"/>
        <w:rPr>
          <w:b w:val="1"/>
          <w:bCs w:val="1"/>
          <w:color w:val="434343"/>
          <w:sz w:val="36"/>
          <w:szCs w:val="36"/>
        </w:rPr>
      </w:pPr>
      <w:r w:rsidDel="00000000" w:rsidR="00000000" w:rsidRPr="00000000">
        <w:rPr>
          <w:rtl w:val="0"/>
        </w:rPr>
      </w:r>
    </w:p>
    <w:p w:rsidR="00000000" w:rsidDel="00000000" w:rsidP="00000000" w:rsidRDefault="00000000" w:rsidRPr="00000000" w14:paraId="00000010">
      <w:pPr>
        <w:ind w:left="0" w:firstLine="0"/>
        <w:jc w:val="center"/>
        <w:rPr>
          <w:b w:val="1"/>
          <w:bCs w:val="1"/>
          <w:color w:val="434343"/>
          <w:sz w:val="36"/>
          <w:szCs w:val="36"/>
        </w:rPr>
      </w:pPr>
      <w:r w:rsidDel="00000000" w:rsidR="00000000" w:rsidRPr="00000000">
        <w:rPr>
          <w:rtl w:val="0"/>
        </w:rPr>
      </w:r>
    </w:p>
    <w:p w:rsidR="00000000" w:rsidDel="00000000" w:rsidP="00000000" w:rsidRDefault="00000000" w:rsidRPr="00000000" w14:paraId="00000011">
      <w:pPr>
        <w:ind w:left="0" w:firstLine="0"/>
        <w:jc w:val="center"/>
        <w:rPr>
          <w:b w:val="1"/>
          <w:bCs w:val="1"/>
          <w:color w:val="434343"/>
          <w:sz w:val="36"/>
          <w:szCs w:val="36"/>
        </w:rPr>
      </w:pPr>
      <w:r w:rsidDel="00000000" w:rsidR="00000000" w:rsidRPr="00000000">
        <w:rPr>
          <w:rtl w:val="0"/>
        </w:rPr>
      </w:r>
    </w:p>
    <w:p w:rsidR="00000000" w:rsidDel="00000000" w:rsidP="00000000" w:rsidRDefault="00000000" w:rsidRPr="00000000" w14:paraId="00000012">
      <w:pPr>
        <w:ind w:left="0" w:firstLine="0"/>
        <w:jc w:val="left"/>
        <w:rPr>
          <w:b w:val="1"/>
          <w:bCs w:val="1"/>
          <w:color w:val="434343"/>
          <w:sz w:val="36"/>
          <w:szCs w:val="36"/>
        </w:rPr>
      </w:pPr>
      <w:r w:rsidDel="00000000" w:rsidR="00000000" w:rsidRPr="00000000">
        <w:rPr>
          <w:rtl w:val="0"/>
        </w:rPr>
      </w:r>
    </w:p>
    <w:p w:rsidR="00000000" w:rsidDel="00000000" w:rsidP="00000000" w:rsidRDefault="00000000" w:rsidRPr="00000000" w14:paraId="00000013">
      <w:pPr>
        <w:ind w:left="0" w:firstLine="0"/>
        <w:jc w:val="left"/>
        <w:rPr>
          <w:b w:val="1"/>
          <w:bCs w:val="1"/>
          <w:color w:val="434343"/>
          <w:sz w:val="36"/>
          <w:szCs w:val="36"/>
        </w:rPr>
      </w:pPr>
      <w:r w:rsidDel="00000000" w:rsidR="00000000" w:rsidRPr="00000000">
        <w:rPr>
          <w:rtl w:val="0"/>
        </w:rPr>
      </w:r>
    </w:p>
    <w:p w:rsidR="00000000" w:rsidDel="00000000" w:rsidP="00000000" w:rsidRDefault="00000000" w:rsidRPr="00000000" w14:paraId="00000014">
      <w:pPr>
        <w:ind w:left="0" w:firstLine="0"/>
        <w:rPr>
          <w:b w:val="1"/>
          <w:bCs w:val="1"/>
          <w:color w:val="434343"/>
          <w:sz w:val="24"/>
          <w:szCs w:val="24"/>
        </w:rPr>
      </w:pPr>
      <w:r w:rsidDel="00000000" w:rsidR="00000000" w:rsidRPr="00000000">
        <w:rPr>
          <w:b w:val="1"/>
          <w:bCs w:val="1"/>
          <w:color w:val="434343"/>
          <w:sz w:val="24"/>
          <w:szCs w:val="24"/>
          <w:rtl w:val="0"/>
        </w:rPr>
        <w:t xml:space="preserve">Integrantes:</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Lucas Frey</w:t>
      </w:r>
    </w:p>
    <w:p w:rsidR="00000000" w:rsidDel="00000000" w:rsidP="00000000" w:rsidRDefault="00000000" w:rsidRPr="00000000" w14:paraId="00000016">
      <w:pPr>
        <w:numPr>
          <w:ilvl w:val="0"/>
          <w:numId w:val="1"/>
        </w:numPr>
        <w:ind w:left="720" w:hanging="360"/>
        <w:rPr>
          <w:color w:val="434343"/>
          <w:sz w:val="24"/>
          <w:szCs w:val="24"/>
          <w:u w:val="none"/>
        </w:rPr>
      </w:pPr>
      <w:r w:rsidDel="00000000" w:rsidR="00000000" w:rsidRPr="00000000">
        <w:rPr>
          <w:sz w:val="24"/>
          <w:szCs w:val="24"/>
          <w:rtl w:val="0"/>
        </w:rPr>
        <w:t xml:space="preserve">Gaston Paez</w:t>
      </w:r>
    </w:p>
    <w:p w:rsidR="00000000" w:rsidDel="00000000" w:rsidP="00000000" w:rsidRDefault="00000000" w:rsidRPr="00000000" w14:paraId="00000017">
      <w:pPr>
        <w:numPr>
          <w:ilvl w:val="0"/>
          <w:numId w:val="1"/>
        </w:numPr>
        <w:ind w:left="720" w:hanging="360"/>
        <w:rPr>
          <w:color w:val="434343"/>
          <w:sz w:val="24"/>
          <w:szCs w:val="24"/>
          <w:u w:val="none"/>
        </w:rPr>
      </w:pPr>
      <w:r w:rsidDel="00000000" w:rsidR="00000000" w:rsidRPr="00000000">
        <w:rPr>
          <w:sz w:val="24"/>
          <w:szCs w:val="24"/>
          <w:rtl w:val="0"/>
        </w:rPr>
        <w:t xml:space="preserve">Nicolas Perez</w:t>
        <w:br w:type="textWrapping"/>
      </w:r>
    </w:p>
    <w:p w:rsidR="00000000" w:rsidDel="00000000" w:rsidP="00000000" w:rsidRDefault="00000000" w:rsidRPr="00000000" w14:paraId="00000018">
      <w:pPr>
        <w:ind w:left="0" w:firstLine="0"/>
        <w:rPr>
          <w:sz w:val="24"/>
          <w:szCs w:val="24"/>
        </w:rPr>
      </w:pPr>
      <w:r w:rsidDel="00000000" w:rsidR="00000000" w:rsidRPr="00000000">
        <w:rPr>
          <w:b w:val="1"/>
          <w:bCs w:val="1"/>
          <w:color w:val="434343"/>
          <w:sz w:val="24"/>
          <w:szCs w:val="24"/>
          <w:rtl w:val="0"/>
        </w:rPr>
        <w:t xml:space="preserve">Patrocinador:</w:t>
      </w: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sz w:val="24"/>
          <w:szCs w:val="24"/>
          <w:rtl w:val="0"/>
        </w:rPr>
        <w:t xml:space="preserve">Valeria Espindola</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0" w:firstLine="0"/>
        <w:rPr>
          <w:color w:val="434343"/>
          <w:sz w:val="24"/>
          <w:szCs w:val="24"/>
        </w:rPr>
      </w:pPr>
      <w:r w:rsidDel="00000000" w:rsidR="00000000" w:rsidRPr="00000000">
        <w:rPr>
          <w:b w:val="1"/>
          <w:bCs w:val="1"/>
          <w:color w:val="434343"/>
          <w:sz w:val="24"/>
          <w:szCs w:val="24"/>
          <w:rtl w:val="0"/>
        </w:rPr>
        <w:t xml:space="preserve">Fecha de inicio:</w:t>
      </w:r>
      <w:r w:rsidDel="00000000" w:rsidR="00000000" w:rsidRPr="00000000">
        <w:rPr>
          <w:color w:val="434343"/>
          <w:sz w:val="24"/>
          <w:szCs w:val="24"/>
          <w:rtl w:val="0"/>
        </w:rPr>
        <w:t xml:space="preserve"> 1 de noviembre de 2025</w:t>
      </w:r>
      <w:r w:rsidDel="00000000" w:rsidR="00000000" w:rsidRPr="00000000">
        <w:rPr>
          <w:sz w:val="24"/>
          <w:szCs w:val="24"/>
          <w:rtl w:val="0"/>
        </w:rPr>
        <w:br w:type="textWrapping"/>
      </w:r>
      <w:r w:rsidDel="00000000" w:rsidR="00000000" w:rsidRPr="00000000">
        <w:rPr>
          <w:b w:val="1"/>
          <w:bCs w:val="1"/>
          <w:color w:val="434343"/>
          <w:sz w:val="24"/>
          <w:szCs w:val="24"/>
          <w:rtl w:val="0"/>
        </w:rPr>
        <w:t xml:space="preserve">Fecha de finalización:</w:t>
      </w:r>
      <w:r w:rsidDel="00000000" w:rsidR="00000000" w:rsidRPr="00000000">
        <w:rPr>
          <w:color w:val="434343"/>
          <w:sz w:val="24"/>
          <w:szCs w:val="24"/>
          <w:rtl w:val="0"/>
        </w:rPr>
        <w:t xml:space="preserve"> Abril 2026</w:t>
      </w:r>
    </w:p>
    <w:p w:rsidR="00000000" w:rsidDel="00000000" w:rsidP="00000000" w:rsidRDefault="00000000" w:rsidRPr="00000000" w14:paraId="0000001C">
      <w:pPr>
        <w:ind w:left="0" w:firstLine="0"/>
        <w:rPr>
          <w:color w:val="434343"/>
          <w:sz w:val="24"/>
          <w:szCs w:val="24"/>
        </w:rPr>
      </w:pPr>
      <w:r w:rsidDel="00000000" w:rsidR="00000000" w:rsidRPr="00000000">
        <w:rPr>
          <w:rtl w:val="0"/>
        </w:rPr>
      </w:r>
    </w:p>
    <w:sdt>
      <w:sdtPr>
        <w:id w:val="-1410536102"/>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j096wgv2w0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ACTA DE CONSTITUCIÓN DEL PROYECTO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b3dedc66ps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 del Proyecto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xea1l3za3i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nerp29n7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hdpbmw2p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icyi7fvfkd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del proyecto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9pouisvt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dkfqc9nwj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Gantt</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efihn10tt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Entregables del Proyecto</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8igs2twue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Exclusiones del Proyecto</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oin5skeec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Beneficios Esperados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9du0nhne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Hitos del Proyecto</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8x1duxy9mh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Riesgos del Proyecto</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8mwetfmvpo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Técnica</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hcrs12cugj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Tecnologías utilizadas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yoh82jlsdd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de datos</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a24rzfmz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79w1ytqe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Síntesis de Aportes Técnicos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v7jcgbvn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Contribución en Términos de Gestión</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hp1runji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del Cumplimiento de Objetivos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gnl7jswi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Proyección y Líneas de Evolución</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hlwoxzc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Reflexión Final</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keepNext w:val="0"/>
        <w:keepLines w:val="0"/>
        <w:spacing w:before="480" w:lineRule="auto"/>
        <w:jc w:val="center"/>
        <w:rPr>
          <w:b w:val="1"/>
          <w:bCs w:val="1"/>
          <w:sz w:val="46"/>
          <w:szCs w:val="46"/>
        </w:rPr>
      </w:pPr>
      <w:bookmarkStart w:colFirst="0" w:colLast="0" w:name="_by3pxujwgwoe" w:id="0"/>
      <w:bookmarkEnd w:id="0"/>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jc w:val="center"/>
        <w:rPr>
          <w:b w:val="1"/>
          <w:bCs w:val="1"/>
          <w:sz w:val="46"/>
          <w:szCs w:val="46"/>
        </w:rPr>
      </w:pPr>
      <w:bookmarkStart w:colFirst="0" w:colLast="0" w:name="_ej096wgv2w06" w:id="1"/>
      <w:bookmarkEnd w:id="1"/>
      <w:r w:rsidDel="00000000" w:rsidR="00000000" w:rsidRPr="00000000">
        <w:rPr>
          <w:i w:val="1"/>
          <w:iCs w:val="1"/>
          <w:u w:val="single"/>
          <w:rtl w:val="0"/>
        </w:rPr>
        <w:t xml:space="preserve">ACTA DE CONSTITUCIÓN DEL PROYECTO</w:t>
      </w:r>
      <w:r w:rsidDel="00000000" w:rsidR="00000000" w:rsidRPr="00000000">
        <w:rPr>
          <w:b w:val="1"/>
          <w:bCs w:val="1"/>
          <w:sz w:val="46"/>
          <w:szCs w:val="46"/>
        </w:rPr>
        <w:drawing>
          <wp:inline distB="114300" distT="114300" distL="114300" distR="114300">
            <wp:extent cx="5714652" cy="7558088"/>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14652" cy="755808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ind w:left="0" w:firstLine="0"/>
        <w:jc w:val="left"/>
        <w:rPr>
          <w:b w:val="1"/>
          <w:bCs w:val="1"/>
          <w:sz w:val="46"/>
          <w:szCs w:val="46"/>
        </w:rPr>
      </w:pPr>
      <w:bookmarkStart w:colFirst="0" w:colLast="0" w:name="_kf85pezdc956" w:id="2"/>
      <w:bookmarkEnd w:id="2"/>
      <w:r w:rsidDel="00000000" w:rsidR="00000000" w:rsidRPr="00000000">
        <w:rPr>
          <w:b w:val="1"/>
          <w:bCs w:val="1"/>
          <w:sz w:val="46"/>
          <w:szCs w:val="46"/>
        </w:rPr>
        <w:drawing>
          <wp:inline distB="114300" distT="114300" distL="114300" distR="114300">
            <wp:extent cx="6138863" cy="7698646"/>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38863" cy="769864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ind w:left="0" w:firstLine="0"/>
        <w:jc w:val="left"/>
        <w:rPr>
          <w:b w:val="1"/>
          <w:bCs w:val="1"/>
          <w:sz w:val="46"/>
          <w:szCs w:val="46"/>
        </w:rPr>
      </w:pPr>
      <w:bookmarkStart w:colFirst="0" w:colLast="0" w:name="_4r2wzzfxd6h6" w:id="3"/>
      <w:bookmarkEnd w:id="3"/>
      <w:r w:rsidDel="00000000" w:rsidR="00000000" w:rsidRPr="00000000">
        <w:rPr>
          <w:b w:val="1"/>
          <w:bCs w:val="1"/>
          <w:sz w:val="46"/>
          <w:szCs w:val="46"/>
        </w:rPr>
        <w:drawing>
          <wp:inline distB="114300" distT="114300" distL="114300" distR="114300">
            <wp:extent cx="5943600" cy="76073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7607300"/>
                    </a:xfrm>
                    <a:prstGeom prst="rect"/>
                    <a:ln/>
                  </pic:spPr>
                </pic:pic>
              </a:graphicData>
            </a:graphic>
          </wp:inline>
        </w:drawing>
      </w:r>
      <w:r w:rsidDel="00000000" w:rsidR="00000000" w:rsidRPr="00000000">
        <w:rPr>
          <w:b w:val="1"/>
          <w:bCs w:val="1"/>
          <w:sz w:val="46"/>
          <w:szCs w:val="46"/>
          <w:rtl w:val="0"/>
        </w:rPr>
        <w:br w:type="textWrapping"/>
      </w:r>
    </w:p>
    <w:p w:rsidR="00000000" w:rsidDel="00000000" w:rsidP="00000000" w:rsidRDefault="00000000" w:rsidRPr="00000000" w14:paraId="0000003A">
      <w:pPr>
        <w:pStyle w:val="Heading1"/>
        <w:spacing w:after="240" w:before="240" w:lineRule="auto"/>
        <w:rPr>
          <w:b w:val="1"/>
          <w:bCs w:val="1"/>
          <w:u w:val="single"/>
        </w:rPr>
      </w:pPr>
      <w:bookmarkStart w:colFirst="0" w:colLast="0" w:name="_gb3dedc66psj" w:id="4"/>
      <w:bookmarkEnd w:id="4"/>
      <w:r w:rsidDel="00000000" w:rsidR="00000000" w:rsidRPr="00000000">
        <w:rPr>
          <w:b w:val="1"/>
          <w:bCs w:val="1"/>
          <w:u w:val="single"/>
          <w:rtl w:val="0"/>
        </w:rPr>
        <w:t xml:space="preserve">Justificación del Proyecto</w:t>
      </w:r>
    </w:p>
    <w:p w:rsidR="00000000" w:rsidDel="00000000" w:rsidP="00000000" w:rsidRDefault="00000000" w:rsidRPr="00000000" w14:paraId="0000003B">
      <w:pPr>
        <w:spacing w:after="240" w:before="240" w:lineRule="auto"/>
        <w:ind w:left="566.9291338582675" w:firstLine="0"/>
        <w:rPr/>
      </w:pPr>
      <w:r w:rsidDel="00000000" w:rsidR="00000000" w:rsidRPr="00000000">
        <w:rPr>
          <w:rtl w:val="0"/>
        </w:rPr>
        <w:t xml:space="preserve">SolidApp</w:t>
      </w:r>
      <w:r w:rsidDel="00000000" w:rsidR="00000000" w:rsidRPr="00000000">
        <w:rPr>
          <w:rtl w:val="0"/>
        </w:rPr>
        <w:t xml:space="preserve"> es una aplicación web que conecta organizaciones solidarias con usuarios interesados en colaborar mediante donaciones, incorporando un sistema de puntos que pueden canjearse por beneficios ofrecidos por empresas colaboradoras.</w:t>
      </w:r>
      <w:r w:rsidDel="00000000" w:rsidR="00000000" w:rsidRPr="00000000">
        <w:rPr>
          <w:rtl w:val="0"/>
        </w:rPr>
      </w:r>
    </w:p>
    <w:p w:rsidR="00000000" w:rsidDel="00000000" w:rsidP="00000000" w:rsidRDefault="00000000" w:rsidRPr="00000000" w14:paraId="0000003C">
      <w:pPr>
        <w:spacing w:after="240" w:before="240" w:lineRule="auto"/>
        <w:ind w:left="600" w:right="600" w:firstLine="0"/>
        <w:rPr/>
      </w:pPr>
      <w:r w:rsidDel="00000000" w:rsidR="00000000" w:rsidRPr="00000000">
        <w:rPr>
          <w:rtl w:val="0"/>
        </w:rPr>
        <w:t xml:space="preserve">Actualmente, muchas Organizaciones </w:t>
      </w:r>
      <w:r w:rsidDel="00000000" w:rsidR="00000000" w:rsidRPr="00000000">
        <w:rPr>
          <w:rtl w:val="0"/>
        </w:rPr>
        <w:t xml:space="preserve">Solidarias que enfrentan</w:t>
      </w:r>
      <w:r w:rsidDel="00000000" w:rsidR="00000000" w:rsidRPr="00000000">
        <w:rPr>
          <w:rtl w:val="0"/>
        </w:rPr>
        <w:t xml:space="preserve"> dificultades para difundir sus campañas y captar la participación de la comunidad, debido a la falta de plataformas centralizadas que faciliten la interacción entre organizaciones, usuarios y empresas.</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SolidApp</w:t>
      </w:r>
      <w:r w:rsidDel="00000000" w:rsidR="00000000" w:rsidRPr="00000000">
        <w:rPr>
          <w:rtl w:val="0"/>
        </w:rPr>
        <w:t xml:space="preserve"> surge como una solución tecnológica que permite centralizar la gestión de campañas solidarias, incentivar la participación mediante un sistema de recompensas y facilitar la colaboración del sector empresarial.</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La implementación de esta plataforma permite mejorar la visibilidad de las campañas, aumentar la participación de los usuarios y optimizar la gestión de beneficios, contribuyendo al fortalecimiento del ecosistema solidario mediante el uso de tecnologías digitales.</w:t>
      </w:r>
    </w:p>
    <w:p w:rsidR="00000000" w:rsidDel="00000000" w:rsidP="00000000" w:rsidRDefault="00000000" w:rsidRPr="00000000" w14:paraId="0000003F">
      <w:pPr>
        <w:pStyle w:val="Heading1"/>
        <w:keepNext w:val="0"/>
        <w:keepLines w:val="0"/>
        <w:spacing w:after="80" w:lineRule="auto"/>
        <w:rPr>
          <w:b w:val="1"/>
          <w:bCs w:val="1"/>
        </w:rPr>
      </w:pPr>
      <w:bookmarkStart w:colFirst="0" w:colLast="0" w:name="_mxea1l3za3i6" w:id="5"/>
      <w:bookmarkEnd w:id="5"/>
      <w:r w:rsidDel="00000000" w:rsidR="00000000" w:rsidRPr="00000000">
        <w:rPr>
          <w:b w:val="1"/>
          <w:bCs w:val="1"/>
          <w:u w:val="single"/>
          <w:rtl w:val="0"/>
        </w:rPr>
        <w:t xml:space="preserve">Objetivos</w:t>
      </w:r>
      <w:r w:rsidDel="00000000" w:rsidR="00000000" w:rsidRPr="00000000">
        <w:rPr>
          <w:rtl w:val="0"/>
        </w:rPr>
      </w:r>
    </w:p>
    <w:p w:rsidR="00000000" w:rsidDel="00000000" w:rsidP="00000000" w:rsidRDefault="00000000" w:rsidRPr="00000000" w14:paraId="00000040">
      <w:pPr>
        <w:pStyle w:val="Heading2"/>
        <w:keepNext w:val="0"/>
        <w:keepLines w:val="0"/>
        <w:spacing w:before="280" w:lineRule="auto"/>
        <w:rPr>
          <w:b w:val="1"/>
          <w:bCs w:val="1"/>
        </w:rPr>
      </w:pPr>
      <w:bookmarkStart w:colFirst="0" w:colLast="0" w:name="_u3nerp29n72z" w:id="6"/>
      <w:bookmarkEnd w:id="6"/>
      <w:r w:rsidDel="00000000" w:rsidR="00000000" w:rsidRPr="00000000">
        <w:rPr>
          <w:b w:val="1"/>
          <w:bCs w:val="1"/>
          <w:rtl w:val="0"/>
        </w:rPr>
        <w:t xml:space="preserve">Objetivo general</w:t>
      </w:r>
    </w:p>
    <w:p w:rsidR="00000000" w:rsidDel="00000000" w:rsidP="00000000" w:rsidRDefault="00000000" w:rsidRPr="00000000" w14:paraId="00000041">
      <w:pPr>
        <w:spacing w:after="240" w:before="240" w:lineRule="auto"/>
        <w:rPr/>
      </w:pPr>
      <w:r w:rsidDel="00000000" w:rsidR="00000000" w:rsidRPr="00000000">
        <w:rPr>
          <w:rtl w:val="0"/>
        </w:rPr>
        <w:t xml:space="preserve">Desarrollar una plataforma web que centralice Campañas Solidarias y fomente la participación mediante un sistema de recompensas seleccionables y creadas por empresas.</w:t>
      </w:r>
    </w:p>
    <w:p w:rsidR="00000000" w:rsidDel="00000000" w:rsidP="00000000" w:rsidRDefault="00000000" w:rsidRPr="00000000" w14:paraId="00000042">
      <w:pPr>
        <w:pStyle w:val="Heading2"/>
        <w:keepNext w:val="0"/>
        <w:keepLines w:val="0"/>
        <w:spacing w:before="280" w:lineRule="auto"/>
        <w:rPr/>
      </w:pPr>
      <w:bookmarkStart w:colFirst="0" w:colLast="0" w:name="_ovhdpbmw2pu1" w:id="7"/>
      <w:bookmarkEnd w:id="7"/>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rtl w:val="0"/>
        </w:rPr>
        <w:t xml:space="preserve">Finalizar el desarrollo del sistema durante abril de 2026.</w:t>
      </w:r>
      <w:r w:rsidDel="00000000" w:rsidR="00000000" w:rsidRPr="00000000">
        <w:rPr>
          <w:rtl w:val="0"/>
        </w:rPr>
        <w:br w:type="textWrapping"/>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Desarrollar e implementar la totalidad de los módulos funcionales definidos en el alcance.</w:t>
        <w:br w:type="textWrapping"/>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Garantizar el correcto funcionamiento del sistema mediante pruebas unitarias y de integración, asegurando cobertura y estabilidad.</w:t>
        <w:br w:type="textWrapping"/>
      </w:r>
    </w:p>
    <w:p w:rsidR="00000000" w:rsidDel="00000000" w:rsidP="00000000" w:rsidRDefault="00000000" w:rsidRPr="00000000" w14:paraId="00000046">
      <w:pPr>
        <w:numPr>
          <w:ilvl w:val="0"/>
          <w:numId w:val="14"/>
        </w:numPr>
        <w:spacing w:after="0" w:afterAutospacing="0" w:before="0" w:beforeAutospacing="0" w:lineRule="auto"/>
        <w:ind w:left="720" w:hanging="360"/>
        <w:rPr>
          <w:u w:val="none"/>
        </w:rPr>
      </w:pPr>
      <w:r w:rsidDel="00000000" w:rsidR="00000000" w:rsidRPr="00000000">
        <w:rPr>
          <w:rtl w:val="0"/>
        </w:rPr>
        <w:t xml:space="preserve">Diseñar e implementar una interfaz de usuario intuitiva y resposive, permitiendo su utilización en diferentes dispositivos.</w:t>
        <w:br w:type="textWrapping"/>
      </w:r>
    </w:p>
    <w:p w:rsidR="00000000" w:rsidDel="00000000" w:rsidP="00000000" w:rsidRDefault="00000000" w:rsidRPr="00000000" w14:paraId="00000047">
      <w:pPr>
        <w:numPr>
          <w:ilvl w:val="0"/>
          <w:numId w:val="14"/>
        </w:numPr>
        <w:spacing w:after="240" w:before="0" w:beforeAutospacing="0" w:lineRule="auto"/>
        <w:ind w:left="720" w:hanging="360"/>
        <w:rPr>
          <w:u w:val="none"/>
        </w:rPr>
      </w:pPr>
      <w:r w:rsidDel="00000000" w:rsidR="00000000" w:rsidRPr="00000000">
        <w:rPr>
          <w:rtl w:val="0"/>
        </w:rPr>
        <w:t xml:space="preserve">Asegurar la correcta gestión de los distintos roles de usuario del sistema, contemplando permisos y funcionalidades específicas para cada uno.</w:t>
        <w:br w:type="textWrapping"/>
      </w:r>
      <w:r w:rsidDel="00000000" w:rsidR="00000000" w:rsidRPr="00000000">
        <w:rPr>
          <w:rtl w:val="0"/>
        </w:rPr>
      </w:r>
    </w:p>
    <w:p w:rsidR="00000000" w:rsidDel="00000000" w:rsidP="00000000" w:rsidRDefault="00000000" w:rsidRPr="00000000" w14:paraId="00000048">
      <w:pPr>
        <w:pStyle w:val="Heading1"/>
        <w:keepNext w:val="0"/>
        <w:keepLines w:val="0"/>
        <w:spacing w:after="80" w:lineRule="auto"/>
        <w:rPr/>
      </w:pPr>
      <w:bookmarkStart w:colFirst="0" w:colLast="0" w:name="_ricyi7fvfkdl" w:id="8"/>
      <w:bookmarkEnd w:id="8"/>
      <w:r w:rsidDel="00000000" w:rsidR="00000000" w:rsidRPr="00000000">
        <w:rPr>
          <w:b w:val="1"/>
          <w:bCs w:val="1"/>
          <w:u w:val="single"/>
          <w:rtl w:val="0"/>
        </w:rPr>
        <w:t xml:space="preserve">Alcance del proyecto</w:t>
      </w:r>
      <w:r w:rsidDel="00000000" w:rsidR="00000000" w:rsidRPr="00000000">
        <w:rPr>
          <w:rtl w:val="0"/>
        </w:rPr>
        <w:t xml:space="preserve"> </w:t>
      </w:r>
    </w:p>
    <w:p w:rsidR="00000000" w:rsidDel="00000000" w:rsidP="00000000" w:rsidRDefault="00000000" w:rsidRPr="00000000" w14:paraId="00000049">
      <w:pPr>
        <w:spacing w:after="240" w:before="240" w:lineRule="auto"/>
        <w:ind w:left="0" w:right="600" w:firstLine="0"/>
        <w:rPr/>
      </w:pPr>
      <w:r w:rsidDel="00000000" w:rsidR="00000000" w:rsidRPr="00000000">
        <w:rPr>
          <w:rtl w:val="0"/>
        </w:rPr>
        <w:t xml:space="preserve">El sistema </w:t>
      </w:r>
      <w:r w:rsidDel="00000000" w:rsidR="00000000" w:rsidRPr="00000000">
        <w:rPr>
          <w:rtl w:val="0"/>
        </w:rPr>
        <w:t xml:space="preserve">SolidApp</w:t>
      </w:r>
      <w:r w:rsidDel="00000000" w:rsidR="00000000" w:rsidRPr="00000000">
        <w:rPr>
          <w:rtl w:val="0"/>
        </w:rPr>
        <w:t xml:space="preserve"> incluye el desarrollo completo de una aplicación web cliente-servidor con el objetivo de que Usuarios, Organizaciones y Empresas, compartan un entorno solidario que facilite la creación, gestión y participación en iniciativas comunitarias.</w:t>
        <w:br w:type="textWrapping"/>
      </w:r>
    </w:p>
    <w:p w:rsidR="00000000" w:rsidDel="00000000" w:rsidP="00000000" w:rsidRDefault="00000000" w:rsidRPr="00000000" w14:paraId="0000004A">
      <w:pPr>
        <w:pStyle w:val="Heading2"/>
        <w:spacing w:after="240" w:before="240" w:lineRule="auto"/>
        <w:ind w:right="600"/>
        <w:rPr/>
      </w:pPr>
      <w:bookmarkStart w:colFirst="0" w:colLast="0" w:name="_de9pouisvtqk" w:id="9"/>
      <w:bookmarkEnd w:id="9"/>
      <w:r w:rsidDel="00000000" w:rsidR="00000000" w:rsidRPr="00000000">
        <w:rPr>
          <w:b w:val="1"/>
          <w:bCs w:val="1"/>
          <w:rtl w:val="0"/>
        </w:rPr>
        <w:t xml:space="preserve">Funcionalidades</w:t>
      </w:r>
      <w:r w:rsidDel="00000000" w:rsidR="00000000" w:rsidRPr="00000000">
        <w:rPr>
          <w:rtl w:val="0"/>
        </w:rPr>
      </w:r>
    </w:p>
    <w:p w:rsidR="00000000" w:rsidDel="00000000" w:rsidP="00000000" w:rsidRDefault="00000000" w:rsidRPr="00000000" w14:paraId="0000004B">
      <w:pPr>
        <w:numPr>
          <w:ilvl w:val="0"/>
          <w:numId w:val="6"/>
        </w:numPr>
        <w:spacing w:after="0" w:afterAutospacing="0" w:before="240" w:lineRule="auto"/>
        <w:ind w:left="425.19685039370086" w:right="600" w:hanging="283.464566929134"/>
      </w:pPr>
      <w:r w:rsidDel="00000000" w:rsidR="00000000" w:rsidRPr="00000000">
        <w:rPr>
          <w:rtl w:val="0"/>
        </w:rPr>
        <w:t xml:space="preserve">Registro e inicio de sesión de usuarios, empresas y organizaciones.</w:t>
      </w:r>
    </w:p>
    <w:p w:rsidR="00000000" w:rsidDel="00000000" w:rsidP="00000000" w:rsidRDefault="00000000" w:rsidRPr="00000000" w14:paraId="0000004C">
      <w:pPr>
        <w:numPr>
          <w:ilvl w:val="0"/>
          <w:numId w:val="6"/>
        </w:numPr>
        <w:spacing w:after="0" w:afterAutospacing="0" w:before="0" w:beforeAutospacing="0" w:lineRule="auto"/>
        <w:ind w:left="425.19685039370086" w:right="600" w:hanging="283.464566929134"/>
      </w:pPr>
      <w:r w:rsidDel="00000000" w:rsidR="00000000" w:rsidRPr="00000000">
        <w:rPr>
          <w:rtl w:val="0"/>
        </w:rPr>
        <w:t xml:space="preserve">Creación y gestión de campañas solidarias por parte de diferentes organizaciones.</w:t>
      </w:r>
    </w:p>
    <w:p w:rsidR="00000000" w:rsidDel="00000000" w:rsidP="00000000" w:rsidRDefault="00000000" w:rsidRPr="00000000" w14:paraId="0000004D">
      <w:pPr>
        <w:numPr>
          <w:ilvl w:val="0"/>
          <w:numId w:val="6"/>
        </w:numPr>
        <w:spacing w:after="0" w:afterAutospacing="0" w:before="0" w:beforeAutospacing="0" w:lineRule="auto"/>
        <w:ind w:left="425.19685039370086" w:right="600" w:hanging="283.464566929134"/>
      </w:pPr>
      <w:r w:rsidDel="00000000" w:rsidR="00000000" w:rsidRPr="00000000">
        <w:rPr>
          <w:rtl w:val="0"/>
        </w:rPr>
        <w:t xml:space="preserve">Sistema de donaciones con asignación de puntos.</w:t>
      </w:r>
    </w:p>
    <w:p w:rsidR="00000000" w:rsidDel="00000000" w:rsidP="00000000" w:rsidRDefault="00000000" w:rsidRPr="00000000" w14:paraId="0000004E">
      <w:pPr>
        <w:numPr>
          <w:ilvl w:val="0"/>
          <w:numId w:val="6"/>
        </w:numPr>
        <w:spacing w:after="0" w:afterAutospacing="0" w:before="0" w:beforeAutospacing="0" w:lineRule="auto"/>
        <w:ind w:left="425.19685039370086" w:right="600" w:hanging="283.464566929134"/>
      </w:pPr>
      <w:r w:rsidDel="00000000" w:rsidR="00000000" w:rsidRPr="00000000">
        <w:rPr>
          <w:rtl w:val="0"/>
        </w:rPr>
        <w:t xml:space="preserve">Sistema de canje de puntos por cupones.</w:t>
      </w:r>
    </w:p>
    <w:p w:rsidR="00000000" w:rsidDel="00000000" w:rsidP="00000000" w:rsidRDefault="00000000" w:rsidRPr="00000000" w14:paraId="0000004F">
      <w:pPr>
        <w:numPr>
          <w:ilvl w:val="0"/>
          <w:numId w:val="6"/>
        </w:numPr>
        <w:spacing w:after="0" w:afterAutospacing="0" w:before="0" w:beforeAutospacing="0" w:lineRule="auto"/>
        <w:ind w:left="425.19685039370086" w:right="600" w:hanging="283.464566929134"/>
      </w:pPr>
      <w:r w:rsidDel="00000000" w:rsidR="00000000" w:rsidRPr="00000000">
        <w:rPr>
          <w:rtl w:val="0"/>
        </w:rPr>
        <w:t xml:space="preserve">Panel de administración para gestión global del sistema.</w:t>
      </w:r>
    </w:p>
    <w:p w:rsidR="00000000" w:rsidDel="00000000" w:rsidP="00000000" w:rsidRDefault="00000000" w:rsidRPr="00000000" w14:paraId="00000050">
      <w:pPr>
        <w:numPr>
          <w:ilvl w:val="0"/>
          <w:numId w:val="6"/>
        </w:numPr>
        <w:spacing w:after="0" w:afterAutospacing="0" w:before="0" w:beforeAutospacing="0" w:lineRule="auto"/>
        <w:ind w:left="425.19685039370086" w:right="600" w:hanging="283.464566929134"/>
      </w:pPr>
      <w:r w:rsidDel="00000000" w:rsidR="00000000" w:rsidRPr="00000000">
        <w:rPr>
          <w:rtl w:val="0"/>
        </w:rPr>
        <w:t xml:space="preserve">Panel de organización para gestión de campañas y las donaciones.</w:t>
      </w:r>
    </w:p>
    <w:p w:rsidR="00000000" w:rsidDel="00000000" w:rsidP="00000000" w:rsidRDefault="00000000" w:rsidRPr="00000000" w14:paraId="00000051">
      <w:pPr>
        <w:numPr>
          <w:ilvl w:val="0"/>
          <w:numId w:val="6"/>
        </w:numPr>
        <w:spacing w:after="0" w:afterAutospacing="0" w:before="0" w:beforeAutospacing="0" w:lineRule="auto"/>
        <w:ind w:left="425.19685039370086" w:right="600" w:hanging="283.464566929134"/>
      </w:pPr>
      <w:r w:rsidDel="00000000" w:rsidR="00000000" w:rsidRPr="00000000">
        <w:rPr>
          <w:rtl w:val="0"/>
        </w:rPr>
        <w:t xml:space="preserve">Panel de empresa para gestión de beneficios (Crear cupones o editarlos).</w:t>
      </w:r>
    </w:p>
    <w:p w:rsidR="00000000" w:rsidDel="00000000" w:rsidP="00000000" w:rsidRDefault="00000000" w:rsidRPr="00000000" w14:paraId="00000052">
      <w:pPr>
        <w:numPr>
          <w:ilvl w:val="0"/>
          <w:numId w:val="6"/>
        </w:numPr>
        <w:spacing w:after="0" w:afterAutospacing="0" w:before="0" w:beforeAutospacing="0" w:lineRule="auto"/>
        <w:ind w:left="425.19685039370086" w:right="600" w:hanging="283.464566929134"/>
      </w:pPr>
      <w:r w:rsidDel="00000000" w:rsidR="00000000" w:rsidRPr="00000000">
        <w:rPr>
          <w:rtl w:val="0"/>
        </w:rPr>
        <w:t xml:space="preserve">Visualización de campañas, ranking y tienda.</w:t>
      </w:r>
    </w:p>
    <w:p w:rsidR="00000000" w:rsidDel="00000000" w:rsidP="00000000" w:rsidRDefault="00000000" w:rsidRPr="00000000" w14:paraId="00000053">
      <w:pPr>
        <w:numPr>
          <w:ilvl w:val="0"/>
          <w:numId w:val="6"/>
        </w:numPr>
        <w:spacing w:after="0" w:afterAutospacing="0" w:before="0" w:beforeAutospacing="0" w:lineRule="auto"/>
        <w:ind w:left="425.19685039370086" w:right="600" w:hanging="283.464566929134"/>
      </w:pPr>
      <w:r w:rsidDel="00000000" w:rsidR="00000000" w:rsidRPr="00000000">
        <w:rPr>
          <w:rtl w:val="0"/>
        </w:rPr>
        <w:t xml:space="preserve">Documentación de API con Swagger.</w:t>
      </w:r>
    </w:p>
    <w:p w:rsidR="00000000" w:rsidDel="00000000" w:rsidP="00000000" w:rsidRDefault="00000000" w:rsidRPr="00000000" w14:paraId="00000054">
      <w:pPr>
        <w:numPr>
          <w:ilvl w:val="0"/>
          <w:numId w:val="6"/>
        </w:numPr>
        <w:spacing w:after="240" w:before="0" w:beforeAutospacing="0" w:lineRule="auto"/>
        <w:ind w:left="425.19685039370086" w:right="600" w:hanging="283.464566929134"/>
      </w:pPr>
      <w:r w:rsidDel="00000000" w:rsidR="00000000" w:rsidRPr="00000000">
        <w:rPr>
          <w:rtl w:val="0"/>
        </w:rPr>
        <w:t xml:space="preserve">Pruebas unitarias con Jest.</w:t>
        <w:br w:type="textWrapping"/>
      </w:r>
    </w:p>
    <w:p w:rsidR="00000000" w:rsidDel="00000000" w:rsidP="00000000" w:rsidRDefault="00000000" w:rsidRPr="00000000" w14:paraId="00000055">
      <w:pPr>
        <w:spacing w:after="240" w:before="240" w:lineRule="auto"/>
        <w:ind w:left="0" w:right="600" w:firstLine="0"/>
        <w:rPr>
          <w:u w:val="single"/>
        </w:rPr>
      </w:pPr>
      <w:r w:rsidDel="00000000" w:rsidR="00000000" w:rsidRPr="00000000">
        <w:rPr>
          <w:rtl w:val="0"/>
        </w:rPr>
        <w:t xml:space="preserve">El sistema será accesible a través de navegadores web en dispositivos de escritorio y móviles.</w:t>
      </w:r>
      <w:r w:rsidDel="00000000" w:rsidR="00000000" w:rsidRPr="00000000">
        <w:rPr>
          <w:u w:val="single"/>
          <w:rtl w:val="0"/>
        </w:rPr>
        <w:br w:type="textWrapping"/>
        <w:br w:type="textWrapp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b w:val="1"/>
          <w:bCs w:val="1"/>
          <w:u w:val="single"/>
        </w:rPr>
      </w:pPr>
      <w:bookmarkStart w:colFirst="0" w:colLast="0" w:name="_rdkfqc9nwj2k" w:id="10"/>
      <w:bookmarkEnd w:id="10"/>
      <w:r w:rsidDel="00000000" w:rsidR="00000000" w:rsidRPr="00000000">
        <w:rPr>
          <w:b w:val="1"/>
          <w:bCs w:val="1"/>
          <w:u w:val="single"/>
          <w:rtl w:val="0"/>
        </w:rPr>
        <w:t xml:space="preserve">Diagrama de Gantt</w:t>
      </w:r>
    </w:p>
    <w:p w:rsidR="00000000" w:rsidDel="00000000" w:rsidP="00000000" w:rsidRDefault="00000000" w:rsidRPr="00000000" w14:paraId="0000005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-928687</wp:posOffset>
            </wp:positionH>
            <wp:positionV relativeFrom="paragraph">
              <wp:posOffset>114300</wp:posOffset>
            </wp:positionV>
            <wp:extent cx="7786688" cy="3667125"/>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786688" cy="3667125"/>
                    </a:xfrm>
                    <a:prstGeom prst="rect"/>
                    <a:ln/>
                  </pic:spPr>
                </pic:pic>
              </a:graphicData>
            </a:graphic>
          </wp:anchor>
        </w:drawing>
      </w:r>
    </w:p>
    <w:p w:rsidR="00000000" w:rsidDel="00000000" w:rsidP="00000000" w:rsidRDefault="00000000" w:rsidRPr="00000000" w14:paraId="0000005F">
      <w:pPr>
        <w:pStyle w:val="Heading1"/>
        <w:rPr>
          <w:b w:val="1"/>
          <w:bCs w:val="1"/>
          <w:u w:val="single"/>
        </w:rPr>
      </w:pPr>
      <w:bookmarkStart w:colFirst="0" w:colLast="0" w:name="_4ziv96880f4a" w:id="11"/>
      <w:bookmarkEnd w:id="11"/>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cefihn10ttgk" w:id="12"/>
      <w:bookmarkEnd w:id="12"/>
      <w:r w:rsidDel="00000000" w:rsidR="00000000" w:rsidRPr="00000000">
        <w:rPr>
          <w:b w:val="1"/>
          <w:bCs w:val="1"/>
          <w:u w:val="single"/>
          <w:rtl w:val="0"/>
        </w:rPr>
        <w:t xml:space="preserve">Entregables del Proyecto</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9"/>
        </w:numPr>
        <w:ind w:left="720" w:hanging="360"/>
        <w:rPr>
          <w:b w:val="1"/>
          <w:bCs w:val="1"/>
          <w:sz w:val="28"/>
          <w:szCs w:val="28"/>
        </w:rPr>
      </w:pPr>
      <w:r w:rsidDel="00000000" w:rsidR="00000000" w:rsidRPr="00000000">
        <w:rPr>
          <w:b w:val="1"/>
          <w:bCs w:val="1"/>
          <w:sz w:val="28"/>
          <w:szCs w:val="28"/>
          <w:rtl w:val="0"/>
        </w:rPr>
        <w:t xml:space="preserve">Sistema de Autenticación y Roles</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Registro de Usuarios y Entidades con validación de datos</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Login con JSON WebToken</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Acceso por roles y a paneles de entidades</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Endpoint protegidos con decoradores</w:t>
      </w:r>
      <w:r w:rsidDel="00000000" w:rsidR="00000000" w:rsidRPr="00000000">
        <w:rPr>
          <w:rtl w:val="0"/>
        </w:rPr>
      </w:r>
    </w:p>
    <w:p w:rsidR="00000000" w:rsidDel="00000000" w:rsidP="00000000" w:rsidRDefault="00000000" w:rsidRPr="00000000" w14:paraId="00000067">
      <w:pPr>
        <w:ind w:left="0" w:firstLine="0"/>
        <w:rPr>
          <w:sz w:val="26"/>
          <w:szCs w:val="26"/>
        </w:rPr>
      </w:pPr>
      <w:r w:rsidDel="00000000" w:rsidR="00000000" w:rsidRPr="00000000">
        <w:rPr>
          <w:rtl w:val="0"/>
        </w:rPr>
      </w:r>
    </w:p>
    <w:p w:rsidR="00000000" w:rsidDel="00000000" w:rsidP="00000000" w:rsidRDefault="00000000" w:rsidRPr="00000000" w14:paraId="00000068">
      <w:pPr>
        <w:numPr>
          <w:ilvl w:val="0"/>
          <w:numId w:val="9"/>
        </w:numPr>
        <w:ind w:left="720" w:hanging="360"/>
        <w:rPr>
          <w:b w:val="1"/>
          <w:bCs w:val="1"/>
          <w:sz w:val="28"/>
          <w:szCs w:val="28"/>
        </w:rPr>
      </w:pPr>
      <w:r w:rsidDel="00000000" w:rsidR="00000000" w:rsidRPr="00000000">
        <w:rPr>
          <w:b w:val="1"/>
          <w:bCs w:val="1"/>
          <w:sz w:val="28"/>
          <w:szCs w:val="28"/>
          <w:rtl w:val="0"/>
        </w:rPr>
        <w:t xml:space="preserve">Módulo de Usuarios</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CRUD completo</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Carga y edición de datos personales del Usuario</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Historial Cupones reclamados</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Historial de Donaciones</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Donar</w:t>
      </w:r>
      <w:r w:rsidDel="00000000" w:rsidR="00000000" w:rsidRPr="00000000">
        <w:rPr>
          <w:sz w:val="26"/>
          <w:szCs w:val="26"/>
          <w:rtl w:val="0"/>
        </w:rPr>
        <w:br w:type="textWrapping"/>
      </w:r>
    </w:p>
    <w:p w:rsidR="00000000" w:rsidDel="00000000" w:rsidP="00000000" w:rsidRDefault="00000000" w:rsidRPr="00000000" w14:paraId="0000006E">
      <w:pPr>
        <w:numPr>
          <w:ilvl w:val="0"/>
          <w:numId w:val="9"/>
        </w:numPr>
        <w:ind w:left="720" w:hanging="360"/>
        <w:rPr>
          <w:b w:val="1"/>
          <w:bCs w:val="1"/>
          <w:sz w:val="28"/>
          <w:szCs w:val="28"/>
        </w:rPr>
      </w:pPr>
      <w:r w:rsidDel="00000000" w:rsidR="00000000" w:rsidRPr="00000000">
        <w:rPr>
          <w:b w:val="1"/>
          <w:bCs w:val="1"/>
          <w:sz w:val="28"/>
          <w:szCs w:val="28"/>
          <w:rtl w:val="0"/>
        </w:rPr>
        <w:t xml:space="preserve">Módulo de Empresa</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CRUD completo</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Carga y edición de datos de la Empresa</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Gestión de Beneficios (cupones)</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Gestion de Invitaciones a Usuarios</w:t>
      </w:r>
      <w:r w:rsidDel="00000000" w:rsidR="00000000" w:rsidRPr="00000000">
        <w:rPr>
          <w:sz w:val="26"/>
          <w:szCs w:val="26"/>
          <w:rtl w:val="0"/>
        </w:rPr>
        <w:br w:type="textWrapping"/>
      </w:r>
    </w:p>
    <w:p w:rsidR="00000000" w:rsidDel="00000000" w:rsidP="00000000" w:rsidRDefault="00000000" w:rsidRPr="00000000" w14:paraId="00000073">
      <w:pPr>
        <w:numPr>
          <w:ilvl w:val="0"/>
          <w:numId w:val="9"/>
        </w:numPr>
        <w:ind w:left="720" w:hanging="360"/>
        <w:rPr>
          <w:b w:val="1"/>
          <w:bCs w:val="1"/>
          <w:sz w:val="28"/>
          <w:szCs w:val="28"/>
        </w:rPr>
      </w:pPr>
      <w:r w:rsidDel="00000000" w:rsidR="00000000" w:rsidRPr="00000000">
        <w:rPr>
          <w:b w:val="1"/>
          <w:bCs w:val="1"/>
          <w:sz w:val="28"/>
          <w:szCs w:val="28"/>
          <w:rtl w:val="0"/>
        </w:rPr>
        <w:t xml:space="preserve">Módulo de Organización</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CRUD completo</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Carga y edición de datos de la Organización</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Gestión de Campañas Solidarias</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Gestion de Invitaciones a Usuarios</w:t>
      </w:r>
      <w:r w:rsidDel="00000000" w:rsidR="00000000" w:rsidRPr="00000000">
        <w:rPr>
          <w:sz w:val="26"/>
          <w:szCs w:val="26"/>
          <w:rtl w:val="0"/>
        </w:rPr>
        <w:br w:type="textWrapping"/>
      </w:r>
    </w:p>
    <w:p w:rsidR="00000000" w:rsidDel="00000000" w:rsidP="00000000" w:rsidRDefault="00000000" w:rsidRPr="00000000" w14:paraId="00000078">
      <w:pPr>
        <w:numPr>
          <w:ilvl w:val="0"/>
          <w:numId w:val="9"/>
        </w:numPr>
        <w:ind w:left="720" w:hanging="360"/>
        <w:rPr>
          <w:b w:val="1"/>
          <w:bCs w:val="1"/>
          <w:sz w:val="28"/>
          <w:szCs w:val="28"/>
        </w:rPr>
      </w:pPr>
      <w:r w:rsidDel="00000000" w:rsidR="00000000" w:rsidRPr="00000000">
        <w:rPr>
          <w:b w:val="1"/>
          <w:bCs w:val="1"/>
          <w:sz w:val="28"/>
          <w:szCs w:val="28"/>
          <w:rtl w:val="0"/>
        </w:rPr>
        <w:t xml:space="preserve">Módulo de Donaciones</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CRUD completo</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Validaciones de Fechas</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Aceptar/Rechazar Donaciones</w:t>
      </w:r>
      <w:r w:rsidDel="00000000" w:rsidR="00000000" w:rsidRPr="00000000">
        <w:rPr>
          <w:sz w:val="26"/>
          <w:szCs w:val="26"/>
          <w:rtl w:val="0"/>
        </w:rPr>
        <w:br w:type="textWrapping"/>
      </w:r>
    </w:p>
    <w:p w:rsidR="00000000" w:rsidDel="00000000" w:rsidP="00000000" w:rsidRDefault="00000000" w:rsidRPr="00000000" w14:paraId="0000007C">
      <w:pPr>
        <w:numPr>
          <w:ilvl w:val="0"/>
          <w:numId w:val="9"/>
        </w:numPr>
        <w:ind w:left="720" w:hanging="360"/>
        <w:rPr>
          <w:b w:val="1"/>
          <w:bCs w:val="1"/>
          <w:sz w:val="28"/>
          <w:szCs w:val="28"/>
        </w:rPr>
      </w:pPr>
      <w:r w:rsidDel="00000000" w:rsidR="00000000" w:rsidRPr="00000000">
        <w:rPr>
          <w:b w:val="1"/>
          <w:bCs w:val="1"/>
          <w:sz w:val="28"/>
          <w:szCs w:val="28"/>
          <w:rtl w:val="0"/>
        </w:rPr>
        <w:t xml:space="preserve">Módulo de Campañas</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CRUD completo</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Validación de rango válido de fechas (Inicio-Fin)</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Aceptar/Rechazar Campañas</w:t>
      </w:r>
      <w:r w:rsidDel="00000000" w:rsidR="00000000" w:rsidRPr="00000000">
        <w:rPr>
          <w:sz w:val="26"/>
          <w:szCs w:val="26"/>
          <w:rtl w:val="0"/>
        </w:rPr>
        <w:br w:type="textWrapping"/>
      </w:r>
    </w:p>
    <w:p w:rsidR="00000000" w:rsidDel="00000000" w:rsidP="00000000" w:rsidRDefault="00000000" w:rsidRPr="00000000" w14:paraId="00000080">
      <w:pPr>
        <w:ind w:left="1440" w:firstLine="0"/>
        <w:rPr>
          <w:sz w:val="26"/>
          <w:szCs w:val="26"/>
        </w:rPr>
      </w:pPr>
      <w:r w:rsidDel="00000000" w:rsidR="00000000" w:rsidRPr="00000000">
        <w:rPr>
          <w:rtl w:val="0"/>
        </w:rPr>
      </w:r>
    </w:p>
    <w:p w:rsidR="00000000" w:rsidDel="00000000" w:rsidP="00000000" w:rsidRDefault="00000000" w:rsidRPr="00000000" w14:paraId="00000081">
      <w:pPr>
        <w:ind w:left="1440" w:firstLine="0"/>
        <w:rPr>
          <w:sz w:val="26"/>
          <w:szCs w:val="26"/>
        </w:rPr>
      </w:pPr>
      <w:r w:rsidDel="00000000" w:rsidR="00000000" w:rsidRPr="00000000">
        <w:rPr>
          <w:rtl w:val="0"/>
        </w:rPr>
      </w:r>
    </w:p>
    <w:p w:rsidR="00000000" w:rsidDel="00000000" w:rsidP="00000000" w:rsidRDefault="00000000" w:rsidRPr="00000000" w14:paraId="00000082">
      <w:pPr>
        <w:ind w:left="1440" w:firstLine="0"/>
        <w:rPr>
          <w:sz w:val="26"/>
          <w:szCs w:val="26"/>
        </w:rPr>
      </w:pPr>
      <w:r w:rsidDel="00000000" w:rsidR="00000000" w:rsidRPr="00000000">
        <w:rPr>
          <w:rtl w:val="0"/>
        </w:rPr>
      </w:r>
    </w:p>
    <w:p w:rsidR="00000000" w:rsidDel="00000000" w:rsidP="00000000" w:rsidRDefault="00000000" w:rsidRPr="00000000" w14:paraId="00000083">
      <w:pPr>
        <w:numPr>
          <w:ilvl w:val="0"/>
          <w:numId w:val="9"/>
        </w:numPr>
        <w:ind w:left="720" w:hanging="360"/>
        <w:rPr>
          <w:b w:val="1"/>
          <w:bCs w:val="1"/>
          <w:sz w:val="28"/>
          <w:szCs w:val="28"/>
        </w:rPr>
      </w:pPr>
      <w:r w:rsidDel="00000000" w:rsidR="00000000" w:rsidRPr="00000000">
        <w:rPr>
          <w:b w:val="1"/>
          <w:bCs w:val="1"/>
          <w:sz w:val="28"/>
          <w:szCs w:val="28"/>
          <w:rtl w:val="0"/>
        </w:rPr>
        <w:t xml:space="preserve">Módulo Beneficios (cupones)</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CRUD completo</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Listado de Beneficios</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Canjeando de Beneficios</w:t>
      </w:r>
      <w:r w:rsidDel="00000000" w:rsidR="00000000" w:rsidRPr="00000000">
        <w:rPr>
          <w:sz w:val="30"/>
          <w:szCs w:val="30"/>
          <w:rtl w:val="0"/>
        </w:rPr>
        <w:br w:type="textWrapping"/>
      </w:r>
    </w:p>
    <w:p w:rsidR="00000000" w:rsidDel="00000000" w:rsidP="00000000" w:rsidRDefault="00000000" w:rsidRPr="00000000" w14:paraId="00000087">
      <w:pPr>
        <w:numPr>
          <w:ilvl w:val="0"/>
          <w:numId w:val="9"/>
        </w:numPr>
        <w:ind w:left="720" w:hanging="360"/>
        <w:rPr>
          <w:b w:val="1"/>
          <w:bCs w:val="1"/>
          <w:sz w:val="28"/>
          <w:szCs w:val="28"/>
        </w:rPr>
      </w:pPr>
      <w:r w:rsidDel="00000000" w:rsidR="00000000" w:rsidRPr="00000000">
        <w:rPr>
          <w:b w:val="1"/>
          <w:bCs w:val="1"/>
          <w:sz w:val="28"/>
          <w:szCs w:val="28"/>
          <w:rtl w:val="0"/>
        </w:rPr>
        <w:t xml:space="preserve">Módulo de Ranking</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Listado TOP 10</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Control de Puntaje</w:t>
      </w:r>
      <w:r w:rsidDel="00000000" w:rsidR="00000000" w:rsidRPr="00000000">
        <w:rPr>
          <w:sz w:val="30"/>
          <w:szCs w:val="30"/>
          <w:rtl w:val="0"/>
        </w:rPr>
        <w:br w:type="textWrapping"/>
      </w:r>
    </w:p>
    <w:p w:rsidR="00000000" w:rsidDel="00000000" w:rsidP="00000000" w:rsidRDefault="00000000" w:rsidRPr="00000000" w14:paraId="0000008A">
      <w:pPr>
        <w:numPr>
          <w:ilvl w:val="0"/>
          <w:numId w:val="9"/>
        </w:numPr>
        <w:ind w:left="720" w:hanging="360"/>
        <w:rPr>
          <w:b w:val="1"/>
          <w:bCs w:val="1"/>
          <w:sz w:val="28"/>
          <w:szCs w:val="28"/>
        </w:rPr>
      </w:pPr>
      <w:r w:rsidDel="00000000" w:rsidR="00000000" w:rsidRPr="00000000">
        <w:rPr>
          <w:b w:val="1"/>
          <w:bCs w:val="1"/>
          <w:sz w:val="28"/>
          <w:szCs w:val="28"/>
          <w:rtl w:val="0"/>
        </w:rPr>
        <w:t xml:space="preserve">Módulo de Email</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Envío de Correo por:</w:t>
      </w:r>
    </w:p>
    <w:p w:rsidR="00000000" w:rsidDel="00000000" w:rsidP="00000000" w:rsidRDefault="00000000" w:rsidRPr="00000000" w14:paraId="0000008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Contraseña Olvidada</w:t>
      </w:r>
    </w:p>
    <w:p w:rsidR="00000000" w:rsidDel="00000000" w:rsidP="00000000" w:rsidRDefault="00000000" w:rsidRPr="00000000" w14:paraId="0000008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Invitación de Usuario</w:t>
      </w:r>
    </w:p>
    <w:p w:rsidR="00000000" w:rsidDel="00000000" w:rsidP="00000000" w:rsidRDefault="00000000" w:rsidRPr="00000000" w14:paraId="0000008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Invitación de Entidad</w:t>
      </w:r>
      <w:r w:rsidDel="00000000" w:rsidR="00000000" w:rsidRPr="00000000">
        <w:rPr>
          <w:rtl w:val="0"/>
        </w:rPr>
      </w:r>
    </w:p>
    <w:p w:rsidR="00000000" w:rsidDel="00000000" w:rsidP="00000000" w:rsidRDefault="00000000" w:rsidRPr="00000000" w14:paraId="0000008F">
      <w:pPr>
        <w:ind w:left="0" w:firstLine="0"/>
        <w:rPr>
          <w:sz w:val="30"/>
          <w:szCs w:val="30"/>
        </w:rPr>
      </w:pPr>
      <w:r w:rsidDel="00000000" w:rsidR="00000000" w:rsidRPr="00000000">
        <w:rPr>
          <w:rtl w:val="0"/>
        </w:rPr>
      </w:r>
    </w:p>
    <w:p w:rsidR="00000000" w:rsidDel="00000000" w:rsidP="00000000" w:rsidRDefault="00000000" w:rsidRPr="00000000" w14:paraId="00000090">
      <w:pPr>
        <w:numPr>
          <w:ilvl w:val="0"/>
          <w:numId w:val="9"/>
        </w:numPr>
        <w:ind w:left="720" w:hanging="360"/>
        <w:rPr>
          <w:sz w:val="28"/>
          <w:szCs w:val="28"/>
        </w:rPr>
      </w:pPr>
      <w:r w:rsidDel="00000000" w:rsidR="00000000" w:rsidRPr="00000000">
        <w:rPr>
          <w:b w:val="1"/>
          <w:bCs w:val="1"/>
          <w:sz w:val="28"/>
          <w:szCs w:val="28"/>
          <w:rtl w:val="0"/>
        </w:rPr>
        <w:t xml:space="preserve">Módulo de Invitaciones</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Creación de Invitaciones para:</w:t>
      </w:r>
    </w:p>
    <w:p w:rsidR="00000000" w:rsidDel="00000000" w:rsidP="00000000" w:rsidRDefault="00000000" w:rsidRPr="00000000" w14:paraId="0000009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Usuarios</w:t>
      </w:r>
    </w:p>
    <w:p w:rsidR="00000000" w:rsidDel="00000000" w:rsidP="00000000" w:rsidRDefault="00000000" w:rsidRPr="00000000" w14:paraId="0000009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Entidades (empresa u orgazinacion)</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Listar Invitaciones</w:t>
      </w:r>
      <w:r w:rsidDel="00000000" w:rsidR="00000000" w:rsidRPr="00000000">
        <w:rPr>
          <w:rtl w:val="0"/>
        </w:rPr>
      </w:r>
    </w:p>
    <w:p w:rsidR="00000000" w:rsidDel="00000000" w:rsidP="00000000" w:rsidRDefault="00000000" w:rsidRPr="00000000" w14:paraId="00000095">
      <w:pPr>
        <w:ind w:left="0" w:firstLine="0"/>
        <w:rPr>
          <w:b w:val="1"/>
          <w:bCs w:val="1"/>
          <w:u w:val="single"/>
        </w:rPr>
      </w:pPr>
      <w:r w:rsidDel="00000000" w:rsidR="00000000" w:rsidRPr="00000000">
        <w:rPr>
          <w:rtl w:val="0"/>
        </w:rPr>
      </w:r>
    </w:p>
    <w:p w:rsidR="00000000" w:rsidDel="00000000" w:rsidP="00000000" w:rsidRDefault="00000000" w:rsidRPr="00000000" w14:paraId="00000096">
      <w:pPr>
        <w:pStyle w:val="Heading1"/>
        <w:keepNext w:val="0"/>
        <w:keepLines w:val="0"/>
        <w:spacing w:after="80" w:lineRule="auto"/>
        <w:rPr/>
      </w:pPr>
      <w:bookmarkStart w:colFirst="0" w:colLast="0" w:name="_68igs2twueeh" w:id="13"/>
      <w:bookmarkEnd w:id="13"/>
      <w:r w:rsidDel="00000000" w:rsidR="00000000" w:rsidRPr="00000000">
        <w:rPr>
          <w:b w:val="1"/>
          <w:bCs w:val="1"/>
          <w:u w:val="single"/>
          <w:rtl w:val="0"/>
        </w:rPr>
        <w:t xml:space="preserve">Exclusiones del Proyecto</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El sistema no incluye:</w:t>
      </w:r>
    </w:p>
    <w:p w:rsidR="00000000" w:rsidDel="00000000" w:rsidP="00000000" w:rsidRDefault="00000000" w:rsidRPr="00000000" w14:paraId="00000098">
      <w:pPr>
        <w:numPr>
          <w:ilvl w:val="0"/>
          <w:numId w:val="11"/>
        </w:numPr>
        <w:spacing w:after="0" w:afterAutospacing="0" w:before="240" w:lineRule="auto"/>
        <w:ind w:left="720" w:hanging="360"/>
      </w:pPr>
      <w:r w:rsidDel="00000000" w:rsidR="00000000" w:rsidRPr="00000000">
        <w:rPr>
          <w:rtl w:val="0"/>
        </w:rPr>
        <w:t xml:space="preserve">Sistema de transporte logistico</w:t>
        <w:br w:type="textWrapping"/>
      </w:r>
    </w:p>
    <w:p w:rsidR="00000000" w:rsidDel="00000000" w:rsidP="00000000" w:rsidRDefault="00000000" w:rsidRPr="00000000" w14:paraId="00000099">
      <w:pPr>
        <w:numPr>
          <w:ilvl w:val="0"/>
          <w:numId w:val="11"/>
        </w:numPr>
        <w:spacing w:after="0" w:afterAutospacing="0" w:before="0" w:beforeAutospacing="0" w:lineRule="auto"/>
        <w:ind w:left="720" w:hanging="360"/>
      </w:pPr>
      <w:r w:rsidDel="00000000" w:rsidR="00000000" w:rsidRPr="00000000">
        <w:rPr>
          <w:rtl w:val="0"/>
        </w:rPr>
        <w:t xml:space="preserve">Generación y validación de QR nativa</w:t>
        <w:br w:type="textWrapping"/>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rtl w:val="0"/>
        </w:rPr>
        <w:t xml:space="preserve">Aplicación móvil nativa.</w:t>
        <w:br w:type="textWrapping"/>
      </w:r>
    </w:p>
    <w:p w:rsidR="00000000" w:rsidDel="00000000" w:rsidP="00000000" w:rsidRDefault="00000000" w:rsidRPr="00000000" w14:paraId="0000009B">
      <w:pPr>
        <w:numPr>
          <w:ilvl w:val="0"/>
          <w:numId w:val="11"/>
        </w:numPr>
        <w:spacing w:after="0" w:afterAutospacing="0" w:before="0" w:beforeAutospacing="0" w:lineRule="auto"/>
        <w:ind w:left="720" w:hanging="360"/>
      </w:pPr>
      <w:r w:rsidDel="00000000" w:rsidR="00000000" w:rsidRPr="00000000">
        <w:rPr>
          <w:rtl w:val="0"/>
        </w:rPr>
        <w:t xml:space="preserve">Integración con sistemas externos gubernamentales.</w:t>
        <w:br w:type="textWrapping"/>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Sistema de auditoría avanzada.</w:t>
        <w:br w:type="textWrapping"/>
      </w:r>
    </w:p>
    <w:p w:rsidR="00000000" w:rsidDel="00000000" w:rsidP="00000000" w:rsidRDefault="00000000" w:rsidRPr="00000000" w14:paraId="0000009D">
      <w:pPr>
        <w:numPr>
          <w:ilvl w:val="0"/>
          <w:numId w:val="11"/>
        </w:numPr>
        <w:spacing w:after="240" w:before="0" w:beforeAutospacing="0" w:lineRule="auto"/>
        <w:ind w:left="720" w:hanging="360"/>
      </w:pPr>
      <w:r w:rsidDel="00000000" w:rsidR="00000000" w:rsidRPr="00000000">
        <w:rPr>
          <w:rtl w:val="0"/>
        </w:rPr>
        <w:t xml:space="preserve">Infraestructura cloud productiva (solo entorno local)</w:t>
        <w:br w:type="textWrapping"/>
        <w:br w:type="textWrapping"/>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2oin5skeecik" w:id="14"/>
      <w:bookmarkEnd w:id="14"/>
      <w:r w:rsidDel="00000000" w:rsidR="00000000" w:rsidRPr="00000000">
        <w:rPr>
          <w:b w:val="1"/>
          <w:bCs w:val="1"/>
          <w:rtl w:val="0"/>
        </w:rPr>
        <w:t xml:space="preserve">Beneficios Esperados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Una vez la plataforma web esté en producción, se espera que SolidApp tenga los siguientes beneficios sobre la comunidad:</w:t>
        <w:br w:type="textWrapping"/>
        <w:br w:type="textWrapping"/>
      </w: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rPr>
          <w:color w:val="1155cc"/>
          <w:sz w:val="28"/>
          <w:szCs w:val="28"/>
        </w:rPr>
      </w:pPr>
      <w:r w:rsidDel="00000000" w:rsidR="00000000" w:rsidRPr="00000000">
        <w:rPr>
          <w:color w:val="1155cc"/>
          <w:sz w:val="28"/>
          <w:szCs w:val="28"/>
          <w:rtl w:val="0"/>
        </w:rPr>
        <w:t xml:space="preserve">Para las Organizaciones</w:t>
      </w:r>
    </w:p>
    <w:p w:rsidR="00000000" w:rsidDel="00000000" w:rsidP="00000000" w:rsidRDefault="00000000" w:rsidRPr="00000000" w14:paraId="000000A2">
      <w:pPr>
        <w:spacing w:after="240" w:lineRule="auto"/>
        <w:rPr/>
      </w:pPr>
      <w:r w:rsidDel="00000000" w:rsidR="00000000" w:rsidRPr="00000000">
        <w:rPr>
          <w:rtl w:val="0"/>
        </w:rPr>
        <w:t xml:space="preserve">Las organizaciones serán las encargadas de crear y gestionar campañas solidarias, así como de administrar las donaciones recibidas, incluyendo su aceptación o rechazo.</w:t>
      </w:r>
    </w:p>
    <w:p w:rsidR="00000000" w:rsidDel="00000000" w:rsidP="00000000" w:rsidRDefault="00000000" w:rsidRPr="00000000" w14:paraId="000000A3">
      <w:pPr>
        <w:spacing w:after="240" w:before="240" w:lineRule="auto"/>
        <w:rPr/>
      </w:pPr>
      <w:r w:rsidDel="00000000" w:rsidR="00000000" w:rsidRPr="00000000">
        <w:rPr>
          <w:rtl w:val="0"/>
        </w:rPr>
        <w:t xml:space="preserve">A través de la plataforma podrán:</w:t>
      </w:r>
    </w:p>
    <w:p w:rsidR="00000000" w:rsidDel="00000000" w:rsidP="00000000" w:rsidRDefault="00000000" w:rsidRPr="00000000" w14:paraId="000000A4">
      <w:pPr>
        <w:numPr>
          <w:ilvl w:val="0"/>
          <w:numId w:val="4"/>
        </w:numPr>
        <w:spacing w:after="0" w:afterAutospacing="0" w:before="240" w:lineRule="auto"/>
        <w:ind w:left="720" w:hanging="360"/>
      </w:pPr>
      <w:r w:rsidDel="00000000" w:rsidR="00000000" w:rsidRPr="00000000">
        <w:rPr>
          <w:rtl w:val="0"/>
        </w:rPr>
        <w:t xml:space="preserve">Difundir campañas y ampliar su alcance hacia potenciales donantes.</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Incrementar la recepción de donaciones mediante un canal digital centralizado.</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Gestionar de forma más eficiente las contribuciones recibidas.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Validar y controlar las donaciones para asegurar su correcta administración.</w:t>
      </w:r>
    </w:p>
    <w:p w:rsidR="00000000" w:rsidDel="00000000" w:rsidP="00000000" w:rsidRDefault="00000000" w:rsidRPr="00000000" w14:paraId="000000A8">
      <w:pPr>
        <w:numPr>
          <w:ilvl w:val="0"/>
          <w:numId w:val="4"/>
        </w:numPr>
        <w:spacing w:after="240" w:before="0" w:beforeAutospacing="0" w:lineRule="auto"/>
        <w:ind w:left="720" w:hanging="360"/>
      </w:pPr>
      <w:r w:rsidDel="00000000" w:rsidR="00000000" w:rsidRPr="00000000">
        <w:rPr>
          <w:rtl w:val="0"/>
        </w:rPr>
        <w:t xml:space="preserve">Fortalecer su credibilidad mediante un sistema transparente y estructurado.</w:t>
        <w:br w:type="textWrapping"/>
      </w:r>
      <w:r w:rsidDel="00000000" w:rsidR="00000000" w:rsidRPr="00000000">
        <w:rPr>
          <w:rtl w:val="0"/>
        </w:rPr>
      </w:r>
    </w:p>
    <w:p w:rsidR="00000000" w:rsidDel="00000000" w:rsidP="00000000" w:rsidRDefault="00000000" w:rsidRPr="00000000" w14:paraId="000000A9">
      <w:pPr>
        <w:rPr>
          <w:color w:val="1155cc"/>
          <w:sz w:val="28"/>
          <w:szCs w:val="28"/>
        </w:rPr>
      </w:pPr>
      <w:r w:rsidDel="00000000" w:rsidR="00000000" w:rsidRPr="00000000">
        <w:rPr>
          <w:color w:val="1155cc"/>
          <w:sz w:val="28"/>
          <w:szCs w:val="28"/>
          <w:rtl w:val="0"/>
        </w:rPr>
        <w:t xml:space="preserve">Para las Empresas </w:t>
      </w:r>
    </w:p>
    <w:p w:rsidR="00000000" w:rsidDel="00000000" w:rsidP="00000000" w:rsidRDefault="00000000" w:rsidRPr="00000000" w14:paraId="000000AA">
      <w:pPr>
        <w:spacing w:after="240" w:lineRule="auto"/>
        <w:rPr/>
      </w:pPr>
      <w:r w:rsidDel="00000000" w:rsidR="00000000" w:rsidRPr="00000000">
        <w:rPr>
          <w:rtl w:val="0"/>
        </w:rPr>
        <w:t xml:space="preserve">Las empresas dispondrán de un canal para generar y ofrecer cupones como parte de sus estrategias de responsabilidad social, incentivando la participación de los usuarios en campañas solidarias.</w:t>
      </w:r>
    </w:p>
    <w:p w:rsidR="00000000" w:rsidDel="00000000" w:rsidP="00000000" w:rsidRDefault="00000000" w:rsidRPr="00000000" w14:paraId="000000AB">
      <w:pPr>
        <w:spacing w:after="240" w:before="240" w:lineRule="auto"/>
        <w:rPr/>
      </w:pPr>
      <w:r w:rsidDel="00000000" w:rsidR="00000000" w:rsidRPr="00000000">
        <w:rPr>
          <w:rtl w:val="0"/>
        </w:rPr>
        <w:t xml:space="preserve">Esto les permitirá:</w:t>
      </w:r>
    </w:p>
    <w:p w:rsidR="00000000" w:rsidDel="00000000" w:rsidP="00000000" w:rsidRDefault="00000000" w:rsidRPr="00000000" w14:paraId="000000AC">
      <w:pPr>
        <w:numPr>
          <w:ilvl w:val="0"/>
          <w:numId w:val="5"/>
        </w:numPr>
        <w:spacing w:after="0" w:afterAutospacing="0" w:before="240" w:lineRule="auto"/>
        <w:ind w:left="720" w:hanging="360"/>
      </w:pPr>
      <w:r w:rsidDel="00000000" w:rsidR="00000000" w:rsidRPr="00000000">
        <w:rPr>
          <w:rtl w:val="0"/>
        </w:rPr>
        <w:t xml:space="preserve">Incrementar la visibilidad de su marca dentro de la plataforma.</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Promocionar productos o servicios a través de la distribución de cupones.</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Asociar su imagen a acciones de impacto social positivo.</w:t>
      </w:r>
    </w:p>
    <w:p w:rsidR="00000000" w:rsidDel="00000000" w:rsidP="00000000" w:rsidRDefault="00000000" w:rsidRPr="00000000" w14:paraId="000000AF">
      <w:pPr>
        <w:numPr>
          <w:ilvl w:val="0"/>
          <w:numId w:val="5"/>
        </w:numPr>
        <w:spacing w:after="240" w:before="0" w:beforeAutospacing="0" w:lineRule="auto"/>
        <w:ind w:left="720" w:hanging="360"/>
      </w:pPr>
      <w:r w:rsidDel="00000000" w:rsidR="00000000" w:rsidRPr="00000000">
        <w:rPr>
          <w:rtl w:val="0"/>
        </w:rPr>
        <w:t xml:space="preserve">Atraer potenciales clientes sin necesidad de gestionar campañas solidarias directamente.</w:t>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0">
      <w:pPr>
        <w:rPr>
          <w:b w:val="1"/>
          <w:bCs w:val="1"/>
        </w:rPr>
      </w:pPr>
      <w:r w:rsidDel="00000000" w:rsidR="00000000" w:rsidRPr="00000000">
        <w:rPr>
          <w:color w:val="1155cc"/>
          <w:sz w:val="28"/>
          <w:szCs w:val="28"/>
          <w:rtl w:val="0"/>
        </w:rPr>
        <w:t xml:space="preserve">Para las Usuarios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Los usuarios podrán participar activamente en iniciativas solidarias mediante la realización de donaciones a campañas creadas por organizaciones. A cambio, tendrán acceso a cupones ofrecidos por empresas, los cuales podrán reclamar y utilizar como incentivo a su colaboración.</w:t>
      </w:r>
    </w:p>
    <w:p w:rsidR="00000000" w:rsidDel="00000000" w:rsidP="00000000" w:rsidRDefault="00000000" w:rsidRPr="00000000" w14:paraId="000000B2">
      <w:pPr>
        <w:spacing w:after="240" w:before="240" w:lineRule="auto"/>
        <w:rPr/>
      </w:pPr>
      <w:r w:rsidDel="00000000" w:rsidR="00000000" w:rsidRPr="00000000">
        <w:rPr>
          <w:rtl w:val="0"/>
        </w:rPr>
        <w:t xml:space="preserve">La plataforma les permitirá:</w:t>
      </w:r>
    </w:p>
    <w:p w:rsidR="00000000" w:rsidDel="00000000" w:rsidP="00000000" w:rsidRDefault="00000000" w:rsidRPr="00000000" w14:paraId="000000B3">
      <w:pPr>
        <w:numPr>
          <w:ilvl w:val="0"/>
          <w:numId w:val="10"/>
        </w:numPr>
        <w:spacing w:after="0" w:afterAutospacing="0" w:before="240" w:lineRule="auto"/>
        <w:ind w:left="720" w:hanging="360"/>
      </w:pPr>
      <w:r w:rsidDel="00000000" w:rsidR="00000000" w:rsidRPr="00000000">
        <w:rPr>
          <w:rtl w:val="0"/>
        </w:rPr>
        <w:t xml:space="preserve">Contribuir de forma simple y rápida a distintas causas solidarias, reduciendo la fricción en el proceso de donación.</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Acceder a beneficios concretos (cupones) como recompensa por su participación.</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Mantener una participación activa dentro del ecosistema solidario.</w:t>
      </w:r>
    </w:p>
    <w:p w:rsidR="00000000" w:rsidDel="00000000" w:rsidP="00000000" w:rsidRDefault="00000000" w:rsidRPr="00000000" w14:paraId="000000B6">
      <w:pPr>
        <w:numPr>
          <w:ilvl w:val="0"/>
          <w:numId w:val="10"/>
        </w:numPr>
        <w:spacing w:after="240" w:before="0" w:beforeAutospacing="0" w:lineRule="auto"/>
        <w:ind w:left="720" w:hanging="360"/>
      </w:pPr>
      <w:r w:rsidDel="00000000" w:rsidR="00000000" w:rsidRPr="00000000">
        <w:rPr>
          <w:rtl w:val="0"/>
        </w:rPr>
        <w:t xml:space="preserve">Contar con mayor confianza y transparencia, mediante el acceso a información clara sobre campañas y organizaciones.</w:t>
        <w:br w:type="textWrapping"/>
      </w:r>
    </w:p>
    <w:p w:rsidR="00000000" w:rsidDel="00000000" w:rsidP="00000000" w:rsidRDefault="00000000" w:rsidRPr="00000000" w14:paraId="000000B7">
      <w:pPr>
        <w:rPr/>
      </w:pPr>
      <w:r w:rsidDel="00000000" w:rsidR="00000000" w:rsidRPr="00000000">
        <w:rPr>
          <w:color w:val="1155cc"/>
          <w:sz w:val="28"/>
          <w:szCs w:val="28"/>
          <w:rtl w:val="0"/>
        </w:rPr>
        <w:t xml:space="preserve">Para la Comunidad</w:t>
      </w:r>
      <w:r w:rsidDel="00000000" w:rsidR="00000000" w:rsidRPr="00000000">
        <w:rPr>
          <w:rtl w:val="0"/>
        </w:rPr>
      </w:r>
    </w:p>
    <w:p w:rsidR="00000000" w:rsidDel="00000000" w:rsidP="00000000" w:rsidRDefault="00000000" w:rsidRPr="00000000" w14:paraId="000000B8">
      <w:pPr>
        <w:spacing w:after="240" w:lineRule="auto"/>
        <w:rPr/>
      </w:pPr>
      <w:r w:rsidDel="00000000" w:rsidR="00000000" w:rsidRPr="00000000">
        <w:rPr>
          <w:rtl w:val="0"/>
        </w:rPr>
        <w:t xml:space="preserve">La comunidad en general se verá beneficiada por la existencia de un entorno digital que promueve y facilita la solidaridad, conectando de manera eficiente a usuarios, organizaciones y empresas.</w:t>
      </w:r>
    </w:p>
    <w:p w:rsidR="00000000" w:rsidDel="00000000" w:rsidP="00000000" w:rsidRDefault="00000000" w:rsidRPr="00000000" w14:paraId="000000B9">
      <w:pPr>
        <w:spacing w:after="240" w:before="240" w:lineRule="auto"/>
        <w:rPr/>
      </w:pPr>
      <w:r w:rsidDel="00000000" w:rsidR="00000000" w:rsidRPr="00000000">
        <w:rPr>
          <w:rtl w:val="0"/>
        </w:rPr>
        <w:t xml:space="preserve">La plataforma contribuirá a:</w:t>
      </w:r>
    </w:p>
    <w:p w:rsidR="00000000" w:rsidDel="00000000" w:rsidP="00000000" w:rsidRDefault="00000000" w:rsidRPr="00000000" w14:paraId="000000BA">
      <w:pPr>
        <w:numPr>
          <w:ilvl w:val="0"/>
          <w:numId w:val="3"/>
        </w:numPr>
        <w:spacing w:after="0" w:afterAutospacing="0" w:before="240" w:lineRule="auto"/>
        <w:ind w:left="720" w:hanging="360"/>
      </w:pPr>
      <w:r w:rsidDel="00000000" w:rsidR="00000000" w:rsidRPr="00000000">
        <w:rPr>
          <w:rtl w:val="0"/>
        </w:rPr>
        <w:t xml:space="preserve">Fomentar una cultura solidaria, incentivando la participación activa de distintos actores sociales.</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Facilitar el acceso a campañas y recursos, reduciendo barreras para colaborar con causas sociales.</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Mejorar la distribución de donaciones, optimizando la conexión entre quienes necesitan ayuda y quienes pueden brindarla.</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Incrementar la transparencia en las acciones solidarias, generando mayor confianza en la comunidad.</w:t>
      </w:r>
    </w:p>
    <w:p w:rsidR="00000000" w:rsidDel="00000000" w:rsidP="00000000" w:rsidRDefault="00000000" w:rsidRPr="00000000" w14:paraId="000000BE">
      <w:pPr>
        <w:numPr>
          <w:ilvl w:val="0"/>
          <w:numId w:val="3"/>
        </w:numPr>
        <w:spacing w:after="240" w:before="0" w:beforeAutospacing="0" w:lineRule="auto"/>
        <w:ind w:left="720" w:hanging="360"/>
      </w:pPr>
      <w:r w:rsidDel="00000000" w:rsidR="00000000" w:rsidRPr="00000000">
        <w:rPr>
          <w:rtl w:val="0"/>
        </w:rPr>
        <w:t xml:space="preserve">Promover la colaboración entre distintos sectores (personas, organizaciones y empresas), fortaleciendo el tejido social.</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pStyle w:val="Heading1"/>
        <w:rPr>
          <w:b w:val="1"/>
          <w:bCs w:val="1"/>
          <w:u w:val="single"/>
        </w:rPr>
      </w:pPr>
      <w:bookmarkStart w:colFirst="0" w:colLast="0" w:name="_hy9du0nhnedg" w:id="15"/>
      <w:bookmarkEnd w:id="15"/>
      <w:r w:rsidDel="00000000" w:rsidR="00000000" w:rsidRPr="00000000">
        <w:rPr>
          <w:b w:val="1"/>
          <w:bCs w:val="1"/>
          <w:u w:val="single"/>
          <w:rtl w:val="0"/>
        </w:rPr>
        <w:t xml:space="preserve">Hitos del Proyecto</w:t>
      </w:r>
    </w:p>
    <w:p w:rsidR="00000000" w:rsidDel="00000000" w:rsidP="00000000" w:rsidRDefault="00000000" w:rsidRPr="00000000" w14:paraId="000000C9">
      <w:pPr>
        <w:rPr/>
      </w:pPr>
      <w:r w:rsidDel="00000000" w:rsidR="00000000" w:rsidRPr="00000000">
        <w:rPr>
          <w:rtl w:val="0"/>
        </w:rPr>
      </w:r>
    </w:p>
    <w:tbl>
      <w:tblPr>
        <w:tblStyle w:val="Table1"/>
        <w:tblW w:w="1192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2340"/>
        <w:gridCol w:w="2340"/>
        <w:gridCol w:w="3630"/>
        <w:tblGridChange w:id="0">
          <w:tblGrid>
            <w:gridCol w:w="3615"/>
            <w:gridCol w:w="2340"/>
            <w:gridCol w:w="2340"/>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Hito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Fecha</w:t>
              <w:br w:type="textWrapping"/>
              <w:t xml:space="preserve">estimada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Fecha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Aprobación del Acta de Constitución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Definición del proyecto 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define la idea, alcance y objetivos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Requerimientos y arquitectura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establecen los requerimientos y el diseño general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Base del sistema implementada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configura la estructura inicial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implementa login, registro y control de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Gestión de usuarios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habilita la administración de usuarios y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Módulos principales implementados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desarrollan campañas, beneficios y entidades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Lógica avanzada 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implementan puntos y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Interfaz de usuario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desarrollan las pantallas y navegación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Integración del sistema 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conectan frontend y backend y funcionan los flujos completos.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Testing finalizado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15/25/25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 prueban las funcionalidades y se corrigen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Proyecto finalizado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31/03/25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06/04/25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sistema está completo y listo para entrega.</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pStyle w:val="Heading1"/>
        <w:jc w:val="center"/>
        <w:rPr>
          <w:b w:val="1"/>
          <w:bCs w:val="1"/>
          <w:u w:val="single"/>
        </w:rPr>
      </w:pPr>
      <w:bookmarkStart w:colFirst="0" w:colLast="0" w:name="_n8x1duxy9mhs" w:id="16"/>
      <w:bookmarkEnd w:id="16"/>
      <w:r w:rsidDel="00000000" w:rsidR="00000000" w:rsidRPr="00000000">
        <w:rPr>
          <w:b w:val="1"/>
          <w:bCs w:val="1"/>
          <w:u w:val="single"/>
          <w:rtl w:val="0"/>
        </w:rPr>
        <w:t xml:space="preserve">Riesgos del Proyecto</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bl>
      <w:tblPr>
        <w:tblStyle w:val="Table2"/>
        <w:tblW w:w="11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935"/>
        <w:gridCol w:w="1350"/>
        <w:gridCol w:w="870"/>
        <w:gridCol w:w="1035"/>
        <w:gridCol w:w="885"/>
        <w:gridCol w:w="1380"/>
        <w:gridCol w:w="1755"/>
        <w:gridCol w:w="1770"/>
        <w:tblGridChange w:id="0">
          <w:tblGrid>
            <w:gridCol w:w="795"/>
            <w:gridCol w:w="1935"/>
            <w:gridCol w:w="1350"/>
            <w:gridCol w:w="870"/>
            <w:gridCol w:w="1035"/>
            <w:gridCol w:w="885"/>
            <w:gridCol w:w="1380"/>
            <w:gridCol w:w="1755"/>
            <w:gridCol w:w="1770"/>
          </w:tblGrid>
        </w:tblGridChange>
      </w:tblGrid>
      <w:tr>
        <w:trPr>
          <w:cantSplit w:val="0"/>
          <w:trHeight w:val="688.43261718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i w:val="1"/>
                <w:iCs w:val="1"/>
                <w:sz w:val="20"/>
                <w:szCs w:val="20"/>
              </w:rPr>
            </w:pPr>
            <w:r w:rsidDel="00000000" w:rsidR="00000000" w:rsidRPr="00000000">
              <w:rPr>
                <w:b w:val="1"/>
                <w:bCs w:val="1"/>
                <w:i w:val="1"/>
                <w:iCs w:val="1"/>
                <w:sz w:val="20"/>
                <w:szCs w:val="20"/>
                <w:rtl w:val="0"/>
              </w:rPr>
              <w:t xml:space="preserve">Nro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i w:val="1"/>
                <w:iCs w:val="1"/>
                <w:sz w:val="20"/>
                <w:szCs w:val="20"/>
              </w:rPr>
            </w:pPr>
            <w:r w:rsidDel="00000000" w:rsidR="00000000" w:rsidRPr="00000000">
              <w:rPr>
                <w:b w:val="1"/>
                <w:bCs w:val="1"/>
                <w:i w:val="1"/>
                <w:iCs w:val="1"/>
                <w:sz w:val="20"/>
                <w:szCs w:val="20"/>
                <w:rtl w:val="0"/>
              </w:rPr>
              <w:t xml:space="preserve">Descripción del riesgo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i w:val="1"/>
                <w:iCs w:val="1"/>
                <w:sz w:val="20"/>
                <w:szCs w:val="20"/>
              </w:rPr>
            </w:pPr>
            <w:r w:rsidDel="00000000" w:rsidR="00000000" w:rsidRPr="00000000">
              <w:rPr>
                <w:b w:val="1"/>
                <w:bCs w:val="1"/>
                <w:i w:val="1"/>
                <w:iCs w:val="1"/>
                <w:sz w:val="20"/>
                <w:szCs w:val="20"/>
                <w:rtl w:val="0"/>
              </w:rPr>
              <w:t xml:space="preserve">Cuándo puede ocurrir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i w:val="1"/>
                <w:iCs w:val="1"/>
                <w:sz w:val="20"/>
                <w:szCs w:val="20"/>
              </w:rPr>
            </w:pPr>
            <w:r w:rsidDel="00000000" w:rsidR="00000000" w:rsidRPr="00000000">
              <w:rPr>
                <w:b w:val="1"/>
                <w:bCs w:val="1"/>
                <w:i w:val="1"/>
                <w:iCs w:val="1"/>
                <w:sz w:val="20"/>
                <w:szCs w:val="20"/>
                <w:rtl w:val="0"/>
              </w:rPr>
              <w:t xml:space="preserve">Impacto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i w:val="1"/>
                <w:iCs w:val="1"/>
                <w:sz w:val="20"/>
                <w:szCs w:val="20"/>
              </w:rPr>
            </w:pPr>
            <w:r w:rsidDel="00000000" w:rsidR="00000000" w:rsidRPr="00000000">
              <w:rPr>
                <w:b w:val="1"/>
                <w:bCs w:val="1"/>
                <w:i w:val="1"/>
                <w:iCs w:val="1"/>
                <w:sz w:val="20"/>
                <w:szCs w:val="20"/>
                <w:rtl w:val="0"/>
              </w:rPr>
              <w:t xml:space="preserve">Probabilidad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i w:val="1"/>
                <w:iCs w:val="1"/>
                <w:sz w:val="20"/>
                <w:szCs w:val="20"/>
              </w:rPr>
            </w:pPr>
            <w:r w:rsidDel="00000000" w:rsidR="00000000" w:rsidRPr="00000000">
              <w:rPr>
                <w:b w:val="1"/>
                <w:bCs w:val="1"/>
                <w:i w:val="1"/>
                <w:iCs w:val="1"/>
                <w:sz w:val="20"/>
                <w:szCs w:val="20"/>
                <w:rtl w:val="0"/>
              </w:rPr>
              <w:t xml:space="preserve">Exposición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i w:val="1"/>
                <w:iCs w:val="1"/>
                <w:sz w:val="20"/>
                <w:szCs w:val="20"/>
              </w:rPr>
            </w:pPr>
            <w:r w:rsidDel="00000000" w:rsidR="00000000" w:rsidRPr="00000000">
              <w:rPr>
                <w:b w:val="1"/>
                <w:bCs w:val="1"/>
                <w:i w:val="1"/>
                <w:iCs w:val="1"/>
                <w:sz w:val="20"/>
                <w:szCs w:val="20"/>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center"/>
              <w:rPr>
                <w:i w:val="1"/>
                <w:iCs w:val="1"/>
                <w:sz w:val="20"/>
                <w:szCs w:val="20"/>
              </w:rPr>
            </w:pPr>
            <w:r w:rsidDel="00000000" w:rsidR="00000000" w:rsidRPr="00000000">
              <w:rPr>
                <w:b w:val="1"/>
                <w:bCs w:val="1"/>
                <w:i w:val="1"/>
                <w:iCs w:val="1"/>
                <w:sz w:val="20"/>
                <w:szCs w:val="20"/>
                <w:rtl w:val="0"/>
              </w:rPr>
              <w:t xml:space="preserve">Plan de Mitigación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i w:val="1"/>
                <w:iCs w:val="1"/>
                <w:sz w:val="20"/>
                <w:szCs w:val="20"/>
              </w:rPr>
            </w:pPr>
            <w:r w:rsidDel="00000000" w:rsidR="00000000" w:rsidRPr="00000000">
              <w:rPr>
                <w:b w:val="1"/>
                <w:bCs w:val="1"/>
                <w:i w:val="1"/>
                <w:iCs w:val="1"/>
                <w:sz w:val="20"/>
                <w:szCs w:val="20"/>
                <w:rtl w:val="0"/>
              </w:rPr>
              <w:t xml:space="preserve">Plan de Contingencia</w:t>
            </w:r>
            <w:r w:rsidDel="00000000" w:rsidR="00000000" w:rsidRPr="00000000">
              <w:rPr>
                <w:rtl w:val="0"/>
              </w:rPr>
            </w:r>
          </w:p>
        </w:tc>
      </w:tr>
      <w:tr>
        <w:trPr>
          <w:cantSplit w:val="0"/>
          <w:trHeight w:val="1162.91015624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center"/>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sz w:val="20"/>
                <w:szCs w:val="20"/>
              </w:rPr>
            </w:pPr>
            <w:r w:rsidDel="00000000" w:rsidR="00000000" w:rsidRPr="00000000">
              <w:rPr>
                <w:sz w:val="20"/>
                <w:szCs w:val="20"/>
                <w:rtl w:val="0"/>
              </w:rPr>
              <w:t xml:space="preserve">Baja cantidad de usuarios iniciales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sz w:val="20"/>
                <w:szCs w:val="20"/>
              </w:rPr>
            </w:pPr>
            <w:r w:rsidDel="00000000" w:rsidR="00000000" w:rsidRPr="00000000">
              <w:rPr>
                <w:sz w:val="20"/>
                <w:szCs w:val="20"/>
                <w:rtl w:val="0"/>
              </w:rPr>
              <w:t xml:space="preserve">Primeros meses post-lanzamiento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sz w:val="20"/>
                <w:szCs w:val="20"/>
              </w:rPr>
            </w:pPr>
            <w:r w:rsidDel="00000000" w:rsidR="00000000" w:rsidRPr="00000000">
              <w:rPr>
                <w:sz w:val="20"/>
                <w:szCs w:val="20"/>
                <w:rtl w:val="0"/>
              </w:rPr>
              <w:t xml:space="preserve">4 - 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sz w:val="20"/>
                <w:szCs w:val="20"/>
              </w:rPr>
            </w:pPr>
            <w:r w:rsidDel="00000000" w:rsidR="00000000" w:rsidRPr="00000000">
              <w:rPr>
                <w:sz w:val="20"/>
                <w:szCs w:val="20"/>
                <w:rtl w:val="0"/>
              </w:rPr>
              <w:t xml:space="preserve">4 - 70%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20"/>
                <w:szCs w:val="20"/>
              </w:rPr>
            </w:pPr>
            <w:r w:rsidDel="00000000" w:rsidR="00000000" w:rsidRPr="00000000">
              <w:rPr>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sz w:val="20"/>
                <w:szCs w:val="20"/>
              </w:rPr>
            </w:pPr>
            <w:r w:rsidDel="00000000" w:rsidR="00000000" w:rsidRPr="00000000">
              <w:rPr>
                <w:sz w:val="20"/>
                <w:szCs w:val="20"/>
                <w:rtl w:val="0"/>
              </w:rPr>
              <w:t xml:space="preserve">Identificado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sz w:val="20"/>
                <w:szCs w:val="20"/>
              </w:rPr>
            </w:pPr>
            <w:r w:rsidDel="00000000" w:rsidR="00000000" w:rsidRPr="00000000">
              <w:rPr>
                <w:sz w:val="20"/>
                <w:szCs w:val="20"/>
                <w:rtl w:val="0"/>
              </w:rPr>
              <w:t xml:space="preserve">Implementar campañas en redes y referidos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sz w:val="20"/>
                <w:szCs w:val="20"/>
              </w:rPr>
            </w:pPr>
            <w:r w:rsidDel="00000000" w:rsidR="00000000" w:rsidRPr="00000000">
              <w:rPr>
                <w:sz w:val="20"/>
                <w:szCs w:val="20"/>
                <w:rtl w:val="0"/>
              </w:rPr>
              <w:t xml:space="preserve">Ajustar estrategia de marketing o incentivos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sz w:val="20"/>
                <w:szCs w:val="20"/>
              </w:rPr>
            </w:pPr>
            <w:r w:rsidDel="00000000" w:rsidR="00000000" w:rsidRPr="00000000">
              <w:rPr>
                <w:sz w:val="20"/>
                <w:szCs w:val="20"/>
                <w:rtl w:val="0"/>
              </w:rPr>
              <w:t xml:space="preserve">Fallas en el sistema (backend/frontend)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center"/>
              <w:rPr>
                <w:sz w:val="20"/>
                <w:szCs w:val="20"/>
              </w:rPr>
            </w:pPr>
            <w:r w:rsidDel="00000000" w:rsidR="00000000" w:rsidRPr="00000000">
              <w:rPr>
                <w:sz w:val="20"/>
                <w:szCs w:val="20"/>
                <w:rtl w:val="0"/>
              </w:rPr>
              <w:t xml:space="preserve">Durante uso intensivo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sz w:val="20"/>
                <w:szCs w:val="20"/>
              </w:rPr>
            </w:pPr>
            <w:r w:rsidDel="00000000" w:rsidR="00000000" w:rsidRPr="00000000">
              <w:rPr>
                <w:sz w:val="20"/>
                <w:szCs w:val="20"/>
                <w:rtl w:val="0"/>
              </w:rPr>
              <w:t xml:space="preserve">5 - 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sz w:val="20"/>
                <w:szCs w:val="20"/>
              </w:rPr>
            </w:pPr>
            <w:r w:rsidDel="00000000" w:rsidR="00000000" w:rsidRPr="00000000">
              <w:rPr>
                <w:sz w:val="20"/>
                <w:szCs w:val="20"/>
                <w:rtl w:val="0"/>
              </w:rPr>
              <w:t xml:space="preserve">2 - 30%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sz w:val="20"/>
                <w:szCs w:val="20"/>
              </w:rPr>
            </w:pPr>
            <w:r w:rsidDel="00000000" w:rsidR="00000000" w:rsidRPr="00000000">
              <w:rPr>
                <w:sz w:val="20"/>
                <w:szCs w:val="20"/>
                <w:rtl w:val="0"/>
              </w:rPr>
              <w:t xml:space="preserve">Analizado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sz w:val="20"/>
                <w:szCs w:val="20"/>
              </w:rPr>
            </w:pPr>
            <w:r w:rsidDel="00000000" w:rsidR="00000000" w:rsidRPr="00000000">
              <w:rPr>
                <w:sz w:val="20"/>
                <w:szCs w:val="20"/>
                <w:rtl w:val="0"/>
              </w:rPr>
              <w:t xml:space="preserve">Testing previo y monitoreo constante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sz w:val="20"/>
                <w:szCs w:val="20"/>
              </w:rPr>
            </w:pPr>
            <w:r w:rsidDel="00000000" w:rsidR="00000000" w:rsidRPr="00000000">
              <w:rPr>
                <w:sz w:val="20"/>
                <w:szCs w:val="20"/>
                <w:rtl w:val="0"/>
              </w:rPr>
              <w:t xml:space="preserve">Hotfix rápido y rollback de versión</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sz w:val="20"/>
                <w:szCs w:val="20"/>
              </w:rPr>
            </w:pPr>
            <w:r w:rsidDel="00000000" w:rsidR="00000000" w:rsidRPr="00000000">
              <w:rPr>
                <w:sz w:val="20"/>
                <w:szCs w:val="20"/>
                <w:rtl w:val="0"/>
              </w:rPr>
              <w:t xml:space="preserve">Problemas en carga de donaciones (artículos)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sz w:val="20"/>
                <w:szCs w:val="20"/>
              </w:rPr>
            </w:pPr>
            <w:r w:rsidDel="00000000" w:rsidR="00000000" w:rsidRPr="00000000">
              <w:rPr>
                <w:sz w:val="20"/>
                <w:szCs w:val="20"/>
                <w:rtl w:val="0"/>
              </w:rPr>
              <w:t xml:space="preserve">Uso diario de la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sz w:val="20"/>
                <w:szCs w:val="20"/>
              </w:rPr>
            </w:pPr>
            <w:r w:rsidDel="00000000" w:rsidR="00000000" w:rsidRPr="00000000">
              <w:rPr>
                <w:sz w:val="20"/>
                <w:szCs w:val="20"/>
                <w:rtl w:val="0"/>
              </w:rPr>
              <w:t xml:space="preserve">4 - 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sz w:val="20"/>
                <w:szCs w:val="20"/>
              </w:rPr>
            </w:pPr>
            <w:r w:rsidDel="00000000" w:rsidR="00000000" w:rsidRPr="00000000">
              <w:rPr>
                <w:sz w:val="20"/>
                <w:szCs w:val="20"/>
                <w:rtl w:val="0"/>
              </w:rPr>
              <w:t xml:space="preserve">3 - 35%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center"/>
              <w:rPr>
                <w:sz w:val="20"/>
                <w:szCs w:val="20"/>
              </w:rPr>
            </w:pPr>
            <w:r w:rsidDel="00000000" w:rsidR="00000000" w:rsidRPr="00000000">
              <w:rPr>
                <w:sz w:val="20"/>
                <w:szCs w:val="20"/>
                <w:rtl w:val="0"/>
              </w:rPr>
              <w:t xml:space="preserve">Identificado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center"/>
              <w:rPr>
                <w:sz w:val="20"/>
                <w:szCs w:val="20"/>
              </w:rPr>
            </w:pPr>
            <w:r w:rsidDel="00000000" w:rsidR="00000000" w:rsidRPr="00000000">
              <w:rPr>
                <w:sz w:val="20"/>
                <w:szCs w:val="20"/>
                <w:rtl w:val="0"/>
              </w:rPr>
              <w:t xml:space="preserve">Validaciones y pruebas de formularios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sz w:val="20"/>
                <w:szCs w:val="20"/>
              </w:rPr>
            </w:pPr>
            <w:r w:rsidDel="00000000" w:rsidR="00000000" w:rsidRPr="00000000">
              <w:rPr>
                <w:sz w:val="20"/>
                <w:szCs w:val="20"/>
                <w:rtl w:val="0"/>
              </w:rPr>
              <w:t xml:space="preserve">Soporte manual y corrección de datos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sz w:val="20"/>
                <w:szCs w:val="20"/>
              </w:rPr>
            </w:pPr>
            <w:r w:rsidDel="00000000" w:rsidR="00000000" w:rsidRPr="00000000">
              <w:rPr>
                <w:sz w:val="20"/>
                <w:szCs w:val="20"/>
                <w:rtl w:val="0"/>
              </w:rPr>
              <w:t xml:space="preserve">Baja participación de organizaciones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sz w:val="20"/>
                <w:szCs w:val="20"/>
              </w:rPr>
            </w:pPr>
            <w:r w:rsidDel="00000000" w:rsidR="00000000" w:rsidRPr="00000000">
              <w:rPr>
                <w:sz w:val="20"/>
                <w:szCs w:val="20"/>
                <w:rtl w:val="0"/>
              </w:rPr>
              <w:t xml:space="preserve">Etapa inicial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sz w:val="20"/>
                <w:szCs w:val="20"/>
              </w:rPr>
            </w:pPr>
            <w:r w:rsidDel="00000000" w:rsidR="00000000" w:rsidRPr="00000000">
              <w:rPr>
                <w:sz w:val="20"/>
                <w:szCs w:val="20"/>
                <w:rtl w:val="0"/>
              </w:rPr>
              <w:t xml:space="preserve">4 - 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sz w:val="20"/>
                <w:szCs w:val="20"/>
              </w:rPr>
            </w:pPr>
            <w:r w:rsidDel="00000000" w:rsidR="00000000" w:rsidRPr="00000000">
              <w:rPr>
                <w:sz w:val="20"/>
                <w:szCs w:val="20"/>
                <w:rtl w:val="0"/>
              </w:rPr>
              <w:t xml:space="preserve">4 - 70%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sz w:val="20"/>
                <w:szCs w:val="20"/>
              </w:rPr>
            </w:pPr>
            <w:r w:rsidDel="00000000" w:rsidR="00000000" w:rsidRPr="00000000">
              <w:rPr>
                <w:sz w:val="20"/>
                <w:szCs w:val="20"/>
                <w:rtl w:val="0"/>
              </w:rPr>
              <w:t xml:space="preserve">Identificado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sz w:val="20"/>
                <w:szCs w:val="20"/>
              </w:rPr>
            </w:pPr>
            <w:r w:rsidDel="00000000" w:rsidR="00000000" w:rsidRPr="00000000">
              <w:rPr>
                <w:sz w:val="20"/>
                <w:szCs w:val="20"/>
                <w:rtl w:val="0"/>
              </w:rPr>
              <w:t xml:space="preserve">Contacto directo y beneficios claros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sz w:val="20"/>
                <w:szCs w:val="20"/>
              </w:rPr>
            </w:pPr>
            <w:r w:rsidDel="00000000" w:rsidR="00000000" w:rsidRPr="00000000">
              <w:rPr>
                <w:sz w:val="20"/>
                <w:szCs w:val="20"/>
                <w:rtl w:val="0"/>
              </w:rPr>
              <w:t xml:space="preserve">Incentivos extra para organizaciones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sz w:val="20"/>
                <w:szCs w:val="20"/>
              </w:rPr>
            </w:pPr>
            <w:r w:rsidDel="00000000" w:rsidR="00000000" w:rsidRPr="00000000">
              <w:rPr>
                <w:sz w:val="20"/>
                <w:szCs w:val="20"/>
                <w:rtl w:val="0"/>
              </w:rPr>
              <w:t xml:space="preserve">Desinterés en el sistema de recompensas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sz w:val="20"/>
                <w:szCs w:val="20"/>
              </w:rPr>
            </w:pPr>
            <w:r w:rsidDel="00000000" w:rsidR="00000000" w:rsidRPr="00000000">
              <w:rPr>
                <w:sz w:val="20"/>
                <w:szCs w:val="20"/>
                <w:rtl w:val="0"/>
              </w:rPr>
              <w:t xml:space="preserve">Uso continuo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sz w:val="20"/>
                <w:szCs w:val="20"/>
              </w:rPr>
            </w:pPr>
            <w:r w:rsidDel="00000000" w:rsidR="00000000" w:rsidRPr="00000000">
              <w:rPr>
                <w:sz w:val="20"/>
                <w:szCs w:val="20"/>
                <w:rtl w:val="0"/>
              </w:rPr>
              <w:t xml:space="preserve">3 - 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sz w:val="20"/>
                <w:szCs w:val="20"/>
              </w:rPr>
            </w:pPr>
            <w:r w:rsidDel="00000000" w:rsidR="00000000" w:rsidRPr="00000000">
              <w:rPr>
                <w:sz w:val="20"/>
                <w:szCs w:val="20"/>
                <w:rtl w:val="0"/>
              </w:rPr>
              <w:t xml:space="preserve">3 - 35%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sz w:val="20"/>
                <w:szCs w:val="20"/>
              </w:rPr>
            </w:pPr>
            <w:r w:rsidDel="00000000" w:rsidR="00000000" w:rsidRPr="00000000">
              <w:rPr>
                <w:sz w:val="20"/>
                <w:szCs w:val="20"/>
                <w:rtl w:val="0"/>
              </w:rPr>
              <w:t xml:space="preserve">Identificado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sz w:val="20"/>
                <w:szCs w:val="20"/>
              </w:rPr>
            </w:pPr>
            <w:r w:rsidDel="00000000" w:rsidR="00000000" w:rsidRPr="00000000">
              <w:rPr>
                <w:sz w:val="20"/>
                <w:szCs w:val="20"/>
                <w:rtl w:val="0"/>
              </w:rPr>
              <w:t xml:space="preserve">Ajustar recompensas y 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sz w:val="20"/>
                <w:szCs w:val="20"/>
              </w:rPr>
            </w:pPr>
            <w:r w:rsidDel="00000000" w:rsidR="00000000" w:rsidRPr="00000000">
              <w:rPr>
                <w:sz w:val="20"/>
                <w:szCs w:val="20"/>
                <w:rtl w:val="0"/>
              </w:rPr>
              <w:t xml:space="preserve">Rediseñar sistema de incentivos</w:t>
            </w:r>
          </w:p>
        </w:tc>
      </w:tr>
      <w:tr>
        <w:trPr>
          <w:cantSplit w:val="0"/>
          <w:trHeight w:val="997.91015624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sz w:val="20"/>
                <w:szCs w:val="20"/>
              </w:rPr>
            </w:pPr>
            <w:r w:rsidDel="00000000" w:rsidR="00000000" w:rsidRPr="00000000">
              <w:rPr>
                <w:sz w:val="20"/>
                <w:szCs w:val="20"/>
                <w:rtl w:val="0"/>
              </w:rPr>
              <w:t xml:space="preserve">Problemas de seguridad (datos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sz w:val="20"/>
                <w:szCs w:val="20"/>
              </w:rPr>
            </w:pPr>
            <w:r w:rsidDel="00000000" w:rsidR="00000000" w:rsidRPr="00000000">
              <w:rPr>
                <w:sz w:val="20"/>
                <w:szCs w:val="20"/>
                <w:rtl w:val="0"/>
              </w:rPr>
              <w:t xml:space="preserve">En cualquier momento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sz w:val="20"/>
                <w:szCs w:val="20"/>
              </w:rPr>
            </w:pPr>
            <w:r w:rsidDel="00000000" w:rsidR="00000000" w:rsidRPr="00000000">
              <w:rPr>
                <w:sz w:val="20"/>
                <w:szCs w:val="20"/>
                <w:rtl w:val="0"/>
              </w:rPr>
              <w:t xml:space="preserve">5 - 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sz w:val="20"/>
                <w:szCs w:val="20"/>
              </w:rPr>
            </w:pPr>
            <w:r w:rsidDel="00000000" w:rsidR="00000000" w:rsidRPr="00000000">
              <w:rPr>
                <w:sz w:val="20"/>
                <w:szCs w:val="20"/>
                <w:rtl w:val="0"/>
              </w:rPr>
              <w:t xml:space="preserve">2 - 20%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sz w:val="20"/>
                <w:szCs w:val="20"/>
              </w:rPr>
            </w:pPr>
            <w:r w:rsidDel="00000000" w:rsidR="00000000" w:rsidRPr="00000000">
              <w:rPr>
                <w:sz w:val="20"/>
                <w:szCs w:val="20"/>
                <w:rtl w:val="0"/>
              </w:rPr>
              <w:t xml:space="preserve">Analizado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sz w:val="20"/>
                <w:szCs w:val="20"/>
              </w:rPr>
            </w:pPr>
            <w:r w:rsidDel="00000000" w:rsidR="00000000" w:rsidRPr="00000000">
              <w:rPr>
                <w:sz w:val="20"/>
                <w:szCs w:val="20"/>
                <w:rtl w:val="0"/>
              </w:rPr>
              <w:t xml:space="preserve">Implementar autenticación segura y encriptación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sz w:val="20"/>
                <w:szCs w:val="20"/>
              </w:rPr>
            </w:pPr>
            <w:r w:rsidDel="00000000" w:rsidR="00000000" w:rsidRPr="00000000">
              <w:rPr>
                <w:sz w:val="20"/>
                <w:szCs w:val="20"/>
                <w:rtl w:val="0"/>
              </w:rPr>
              <w:t xml:space="preserve">Notificar usuarios y corregir vulnerabilidad</w:t>
            </w:r>
          </w:p>
        </w:tc>
      </w:tr>
      <w:tr>
        <w:trPr>
          <w:cantSplit w:val="0"/>
          <w:trHeight w:val="583.4326171874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sz w:val="20"/>
                <w:szCs w:val="20"/>
              </w:rPr>
            </w:pPr>
            <w:r w:rsidDel="00000000" w:rsidR="00000000" w:rsidRPr="00000000">
              <w:rPr>
                <w:sz w:val="20"/>
                <w:szCs w:val="20"/>
                <w:rtl w:val="0"/>
              </w:rPr>
              <w:t xml:space="preserve">Bajo rendimiento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sz w:val="20"/>
                <w:szCs w:val="20"/>
              </w:rPr>
            </w:pPr>
            <w:r w:rsidDel="00000000" w:rsidR="00000000" w:rsidRPr="00000000">
              <w:rPr>
                <w:sz w:val="20"/>
                <w:szCs w:val="20"/>
                <w:rtl w:val="0"/>
              </w:rPr>
              <w:t xml:space="preserve">Alta concurrencia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sz w:val="20"/>
                <w:szCs w:val="20"/>
              </w:rPr>
            </w:pPr>
            <w:r w:rsidDel="00000000" w:rsidR="00000000" w:rsidRPr="00000000">
              <w:rPr>
                <w:sz w:val="20"/>
                <w:szCs w:val="20"/>
                <w:rtl w:val="0"/>
              </w:rPr>
              <w:t xml:space="preserve">4 - 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sz w:val="20"/>
                <w:szCs w:val="20"/>
              </w:rPr>
            </w:pPr>
            <w:r w:rsidDel="00000000" w:rsidR="00000000" w:rsidRPr="00000000">
              <w:rPr>
                <w:sz w:val="20"/>
                <w:szCs w:val="20"/>
                <w:rtl w:val="0"/>
              </w:rPr>
              <w:t xml:space="preserve">2 - 20%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sz w:val="20"/>
                <w:szCs w:val="20"/>
              </w:rPr>
            </w:pPr>
            <w:r w:rsidDel="00000000" w:rsidR="00000000" w:rsidRPr="00000000">
              <w:rPr>
                <w:sz w:val="20"/>
                <w:szCs w:val="20"/>
                <w:rtl w:val="0"/>
              </w:rPr>
              <w:t xml:space="preserve">Identificado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sz w:val="20"/>
                <w:szCs w:val="20"/>
              </w:rPr>
            </w:pPr>
            <w:r w:rsidDel="00000000" w:rsidR="00000000" w:rsidRPr="00000000">
              <w:rPr>
                <w:sz w:val="20"/>
                <w:szCs w:val="20"/>
                <w:rtl w:val="0"/>
              </w:rPr>
              <w:t xml:space="preserve">Optimización y uso de buenas prácticas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sz w:val="20"/>
                <w:szCs w:val="20"/>
              </w:rPr>
            </w:pPr>
            <w:r w:rsidDel="00000000" w:rsidR="00000000" w:rsidRPr="00000000">
              <w:rPr>
                <w:sz w:val="20"/>
                <w:szCs w:val="20"/>
                <w:rtl w:val="0"/>
              </w:rPr>
              <w:t xml:space="preserve">Escalar servidor o recursos</w:t>
            </w:r>
          </w:p>
        </w:tc>
      </w:tr>
      <w:tr>
        <w:trPr>
          <w:cantSplit w:val="0"/>
          <w:trHeight w:val="853.43261718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sz w:val="20"/>
                <w:szCs w:val="20"/>
              </w:rPr>
            </w:pPr>
            <w:r w:rsidDel="00000000" w:rsidR="00000000" w:rsidRPr="00000000">
              <w:rPr>
                <w:sz w:val="20"/>
                <w:szCs w:val="20"/>
                <w:rtl w:val="0"/>
              </w:rPr>
              <w:t xml:space="preserve">Errores en visualización de datos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sz w:val="20"/>
                <w:szCs w:val="20"/>
              </w:rPr>
            </w:pPr>
            <w:r w:rsidDel="00000000" w:rsidR="00000000" w:rsidRPr="00000000">
              <w:rPr>
                <w:sz w:val="20"/>
                <w:szCs w:val="20"/>
                <w:rtl w:val="0"/>
              </w:rPr>
              <w:t xml:space="preserve">Durante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sz w:val="20"/>
                <w:szCs w:val="20"/>
              </w:rPr>
            </w:pPr>
            <w:r w:rsidDel="00000000" w:rsidR="00000000" w:rsidRPr="00000000">
              <w:rPr>
                <w:sz w:val="20"/>
                <w:szCs w:val="20"/>
                <w:rtl w:val="0"/>
              </w:rPr>
              <w:t xml:space="preserve">3 - 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sz w:val="20"/>
                <w:szCs w:val="20"/>
              </w:rPr>
            </w:pPr>
            <w:r w:rsidDel="00000000" w:rsidR="00000000" w:rsidRPr="00000000">
              <w:rPr>
                <w:sz w:val="20"/>
                <w:szCs w:val="20"/>
                <w:rtl w:val="0"/>
              </w:rPr>
              <w:t xml:space="preserve">1 - 5%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sz w:val="20"/>
                <w:szCs w:val="20"/>
              </w:rPr>
            </w:pPr>
            <w:r w:rsidDel="00000000" w:rsidR="00000000" w:rsidRPr="00000000">
              <w:rPr>
                <w:sz w:val="20"/>
                <w:szCs w:val="20"/>
                <w:rtl w:val="0"/>
              </w:rPr>
              <w:t xml:space="preserve">En proceso de mitigación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center"/>
              <w:rPr>
                <w:sz w:val="20"/>
                <w:szCs w:val="20"/>
              </w:rPr>
            </w:pPr>
            <w:r w:rsidDel="00000000" w:rsidR="00000000" w:rsidRPr="00000000">
              <w:rPr>
                <w:sz w:val="20"/>
                <w:szCs w:val="20"/>
                <w:rtl w:val="0"/>
              </w:rPr>
              <w:t xml:space="preserve">Testing UI y control de estados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center"/>
              <w:rPr>
                <w:sz w:val="20"/>
                <w:szCs w:val="20"/>
              </w:rPr>
            </w:pPr>
            <w:r w:rsidDel="00000000" w:rsidR="00000000" w:rsidRPr="00000000">
              <w:rPr>
                <w:sz w:val="20"/>
                <w:szCs w:val="20"/>
                <w:rtl w:val="0"/>
              </w:rPr>
              <w:t xml:space="preserve">Corrección rápida y deploy</w:t>
            </w:r>
          </w:p>
        </w:tc>
      </w:tr>
      <w:tr>
        <w:trPr>
          <w:cantSplit w:val="0"/>
          <w:trHeight w:val="823.4326171874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sz w:val="20"/>
                <w:szCs w:val="20"/>
              </w:rPr>
            </w:pPr>
            <w:r w:rsidDel="00000000" w:rsidR="00000000" w:rsidRPr="00000000">
              <w:rPr>
                <w:sz w:val="20"/>
                <w:szCs w:val="20"/>
                <w:rtl w:val="0"/>
              </w:rPr>
              <w:t xml:space="preserve">Falta de interés de empresas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sz w:val="20"/>
                <w:szCs w:val="20"/>
              </w:rPr>
            </w:pPr>
            <w:r w:rsidDel="00000000" w:rsidR="00000000" w:rsidRPr="00000000">
              <w:rPr>
                <w:sz w:val="20"/>
                <w:szCs w:val="20"/>
                <w:rtl w:val="0"/>
              </w:rPr>
              <w:t xml:space="preserve">Etapa de crecimiento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sz w:val="20"/>
                <w:szCs w:val="20"/>
              </w:rPr>
            </w:pPr>
            <w:r w:rsidDel="00000000" w:rsidR="00000000" w:rsidRPr="00000000">
              <w:rPr>
                <w:sz w:val="20"/>
                <w:szCs w:val="20"/>
                <w:rtl w:val="0"/>
              </w:rPr>
              <w:t xml:space="preserve">3 - 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sz w:val="20"/>
                <w:szCs w:val="20"/>
              </w:rPr>
            </w:pPr>
            <w:r w:rsidDel="00000000" w:rsidR="00000000" w:rsidRPr="00000000">
              <w:rPr>
                <w:sz w:val="20"/>
                <w:szCs w:val="20"/>
                <w:rtl w:val="0"/>
              </w:rPr>
              <w:t xml:space="preserve">3 - 40%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sz w:val="20"/>
                <w:szCs w:val="20"/>
              </w:rPr>
            </w:pPr>
            <w:r w:rsidDel="00000000" w:rsidR="00000000" w:rsidRPr="00000000">
              <w:rPr>
                <w:sz w:val="20"/>
                <w:szCs w:val="20"/>
                <w:rtl w:val="0"/>
              </w:rPr>
              <w:t xml:space="preserve">Identificado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jc w:val="center"/>
              <w:rPr>
                <w:sz w:val="20"/>
                <w:szCs w:val="20"/>
              </w:rPr>
            </w:pPr>
            <w:r w:rsidDel="00000000" w:rsidR="00000000" w:rsidRPr="00000000">
              <w:rPr>
                <w:sz w:val="20"/>
                <w:szCs w:val="20"/>
                <w:rtl w:val="0"/>
              </w:rPr>
              <w:t xml:space="preserve">Ofrecer visibilidad clara y métricas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jc w:val="center"/>
              <w:rPr>
                <w:sz w:val="20"/>
                <w:szCs w:val="20"/>
              </w:rPr>
            </w:pPr>
            <w:r w:rsidDel="00000000" w:rsidR="00000000" w:rsidRPr="00000000">
              <w:rPr>
                <w:sz w:val="20"/>
                <w:szCs w:val="20"/>
                <w:rtl w:val="0"/>
              </w:rPr>
              <w:t xml:space="preserve">Buscar nuevas empresas o sponsors</w:t>
            </w:r>
          </w:p>
        </w:tc>
      </w:tr>
      <w:tr>
        <w:trPr>
          <w:cantSplit w:val="0"/>
          <w:trHeight w:val="603.955078124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sz w:val="20"/>
                <w:szCs w:val="20"/>
              </w:rPr>
            </w:pPr>
            <w:r w:rsidDel="00000000" w:rsidR="00000000" w:rsidRPr="00000000">
              <w:rPr>
                <w:sz w:val="20"/>
                <w:szCs w:val="20"/>
                <w:rtl w:val="0"/>
              </w:rPr>
              <w:t xml:space="preserve">Abandono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sz w:val="20"/>
                <w:szCs w:val="20"/>
              </w:rPr>
            </w:pPr>
            <w:r w:rsidDel="00000000" w:rsidR="00000000" w:rsidRPr="00000000">
              <w:rPr>
                <w:sz w:val="20"/>
                <w:szCs w:val="20"/>
                <w:rtl w:val="0"/>
              </w:rPr>
              <w:t xml:space="preserve">Después del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sz w:val="20"/>
                <w:szCs w:val="20"/>
              </w:rPr>
            </w:pPr>
            <w:r w:rsidDel="00000000" w:rsidR="00000000" w:rsidRPr="00000000">
              <w:rPr>
                <w:sz w:val="20"/>
                <w:szCs w:val="20"/>
                <w:rtl w:val="0"/>
              </w:rPr>
              <w:t xml:space="preserve">4 - </w:t>
            </w:r>
          </w:p>
          <w:p w:rsidR="00000000" w:rsidDel="00000000" w:rsidP="00000000" w:rsidRDefault="00000000" w:rsidRPr="00000000" w14:paraId="00000166">
            <w:pPr>
              <w:jc w:val="center"/>
              <w:rPr>
                <w:sz w:val="20"/>
                <w:szCs w:val="20"/>
              </w:rPr>
            </w:pPr>
            <w:r w:rsidDel="00000000" w:rsidR="00000000" w:rsidRPr="00000000">
              <w:rPr>
                <w:sz w:val="20"/>
                <w:szCs w:val="20"/>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sz w:val="20"/>
                <w:szCs w:val="20"/>
              </w:rPr>
            </w:pPr>
            <w:r w:rsidDel="00000000" w:rsidR="00000000" w:rsidRPr="00000000">
              <w:rPr>
                <w:sz w:val="20"/>
                <w:szCs w:val="20"/>
                <w:rtl w:val="0"/>
              </w:rPr>
              <w:t xml:space="preserve">2 - 20%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sz w:val="20"/>
                <w:szCs w:val="20"/>
              </w:rPr>
            </w:pPr>
            <w:r w:rsidDel="00000000" w:rsidR="00000000" w:rsidRPr="00000000">
              <w:rPr>
                <w:sz w:val="20"/>
                <w:szCs w:val="20"/>
                <w:rtl w:val="0"/>
              </w:rPr>
              <w:t xml:space="preserve">Identificado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sz w:val="20"/>
                <w:szCs w:val="20"/>
              </w:rPr>
            </w:pPr>
            <w:r w:rsidDel="00000000" w:rsidR="00000000" w:rsidRPr="00000000">
              <w:rPr>
                <w:sz w:val="20"/>
                <w:szCs w:val="20"/>
                <w:rtl w:val="0"/>
              </w:rPr>
              <w:t xml:space="preserve">Notificaciones y recompensas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sz w:val="20"/>
                <w:szCs w:val="20"/>
              </w:rPr>
            </w:pPr>
            <w:r w:rsidDel="00000000" w:rsidR="00000000" w:rsidRPr="00000000">
              <w:rPr>
                <w:sz w:val="20"/>
                <w:szCs w:val="20"/>
                <w:rtl w:val="0"/>
              </w:rPr>
              <w:t xml:space="preserve">Campañas de re-engagement</w:t>
            </w:r>
          </w:p>
        </w:tc>
      </w:tr>
    </w:tbl>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u w:val="single"/>
        </w:rPr>
      </w:pPr>
      <w:bookmarkStart w:colFirst="0" w:colLast="0" w:name="_98mwetfmvpoh" w:id="17"/>
      <w:bookmarkEnd w:id="17"/>
      <w:r w:rsidDel="00000000" w:rsidR="00000000" w:rsidRPr="00000000">
        <w:rPr>
          <w:b w:val="1"/>
          <w:bCs w:val="1"/>
          <w:u w:val="single"/>
          <w:rtl w:val="0"/>
        </w:rPr>
        <w:t xml:space="preserve">Documentación Técnica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SolidApp es una aplicación web cliente-servidor enfocada a promover la solidaridad y donación de bienes para ayudar a las organizaciones y entidades necesitadas. La aplicación permite a los usuarios registrarse y colaborar donando a las campañas activas.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Las Empresas por su parte, pueden incentivar a que los usuarios donen mediante la publicación de Cupones/Beneficios a cambio de puntos, con el fin de promover a los usuarios a donar.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El sitio web fue diseñado utilizando una arquitectura monotributista, lo que implica que backend y frontend forman parte de un mismo repositorio pero manteniendo una separación de responsabilidades clara entre las capas, junto a una base de datos promocional.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Si bien es un monotributo a nivel de despliegue, en el backend se optó por una arquitectura modular propia de NestJS basada en módulos independientes, la cual consiste en mantener por cada entidad, la siguiente estructura:</w:t>
        <w:br w:type="textWrapping"/>
      </w:r>
    </w:p>
    <w:p w:rsidR="00000000" w:rsidDel="00000000" w:rsidP="00000000" w:rsidRDefault="00000000" w:rsidRPr="00000000" w14:paraId="00000176">
      <w:pPr>
        <w:numPr>
          <w:ilvl w:val="0"/>
          <w:numId w:val="16"/>
        </w:numPr>
        <w:ind w:left="720" w:hanging="360"/>
        <w:rPr>
          <w:u w:val="none"/>
        </w:rPr>
      </w:pPr>
      <w:r w:rsidDel="00000000" w:rsidR="00000000" w:rsidRPr="00000000">
        <w:rPr>
          <w:rtl w:val="0"/>
        </w:rPr>
        <w:t xml:space="preserve">.</w:t>
      </w:r>
      <w:r w:rsidDel="00000000" w:rsidR="00000000" w:rsidRPr="00000000">
        <w:rPr>
          <w:rtl w:val="0"/>
        </w:rPr>
        <w:t xml:space="preserve">entity.ts</w:t>
      </w:r>
      <w:r w:rsidDel="00000000" w:rsidR="00000000" w:rsidRPr="00000000">
        <w:rPr>
          <w:rtl w:val="0"/>
        </w:rPr>
        <w:t xml:space="preserve">: definición de entidades de TypeOrm.</w:t>
      </w:r>
    </w:p>
    <w:p w:rsidR="00000000" w:rsidDel="00000000" w:rsidP="00000000" w:rsidRDefault="00000000" w:rsidRPr="00000000" w14:paraId="00000177">
      <w:pPr>
        <w:numPr>
          <w:ilvl w:val="0"/>
          <w:numId w:val="7"/>
        </w:numPr>
        <w:ind w:left="720" w:hanging="360"/>
        <w:rPr>
          <w:u w:val="none"/>
        </w:rPr>
      </w:pPr>
      <w:r w:rsidDel="00000000" w:rsidR="00000000" w:rsidRPr="00000000">
        <w:rPr>
          <w:rtl w:val="0"/>
        </w:rPr>
        <w:t xml:space="preserve">.</w:t>
      </w:r>
      <w:r w:rsidDel="00000000" w:rsidR="00000000" w:rsidRPr="00000000">
        <w:rPr>
          <w:rtl w:val="0"/>
        </w:rPr>
        <w:t xml:space="preserve">controller.ts</w:t>
      </w:r>
      <w:r w:rsidDel="00000000" w:rsidR="00000000" w:rsidRPr="00000000">
        <w:rPr>
          <w:rtl w:val="0"/>
        </w:rPr>
        <w:t xml:space="preserve">: controlador HTTP.</w:t>
      </w:r>
    </w:p>
    <w:p w:rsidR="00000000" w:rsidDel="00000000" w:rsidP="00000000" w:rsidRDefault="00000000" w:rsidRPr="00000000" w14:paraId="00000178">
      <w:pPr>
        <w:numPr>
          <w:ilvl w:val="0"/>
          <w:numId w:val="7"/>
        </w:numPr>
        <w:ind w:left="720" w:hanging="360"/>
        <w:rPr>
          <w:u w:val="none"/>
        </w:rPr>
      </w:pPr>
      <w:r w:rsidDel="00000000" w:rsidR="00000000" w:rsidRPr="00000000">
        <w:rPr>
          <w:rtl w:val="0"/>
        </w:rPr>
        <w:t xml:space="preserve">.</w:t>
      </w:r>
      <w:r w:rsidDel="00000000" w:rsidR="00000000" w:rsidRPr="00000000">
        <w:rPr>
          <w:rtl w:val="0"/>
        </w:rPr>
        <w:t xml:space="preserve">service.ts</w:t>
      </w:r>
      <w:r w:rsidDel="00000000" w:rsidR="00000000" w:rsidRPr="00000000">
        <w:rPr>
          <w:rtl w:val="0"/>
        </w:rPr>
        <w:t xml:space="preserve">: lógica de negocio.</w:t>
      </w:r>
    </w:p>
    <w:p w:rsidR="00000000" w:rsidDel="00000000" w:rsidP="00000000" w:rsidRDefault="00000000" w:rsidRPr="00000000" w14:paraId="00000179">
      <w:pPr>
        <w:numPr>
          <w:ilvl w:val="0"/>
          <w:numId w:val="7"/>
        </w:numPr>
        <w:ind w:left="720" w:hanging="360"/>
        <w:rPr>
          <w:u w:val="none"/>
        </w:rPr>
      </w:pPr>
      <w:r w:rsidDel="00000000" w:rsidR="00000000" w:rsidRPr="00000000">
        <w:rPr>
          <w:rtl w:val="0"/>
        </w:rPr>
        <w:t xml:space="preserve">.</w:t>
      </w:r>
      <w:r w:rsidDel="00000000" w:rsidR="00000000" w:rsidRPr="00000000">
        <w:rPr>
          <w:rtl w:val="0"/>
        </w:rPr>
        <w:t xml:space="preserve">module.ts</w:t>
      </w:r>
      <w:r w:rsidDel="00000000" w:rsidR="00000000" w:rsidRPr="00000000">
        <w:rPr>
          <w:rtl w:val="0"/>
        </w:rPr>
        <w:t xml:space="preserve">: módulos de configuración e integración de NestJS.</w:t>
      </w:r>
    </w:p>
    <w:p w:rsidR="00000000" w:rsidDel="00000000" w:rsidP="00000000" w:rsidRDefault="00000000" w:rsidRPr="00000000" w14:paraId="0000017A">
      <w:pPr>
        <w:numPr>
          <w:ilvl w:val="0"/>
          <w:numId w:val="7"/>
        </w:numPr>
        <w:ind w:left="720" w:hanging="360"/>
        <w:rPr>
          <w:u w:val="none"/>
        </w:rPr>
      </w:pPr>
      <w:r w:rsidDel="00000000" w:rsidR="00000000" w:rsidRPr="00000000">
        <w:rPr>
          <w:rtl w:val="0"/>
        </w:rPr>
        <w:t xml:space="preserve">.</w:t>
      </w:r>
      <w:r w:rsidDel="00000000" w:rsidR="00000000" w:rsidRPr="00000000">
        <w:rPr>
          <w:rtl w:val="0"/>
        </w:rPr>
        <w:t xml:space="preserve">dto.ts</w:t>
      </w:r>
      <w:r w:rsidDel="00000000" w:rsidR="00000000" w:rsidRPr="00000000">
        <w:rPr>
          <w:rtl w:val="0"/>
        </w:rPr>
        <w:t xml:space="preserve">: Validadores de datos.</w:t>
      </w:r>
    </w:p>
    <w:p w:rsidR="00000000" w:rsidDel="00000000" w:rsidP="00000000" w:rsidRDefault="00000000" w:rsidRPr="00000000" w14:paraId="0000017B">
      <w:pPr>
        <w:numPr>
          <w:ilvl w:val="0"/>
          <w:numId w:val="7"/>
        </w:numPr>
        <w:ind w:left="720" w:hanging="360"/>
        <w:rPr>
          <w:u w:val="none"/>
        </w:rPr>
      </w:pPr>
      <w:r w:rsidDel="00000000" w:rsidR="00000000" w:rsidRPr="00000000">
        <w:rPr>
          <w:rtl w:val="0"/>
        </w:rPr>
        <w:t xml:space="preserve">.</w:t>
      </w:r>
      <w:r w:rsidDel="00000000" w:rsidR="00000000" w:rsidRPr="00000000">
        <w:rPr>
          <w:rtl w:val="0"/>
        </w:rPr>
        <w:t xml:space="preserve">enum.ts</w:t>
      </w:r>
      <w:r w:rsidDel="00000000" w:rsidR="00000000" w:rsidRPr="00000000">
        <w:rPr>
          <w:rtl w:val="0"/>
        </w:rPr>
        <w:t xml:space="preserve">: Conjunto de Constantes.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u w:val="single"/>
        </w:rPr>
      </w:pPr>
      <w:bookmarkStart w:colFirst="0" w:colLast="0" w:name="_ifeoz16bjw5j" w:id="18"/>
      <w:bookmarkEnd w:id="18"/>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u w:val="single"/>
        </w:rPr>
      </w:pPr>
      <w:bookmarkStart w:colFirst="0" w:colLast="0" w:name="_ys7qagv60xw" w:id="19"/>
      <w:bookmarkEnd w:id="19"/>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u w:val="single"/>
        </w:rPr>
      </w:pPr>
      <w:bookmarkStart w:colFirst="0" w:colLast="0" w:name="_18o8ybf65geo" w:id="20"/>
      <w:bookmarkEnd w:id="20"/>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u w:val="single"/>
        </w:rPr>
      </w:pPr>
      <w:bookmarkStart w:colFirst="0" w:colLast="0" w:name="_b23lb6obwm5e" w:id="21"/>
      <w:bookmarkEnd w:id="21"/>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u w:val="single"/>
        </w:rPr>
      </w:pPr>
      <w:bookmarkStart w:colFirst="0" w:colLast="0" w:name="_shcrs12cugj5" w:id="22"/>
      <w:bookmarkEnd w:id="22"/>
      <w:r w:rsidDel="00000000" w:rsidR="00000000" w:rsidRPr="00000000">
        <w:rPr>
          <w:b w:val="1"/>
          <w:bCs w:val="1"/>
          <w:u w:val="single"/>
          <w:rtl w:val="0"/>
        </w:rPr>
        <w:t xml:space="preserve">Tecnologías utilizadas</w:t>
        <w:br w:type="textWrapping"/>
      </w:r>
    </w:p>
    <w:p w:rsidR="00000000" w:rsidDel="00000000" w:rsidP="00000000" w:rsidRDefault="00000000" w:rsidRPr="00000000" w14:paraId="00000182">
      <w:pPr>
        <w:rPr>
          <w:sz w:val="28"/>
          <w:szCs w:val="28"/>
        </w:rPr>
      </w:pPr>
      <w:r w:rsidDel="00000000" w:rsidR="00000000" w:rsidRPr="00000000">
        <w:rPr>
          <w:sz w:val="28"/>
          <w:szCs w:val="28"/>
          <w:rtl w:val="0"/>
        </w:rPr>
        <w:t xml:space="preserve">Front-End</w:t>
      </w:r>
    </w:p>
    <w:p w:rsidR="00000000" w:rsidDel="00000000" w:rsidP="00000000" w:rsidRDefault="00000000" w:rsidRPr="00000000" w14:paraId="00000183">
      <w:pPr>
        <w:numPr>
          <w:ilvl w:val="0"/>
          <w:numId w:val="12"/>
        </w:numPr>
        <w:spacing w:after="0" w:afterAutospacing="0"/>
        <w:ind w:left="720" w:hanging="360"/>
        <w:rPr/>
      </w:pPr>
      <w:r w:rsidDel="00000000" w:rsidR="00000000" w:rsidRPr="00000000">
        <w:rPr>
          <w:rtl w:val="0"/>
        </w:rPr>
        <w:t xml:space="preserve">Framework: NextJS.</w:t>
      </w:r>
    </w:p>
    <w:p w:rsidR="00000000" w:rsidDel="00000000" w:rsidP="00000000" w:rsidRDefault="00000000" w:rsidRPr="00000000" w14:paraId="00000184">
      <w:pPr>
        <w:numPr>
          <w:ilvl w:val="0"/>
          <w:numId w:val="13"/>
        </w:numPr>
        <w:spacing w:after="0" w:afterAutospacing="0" w:before="0" w:beforeAutospacing="0" w:lineRule="auto"/>
        <w:ind w:left="720" w:hanging="360"/>
        <w:rPr/>
      </w:pPr>
      <w:r w:rsidDel="00000000" w:rsidR="00000000" w:rsidRPr="00000000">
        <w:rPr>
          <w:rtl w:val="0"/>
        </w:rPr>
        <w:t xml:space="preserve">Lenguaje: TypeScript.</w:t>
      </w:r>
    </w:p>
    <w:p w:rsidR="00000000" w:rsidDel="00000000" w:rsidP="00000000" w:rsidRDefault="00000000" w:rsidRPr="00000000" w14:paraId="00000185">
      <w:pPr>
        <w:numPr>
          <w:ilvl w:val="0"/>
          <w:numId w:val="13"/>
        </w:numPr>
        <w:spacing w:after="0" w:afterAutospacing="0" w:before="0" w:beforeAutospacing="0" w:lineRule="auto"/>
        <w:ind w:left="720" w:hanging="360"/>
        <w:rPr/>
      </w:pPr>
      <w:r w:rsidDel="00000000" w:rsidR="00000000" w:rsidRPr="00000000">
        <w:rPr>
          <w:rtl w:val="0"/>
        </w:rPr>
        <w:t xml:space="preserve">Biblioteca UI: React, SweetAlert2.</w:t>
      </w:r>
    </w:p>
    <w:p w:rsidR="00000000" w:rsidDel="00000000" w:rsidP="00000000" w:rsidRDefault="00000000" w:rsidRPr="00000000" w14:paraId="00000186">
      <w:pPr>
        <w:numPr>
          <w:ilvl w:val="0"/>
          <w:numId w:val="13"/>
        </w:numPr>
        <w:spacing w:after="240" w:before="0" w:beforeAutospacing="0" w:lineRule="auto"/>
        <w:ind w:left="720" w:hanging="360"/>
        <w:rPr/>
      </w:pPr>
      <w:r w:rsidDel="00000000" w:rsidR="00000000" w:rsidRPr="00000000">
        <w:rPr>
          <w:rtl w:val="0"/>
        </w:rPr>
        <w:t xml:space="preserve">Estilos: CSS.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2"/>
          <w:szCs w:val="42"/>
        </w:rPr>
      </w:pPr>
      <w:r w:rsidDel="00000000" w:rsidR="00000000" w:rsidRPr="00000000">
        <w:rPr>
          <w:sz w:val="28"/>
          <w:szCs w:val="28"/>
          <w:rtl w:val="0"/>
        </w:rPr>
        <w:t xml:space="preserve">Backend</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Framework: NestJS.</w:t>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Lenguaje: TypeScript.</w:t>
      </w:r>
    </w:p>
    <w:p w:rsidR="00000000" w:rsidDel="00000000" w:rsidP="00000000" w:rsidRDefault="00000000" w:rsidRPr="00000000" w14:paraId="000001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ORM: TypeOrm.</w:t>
      </w:r>
    </w:p>
    <w:p w:rsidR="00000000" w:rsidDel="00000000" w:rsidP="00000000" w:rsidRDefault="00000000" w:rsidRPr="00000000" w14:paraId="000001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Autenticación: JSON Web Token.</w:t>
      </w:r>
    </w:p>
    <w:p w:rsidR="00000000" w:rsidDel="00000000" w:rsidP="00000000" w:rsidRDefault="00000000" w:rsidRPr="00000000" w14:paraId="000001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Testing: Jest y SonarQube.</w:t>
      </w:r>
    </w:p>
    <w:p w:rsidR="00000000" w:rsidDel="00000000" w:rsidP="00000000" w:rsidRDefault="00000000" w:rsidRPr="00000000" w14:paraId="000001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Multer</w:t>
      </w:r>
    </w:p>
    <w:p w:rsidR="00000000" w:rsidDel="00000000" w:rsidP="00000000" w:rsidRDefault="00000000" w:rsidRPr="00000000" w14:paraId="000001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Bcrypt</w:t>
      </w:r>
    </w:p>
    <w:p w:rsidR="00000000" w:rsidDel="00000000" w:rsidP="00000000" w:rsidRDefault="00000000" w:rsidRPr="00000000" w14:paraId="000001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password-jwt</w:t>
      </w:r>
    </w:p>
    <w:p w:rsidR="00000000" w:rsidDel="00000000" w:rsidP="00000000" w:rsidRDefault="00000000" w:rsidRPr="00000000" w14:paraId="00000190">
      <w:pPr>
        <w:pStyle w:val="Heading1"/>
        <w:keepNext w:val="0"/>
        <w:keepLines w:val="0"/>
        <w:spacing w:after="240" w:before="240" w:lineRule="auto"/>
        <w:rPr>
          <w:sz w:val="28"/>
          <w:szCs w:val="28"/>
        </w:rPr>
      </w:pPr>
      <w:bookmarkStart w:colFirst="0" w:colLast="0" w:name="_uyoh82jlsddk" w:id="23"/>
      <w:bookmarkEnd w:id="23"/>
      <w:r w:rsidDel="00000000" w:rsidR="00000000" w:rsidRPr="00000000">
        <w:rPr>
          <w:sz w:val="28"/>
          <w:szCs w:val="28"/>
          <w:rtl w:val="0"/>
        </w:rPr>
        <w:t xml:space="preserve">Base de datos</w:t>
      </w:r>
    </w:p>
    <w:p w:rsidR="00000000" w:rsidDel="00000000" w:rsidP="00000000" w:rsidRDefault="00000000" w:rsidRPr="00000000" w14:paraId="000001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Motor: Microsoft Sql Server (Express) y Microsoft SQL Management Studio.</w:t>
      </w:r>
    </w:p>
    <w:p w:rsidR="00000000" w:rsidDel="00000000" w:rsidP="00000000" w:rsidRDefault="00000000" w:rsidRPr="00000000" w14:paraId="000001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Tipo: Relacional.</w:t>
      </w:r>
    </w:p>
    <w:p w:rsidR="00000000" w:rsidDel="00000000" w:rsidP="00000000" w:rsidRDefault="00000000" w:rsidRPr="00000000" w14:paraId="000001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Persistencia</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p w:rsidR="00000000" w:rsidDel="00000000" w:rsidP="00000000" w:rsidRDefault="00000000" w:rsidRPr="00000000" w14:paraId="00000195">
      <w:pPr>
        <w:spacing w:after="240" w:before="240" w:lineRule="auto"/>
        <w:rPr>
          <w:b w:val="1"/>
          <w:bCs w:val="1"/>
          <w:sz w:val="40"/>
          <w:szCs w:val="40"/>
          <w:u w:val="single"/>
        </w:rPr>
      </w:pPr>
      <w:r w:rsidDel="00000000" w:rsidR="00000000" w:rsidRPr="00000000">
        <w:rPr>
          <w:b w:val="1"/>
          <w:bCs w:val="1"/>
          <w:sz w:val="40"/>
          <w:szCs w:val="40"/>
          <w:u w:val="single"/>
          <w:rtl w:val="0"/>
        </w:rPr>
        <w:t xml:space="preserve">Documentación de la API</w:t>
      </w:r>
    </w:p>
    <w:p w:rsidR="00000000" w:rsidDel="00000000" w:rsidP="00000000" w:rsidRDefault="00000000" w:rsidRPr="00000000" w14:paraId="00000196">
      <w:pPr>
        <w:spacing w:after="240" w:before="240" w:lineRule="auto"/>
        <w:rPr/>
      </w:pPr>
      <w:r w:rsidDel="00000000" w:rsidR="00000000" w:rsidRPr="00000000">
        <w:rPr>
          <w:rtl w:val="0"/>
        </w:rPr>
        <w:t xml:space="preserve">La API desarrollada dispone de documentación interactiva implementada mediante Swagger, herramienta que facilita la exploración y prueba de los distintos endpoints. A través de esta interfaz es posible consultar los métodos disponibles, parámetros de entrada, esquemas de datos y respuestas esperadas para cada recurso.</w:t>
      </w:r>
    </w:p>
    <w:p w:rsidR="00000000" w:rsidDel="00000000" w:rsidP="00000000" w:rsidRDefault="00000000" w:rsidRPr="00000000" w14:paraId="00000197">
      <w:pPr>
        <w:spacing w:after="240" w:before="240" w:lineRule="auto"/>
        <w:rPr/>
      </w:pPr>
      <w:r w:rsidDel="00000000" w:rsidR="00000000" w:rsidRPr="00000000">
        <w:rPr>
          <w:rtl w:val="0"/>
        </w:rPr>
        <w:t xml:space="preserve">Para acceder a dicha documentación, se debe ejecutar previamente el backend en un entorno local. Una vez en funcionamiento, se podrá acceder a la misma a través de la siguiente dirección:</w:t>
      </w:r>
    </w:p>
    <w:p w:rsidR="00000000" w:rsidDel="00000000" w:rsidP="00000000" w:rsidRDefault="00000000" w:rsidRPr="00000000" w14:paraId="000001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http://localhost:3001/api/</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ind w:left="720" w:firstLine="0"/>
        <w:rPr>
          <w:b w:val="1"/>
          <w:bCs w:val="1"/>
          <w:sz w:val="34"/>
          <w:szCs w:val="34"/>
        </w:rPr>
      </w:pPr>
      <w:bookmarkStart w:colFirst="0" w:colLast="0" w:name="_jha24rzfmz3s" w:id="24"/>
      <w:bookmarkEnd w:id="24"/>
      <w:r w:rsidDel="00000000" w:rsidR="00000000" w:rsidRPr="00000000">
        <w:rPr>
          <w:b w:val="1"/>
          <w:bCs w:val="1"/>
          <w:sz w:val="34"/>
          <w:szCs w:val="34"/>
          <w:rtl w:val="0"/>
        </w:rPr>
        <w:t xml:space="preserve">Conclusiones</w:t>
      </w:r>
    </w:p>
    <w:p w:rsidR="00000000" w:rsidDel="00000000" w:rsidP="00000000" w:rsidRDefault="00000000" w:rsidRPr="00000000" w14:paraId="0000019D">
      <w:pPr>
        <w:spacing w:after="240" w:before="240" w:lineRule="auto"/>
        <w:ind w:left="720" w:firstLine="0"/>
        <w:rPr/>
      </w:pPr>
      <w:r w:rsidDel="00000000" w:rsidR="00000000" w:rsidRPr="00000000">
        <w:rPr>
          <w:rtl w:val="0"/>
        </w:rPr>
        <w:t xml:space="preserve">El desarrollo de </w:t>
      </w:r>
      <w:r w:rsidDel="00000000" w:rsidR="00000000" w:rsidRPr="00000000">
        <w:rPr>
          <w:b w:val="1"/>
          <w:bCs w:val="1"/>
          <w:rtl w:val="0"/>
        </w:rPr>
        <w:t xml:space="preserve">SolidAPP</w:t>
      </w:r>
      <w:r w:rsidDel="00000000" w:rsidR="00000000" w:rsidRPr="00000000">
        <w:rPr>
          <w:b w:val="1"/>
          <w:bCs w:val="1"/>
          <w:rtl w:val="0"/>
        </w:rPr>
        <w:t xml:space="preserve"> (</w:t>
      </w:r>
      <w:r w:rsidDel="00000000" w:rsidR="00000000" w:rsidRPr="00000000">
        <w:rPr>
          <w:rtl w:val="0"/>
        </w:rPr>
        <w:t xml:space="preserve">Sistema Web de Gestión de Donaciones a Organizaciones Caritativas con Beneficios) constituye una instancia integradora de conocimientos teóricos y prácticos, en la cual se logró materializar una solución tecnológica orientada a abordar problemáticas reales vinculadas al ámbito social y organizacional. El proyecto no se trató de construir una aplicación que funcione, sino que también implicó incorporar formas de trabajo más cercanas a un entorno profesional. A lo largo del desarrollo, se tomaron decisiones de diseño y se planificaron etapas, buscando no solo complir con los objetivos técnicos, sino de mantener un orden, claridad y calidad en todo el proceso.</w:t>
      </w:r>
    </w:p>
    <w:p w:rsidR="00000000" w:rsidDel="00000000" w:rsidP="00000000" w:rsidRDefault="00000000" w:rsidRPr="00000000" w14:paraId="0000019E">
      <w:pPr>
        <w:pStyle w:val="Heading3"/>
        <w:keepNext w:val="0"/>
        <w:keepLines w:val="0"/>
        <w:spacing w:before="280" w:lineRule="auto"/>
        <w:ind w:left="720" w:firstLine="0"/>
        <w:rPr>
          <w:b w:val="1"/>
          <w:bCs w:val="1"/>
          <w:color w:val="000000"/>
          <w:sz w:val="26"/>
          <w:szCs w:val="26"/>
          <w:u w:val="single"/>
        </w:rPr>
      </w:pPr>
      <w:bookmarkStart w:colFirst="0" w:colLast="0" w:name="_xn79w1ytqeh3" w:id="25"/>
      <w:bookmarkEnd w:id="25"/>
      <w:r w:rsidDel="00000000" w:rsidR="00000000" w:rsidRPr="00000000">
        <w:rPr>
          <w:b w:val="1"/>
          <w:bCs w:val="1"/>
          <w:color w:val="000000"/>
          <w:sz w:val="26"/>
          <w:szCs w:val="26"/>
          <w:u w:val="single"/>
          <w:rtl w:val="0"/>
        </w:rPr>
        <w:t xml:space="preserve">Síntesis de Aportes Técnicos</w:t>
      </w:r>
    </w:p>
    <w:p w:rsidR="00000000" w:rsidDel="00000000" w:rsidP="00000000" w:rsidRDefault="00000000" w:rsidRPr="00000000" w14:paraId="0000019F">
      <w:pPr>
        <w:numPr>
          <w:ilvl w:val="0"/>
          <w:numId w:val="15"/>
        </w:numPr>
        <w:spacing w:after="0" w:afterAutospacing="0" w:before="240" w:lineRule="auto"/>
        <w:ind w:left="720" w:hanging="360"/>
      </w:pPr>
      <w:r w:rsidDel="00000000" w:rsidR="00000000" w:rsidRPr="00000000">
        <w:rPr>
          <w:rtl w:val="0"/>
        </w:rPr>
        <w:t xml:space="preserve">Desde la perspectiva técnica, el sistema fue concebido bajo una arquitectura por capas, basada en la separación entre frontend, backend y a su vez los mismos fueron separadas en módulos propios, lo que permitió garantizar atributos de calidad como escalabilidad, trazabilidad, mantenibilidad y extensibilidad. La implementación de una estructura modular favoreció la organización del código y la incorporación progresiva de funcionalidades sin comprometer la integridad del sistema.</w:t>
      </w:r>
    </w:p>
    <w:p w:rsidR="00000000" w:rsidDel="00000000" w:rsidP="00000000" w:rsidRDefault="00000000" w:rsidRPr="00000000" w14:paraId="000001A0">
      <w:pPr>
        <w:numPr>
          <w:ilvl w:val="0"/>
          <w:numId w:val="15"/>
        </w:numPr>
        <w:spacing w:after="0" w:afterAutospacing="0" w:before="0" w:beforeAutospacing="0" w:lineRule="auto"/>
        <w:ind w:left="720" w:hanging="360"/>
      </w:pPr>
      <w:r w:rsidDel="00000000" w:rsidR="00000000" w:rsidRPr="00000000">
        <w:rPr>
          <w:rtl w:val="0"/>
        </w:rPr>
        <w:t xml:space="preserve">El desarrollo contempló la correcta gestión de entidades centrales —usuarios, campañas, organizaciones, empresas y beneficios— mediante operaciones CRUD completas, integradas a un modelo de datos relacional diseñado bajo criterios de normalización. Asimismo, se aplicaron mecanismos de validación y manejo de errores.</w:t>
      </w:r>
    </w:p>
    <w:p w:rsidR="00000000" w:rsidDel="00000000" w:rsidP="00000000" w:rsidRDefault="00000000" w:rsidRPr="00000000" w14:paraId="000001A1">
      <w:pPr>
        <w:numPr>
          <w:ilvl w:val="0"/>
          <w:numId w:val="15"/>
        </w:numPr>
        <w:spacing w:after="240" w:before="0" w:beforeAutospacing="0" w:lineRule="auto"/>
        <w:ind w:left="720" w:hanging="360"/>
      </w:pPr>
      <w:r w:rsidDel="00000000" w:rsidR="00000000" w:rsidRPr="00000000">
        <w:rPr>
          <w:rtl w:val="0"/>
        </w:rPr>
        <w:t xml:space="preserve">En este sentido, el proyecto sirvió para afianzar habilidades relacionadas con el desarrollo de aplicaciones web modernas. Más allá de lo técnico, permitió ganar experiencia en el diseño de soluciones sólidas.</w:t>
      </w:r>
    </w:p>
    <w:p w:rsidR="00000000" w:rsidDel="00000000" w:rsidP="00000000" w:rsidRDefault="00000000" w:rsidRPr="00000000" w14:paraId="000001A2">
      <w:pPr>
        <w:pStyle w:val="Heading3"/>
        <w:keepNext w:val="0"/>
        <w:keepLines w:val="0"/>
        <w:spacing w:before="280" w:lineRule="auto"/>
        <w:ind w:left="720" w:firstLine="0"/>
        <w:rPr>
          <w:b w:val="1"/>
          <w:bCs w:val="1"/>
          <w:color w:val="000000"/>
          <w:sz w:val="26"/>
          <w:szCs w:val="26"/>
          <w:u w:val="single"/>
        </w:rPr>
      </w:pPr>
      <w:bookmarkStart w:colFirst="0" w:colLast="0" w:name="_8nv7jcgbvn58" w:id="26"/>
      <w:bookmarkEnd w:id="26"/>
      <w:r w:rsidDel="00000000" w:rsidR="00000000" w:rsidRPr="00000000">
        <w:rPr>
          <w:b w:val="1"/>
          <w:bCs w:val="1"/>
          <w:color w:val="000000"/>
          <w:sz w:val="26"/>
          <w:szCs w:val="26"/>
          <w:u w:val="single"/>
          <w:rtl w:val="0"/>
        </w:rPr>
        <w:t xml:space="preserve">Contribución en Términos de Gestión</w:t>
      </w:r>
    </w:p>
    <w:p w:rsidR="00000000" w:rsidDel="00000000" w:rsidP="00000000" w:rsidRDefault="00000000" w:rsidRPr="00000000" w14:paraId="000001A3">
      <w:pPr>
        <w:numPr>
          <w:ilvl w:val="0"/>
          <w:numId w:val="15"/>
        </w:numPr>
        <w:spacing w:after="0" w:afterAutospacing="0" w:before="240" w:lineRule="auto"/>
        <w:ind w:left="720" w:hanging="360"/>
      </w:pPr>
      <w:r w:rsidDel="00000000" w:rsidR="00000000" w:rsidRPr="00000000">
        <w:rPr>
          <w:rtl w:val="0"/>
        </w:rPr>
        <w:t xml:space="preserve">En el plano de la gestión, el proyecto requirió la planificación estructurada de tareas, la definición de objetivos alcanzables y la administración eficiente del tiempo y los recursos disponibles. La experiencia evidenció la importancia de adoptar enfoques flexibles que permitan adaptarse a cambios en los requerimientos, manteniendo al mismo tiempo la coherencia del producto final.</w:t>
      </w:r>
    </w:p>
    <w:p w:rsidR="00000000" w:rsidDel="00000000" w:rsidP="00000000" w:rsidRDefault="00000000" w:rsidRPr="00000000" w14:paraId="000001A4">
      <w:pPr>
        <w:numPr>
          <w:ilvl w:val="0"/>
          <w:numId w:val="15"/>
        </w:numPr>
        <w:spacing w:after="240" w:before="0" w:beforeAutospacing="0" w:lineRule="auto"/>
        <w:ind w:left="720" w:hanging="360"/>
      </w:pPr>
      <w:r w:rsidDel="00000000" w:rsidR="00000000" w:rsidRPr="00000000">
        <w:rPr>
          <w:rtl w:val="0"/>
        </w:rPr>
        <w:t xml:space="preserve">Se fortalecieron habilidades clave tales como la toma de decisiones técnicas fundamentadas, la resolución de problemas complejos y la organización del flujo de trabajo.</w:t>
      </w:r>
    </w:p>
    <w:p w:rsidR="00000000" w:rsidDel="00000000" w:rsidP="00000000" w:rsidRDefault="00000000" w:rsidRPr="00000000" w14:paraId="000001A5">
      <w:pPr>
        <w:pStyle w:val="Heading3"/>
        <w:keepNext w:val="0"/>
        <w:keepLines w:val="0"/>
        <w:spacing w:before="280" w:lineRule="auto"/>
        <w:ind w:left="720" w:firstLine="0"/>
        <w:rPr>
          <w:b w:val="1"/>
          <w:bCs w:val="1"/>
          <w:color w:val="000000"/>
          <w:sz w:val="26"/>
          <w:szCs w:val="26"/>
          <w:u w:val="single"/>
        </w:rPr>
      </w:pPr>
      <w:bookmarkStart w:colFirst="0" w:colLast="0" w:name="_ok42xq50sghe" w:id="27"/>
      <w:bookmarkEnd w:id="27"/>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ind w:left="720" w:firstLine="0"/>
        <w:rPr>
          <w:b w:val="1"/>
          <w:bCs w:val="1"/>
          <w:color w:val="000000"/>
          <w:sz w:val="26"/>
          <w:szCs w:val="26"/>
          <w:u w:val="single"/>
        </w:rPr>
      </w:pPr>
      <w:bookmarkStart w:colFirst="0" w:colLast="0" w:name="_55tf1gncdmuj" w:id="28"/>
      <w:bookmarkEnd w:id="28"/>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ind w:left="720" w:firstLine="0"/>
        <w:rPr>
          <w:b w:val="1"/>
          <w:bCs w:val="1"/>
          <w:color w:val="000000"/>
          <w:sz w:val="26"/>
          <w:szCs w:val="26"/>
          <w:u w:val="single"/>
        </w:rPr>
      </w:pPr>
      <w:bookmarkStart w:colFirst="0" w:colLast="0" w:name="_h2hp1runji21" w:id="29"/>
      <w:bookmarkEnd w:id="29"/>
      <w:r w:rsidDel="00000000" w:rsidR="00000000" w:rsidRPr="00000000">
        <w:rPr>
          <w:b w:val="1"/>
          <w:bCs w:val="1"/>
          <w:color w:val="000000"/>
          <w:sz w:val="26"/>
          <w:szCs w:val="26"/>
          <w:u w:val="single"/>
          <w:rtl w:val="0"/>
        </w:rPr>
        <w:t xml:space="preserve">Evaluación del Cumplimiento de Objetivos</w:t>
      </w:r>
    </w:p>
    <w:p w:rsidR="00000000" w:rsidDel="00000000" w:rsidP="00000000" w:rsidRDefault="00000000" w:rsidRPr="00000000" w14:paraId="000001A8">
      <w:pPr>
        <w:numPr>
          <w:ilvl w:val="0"/>
          <w:numId w:val="15"/>
        </w:numPr>
        <w:spacing w:after="0" w:afterAutospacing="0" w:before="240" w:lineRule="auto"/>
        <w:ind w:left="720" w:hanging="360"/>
      </w:pPr>
      <w:r w:rsidDel="00000000" w:rsidR="00000000" w:rsidRPr="00000000">
        <w:rPr>
          <w:rtl w:val="0"/>
        </w:rPr>
        <w:t xml:space="preserve">En relación con los objetivos planteados, puede afirmarse que el sistema desarrollado cumple satisfactoriamente con los requerimientos funcionales definidos en las etapas iniciales. La plataforma permite la gestión centralizada de campañas solidarias, la administración de beneficios y recompensas, y la participación activa de los usuarios.</w:t>
      </w:r>
    </w:p>
    <w:p w:rsidR="00000000" w:rsidDel="00000000" w:rsidP="00000000" w:rsidRDefault="00000000" w:rsidRPr="00000000" w14:paraId="000001A9">
      <w:pPr>
        <w:numPr>
          <w:ilvl w:val="0"/>
          <w:numId w:val="15"/>
        </w:numPr>
        <w:spacing w:after="240" w:before="0" w:beforeAutospacing="0" w:lineRule="auto"/>
        <w:ind w:left="720" w:hanging="360"/>
      </w:pPr>
      <w:r w:rsidDel="00000000" w:rsidR="00000000" w:rsidRPr="00000000">
        <w:rPr>
          <w:rtl w:val="0"/>
        </w:rPr>
        <w:t xml:space="preserve">La integración de estos componentes da lugar a un sistema coherente, funcional y alineado con el propósito original del proyecto, logrando articular de manera efectiva las necesidades de los distintos actores involucrados.</w:t>
      </w:r>
    </w:p>
    <w:p w:rsidR="00000000" w:rsidDel="00000000" w:rsidP="00000000" w:rsidRDefault="00000000" w:rsidRPr="00000000" w14:paraId="000001AA">
      <w:pPr>
        <w:pStyle w:val="Heading3"/>
        <w:keepNext w:val="0"/>
        <w:keepLines w:val="0"/>
        <w:spacing w:before="280" w:lineRule="auto"/>
        <w:ind w:left="720" w:firstLine="0"/>
        <w:rPr>
          <w:b w:val="1"/>
          <w:bCs w:val="1"/>
          <w:color w:val="000000"/>
          <w:sz w:val="26"/>
          <w:szCs w:val="26"/>
          <w:u w:val="single"/>
        </w:rPr>
      </w:pPr>
      <w:bookmarkStart w:colFirst="0" w:colLast="0" w:name="_zcgnl7jswis0" w:id="30"/>
      <w:bookmarkEnd w:id="30"/>
      <w:r w:rsidDel="00000000" w:rsidR="00000000" w:rsidRPr="00000000">
        <w:rPr>
          <w:b w:val="1"/>
          <w:bCs w:val="1"/>
          <w:color w:val="000000"/>
          <w:sz w:val="26"/>
          <w:szCs w:val="26"/>
          <w:u w:val="single"/>
          <w:rtl w:val="0"/>
        </w:rPr>
        <w:t xml:space="preserve">Proyección y Líneas de Evolución</w:t>
      </w:r>
    </w:p>
    <w:p w:rsidR="00000000" w:rsidDel="00000000" w:rsidP="00000000" w:rsidRDefault="00000000" w:rsidRPr="00000000" w14:paraId="000001AB">
      <w:pPr>
        <w:numPr>
          <w:ilvl w:val="0"/>
          <w:numId w:val="15"/>
        </w:numPr>
        <w:spacing w:after="0" w:afterAutospacing="0" w:before="240" w:lineRule="auto"/>
        <w:ind w:left="720" w:hanging="360"/>
      </w:pPr>
      <w:r w:rsidDel="00000000" w:rsidR="00000000" w:rsidRPr="00000000">
        <w:rPr>
          <w:rtl w:val="0"/>
        </w:rPr>
        <w:t xml:space="preserve">El sistema presenta un alto grado de potencial evolutivo, sustentado en su diseño modular y en la elección de tecnologías escalables. Entre las principales líneas de mejora se destacan la integración con pasarelas de pago digitales, lo que permitiría incorporar funcionalidades de donación y transacciones dentro de la plataforma, ampliando significativamente su alcance operativo.</w:t>
      </w:r>
    </w:p>
    <w:p w:rsidR="00000000" w:rsidDel="00000000" w:rsidP="00000000" w:rsidRDefault="00000000" w:rsidRPr="00000000" w14:paraId="000001AC">
      <w:pPr>
        <w:numPr>
          <w:ilvl w:val="0"/>
          <w:numId w:val="15"/>
        </w:numPr>
        <w:spacing w:after="240" w:before="0" w:beforeAutospacing="0" w:lineRule="auto"/>
        <w:ind w:left="720" w:hanging="360"/>
      </w:pPr>
      <w:r w:rsidDel="00000000" w:rsidR="00000000" w:rsidRPr="00000000">
        <w:rPr>
          <w:rtl w:val="0"/>
        </w:rPr>
        <w:t xml:space="preserve">Asimismo, se identifican oportunidades de expansión en la incorporación de nuevas dinámicas de participación, mejoras en la experiencia de usuario y la inclusión de funcionalidades orientadas a fortalecer la interacción entre los distintos usuarios del sistema.</w:t>
      </w:r>
    </w:p>
    <w:p w:rsidR="00000000" w:rsidDel="00000000" w:rsidP="00000000" w:rsidRDefault="00000000" w:rsidRPr="00000000" w14:paraId="000001AD">
      <w:pPr>
        <w:pStyle w:val="Heading3"/>
        <w:keepNext w:val="0"/>
        <w:keepLines w:val="0"/>
        <w:spacing w:before="280" w:lineRule="auto"/>
        <w:ind w:left="720" w:firstLine="0"/>
        <w:rPr>
          <w:b w:val="1"/>
          <w:bCs w:val="1"/>
          <w:color w:val="000000"/>
          <w:sz w:val="26"/>
          <w:szCs w:val="26"/>
          <w:u w:val="single"/>
        </w:rPr>
      </w:pPr>
      <w:bookmarkStart w:colFirst="0" w:colLast="0" w:name="_8ihlwoxzcgm" w:id="31"/>
      <w:bookmarkEnd w:id="31"/>
      <w:r w:rsidDel="00000000" w:rsidR="00000000" w:rsidRPr="00000000">
        <w:rPr>
          <w:b w:val="1"/>
          <w:bCs w:val="1"/>
          <w:color w:val="000000"/>
          <w:sz w:val="26"/>
          <w:szCs w:val="26"/>
          <w:u w:val="single"/>
          <w:rtl w:val="0"/>
        </w:rPr>
        <w:t xml:space="preserve">Reflexión Final</w:t>
      </w:r>
    </w:p>
    <w:p w:rsidR="00000000" w:rsidDel="00000000" w:rsidP="00000000" w:rsidRDefault="00000000" w:rsidRPr="00000000" w14:paraId="000001AE">
      <w:pPr>
        <w:numPr>
          <w:ilvl w:val="0"/>
          <w:numId w:val="15"/>
        </w:numPr>
        <w:spacing w:after="0" w:afterAutospacing="0" w:before="240" w:lineRule="auto"/>
        <w:ind w:left="720" w:hanging="360"/>
      </w:pPr>
      <w:r w:rsidDel="00000000" w:rsidR="00000000" w:rsidRPr="00000000">
        <w:rPr>
          <w:rtl w:val="0"/>
        </w:rPr>
        <w:t xml:space="preserve">En términos globales, el proyecto desarrollado trasciende el ámbito estrictamente académico, al proponer una herramienta con potencial impacto social, capaz de fortalecer la visibilidad y gestión de iniciativas solidarias mediante el uso de tecnologías digitales.</w:t>
      </w:r>
    </w:p>
    <w:p w:rsidR="00000000" w:rsidDel="00000000" w:rsidP="00000000" w:rsidRDefault="00000000" w:rsidRPr="00000000" w14:paraId="000001AF">
      <w:pPr>
        <w:numPr>
          <w:ilvl w:val="0"/>
          <w:numId w:val="15"/>
        </w:numPr>
        <w:spacing w:after="0" w:afterAutospacing="0" w:before="0" w:beforeAutospacing="0" w:lineRule="auto"/>
        <w:ind w:left="720" w:hanging="360"/>
      </w:pPr>
      <w:r w:rsidDel="00000000" w:rsidR="00000000" w:rsidRPr="00000000">
        <w:rPr>
          <w:rtl w:val="0"/>
        </w:rPr>
        <w:t xml:space="preserve">La experiencia adquirida durante su desarrollo permitió no solo consolidar conocimientos técnicos, sino también comprender la relevancia de la tecnología como agente facilitador de cambio y como medio para la generación de valor en la sociedad.</w:t>
      </w:r>
    </w:p>
    <w:p w:rsidR="00000000" w:rsidDel="00000000" w:rsidP="00000000" w:rsidRDefault="00000000" w:rsidRPr="00000000" w14:paraId="000001B0">
      <w:pPr>
        <w:numPr>
          <w:ilvl w:val="0"/>
          <w:numId w:val="15"/>
        </w:numPr>
        <w:spacing w:after="240" w:before="0" w:beforeAutospacing="0" w:lineRule="auto"/>
        <w:ind w:left="720" w:hanging="360"/>
      </w:pPr>
      <w:r w:rsidDel="00000000" w:rsidR="00000000" w:rsidRPr="00000000">
        <w:rPr>
          <w:rtl w:val="0"/>
        </w:rPr>
        <w:t xml:space="preserve">En conclusión, el Sistema Web de Gestión de de Donaciones a Organizaciones Caritativas con Beneficios no solo se presenta como una solución funcional, sino también como un desarrollo sólido y bien pensado. A lo largo del proyecto, se logró construir una base firme que permite seguir creciendo y mejorando en el futuro. Esto demuestra la capacidad de integrar distintos conocimientos, metodologías y herramientas para dar una respuesta a una necesidad real, manteniendo un enfoque práctico y lo más cercano posible a cómo se trabaja en entornos profesionales.</w:t>
      </w:r>
    </w:p>
    <w:p w:rsidR="00000000" w:rsidDel="00000000" w:rsidP="00000000" w:rsidRDefault="00000000" w:rsidRPr="00000000" w14:paraId="000001B1">
      <w:pPr>
        <w:spacing w:after="240" w:before="240" w:lineRule="auto"/>
        <w:ind w:left="72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jc w:val="right"/>
      <w:rPr/>
    </w:pPr>
    <w:r w:rsidDel="00000000" w:rsidR="00000000" w:rsidRPr="00000000">
      <w:pict>
        <v:rect style="width:0.0pt;height:1.5pt" o:hr="t" o:hrstd="t" o:hralign="center" fillcolor="#A0A0A0" stroked="f"/>
      </w:pic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14288</wp:posOffset>
          </wp:positionH>
          <wp:positionV relativeFrom="paragraph">
            <wp:posOffset>-114299</wp:posOffset>
          </wp:positionV>
          <wp:extent cx="5915025" cy="85725"/>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15025" cy="857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rFonts w:ascii="Arial" w:cs="Arial" w:eastAsia="Arial" w:hAnsi="Arial"/>
        <w:b w:val="0"/>
        <w:b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