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Elicitación de Requisitos</w:t>
      </w:r>
      <w:r w:rsidDel="00000000" w:rsidR="00000000" w:rsidRPr="00000000">
        <w:drawing>
          <wp:inline distB="114300" distT="114300" distL="114300" distR="114300">
            <wp:extent cx="4710113" cy="8893219"/>
            <wp:effectExtent b="0" l="0" r="0" t="0"/>
            <wp:docPr descr="Lista de Requisitos.jpg" id="1" name="image01.jpg"/>
            <a:graphic>
              <a:graphicData uri="http://schemas.openxmlformats.org/drawingml/2006/picture">
                <pic:pic>
                  <pic:nvPicPr>
                    <pic:cNvPr descr="Lista de Requisitos.jpg"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0113" cy="88932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Requisitos funcionales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Requisitos no funcionales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Casos de uso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Diagrama de casos de uso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Especificación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Modelo de Dominio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Diagramas de secuencia principales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 CU Identificarse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 sistema deberá comportarse tal como se describe en el siguiente caso de uso, cuando un usuario inicie la identificación frente al sistema.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Pre: El usuario está dado de alta en el sistema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1-El actor usuario inicia la identificación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2-El sistema solicita login y password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3-El actor usuario introduce los datos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4-El sistema comprueba que la información es correcta e identifica al usuario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Post: El usuario se encuentra dentro del sistema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Excepciones: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4-Si la información es incorrecta el sistema le notifica al usuario y deniega la entrada. A continuación este caso de uso continúa en el paso 2.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2 CU Alta de proyecto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Pre: El administrador se encuentra identificado frente al sistema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1-El administrador inicia el alta de un proyecto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2-El sistema solicita un nombre para el proyecto y el nick del encargado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3-El administrador introduce el nombre de proyecto y el nick del encargado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4-El sistema comprueba que no hay más proyectos con el mismo nombre y que existe el encargado y pide la confirmación de los datos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5-El administrador confirma la información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6-El sistema confirma los datos y los guarda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Post: El alta de proyecto ha sido guardada en el sistema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Excepciones: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4-Si el nombre no está disponible, el sistema muestra el error. A continuación el caso de uso continúa en el paso 2.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3 CU Modificar Alta de proyecto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Pre: El administrador se encuentra identificado frente al sistema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1-El administrador inicia la modificación de los datos de alta de un proyecto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2-El sistema muestra un formulario con los datos del proyecto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3-El administrador introduce los datos nuevos del proyecto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4-El sistema comprueba que no hay más proyectos con el mismo nombre y comprueba que las fechas son válidas, después muestra la información sobre el proyecto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7-El administrador confirma la información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8-El sistema confirma los datos y los guarda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Post: Los datos del proyecto han sido guardados en el sistema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Excepciones: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4-Si el nombre no está disponible, el sistema muestra el error. A continuación el caso de uso continúa en el paso 2.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4-Si las fechas no son válidas, el sistema muestra el error. A continuación este caso de uso continúa en el paso 4.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4 CU Asignar jefe de proyecto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Pre: El administrador se encuentra identificado frente al sistema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1-El administrador inicia la asignación de un jefe de proyecto a un proyecto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2-El sistema muestra los proyectos disponibles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3-El administrador selecciona un proyecto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4-El sistema muestra los jefes de proyecto disponibles para ser asignados a ese proyecto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5-El administrador selecciona un jefe de proyecto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6-El sistema asigna ese jefe de proyecto al proyecto y guarda los datos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Post: El jefe de proyecto seleccionado ha sido asignado al proyecto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5 CU Establecer maximo de proyectos paralelos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Pre: El administrador se encuentra identificado frente al sistema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1-El administrador desea cambiar el número de proyectos paralelos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2-El sistema solicita el número de proyectos paralelos deseados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3-El administrador introduce el número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4-El sistema guarda la información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Post: El número de proyectos paralelos ha variado en el sistema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6 CU Establecer categoria a empleado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Pre: El administrador se encuentra identificado frente al sistema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1-El administrador desea asignar una categoría a un empleado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2-El sistema muestra los empleados y solicita el empleado al que se quiere asignar una categoría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3-El administrador selecciona el empleado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4-El sistema solicita la categoría que se quiere asignar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5-El administrador introduce la categoría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6-El sistema guarda la información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Post: Se ha asignado la categoría al empleado seleccionado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7 CU Alta de usuario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Pre: El administrador se encuentra identificado frente al sistema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1-El administrador inicia el alta de un nuevo empleado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2-El sistema solicita los datos del nuevo empleado, así como su tipo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3-El administrador introduce los datos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4-El sistema muestra los datos introducidos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5-El administrador confirma los datos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6-El sistema confirma y guarda la información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Post: Se ha dado de alta la nueva cuenta del empleado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8 CU Eliminar de usuario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Pre: El administrador se encuentra identificado frente al sistema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1-El administrador inicia el borrado de un empleado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2-El sistema muestra los empleados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3-El administrador selecciona un empleado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4-El sistema muestra los datos del empleado a eliminar y pide confirmación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5-El administrador confirma el borrado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6-El sistema confirma y borra la cuenta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Post: Se ha borrado del sistema la cuenta del empleado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9 CU Iniciar Proyecto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Pre: El gestor de proyectos se encuentra identificado en el sistema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1-El gestor de proyectos inicia un proyecto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2-El sistema marca como iniciado el proyecto que tenga asignado ese jefe de proyecto y solicita los datos iniciales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3-El gestor de proyectos introduce los datos requeridos(Carga el plan de proyecto,fecha de comienzo, selecciona los desarrolladores que trabajan en ese proyecto y les asigna participación)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4-El sistema muestra la información y pide confirmar los datos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5-El gestor confirma los datos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6-El sistema guarda los datos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Post: Se ha iniciado el proyecto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10 CU Asignar desarrollador a proyecto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Pre: El gestor de proyectos se encuentra identificado en el sistema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1-El gestor de proyectos desea asignar un desarrollador a un proyecto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2-El sistema muestra los desarrolladores disponible para el proyecto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3-El gestor de proyectos selecciona a un desarrollador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4-El sistema solicita el porcentaje de participación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5-El gestor introduce el porcentaje y confirma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6-El sistema guarda los datos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Post: Se ha añadido el desarrollador al proyecto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11 CU Obtener informe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Pre: El gestor de proyectos se encuentra identificado en el sistema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1-El gestor de proyectos desea obtener un informe de su proyecto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2-El sistema muestra los tipos de informe disponible para el proyecto y solicita uno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3-El gestor de proyectos selecciona a un informe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4-El sistema muestra el informe solicitado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5-El gestor confirma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6-El sistema guarda los datos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12 CU Planificar proyecto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Pre: El gestor de proyectos se encuentra identificado en el sistema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1-El gestor de proyectos desea planificar un proyecto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2-El sistema muestra los desarrolladores asignados al proyecto y solicita uno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3-El gestor de proyectos selecciona a un desarrollador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4-El sistema muestra las actividades disponibles para ese desarrollador y solicita a las que se le quiere asignar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5-El gestor selecciona las actividades y confirma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6-El sistema comprueba que sea posible asignar a dicho desarrollador y guarda los datos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Post: Se ha asignado el desarrollador a las actividades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Excepciones: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6-Si el desarrollador no se puede asignar a las actividades el sistema muestra el error y a continuación el caso de uso continúa en el paso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13 CU Cerrar actividad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Pre: El jefe de proyecto se encuentra identificado frente al sistema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1-El jefe cierra una actividad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2-El sistema muestra las actividades disponibles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3-El jefe selecciona la actividad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4-El sistema solicita la fecha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5-El jefe introduce la fecha de cierre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6-El sistema guarda los datos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Post: Se ha finalizado la actividad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14 CU Consultar datos de proyecto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Pre: El jefe de proyecto o el desarrollador se encuentran identificados frente al sistema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1-El actor selecciona la consulta de los datos de un proyecto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2-El sistema muestra los proyectos disponibles para ese actor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3-El actor selecciona el proyecto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4-El sistema muestra los datos del proyecto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5-El actor confirma los datos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15 CU Crear informe semanal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Pre: El desarrollador se encuentra identificado frente al sistema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1-El desarrollador selecciona crear informe semanal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2-El sistema muestra los proyectos en los que se encuentra el desarrollador y solicita el proyecto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3-El desarrollador selecciona el proyecto junto con su etapa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4-El sistema muestra las tareas asignadas al desarrollador en ese proyecto y solicita una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5-El desarrollador selecciona la actividad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6-El sistema pide los datos de las tareas de dicha actividad(Número de horas de cada tarea, semana del informe)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7-El desarrollador introduce los datos requeridos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8-El sistema comprueba que los datos sean válidos y muestra los datos introducidos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9-El desarrollador confirma los datos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Post: Se ha creado el informe semanal de las tareas del desarrollador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Excepciones: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8-Si el número de horas totales no es válida, el sistema muestra el error, a continuación el caso de uso continúa en el paso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16 CU Modificar informe semanal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Pre: El desarrollador se encuentra identificado frente al sistema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1-El desarrollador selecciona modificar informe semanal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2-El sistema muestra los informes pendientes de aprobación creados por el desarrollador y solicita uno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3-El desarrollador selecciona el informe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4-El sistema pide los datos del informe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5-El desarrollador introduce los datos requeridos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6-El sistema comprueba que los datos sean válidos y muestra los datos introducidos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7-El desarrollador confirma los datos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Post: Se ha modificado el informe semanal de las tareas del desarrollador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Excepciones: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8-Si el número de horas totales no es válida, el sistema muestra el error, a continuación el caso de uso continúa en el paso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17 CU Consultar actividades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Pre: El desarrollador se encuentra identificado frente al sistema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1-El desarrollador consulta los datos de una actividad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2-El sistema muestra los proyectos abiertos del desarrollador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3-El desarrollador selecciona un proyecto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4-El sistema muestra las actividades del desarrollador en el proyecto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5-El desarrollador selecciona una actividad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6-El sistema muestra los datos de la actividad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7-El desarrollador confirma los datos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18 CU Establecer calendario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Pre: El usuario se encuentra identificado frente al sistema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1-El usuario desea establecer su calendario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2-El sistema muestra el calendario empresarial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3-El usuario selecciona las semanas de sus periodos vacacionales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4-El sistema comprueba que los periodos sean correctos y guarda la información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Post: El actor ha establecido su calendario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Excepciones: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4-Si el usuario tiene asignadas actividades en los periodos seleccionados el sistema muestra el error, a continuación el caso de uso continúa en el paso 2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/Relationships>
</file>