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425" w:leftChars="0" w:hanging="425" w:firstLineChars="0"/>
      </w:pPr>
      <w:r>
        <w:t>Instrumentos utilizados</w:t>
      </w:r>
    </w:p>
    <w:p>
      <w:r>
        <w:t>Os instrumentos utilizados na composição do TCC são os programas e linguagens: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r>
        <w:t>Visual Studio Code</w:t>
      </w:r>
    </w:p>
    <w:p>
      <w:pPr>
        <w:rPr>
          <w:rFonts w:hint="default"/>
        </w:rPr>
      </w:pPr>
      <w:r>
        <w:t xml:space="preserve">O Visual Studio Code </w:t>
      </w:r>
      <w:r>
        <w:rPr>
          <w:rFonts w:hint="default"/>
        </w:rPr>
        <w:t xml:space="preserve">é editor de código-fonte desenvolvido pela Microsoft para Windows, Linux e macOS. Ele inclui suporte a depuração, controle Git incorporado, realce de sintaxe, complementação inteligente de código, </w:t>
      </w:r>
      <w:r>
        <w:rPr>
          <w:rFonts w:hint="default"/>
          <w:i/>
          <w:iCs/>
        </w:rPr>
        <w:t xml:space="preserve">snippets </w:t>
      </w:r>
      <w:r>
        <w:rPr>
          <w:rFonts w:hint="default"/>
          <w:i w:val="0"/>
          <w:iCs w:val="0"/>
        </w:rPr>
        <w:t xml:space="preserve">e refatoração de código. Ele tambem </w:t>
      </w:r>
      <w:r>
        <w:rPr>
          <w:rFonts w:hint="default"/>
        </w:rPr>
        <w:t>é customizável, fazendo com que os usuários possam mudar o tema do editor, teclas de atalho e preferências. Ele é um software livre e de código aberto, apesar do download oficial estar sob uma licença proprietária.</w:t>
      </w: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2486660" cy="2486660"/>
            <wp:effectExtent l="0" t="0" r="8890" b="8890"/>
            <wp:docPr id="2" name="Imagem 2" descr="1200px-Visual_Studio_Code_1.35_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1200px-Visual_Studio_Code_1.35_icon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1</w:t>
      </w:r>
      <w:r>
        <w:fldChar w:fldCharType="end"/>
      </w:r>
      <w:r>
        <w:t xml:space="preserve"> - Logo Visual Studio Code </w:t>
      </w:r>
    </w:p>
    <w:p>
      <w:r>
        <w:br w:type="page"/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r>
        <w:t>PhpStorm</w:t>
      </w:r>
    </w:p>
    <w:p>
      <w:pPr>
        <w:rPr>
          <w:rFonts w:hint="default"/>
        </w:rPr>
      </w:pPr>
      <w:r>
        <w:t xml:space="preserve">PhpStorm </w:t>
      </w:r>
      <w:r>
        <w:rPr>
          <w:rFonts w:hint="default"/>
        </w:rPr>
        <w:t>é uma IDE para plataformas PHP, construída pela empresa JetBrains, com sede na República Tcheca. PhpStorm oferece suporte para PHP, HTML e JavaScript com análise de código em tempo real, prevenção de erros e refatoração automatizada para código PHP e JavaScript.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47925" cy="2447925"/>
            <wp:effectExtent l="0" t="0" r="9525" b="9525"/>
            <wp:docPr id="4" name="Imagem 4" descr="phpstor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hpstorm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2</w:t>
      </w:r>
      <w:r>
        <w:fldChar w:fldCharType="end"/>
      </w:r>
      <w:r>
        <w:t xml:space="preserve"> - Logo JetBrains PhpStorm</w:t>
      </w:r>
    </w:p>
    <w:p>
      <w:pPr>
        <w:rPr>
          <w:rFonts w:hint="default"/>
        </w:rPr>
      </w:pPr>
      <w:r>
        <w:br w:type="page"/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Apache</w:t>
      </w:r>
    </w:p>
    <w:p>
      <w:pPr>
        <w:rPr>
          <w:rFonts w:hint="default"/>
        </w:rPr>
      </w:pPr>
      <w:r>
        <w:rPr>
          <w:rFonts w:hint="default"/>
        </w:rPr>
        <w:t>O servidor HTTP Apache ou somente Apache, é o servidor web livre criado em 1995 por Rob McCool. Trata-se de um servidor web muito popular, utilizado principalmente no Linux.</w:t>
      </w:r>
    </w:p>
    <w:p>
      <w:pPr>
        <w:rPr>
          <w:rFonts w:hint="default"/>
        </w:rPr>
      </w:pPr>
      <w:r>
        <w:rPr>
          <w:rFonts w:hint="default"/>
        </w:rPr>
        <w:t>Assim como qualquer servidor do tipo, o Apache é responsável por disponibilizar páginas e todos os recursos que podem ser acessados pelo usuário. Envio de e-mails, mensagens, compras online e diversas outras funções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5214620" cy="2202180"/>
            <wp:effectExtent l="0" t="0" r="5080" b="7620"/>
            <wp:docPr id="5" name="Imagem 5" descr="apach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pache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3</w:t>
      </w:r>
      <w:r>
        <w:fldChar w:fldCharType="end"/>
      </w:r>
      <w:r>
        <w:t xml:space="preserve"> - Logo Apache</w:t>
      </w:r>
    </w:p>
    <w:p>
      <w:r>
        <w:br w:type="page"/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HyperText Markup Language (HTML)</w:t>
      </w:r>
    </w:p>
    <w:p>
      <w:pPr>
        <w:rPr>
          <w:rFonts w:hint="default"/>
        </w:rPr>
      </w:pPr>
      <w:r>
        <w:rPr>
          <w:rFonts w:hint="default"/>
        </w:rPr>
        <w:t>HTML é uma linguagem de marcação utilizada na construção de páginas na Web. Documentos HTML podem ser interpretados por navegadores</w:t>
      </w:r>
      <w:r>
        <w:rPr>
          <w:rFonts w:hint="default"/>
        </w:rPr>
        <w:t>. Para escrever documentos HTML não é necessário mais do que um editor de texto simples e conhecimento dos códigos que compõem a linguagem. Os códigos (conhecidos como tags) servem para indicar a função de cada elemento da página Web. Os tags funcionam como comandos de formatação de textos, formulários, links (ligações), imagens, tabelas, entre outros.</w:t>
      </w: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2211705" cy="2510790"/>
            <wp:effectExtent l="0" t="0" r="17145" b="3810"/>
            <wp:docPr id="1" name="Imagem 1" descr="html5-logo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ml5-logo-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4</w:t>
      </w:r>
      <w:r>
        <w:fldChar w:fldCharType="end"/>
      </w:r>
      <w:r>
        <w:t xml:space="preserve"> - Logo HTML</w:t>
      </w:r>
    </w:p>
    <w:p>
      <w:r>
        <w:br w:type="page"/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Cascading Style Sheets</w:t>
      </w:r>
      <w:r>
        <w:rPr>
          <w:rFonts w:hint="default"/>
        </w:rPr>
        <w:t xml:space="preserve"> (</w:t>
      </w:r>
      <w:r>
        <w:rPr>
          <w:rFonts w:hint="default"/>
        </w:rPr>
        <w:t>CSS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O Cascading Style Sheets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internet e sua maior vantagem é efetuar a separação entre o formato e o conteúdo de um documento.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141220" cy="3002915"/>
            <wp:effectExtent l="0" t="0" r="11430" b="6985"/>
            <wp:docPr id="3" name="Imagem 3" descr="icon c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con css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5</w:t>
      </w:r>
      <w:r>
        <w:fldChar w:fldCharType="end"/>
      </w:r>
      <w:r>
        <w:t xml:space="preserve"> - Logo CSS</w:t>
      </w:r>
    </w:p>
    <w:p>
      <w:r>
        <w:br w:type="page"/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 xml:space="preserve">Javascript </w:t>
      </w:r>
      <w:r>
        <w:rPr>
          <w:rFonts w:hint="default"/>
        </w:rPr>
        <w:t>(</w:t>
      </w:r>
      <w:r>
        <w:rPr>
          <w:rFonts w:hint="default"/>
        </w:rPr>
        <w:t>JS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JavaScript é uma linguagem de programação criada em 1995 por Brendan Eich enquanto trabalhava na Netscape Communications Corporation. Originalmente projetada para rodar no Netscape Navigator, ela tinha o propósito de oferecer aos desenvolvedores formas de tornar determinados processos de páginas web mais dinâmicos, tornando seu uso mais agradável. Um ano depois de seu lançamento, a Microsoft portou a linguagem para seu navegador, o que ajudou a consolidar a linguagem e torná-la uma das tecnologias mais importantes e utilizadas na internet.</w:t>
      </w: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168525" cy="2168525"/>
            <wp:effectExtent l="0" t="0" r="3175" b="3175"/>
            <wp:docPr id="7" name="Imagem 7" descr="512px-Unofficial_JavaScript_logo_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512px-Unofficial_JavaScript_logo_2.sv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6</w:t>
      </w:r>
      <w:r>
        <w:fldChar w:fldCharType="end"/>
      </w:r>
      <w:r>
        <w:t xml:space="preserve"> - Logo Javascript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63831"/>
    <w:multiLevelType w:val="multilevel"/>
    <w:tmpl w:val="DDA63831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F6DBF37"/>
    <w:multiLevelType w:val="multilevel"/>
    <w:tmpl w:val="FF6DBF3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E12F2"/>
    <w:rsid w:val="B5D25A4E"/>
    <w:rsid w:val="FDB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20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hanging="425"/>
      <w:outlineLvl w:val="0"/>
    </w:pPr>
    <w:rPr>
      <w:rFonts w:ascii="Arial" w:hAnsi="Arial"/>
      <w:b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0"/>
        <w:numId w:val="2"/>
      </w:numPr>
      <w:spacing w:before="240" w:after="60"/>
      <w:ind w:left="425" w:hanging="425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Courier New" w:hAnsi="Courier New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caption"/>
    <w:basedOn w:val="1"/>
    <w:next w:val="1"/>
    <w:semiHidden/>
    <w:unhideWhenUsed/>
    <w:qFormat/>
    <w:uiPriority w:val="0"/>
    <w:rPr>
      <w:rFonts w:ascii="Courier New" w:hAnsi="Courier New" w:eastAsia="Calibri" w:cs="Courier New"/>
      <w:sz w:val="20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2019-11-07T15:49:00Z</dcterms:created>
  <dc:creator>timeoutguy</dc:creator>
  <cp:lastModifiedBy>timeoutguy</cp:lastModifiedBy>
  <dcterms:modified xsi:type="dcterms:W3CDTF">2019-11-07T22:54:17Z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