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9E9A99">
      <w:pPr>
        <w:numPr>
          <w:ilvl w:val="0"/>
          <w:numId w:val="1"/>
        </w:numPr>
        <w:spacing w:line="360" w:lineRule="auto"/>
        <w:rPr>
          <w:rFonts w:ascii="Times New Roman" w:hAnsi="Times New Roman" w:cs="Times New Roman"/>
          <w:b/>
          <w:bCs/>
          <w:sz w:val="36"/>
          <w:szCs w:val="36"/>
        </w:rPr>
      </w:pPr>
      <w:bookmarkStart w:id="0" w:name="_Hlk44985128"/>
      <w:r>
        <w:rPr>
          <w:rFonts w:hint="default" w:ascii="Times New Roman" w:hAnsi="Times New Roman" w:cs="Times New Roman"/>
          <w:b/>
          <w:bCs/>
          <w:sz w:val="36"/>
          <w:szCs w:val="36"/>
          <w:lang w:val="pt-BR"/>
        </w:rPr>
        <w:t>Desenvolvimento</w:t>
      </w:r>
      <w:r>
        <w:rPr>
          <w:rFonts w:ascii="Times New Roman" w:hAnsi="Times New Roman" w:cs="Times New Roman"/>
          <w:b/>
          <w:bCs/>
          <w:sz w:val="36"/>
          <w:szCs w:val="36"/>
        </w:rPr>
        <w:t xml:space="preserve"> do Projeto</w:t>
      </w:r>
    </w:p>
    <w:p w14:paraId="477EA99C">
      <w:pPr>
        <w:spacing w:line="360" w:lineRule="auto"/>
        <w:ind w:firstLine="708" w:firstLineChars="0"/>
        <w:rPr>
          <w:rFonts w:ascii="Times New Roman" w:hAnsi="Times New Roman" w:cs="Times New Roman"/>
          <w:sz w:val="24"/>
          <w:szCs w:val="24"/>
        </w:rPr>
      </w:pPr>
      <w:r>
        <w:rPr>
          <w:rFonts w:ascii="Times New Roman" w:hAnsi="Times New Roman" w:cs="Times New Roman"/>
          <w:sz w:val="24"/>
          <w:szCs w:val="24"/>
        </w:rPr>
        <w:t>O sistem</w:t>
      </w:r>
      <w:bookmarkEnd w:id="0"/>
      <w:r>
        <w:rPr>
          <w:rFonts w:ascii="Times New Roman" w:hAnsi="Times New Roman" w:cs="Times New Roman"/>
          <w:sz w:val="24"/>
          <w:szCs w:val="24"/>
        </w:rPr>
        <w:t>a de detecção de múons conta com 3 partes principais: o detector, a eletrônica de Front-End (FEE) e a unidade de aquisição de dados unificada (DAQ).</w:t>
      </w:r>
    </w:p>
    <w:p w14:paraId="3D66729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0EDAB80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60A8FEE7">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3A2D09F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66C3804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17461A5A">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785F4768">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0D8BB6B5">
      <w:pPr>
        <w:spacing w:line="360" w:lineRule="auto"/>
        <w:rPr>
          <w:rFonts w:hint="default" w:ascii="Times New Roman" w:hAnsi="Times New Roman" w:cs="Times New Roman"/>
          <w:sz w:val="24"/>
          <w:szCs w:val="24"/>
          <w:lang w:val="pt-BR"/>
        </w:rPr>
      </w:pPr>
    </w:p>
    <w:p w14:paraId="077560DD">
      <w:pPr>
        <w:numPr>
          <w:ilvl w:val="1"/>
          <w:numId w:val="1"/>
        </w:num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Módulo Detector</w:t>
      </w:r>
    </w:p>
    <w:p w14:paraId="59C80BBD">
      <w:pPr>
        <w:numPr>
          <w:ilvl w:val="2"/>
          <w:numId w:val="1"/>
        </w:numPr>
        <w:spacing w:line="360" w:lineRule="auto"/>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5CFA5B00">
      <w:pPr>
        <w:numPr>
          <w:ilvl w:val="0"/>
          <w:numId w:val="0"/>
        </w:numPr>
        <w:spacing w:line="360" w:lineRule="auto"/>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C89C867">
      <w:pPr>
        <w:numPr>
          <w:ilvl w:val="0"/>
          <w:numId w:val="0"/>
        </w:num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09415E41">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AD9CC09">
      <w:pPr>
        <w:numPr>
          <w:ilvl w:val="0"/>
          <w:numId w:val="0"/>
        </w:numPr>
        <w:spacing w:line="360" w:lineRule="auto"/>
        <w:ind w:leftChars="0"/>
        <w:rPr>
          <w:rFonts w:hint="default" w:ascii="Times New Roman" w:hAnsi="Times New Roman"/>
          <w:sz w:val="24"/>
          <w:szCs w:val="24"/>
          <w:lang w:val="pt-BR"/>
        </w:rPr>
      </w:pPr>
    </w:p>
    <w:p w14:paraId="6CE720B7">
      <w:pPr>
        <w:numPr>
          <w:ilvl w:val="0"/>
          <w:numId w:val="0"/>
        </w:numPr>
        <w:spacing w:line="360" w:lineRule="auto"/>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337EFDBC">
      <w:pPr>
        <w:numPr>
          <w:ilvl w:val="0"/>
          <w:numId w:val="0"/>
        </w:numPr>
        <w:spacing w:line="360" w:lineRule="auto"/>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45046B04">
      <w:pPr>
        <w:numPr>
          <w:ilvl w:val="0"/>
          <w:numId w:val="0"/>
        </w:numPr>
        <w:spacing w:line="360" w:lineRule="auto"/>
        <w:ind w:leftChars="0"/>
        <w:rPr>
          <w:rFonts w:hint="default" w:ascii="Times New Roman" w:hAnsi="Times New Roman"/>
          <w:sz w:val="24"/>
          <w:szCs w:val="24"/>
          <w:lang w:val="pt-BR"/>
        </w:rPr>
      </w:pPr>
    </w:p>
    <w:p w14:paraId="45FDB891">
      <w:pPr>
        <w:numPr>
          <w:ilvl w:val="2"/>
          <w:numId w:val="1"/>
        </w:numPr>
        <w:spacing w:line="360" w:lineRule="auto"/>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4005D0A2">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70195A5D">
      <w:pPr>
        <w:numPr>
          <w:ilvl w:val="0"/>
          <w:numId w:val="0"/>
        </w:numPr>
        <w:spacing w:line="360" w:lineRule="auto"/>
        <w:ind w:leftChars="0"/>
        <w:rPr>
          <w:rFonts w:hint="default" w:ascii="Times New Roman" w:hAnsi="Times New Roman"/>
          <w:sz w:val="24"/>
          <w:szCs w:val="24"/>
          <w:lang w:val="pt-BR"/>
        </w:rPr>
      </w:pPr>
    </w:p>
    <w:p w14:paraId="223AD073">
      <w:pPr>
        <w:numPr>
          <w:ilvl w:val="0"/>
          <w:numId w:val="0"/>
        </w:numPr>
        <w:spacing w:line="360" w:lineRule="auto"/>
        <w:ind w:leftChars="0"/>
        <w:jc w:val="center"/>
        <w:rPr>
          <w:rFonts w:hint="default" w:ascii="Times New Roman" w:hAnsi="Times New Roman"/>
          <w:sz w:val="24"/>
          <w:szCs w:val="24"/>
          <w:lang w:val="pt-BR"/>
        </w:rPr>
      </w:pPr>
      <w:r>
        <w:drawing>
          <wp:inline distT="0" distB="0" distL="114300" distR="114300">
            <wp:extent cx="4531360" cy="3021330"/>
            <wp:effectExtent l="0" t="0" r="254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a:stretch>
                      <a:fillRect/>
                    </a:stretch>
                  </pic:blipFill>
                  <pic:spPr>
                    <a:xfrm>
                      <a:off x="0" y="0"/>
                      <a:ext cx="4531360" cy="3021330"/>
                    </a:xfrm>
                    <a:prstGeom prst="rect">
                      <a:avLst/>
                    </a:prstGeom>
                    <a:noFill/>
                    <a:ln>
                      <a:noFill/>
                    </a:ln>
                  </pic:spPr>
                </pic:pic>
              </a:graphicData>
            </a:graphic>
          </wp:inline>
        </w:drawing>
      </w:r>
    </w:p>
    <w:p w14:paraId="38F91921">
      <w:pPr>
        <w:numPr>
          <w:ilvl w:val="0"/>
          <w:numId w:val="0"/>
        </w:numPr>
        <w:spacing w:line="360" w:lineRule="auto"/>
        <w:jc w:val="center"/>
        <w:rPr>
          <w:rFonts w:hint="default" w:ascii="Times New Roman" w:hAnsi="Times New Roman" w:cs="Times New Roman"/>
          <w:b/>
          <w:bCs/>
          <w:sz w:val="36"/>
          <w:szCs w:val="36"/>
          <w:lang w:val="pt-BR"/>
        </w:rPr>
      </w:pPr>
      <w:r>
        <w:rPr>
          <w:rFonts w:hint="default" w:ascii="Times New Roman" w:hAnsi="Times New Roman"/>
          <w:sz w:val="24"/>
          <w:szCs w:val="24"/>
          <w:lang w:val="pt-BR"/>
        </w:rPr>
        <w:t>Figura – Fibras ópticas WLS.</w:t>
      </w:r>
    </w:p>
    <w:p w14:paraId="1B9F4286">
      <w:pPr>
        <w:numPr>
          <w:ilvl w:val="2"/>
          <w:numId w:val="1"/>
        </w:numPr>
        <w:spacing w:line="360" w:lineRule="auto"/>
        <w:ind w:left="0" w:leftChars="0" w:firstLine="0" w:firstLine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Fotomultiplicadora SiPM</w:t>
      </w:r>
    </w:p>
    <w:p w14:paraId="2A2ED0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B93D011">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3205801">
      <w:pPr>
        <w:spacing w:line="360" w:lineRule="auto"/>
        <w:jc w:val="center"/>
        <w:rPr>
          <w:rFonts w:hint="default"/>
          <w:lang w:val="pt-BR"/>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7273AFD6">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1F765AFB">
      <w:pPr>
        <w:spacing w:line="360" w:lineRule="auto"/>
        <w:jc w:val="center"/>
      </w:pPr>
      <w:r>
        <w:drawing>
          <wp:inline distT="0" distB="0" distL="114300" distR="114300">
            <wp:extent cx="4218305" cy="2673985"/>
            <wp:effectExtent l="0" t="0" r="10795" b="1206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9"/>
                    <a:stretch>
                      <a:fillRect/>
                    </a:stretch>
                  </pic:blipFill>
                  <pic:spPr>
                    <a:xfrm>
                      <a:off x="0" y="0"/>
                      <a:ext cx="4218305" cy="2673985"/>
                    </a:xfrm>
                    <a:prstGeom prst="rect">
                      <a:avLst/>
                    </a:prstGeom>
                    <a:noFill/>
                    <a:ln>
                      <a:noFill/>
                    </a:ln>
                  </pic:spPr>
                </pic:pic>
              </a:graphicData>
            </a:graphic>
          </wp:inline>
        </w:drawing>
      </w:r>
    </w:p>
    <w:p w14:paraId="446FC795">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61F093FB">
      <w:pPr>
        <w:spacing w:line="360" w:lineRule="auto"/>
        <w:jc w:val="center"/>
        <w:rPr>
          <w:rFonts w:hint="default" w:ascii="Times New Roman" w:hAnsi="Times New Roman" w:cs="Times New Roman"/>
          <w:b w:val="0"/>
          <w:i w:val="0"/>
          <w:sz w:val="24"/>
          <w:szCs w:val="24"/>
          <w:vertAlign w:val="baseline"/>
          <w:lang w:val="pt-BR" w:eastAsia="en-US" w:bidi="ar-SA"/>
        </w:rPr>
      </w:pPr>
    </w:p>
    <w:p w14:paraId="1339D35D">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2023EC90">
      <w:pPr>
        <w:spacing w:line="360" w:lineRule="auto"/>
        <w:jc w:val="cente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4402E755">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164B07B6">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6D25C039">
      <w:pPr>
        <w:spacing w:line="360" w:lineRule="auto"/>
        <w:jc w:val="left"/>
        <w:rPr>
          <w:rFonts w:hint="default" w:ascii="Times New Roman" w:hAnsi="Times New Roman" w:cs="Times New Roman"/>
          <w:b w:val="0"/>
          <w:i w:val="0"/>
          <w:sz w:val="24"/>
          <w:szCs w:val="24"/>
          <w:vertAlign w:val="baseline"/>
          <w:lang w:val="pt-BR" w:eastAsia="en-US" w:bidi="ar-SA"/>
        </w:rPr>
      </w:pPr>
    </w:p>
    <w:p w14:paraId="01E869EB">
      <w:pPr>
        <w:spacing w:line="360" w:lineRule="auto"/>
        <w:jc w:val="center"/>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0"/>
                    <a:stretch>
                      <a:fillRect/>
                    </a:stretch>
                  </pic:blipFill>
                  <pic:spPr>
                    <a:xfrm>
                      <a:off x="0" y="0"/>
                      <a:ext cx="5269865" cy="3411855"/>
                    </a:xfrm>
                    <a:prstGeom prst="rect">
                      <a:avLst/>
                    </a:prstGeom>
                    <a:noFill/>
                    <a:ln>
                      <a:noFill/>
                    </a:ln>
                  </pic:spPr>
                </pic:pic>
              </a:graphicData>
            </a:graphic>
          </wp:inline>
        </w:drawing>
      </w:r>
    </w:p>
    <w:p w14:paraId="52FC549D">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spacing w:line="360" w:lineRule="auto"/>
        <w:jc w:val="center"/>
        <w:rPr>
          <w:rFonts w:hint="default" w:ascii="Times New Roman" w:hAnsi="Times New Roman" w:cs="Times New Roman"/>
          <w:b w:val="0"/>
          <w:i w:val="0"/>
          <w:sz w:val="24"/>
          <w:szCs w:val="24"/>
          <w:vertAlign w:val="baseline"/>
          <w:lang w:val="pt-BR" w:eastAsia="en-US" w:bidi="ar-SA"/>
        </w:rPr>
      </w:pPr>
    </w:p>
    <w:p w14:paraId="624A505F">
      <w:pPr>
        <w:numPr>
          <w:ilvl w:val="1"/>
          <w:numId w:val="1"/>
        </w:numPr>
        <w:spacing w:line="360" w:lineRule="auto"/>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Eletrônica de Front-End</w:t>
      </w:r>
    </w:p>
    <w:p w14:paraId="4E8848C1">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spacing w:line="360" w:lineRule="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1"/>
                    <a:stretch>
                      <a:fillRect/>
                    </a:stretch>
                  </pic:blipFill>
                  <pic:spPr>
                    <a:xfrm>
                      <a:off x="0" y="0"/>
                      <a:ext cx="5272405" cy="3193415"/>
                    </a:xfrm>
                    <a:prstGeom prst="rect">
                      <a:avLst/>
                    </a:prstGeom>
                    <a:noFill/>
                    <a:ln>
                      <a:noFill/>
                    </a:ln>
                  </pic:spPr>
                </pic:pic>
              </a:graphicData>
            </a:graphic>
          </wp:inline>
        </w:drawing>
      </w:r>
    </w:p>
    <w:p w14:paraId="24419193">
      <w:pPr>
        <w:spacing w:line="360" w:lineRule="auto"/>
      </w:pPr>
    </w:p>
    <w:p w14:paraId="23579919">
      <w:pPr>
        <w:spacing w:line="360" w:lineRule="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E71F349">
      <w:pPr>
        <w:spacing w:line="360" w:lineRule="auto"/>
        <w:rPr>
          <w:rFonts w:hint="default" w:ascii="Times New Roman" w:hAnsi="Times New Roman"/>
          <w:sz w:val="24"/>
          <w:szCs w:val="24"/>
          <w:lang w:val="pt-BR"/>
        </w:rPr>
      </w:pPr>
    </w:p>
    <w:p w14:paraId="5C615C7D">
      <w:pPr>
        <w:numPr>
          <w:ilvl w:val="1"/>
          <w:numId w:val="1"/>
        </w:numPr>
        <w:spacing w:line="360" w:lineRule="auto"/>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Módulo DAQ</w:t>
      </w:r>
    </w:p>
    <w:p w14:paraId="659DF7D0">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551500B6">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61F243FB">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664F4D83">
      <w:pPr>
        <w:spacing w:line="360" w:lineRule="auto"/>
        <w:rPr>
          <w:rFonts w:hint="default" w:ascii="Times New Roman" w:hAnsi="Times New Roman" w:cs="Times New Roman"/>
          <w:sz w:val="24"/>
          <w:szCs w:val="24"/>
          <w:lang w:val="pt-BR"/>
        </w:rPr>
      </w:pPr>
      <w:bookmarkStart w:id="1" w:name="_GoBack"/>
      <w:bookmarkEnd w:id="1"/>
    </w:p>
    <w:p w14:paraId="0158565A">
      <w:pPr>
        <w:numPr>
          <w:ilvl w:val="0"/>
          <w:numId w:val="0"/>
        </w:numPr>
        <w:spacing w:line="360" w:lineRule="auto"/>
        <w:ind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2.3.1. Módulo Contador de Eventos</w:t>
      </w:r>
    </w:p>
    <w:p w14:paraId="2B64F986">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73B557FB">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numPr>
          <w:ilvl w:val="0"/>
          <w:numId w:val="2"/>
        </w:numPr>
        <w:tabs>
          <w:tab w:val="clear" w:pos="420"/>
        </w:tabs>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numPr>
          <w:ilvl w:val="0"/>
          <w:numId w:val="3"/>
        </w:numPr>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numPr>
          <w:ilvl w:val="0"/>
          <w:numId w:val="3"/>
        </w:numPr>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numPr>
          <w:ilvl w:val="0"/>
          <w:numId w:val="0"/>
        </w:num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spacing w:line="360" w:lineRule="auto"/>
        <w:rPr>
          <w:rFonts w:hint="default" w:ascii="Times New Roman" w:hAnsi="Times New Roman" w:cs="Times New Roman"/>
          <w:color w:val="2E75B6" w:themeColor="accent1" w:themeShade="BF"/>
          <w:sz w:val="24"/>
          <w:szCs w:val="24"/>
          <w:lang w:val="pt-BR"/>
        </w:rPr>
      </w:pPr>
      <w:r>
        <w:rPr>
          <w:rFonts w:hint="default" w:ascii="Times New Roman" w:hAnsi="Times New Roman" w:cs="Times New Roman"/>
          <w:color w:val="2E75B6" w:themeColor="accent1" w:themeShade="BF"/>
          <w:sz w:val="24"/>
          <w:szCs w:val="24"/>
          <w:lang w:val="pt-BR"/>
        </w:rPr>
        <w:t>IMAGEM DO COINCIDENCE BLOCK</w:t>
      </w:r>
    </w:p>
    <w:p w14:paraId="237ED04F">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w:t>
      </w:r>
    </w:p>
    <w:p w14:paraId="67CDA2E6">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spacing w:line="360" w:lineRule="auto"/>
        <w:ind w:firstLine="708" w:firstLineChars="0"/>
        <w:rPr>
          <w:rFonts w:hint="default" w:ascii="Times New Roman" w:hAnsi="Times New Roman" w:cs="Times New Roman"/>
          <w:color w:val="2E75B6" w:themeColor="accent1" w:themeShade="BF"/>
          <w:sz w:val="24"/>
          <w:szCs w:val="24"/>
          <w:lang w:val="pt-BR"/>
        </w:rPr>
      </w:pPr>
      <w:r>
        <w:rPr>
          <w:rFonts w:hint="default" w:ascii="Times New Roman" w:hAnsi="Times New Roman" w:cs="Times New Roman"/>
          <w:color w:val="2E75B6" w:themeColor="accent1" w:themeShade="BF"/>
          <w:sz w:val="24"/>
          <w:szCs w:val="24"/>
          <w:lang w:val="pt-BR"/>
        </w:rPr>
        <w:t>DESCREVER O BLOCO DE CONTROLES DOS DACS</w:t>
      </w:r>
    </w:p>
    <w:p w14:paraId="62C7DB42">
      <w:pPr>
        <w:spacing w:line="360" w:lineRule="auto"/>
        <w:rPr>
          <w:rFonts w:hint="default" w:ascii="Times New Roman" w:hAnsi="Times New Roman" w:cs="Times New Roman"/>
          <w:sz w:val="24"/>
          <w:szCs w:val="24"/>
          <w:lang w:val="pt-BR"/>
        </w:rPr>
      </w:pPr>
    </w:p>
    <w:p w14:paraId="10202B5B">
      <w:pPr>
        <w:numPr>
          <w:ilvl w:val="0"/>
          <w:numId w:val="4"/>
        </w:numPr>
        <w:spacing w:line="360" w:lineRule="auto"/>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ESP32</w:t>
      </w:r>
    </w:p>
    <w:p w14:paraId="2DF87E1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1762C77">
      <w:pPr>
        <w:numPr>
          <w:ilvl w:val="0"/>
          <w:numId w:val="4"/>
        </w:numPr>
        <w:spacing w:line="360" w:lineRule="auto"/>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Software de controle via PC</w:t>
      </w:r>
    </w:p>
    <w:p w14:paraId="336F01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66F2069E">
      <w:pPr>
        <w:numPr>
          <w:ilvl w:val="0"/>
          <w:numId w:val="0"/>
        </w:numPr>
        <w:spacing w:line="360" w:lineRule="auto"/>
        <w:ind w:leftChars="0"/>
        <w:rPr>
          <w:rFonts w:hint="default" w:ascii="Times New Roman" w:hAnsi="Times New Roman" w:cs="Times New Roman"/>
          <w:b/>
          <w:bCs/>
          <w:sz w:val="36"/>
          <w:szCs w:val="36"/>
          <w:lang w:val="pt-BR"/>
        </w:rPr>
      </w:pPr>
    </w:p>
    <w:p w14:paraId="330B68C1">
      <w:pPr>
        <w:numPr>
          <w:ilvl w:val="0"/>
          <w:numId w:val="0"/>
        </w:numPr>
        <w:spacing w:line="360" w:lineRule="auto"/>
        <w:ind w:leftChars="0"/>
        <w:rPr>
          <w:rFonts w:hint="default" w:ascii="Times New Roman" w:hAnsi="Times New Roman" w:cs="Times New Roman"/>
          <w:b/>
          <w:bCs/>
          <w:sz w:val="36"/>
          <w:szCs w:val="36"/>
          <w:lang w:val="pt-BR"/>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437B79A2"/>
    <w:multiLevelType w:val="multilevel"/>
    <w:tmpl w:val="437B79A2"/>
    <w:lvl w:ilvl="0" w:tentative="0">
      <w:start w:val="2"/>
      <w:numFmt w:val="decimal"/>
      <w:suff w:val="space"/>
      <w:lvlText w:val="%1."/>
      <w:lvlJc w:val="left"/>
      <w:pPr>
        <w:ind w:left="20"/>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2711E"/>
    <w:rsid w:val="0B8528F2"/>
    <w:rsid w:val="0BB96C35"/>
    <w:rsid w:val="10640F1A"/>
    <w:rsid w:val="14FD5181"/>
    <w:rsid w:val="162F615D"/>
    <w:rsid w:val="1E9965E1"/>
    <w:rsid w:val="21E41568"/>
    <w:rsid w:val="231C2FEF"/>
    <w:rsid w:val="23BF5692"/>
    <w:rsid w:val="28E02805"/>
    <w:rsid w:val="2CCF2F80"/>
    <w:rsid w:val="2FA362B7"/>
    <w:rsid w:val="32521DD9"/>
    <w:rsid w:val="34B15A6A"/>
    <w:rsid w:val="35D96466"/>
    <w:rsid w:val="35FE0590"/>
    <w:rsid w:val="37871585"/>
    <w:rsid w:val="384D38EC"/>
    <w:rsid w:val="404520ED"/>
    <w:rsid w:val="48AB302C"/>
    <w:rsid w:val="4C150795"/>
    <w:rsid w:val="513B1B51"/>
    <w:rsid w:val="58445F36"/>
    <w:rsid w:val="59C97739"/>
    <w:rsid w:val="5C2209C9"/>
    <w:rsid w:val="5D586FBB"/>
    <w:rsid w:val="5DA53CB4"/>
    <w:rsid w:val="62367106"/>
    <w:rsid w:val="66EE416C"/>
    <w:rsid w:val="67FA0C0D"/>
    <w:rsid w:val="691B6CFF"/>
    <w:rsid w:val="6B072875"/>
    <w:rsid w:val="6D622F5D"/>
    <w:rsid w:val="708B4881"/>
    <w:rsid w:val="70CD7C33"/>
    <w:rsid w:val="71F061CA"/>
    <w:rsid w:val="74894C9E"/>
    <w:rsid w:val="76213440"/>
    <w:rsid w:val="7B4A30A4"/>
    <w:rsid w:val="7C4B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2024-05-20T01:26:00Z</dcterms:created>
  <dc:creator>Lucas</dc:creator>
  <cp:lastModifiedBy>Lucas</cp:lastModifiedBy>
  <dcterms:modified xsi:type="dcterms:W3CDTF">2024-08-26T00:03:46Z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6941116950174CDEBBF77F642F7F2D3C_12</vt:lpwstr>
  </property>
</Properties>
</file>